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19" w:rsidRDefault="00FA2E19" w:rsidP="00FA2E19">
      <w:pPr>
        <w:jc w:val="center"/>
        <w:rPr>
          <w:b/>
          <w:bCs/>
          <w:sz w:val="24"/>
          <w:szCs w:val="24"/>
          <w:u w:val="single"/>
        </w:rPr>
      </w:pPr>
      <w:r w:rsidRPr="00291D35">
        <w:rPr>
          <w:b/>
          <w:bCs/>
          <w:sz w:val="24"/>
          <w:szCs w:val="24"/>
          <w:u w:val="single"/>
        </w:rPr>
        <w:t>Posouzení stavu nástroje, odhad ceny opravy</w:t>
      </w:r>
    </w:p>
    <w:p w:rsidR="00FA2E19" w:rsidRDefault="00FA2E19" w:rsidP="00FA2E19">
      <w:pPr>
        <w:rPr>
          <w:b/>
          <w:bCs/>
          <w:sz w:val="24"/>
          <w:szCs w:val="24"/>
          <w:u w:val="single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Violoncello, č. nástroje 401298</w:t>
      </w: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 xml:space="preserve">V rámci opravy nástroje je třeba 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1A9">
        <w:rPr>
          <w:sz w:val="24"/>
          <w:szCs w:val="24"/>
        </w:rPr>
        <w:t>výměna kolíčků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zhotovení a výměna barokního hmatníku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úprava sklonu krku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 duše a kobylka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barokní struník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klížení případných prasklin a retuše laku</w:t>
      </w:r>
    </w:p>
    <w:p w:rsidR="00FA2E19" w:rsidRDefault="00FA2E19" w:rsidP="00FA2E19">
      <w:pPr>
        <w:rPr>
          <w:sz w:val="24"/>
          <w:szCs w:val="24"/>
        </w:rPr>
      </w:pPr>
    </w:p>
    <w:p w:rsidR="00FA2E19" w:rsidRPr="008A31A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Navrhovaná cena opravy 25.000,- nezahrnuje výměnu strun.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Jiří Zelenka</w:t>
      </w:r>
      <w:r>
        <w:rPr>
          <w:sz w:val="24"/>
          <w:szCs w:val="24"/>
        </w:rPr>
        <w:br/>
        <w:t>houslař</w:t>
      </w:r>
      <w:r>
        <w:rPr>
          <w:sz w:val="24"/>
          <w:szCs w:val="24"/>
        </w:rPr>
        <w:br/>
        <w:t>IČO:45260621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Pr="00291D35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24.9.2020</w:t>
      </w:r>
      <w:proofErr w:type="gramEnd"/>
    </w:p>
    <w:p w:rsidR="00901409" w:rsidRDefault="0090140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 w:rsidP="00FA2E19">
      <w:pPr>
        <w:jc w:val="center"/>
        <w:rPr>
          <w:b/>
          <w:bCs/>
          <w:sz w:val="24"/>
          <w:szCs w:val="24"/>
          <w:u w:val="single"/>
        </w:rPr>
      </w:pPr>
      <w:r w:rsidRPr="00291D35">
        <w:rPr>
          <w:b/>
          <w:bCs/>
          <w:sz w:val="24"/>
          <w:szCs w:val="24"/>
          <w:u w:val="single"/>
        </w:rPr>
        <w:lastRenderedPageBreak/>
        <w:t>Posouzení stavu nástroje, odhad ceny opravy</w:t>
      </w:r>
    </w:p>
    <w:p w:rsidR="00FA2E19" w:rsidRDefault="00FA2E19" w:rsidP="00FA2E19">
      <w:pPr>
        <w:rPr>
          <w:b/>
          <w:bCs/>
          <w:sz w:val="24"/>
          <w:szCs w:val="24"/>
          <w:u w:val="single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Violoncello Dvořák, č. nástroje 200027</w:t>
      </w: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 xml:space="preserve">V rámci opravy nástroje je třeba 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1A9">
        <w:rPr>
          <w:sz w:val="24"/>
          <w:szCs w:val="24"/>
        </w:rPr>
        <w:t>výměna kolíčků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zhotovení a výměna hmatníku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úprava sklonu krku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 duše a kobylka</w:t>
      </w:r>
    </w:p>
    <w:p w:rsidR="00FA2E19" w:rsidRPr="00512867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struník a bodec</w:t>
      </w:r>
    </w:p>
    <w:p w:rsidR="00FA2E19" w:rsidRDefault="00FA2E19" w:rsidP="00FA2E19">
      <w:pPr>
        <w:rPr>
          <w:sz w:val="24"/>
          <w:szCs w:val="24"/>
        </w:rPr>
      </w:pPr>
    </w:p>
    <w:p w:rsidR="00FA2E19" w:rsidRPr="008A31A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Navrhovaná cena opravy 20.000,- nezahrnuje výměnu strun.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Jiří Zelenka</w:t>
      </w:r>
      <w:r>
        <w:rPr>
          <w:sz w:val="24"/>
          <w:szCs w:val="24"/>
        </w:rPr>
        <w:br/>
        <w:t>houslař</w:t>
      </w:r>
      <w:r>
        <w:rPr>
          <w:sz w:val="24"/>
          <w:szCs w:val="24"/>
        </w:rPr>
        <w:br/>
        <w:t>IČO:45260621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Pr="00291D35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24.9.2020</w:t>
      </w:r>
      <w:proofErr w:type="gramEnd"/>
    </w:p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/>
    <w:p w:rsidR="00FA2E19" w:rsidRDefault="00FA2E19" w:rsidP="00FA2E19">
      <w:pPr>
        <w:jc w:val="center"/>
        <w:rPr>
          <w:b/>
          <w:bCs/>
          <w:sz w:val="24"/>
          <w:szCs w:val="24"/>
          <w:u w:val="single"/>
        </w:rPr>
      </w:pPr>
      <w:r w:rsidRPr="00291D35">
        <w:rPr>
          <w:b/>
          <w:bCs/>
          <w:sz w:val="24"/>
          <w:szCs w:val="24"/>
          <w:u w:val="single"/>
        </w:rPr>
        <w:lastRenderedPageBreak/>
        <w:t>Posouzení stavu nástroje, odhad ceny opravy</w:t>
      </w:r>
    </w:p>
    <w:p w:rsidR="00FA2E19" w:rsidRDefault="00FA2E19" w:rsidP="00FA2E19">
      <w:pPr>
        <w:rPr>
          <w:b/>
          <w:bCs/>
          <w:sz w:val="24"/>
          <w:szCs w:val="24"/>
          <w:u w:val="single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Violoncello Zadražil, č. nástroje 200077</w:t>
      </w: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Obsahem zakázky je barokní úprava nástroje, tj.: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sejmutí vrchní desky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vyztužení věnce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barokní hmatník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 duše a kobylka</w:t>
      </w:r>
    </w:p>
    <w:p w:rsidR="00FA2E19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struník</w:t>
      </w:r>
    </w:p>
    <w:p w:rsidR="00FA2E19" w:rsidRPr="00512867" w:rsidRDefault="00FA2E19" w:rsidP="00FA2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zavření nástroje a případné retuše laku</w:t>
      </w:r>
    </w:p>
    <w:p w:rsidR="00FA2E19" w:rsidRDefault="00FA2E19" w:rsidP="00FA2E19">
      <w:pPr>
        <w:rPr>
          <w:sz w:val="24"/>
          <w:szCs w:val="24"/>
        </w:rPr>
      </w:pPr>
    </w:p>
    <w:p w:rsidR="00FA2E19" w:rsidRPr="008A31A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Navrhovaná cena úpravy je 28.000,-  a nezahrnuje výměnu strun.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>Jiří Zelenka</w:t>
      </w:r>
      <w:r>
        <w:rPr>
          <w:sz w:val="24"/>
          <w:szCs w:val="24"/>
        </w:rPr>
        <w:br/>
        <w:t>houslař</w:t>
      </w:r>
      <w:r>
        <w:rPr>
          <w:sz w:val="24"/>
          <w:szCs w:val="24"/>
        </w:rPr>
        <w:br/>
        <w:t>IČO:45260621</w:t>
      </w:r>
    </w:p>
    <w:p w:rsidR="00FA2E19" w:rsidRDefault="00FA2E19" w:rsidP="00FA2E19">
      <w:pPr>
        <w:rPr>
          <w:sz w:val="24"/>
          <w:szCs w:val="24"/>
        </w:rPr>
      </w:pPr>
    </w:p>
    <w:p w:rsidR="00FA2E19" w:rsidRDefault="00FA2E19" w:rsidP="00FA2E19">
      <w:pPr>
        <w:rPr>
          <w:sz w:val="24"/>
          <w:szCs w:val="24"/>
        </w:rPr>
      </w:pPr>
    </w:p>
    <w:p w:rsidR="00FA2E19" w:rsidRPr="00291D35" w:rsidRDefault="00FA2E19" w:rsidP="00FA2E19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24.9.2020</w:t>
      </w:r>
      <w:proofErr w:type="gramEnd"/>
    </w:p>
    <w:p w:rsidR="00FA2E19" w:rsidRDefault="00FA2E19">
      <w:bookmarkStart w:id="0" w:name="_GoBack"/>
      <w:bookmarkEnd w:id="0"/>
    </w:p>
    <w:sectPr w:rsidR="00FA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465"/>
    <w:multiLevelType w:val="hybridMultilevel"/>
    <w:tmpl w:val="113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1"/>
    <w:rsid w:val="00901409"/>
    <w:rsid w:val="00935DC1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BB1"/>
  <w15:chartTrackingRefBased/>
  <w15:docId w15:val="{FFC5C67B-C0D4-450B-BA99-65605A37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2</cp:revision>
  <dcterms:created xsi:type="dcterms:W3CDTF">2020-11-14T11:33:00Z</dcterms:created>
  <dcterms:modified xsi:type="dcterms:W3CDTF">2020-11-14T11:34:00Z</dcterms:modified>
</cp:coreProperties>
</file>