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D9" w:rsidRDefault="00B83322">
      <w:pPr>
        <w:pStyle w:val="Nzev"/>
      </w:pPr>
      <w:bookmarkStart w:id="0" w:name="_GoBack"/>
      <w:bookmarkEnd w:id="0"/>
      <w:r>
        <w:rPr>
          <w:rFonts w:ascii="Garamond" w:hAnsi="Garamond"/>
          <w:bCs/>
          <w:spacing w:val="-3"/>
          <w:sz w:val="24"/>
          <w:szCs w:val="24"/>
        </w:rPr>
        <w:t>S E R V I S N Í   S M L O U V A</w:t>
      </w:r>
      <w:r>
        <w:rPr>
          <w:rFonts w:ascii="Garamond" w:hAnsi="Garamond"/>
          <w:spacing w:val="-3"/>
          <w:sz w:val="20"/>
          <w:szCs w:val="20"/>
        </w:rPr>
        <w:t xml:space="preserve"> </w:t>
      </w:r>
    </w:p>
    <w:p w:rsidR="00A860D9" w:rsidRDefault="00B83322">
      <w:pPr>
        <w:jc w:val="center"/>
      </w:pPr>
      <w:r>
        <w:rPr>
          <w:rFonts w:ascii="Garamond" w:hAnsi="Garamond"/>
          <w:i/>
          <w:color w:val="000000"/>
        </w:rPr>
        <w:t>dle § 1746, odst. 2., zákona č. 89/2012 Sb., Občanský zákoník, ve znění pozdějších předpisů (dále jen „OZ“)</w:t>
      </w:r>
    </w:p>
    <w:p w:rsidR="00A860D9" w:rsidRDefault="00B83322">
      <w:pPr>
        <w:tabs>
          <w:tab w:val="left" w:pos="4512"/>
          <w:tab w:val="center" w:pos="4677"/>
        </w:tabs>
        <w:spacing w:after="60" w:line="240" w:lineRule="auto"/>
        <w:jc w:val="center"/>
      </w:pPr>
      <w:r>
        <w:rPr>
          <w:rFonts w:ascii="Garamond" w:eastAsia="Times New Roman" w:hAnsi="Garamond"/>
          <w:b/>
          <w:lang w:eastAsia="cs-CZ"/>
        </w:rPr>
        <w:t>Smluvní strany</w:t>
      </w:r>
    </w:p>
    <w:p w:rsidR="00A860D9" w:rsidRDefault="00B83322">
      <w:pPr>
        <w:spacing w:after="60" w:line="240" w:lineRule="auto"/>
      </w:pPr>
      <w:r>
        <w:rPr>
          <w:rFonts w:ascii="Garamond" w:eastAsia="Times New Roman" w:hAnsi="Garamond" w:cs="Arial"/>
          <w:b/>
          <w:lang w:eastAsia="cs-CZ"/>
        </w:rPr>
        <w:t>Objednatel</w:t>
      </w:r>
      <w:r>
        <w:rPr>
          <w:rFonts w:ascii="Garamond" w:eastAsia="Times New Roman" w:hAnsi="Garamond" w:cs="Arial"/>
          <w:lang w:eastAsia="cs-CZ"/>
        </w:rPr>
        <w:t>:</w:t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/>
          <w:b/>
          <w:lang w:eastAsia="cs-CZ"/>
        </w:rPr>
        <w:t>Západočeská univerzita v Plzni</w:t>
      </w:r>
    </w:p>
    <w:p w:rsidR="00A860D9" w:rsidRDefault="00B83322">
      <w:pPr>
        <w:tabs>
          <w:tab w:val="left" w:pos="1134"/>
        </w:tabs>
        <w:spacing w:after="60" w:line="240" w:lineRule="auto"/>
        <w:ind w:left="567" w:hanging="567"/>
      </w:pPr>
      <w:r>
        <w:rPr>
          <w:rFonts w:ascii="Garamond" w:eastAsia="Times New Roman" w:hAnsi="Garamond" w:cs="Arial"/>
          <w:lang w:eastAsia="cs-CZ"/>
        </w:rPr>
        <w:t>sídlo:</w:t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/>
          <w:lang w:eastAsia="cs-CZ"/>
        </w:rPr>
        <w:t>Univerzitní 8, 301 00 Plzeň</w:t>
      </w:r>
    </w:p>
    <w:p w:rsidR="00A860D9" w:rsidRDefault="00B83322">
      <w:pPr>
        <w:tabs>
          <w:tab w:val="left" w:pos="1134"/>
        </w:tabs>
        <w:spacing w:after="60" w:line="240" w:lineRule="auto"/>
      </w:pPr>
      <w:r>
        <w:rPr>
          <w:rFonts w:ascii="Garamond" w:eastAsia="MS Mincho" w:hAnsi="Garamond"/>
          <w:lang w:eastAsia="cs-CZ"/>
        </w:rPr>
        <w:t>zastoupený:</w:t>
      </w:r>
      <w:r>
        <w:rPr>
          <w:rFonts w:ascii="Garamond" w:eastAsia="MS Mincho" w:hAnsi="Garamond"/>
          <w:lang w:eastAsia="cs-CZ"/>
        </w:rPr>
        <w:tab/>
      </w:r>
      <w:r>
        <w:rPr>
          <w:rFonts w:ascii="Garamond" w:eastAsia="MS Mincho" w:hAnsi="Garamond"/>
          <w:lang w:eastAsia="cs-CZ"/>
        </w:rPr>
        <w:tab/>
      </w:r>
      <w:r>
        <w:rPr>
          <w:rFonts w:ascii="Garamond" w:eastAsia="MS Mincho" w:hAnsi="Garamond"/>
          <w:lang w:eastAsia="cs-CZ"/>
        </w:rPr>
        <w:tab/>
        <w:t>Mgr. Marta Kollerová, kvestorka</w:t>
      </w:r>
    </w:p>
    <w:p w:rsidR="00A860D9" w:rsidRDefault="00B83322">
      <w:pPr>
        <w:tabs>
          <w:tab w:val="left" w:pos="1134"/>
        </w:tabs>
        <w:spacing w:after="60" w:line="240" w:lineRule="auto"/>
      </w:pPr>
      <w:r>
        <w:rPr>
          <w:rFonts w:ascii="Garamond" w:eastAsia="MS Mincho" w:hAnsi="Garamond" w:cs="Arial"/>
          <w:lang w:eastAsia="cs-CZ"/>
        </w:rPr>
        <w:t>IČO:</w:t>
      </w: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/>
          <w:lang w:eastAsia="cs-CZ"/>
        </w:rPr>
        <w:t>497 77 513</w:t>
      </w:r>
    </w:p>
    <w:p w:rsidR="00A860D9" w:rsidRDefault="00B83322">
      <w:pPr>
        <w:tabs>
          <w:tab w:val="left" w:pos="1134"/>
        </w:tabs>
        <w:spacing w:after="60" w:line="240" w:lineRule="auto"/>
      </w:pPr>
      <w:r>
        <w:rPr>
          <w:rFonts w:ascii="Garamond" w:eastAsia="MS Mincho" w:hAnsi="Garamond" w:cs="Arial"/>
          <w:lang w:eastAsia="cs-CZ"/>
        </w:rPr>
        <w:t>DIČ:</w:t>
      </w: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/>
          <w:lang w:eastAsia="cs-CZ"/>
        </w:rPr>
        <w:t>CZ49777513</w:t>
      </w:r>
    </w:p>
    <w:p w:rsidR="00A860D9" w:rsidRDefault="00B83322">
      <w:pPr>
        <w:tabs>
          <w:tab w:val="left" w:pos="1134"/>
        </w:tabs>
        <w:spacing w:after="60" w:line="240" w:lineRule="auto"/>
        <w:ind w:left="567" w:hanging="567"/>
      </w:pPr>
      <w:r>
        <w:rPr>
          <w:rFonts w:ascii="Garamond" w:eastAsia="Times New Roman" w:hAnsi="Garamond" w:cs="Arial"/>
          <w:lang w:eastAsia="cs-CZ"/>
        </w:rPr>
        <w:t>bank. spojení:</w:t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  <w:t>Komerční banka, a.s., Plzeň-město</w:t>
      </w:r>
    </w:p>
    <w:p w:rsidR="00A860D9" w:rsidRDefault="00B83322">
      <w:pPr>
        <w:tabs>
          <w:tab w:val="left" w:pos="1134"/>
        </w:tabs>
        <w:spacing w:after="60" w:line="240" w:lineRule="auto"/>
        <w:ind w:left="567" w:hanging="567"/>
      </w:pPr>
      <w:r>
        <w:rPr>
          <w:rFonts w:ascii="Garamond" w:eastAsia="Times New Roman" w:hAnsi="Garamond" w:cs="Arial"/>
          <w:lang w:eastAsia="cs-CZ"/>
        </w:rPr>
        <w:t>číslo účtu:</w:t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  <w:t>4811530257/0100</w:t>
      </w:r>
    </w:p>
    <w:p w:rsidR="00A860D9" w:rsidRDefault="00B83322">
      <w:pPr>
        <w:tabs>
          <w:tab w:val="left" w:pos="1134"/>
        </w:tabs>
        <w:spacing w:after="60" w:line="240" w:lineRule="auto"/>
      </w:pPr>
      <w:r>
        <w:rPr>
          <w:rFonts w:ascii="Garamond" w:eastAsia="MS Mincho" w:hAnsi="Garamond" w:cs="Arial"/>
          <w:b/>
          <w:i/>
          <w:color w:val="000000"/>
          <w:sz w:val="24"/>
          <w:szCs w:val="24"/>
          <w:lang w:eastAsia="cs-CZ"/>
        </w:rPr>
        <w:t>(dále jako „</w:t>
      </w:r>
      <w:r>
        <w:rPr>
          <w:rFonts w:ascii="Garamond" w:eastAsia="MS Mincho" w:hAnsi="Garamond"/>
          <w:b/>
          <w:i/>
          <w:lang w:eastAsia="cs-CZ"/>
        </w:rPr>
        <w:t>Objednatel</w:t>
      </w:r>
      <w:r>
        <w:rPr>
          <w:rFonts w:ascii="Garamond" w:eastAsia="MS Mincho" w:hAnsi="Garamond" w:cs="Arial"/>
          <w:b/>
          <w:i/>
          <w:color w:val="000000"/>
          <w:sz w:val="24"/>
          <w:szCs w:val="24"/>
          <w:lang w:eastAsia="cs-CZ"/>
        </w:rPr>
        <w:t>“) na straně jedné</w:t>
      </w:r>
    </w:p>
    <w:p w:rsidR="00A860D9" w:rsidRDefault="00B83322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lang w:eastAsia="cs-CZ"/>
        </w:rPr>
        <w:t>a</w:t>
      </w:r>
    </w:p>
    <w:p w:rsidR="00A860D9" w:rsidRDefault="00B83322">
      <w:pPr>
        <w:spacing w:after="0" w:line="240" w:lineRule="auto"/>
      </w:pPr>
      <w:r>
        <w:rPr>
          <w:rFonts w:ascii="Arial" w:eastAsia="Times New Roman" w:hAnsi="Arial" w:cs="Arial"/>
          <w:b/>
          <w:color w:val="000000"/>
          <w:lang w:eastAsia="cs-CZ"/>
        </w:rPr>
        <w:t>Poskytovatel</w:t>
      </w:r>
      <w:r>
        <w:rPr>
          <w:rFonts w:ascii="Garamond" w:eastAsia="Times New Roman" w:hAnsi="Garamond" w:cs="Arial"/>
          <w:b/>
          <w:color w:val="000000"/>
          <w:lang w:eastAsia="cs-CZ"/>
        </w:rPr>
        <w:t>:</w:t>
      </w:r>
      <w:r w:rsidR="0003747E" w:rsidRPr="0003747E">
        <w:t xml:space="preserve"> </w:t>
      </w:r>
      <w:r w:rsidR="0003747E" w:rsidRPr="0003747E">
        <w:rPr>
          <w:rFonts w:ascii="Garamond" w:eastAsia="Times New Roman" w:hAnsi="Garamond" w:cs="Arial"/>
          <w:b/>
          <w:color w:val="000000"/>
          <w:lang w:eastAsia="cs-CZ"/>
        </w:rPr>
        <w:t>FINEX RAPID s.r.o.</w:t>
      </w:r>
    </w:p>
    <w:p w:rsidR="00A860D9" w:rsidRDefault="00B83322" w:rsidP="0003747E">
      <w:pPr>
        <w:tabs>
          <w:tab w:val="left" w:pos="1134"/>
        </w:tabs>
        <w:spacing w:after="60" w:line="240" w:lineRule="auto"/>
        <w:ind w:left="567" w:hanging="567"/>
      </w:pPr>
      <w:r>
        <w:rPr>
          <w:rFonts w:ascii="Garamond" w:eastAsia="Times New Roman" w:hAnsi="Garamond" w:cs="Arial"/>
          <w:lang w:eastAsia="cs-CZ"/>
        </w:rPr>
        <w:t>sídlo:</w:t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</w:r>
      <w:r w:rsidR="0003747E" w:rsidRPr="0003747E">
        <w:rPr>
          <w:rFonts w:ascii="Garamond" w:eastAsia="Times New Roman" w:hAnsi="Garamond" w:cs="Arial"/>
          <w:lang w:eastAsia="cs-CZ"/>
        </w:rPr>
        <w:t>Rokycanská 901/80, 312 00 Plzeň</w:t>
      </w:r>
    </w:p>
    <w:p w:rsidR="00A860D9" w:rsidRDefault="00B83322">
      <w:pPr>
        <w:tabs>
          <w:tab w:val="left" w:pos="1134"/>
        </w:tabs>
        <w:spacing w:after="60" w:line="240" w:lineRule="auto"/>
      </w:pPr>
      <w:r>
        <w:rPr>
          <w:rFonts w:ascii="Garamond" w:eastAsia="MS Mincho" w:hAnsi="Garamond"/>
          <w:lang w:eastAsia="cs-CZ"/>
        </w:rPr>
        <w:t>zastoupený:</w:t>
      </w:r>
      <w:r>
        <w:rPr>
          <w:rFonts w:ascii="Garamond" w:eastAsia="MS Mincho" w:hAnsi="Garamond"/>
          <w:lang w:eastAsia="cs-CZ"/>
        </w:rPr>
        <w:tab/>
      </w:r>
      <w:r>
        <w:rPr>
          <w:rFonts w:ascii="Garamond" w:eastAsia="MS Mincho" w:hAnsi="Garamond"/>
          <w:lang w:eastAsia="cs-CZ"/>
        </w:rPr>
        <w:tab/>
      </w:r>
      <w:r>
        <w:rPr>
          <w:rFonts w:ascii="Garamond" w:eastAsia="MS Mincho" w:hAnsi="Garamond"/>
          <w:lang w:eastAsia="cs-CZ"/>
        </w:rPr>
        <w:tab/>
      </w:r>
      <w:r w:rsidR="00AD6BE6">
        <w:rPr>
          <w:rFonts w:ascii="Garamond" w:eastAsia="Times New Roman" w:hAnsi="Garamond"/>
          <w:lang w:eastAsia="cs-CZ"/>
        </w:rPr>
        <w:t>xxx</w:t>
      </w:r>
    </w:p>
    <w:p w:rsidR="00A860D9" w:rsidRDefault="00B83322">
      <w:pPr>
        <w:tabs>
          <w:tab w:val="left" w:pos="1134"/>
        </w:tabs>
        <w:spacing w:after="60" w:line="240" w:lineRule="auto"/>
      </w:pPr>
      <w:r>
        <w:rPr>
          <w:rFonts w:ascii="Garamond" w:eastAsia="MS Mincho" w:hAnsi="Garamond" w:cs="Arial"/>
          <w:lang w:eastAsia="cs-CZ"/>
        </w:rPr>
        <w:t>IČO:</w:t>
      </w: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 w:cs="Arial"/>
          <w:lang w:eastAsia="cs-CZ"/>
        </w:rPr>
        <w:tab/>
      </w:r>
      <w:r w:rsidR="0003747E" w:rsidRPr="0003747E">
        <w:rPr>
          <w:rFonts w:ascii="Garamond" w:eastAsia="Times New Roman" w:hAnsi="Garamond"/>
          <w:lang w:eastAsia="cs-CZ"/>
        </w:rPr>
        <w:t>291</w:t>
      </w:r>
      <w:r w:rsidR="0003747E">
        <w:rPr>
          <w:rFonts w:ascii="Garamond" w:eastAsia="Times New Roman" w:hAnsi="Garamond"/>
          <w:lang w:eastAsia="cs-CZ"/>
        </w:rPr>
        <w:t xml:space="preserve"> </w:t>
      </w:r>
      <w:r w:rsidR="0003747E" w:rsidRPr="0003747E">
        <w:rPr>
          <w:rFonts w:ascii="Garamond" w:eastAsia="Times New Roman" w:hAnsi="Garamond"/>
          <w:lang w:eastAsia="cs-CZ"/>
        </w:rPr>
        <w:t>08</w:t>
      </w:r>
      <w:r w:rsidR="0003747E">
        <w:rPr>
          <w:rFonts w:ascii="Garamond" w:eastAsia="Times New Roman" w:hAnsi="Garamond"/>
          <w:lang w:eastAsia="cs-CZ"/>
        </w:rPr>
        <w:t xml:space="preserve"> </w:t>
      </w:r>
      <w:r w:rsidR="0003747E" w:rsidRPr="0003747E">
        <w:rPr>
          <w:rFonts w:ascii="Garamond" w:eastAsia="Times New Roman" w:hAnsi="Garamond"/>
          <w:lang w:eastAsia="cs-CZ"/>
        </w:rPr>
        <w:t>616</w:t>
      </w:r>
    </w:p>
    <w:p w:rsidR="00A860D9" w:rsidRDefault="00B83322">
      <w:pPr>
        <w:tabs>
          <w:tab w:val="left" w:pos="1134"/>
        </w:tabs>
        <w:spacing w:after="60" w:line="240" w:lineRule="auto"/>
      </w:pPr>
      <w:r>
        <w:rPr>
          <w:rFonts w:ascii="Garamond" w:eastAsia="MS Mincho" w:hAnsi="Garamond" w:cs="Arial"/>
          <w:lang w:eastAsia="cs-CZ"/>
        </w:rPr>
        <w:t>DIČ:</w:t>
      </w: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 w:cs="Arial"/>
          <w:lang w:eastAsia="cs-CZ"/>
        </w:rPr>
        <w:tab/>
      </w:r>
      <w:r w:rsidR="0003747E" w:rsidRPr="0003747E">
        <w:rPr>
          <w:rFonts w:ascii="Garamond" w:eastAsia="Times New Roman" w:hAnsi="Garamond"/>
          <w:lang w:eastAsia="cs-CZ"/>
        </w:rPr>
        <w:t>CZ29108616</w:t>
      </w:r>
    </w:p>
    <w:p w:rsidR="00A860D9" w:rsidRDefault="00B83322">
      <w:pPr>
        <w:tabs>
          <w:tab w:val="left" w:pos="1134"/>
        </w:tabs>
        <w:spacing w:after="60" w:line="240" w:lineRule="auto"/>
        <w:ind w:left="567" w:hanging="567"/>
      </w:pPr>
      <w:r>
        <w:rPr>
          <w:rFonts w:ascii="Garamond" w:eastAsia="Times New Roman" w:hAnsi="Garamond" w:cs="Arial"/>
          <w:lang w:eastAsia="cs-CZ"/>
        </w:rPr>
        <w:t>bank. spojení:</w:t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</w:r>
      <w:proofErr w:type="spellStart"/>
      <w:r w:rsidR="0003747E" w:rsidRPr="0003747E">
        <w:rPr>
          <w:rFonts w:ascii="Garamond" w:eastAsia="Times New Roman" w:hAnsi="Garamond"/>
          <w:lang w:eastAsia="cs-CZ"/>
        </w:rPr>
        <w:t>Raiffeisenbank</w:t>
      </w:r>
      <w:proofErr w:type="spellEnd"/>
      <w:r w:rsidR="0003747E">
        <w:rPr>
          <w:rFonts w:ascii="Garamond" w:eastAsia="Times New Roman" w:hAnsi="Garamond"/>
          <w:lang w:eastAsia="cs-CZ"/>
        </w:rPr>
        <w:t>, a.s.</w:t>
      </w:r>
    </w:p>
    <w:p w:rsidR="00A860D9" w:rsidRDefault="00B83322">
      <w:pPr>
        <w:tabs>
          <w:tab w:val="left" w:pos="1134"/>
        </w:tabs>
        <w:spacing w:after="60" w:line="240" w:lineRule="auto"/>
        <w:ind w:left="567" w:hanging="567"/>
      </w:pPr>
      <w:r>
        <w:rPr>
          <w:rFonts w:ascii="Garamond" w:eastAsia="Times New Roman" w:hAnsi="Garamond" w:cs="Arial"/>
          <w:lang w:eastAsia="cs-CZ"/>
        </w:rPr>
        <w:t>číslo účtu:</w:t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 w:cs="Arial"/>
          <w:lang w:eastAsia="cs-CZ"/>
        </w:rPr>
        <w:tab/>
      </w:r>
      <w:r w:rsidR="0003747E" w:rsidRPr="0003747E">
        <w:rPr>
          <w:rFonts w:ascii="Garamond" w:eastAsia="Times New Roman" w:hAnsi="Garamond"/>
          <w:lang w:eastAsia="cs-CZ"/>
        </w:rPr>
        <w:t>500 304 8475/5500</w:t>
      </w:r>
    </w:p>
    <w:p w:rsidR="00A731A1" w:rsidRPr="00A731A1" w:rsidRDefault="00B83322">
      <w:pPr>
        <w:spacing w:after="0" w:line="240" w:lineRule="auto"/>
        <w:rPr>
          <w:rFonts w:ascii="Garamond" w:eastAsia="MS Mincho" w:hAnsi="Garamond" w:cs="Arial"/>
          <w:b/>
          <w:i/>
          <w:color w:val="000000"/>
          <w:sz w:val="24"/>
          <w:szCs w:val="24"/>
          <w:lang w:eastAsia="cs-CZ"/>
        </w:rPr>
      </w:pPr>
      <w:r>
        <w:rPr>
          <w:rFonts w:ascii="Garamond" w:eastAsia="MS Mincho" w:hAnsi="Garamond" w:cs="Arial"/>
          <w:b/>
          <w:i/>
          <w:color w:val="000000"/>
          <w:sz w:val="24"/>
          <w:szCs w:val="24"/>
          <w:lang w:eastAsia="cs-CZ"/>
        </w:rPr>
        <w:t>(dále jako „</w:t>
      </w:r>
      <w:r>
        <w:rPr>
          <w:rFonts w:ascii="Garamond" w:eastAsia="MS Mincho" w:hAnsi="Garamond"/>
          <w:b/>
          <w:i/>
          <w:lang w:eastAsia="cs-CZ"/>
        </w:rPr>
        <w:t>Poskytovatel</w:t>
      </w:r>
      <w:r>
        <w:rPr>
          <w:rFonts w:ascii="Garamond" w:eastAsia="MS Mincho" w:hAnsi="Garamond" w:cs="Arial"/>
          <w:b/>
          <w:i/>
          <w:color w:val="000000"/>
          <w:sz w:val="24"/>
          <w:szCs w:val="24"/>
          <w:lang w:eastAsia="cs-CZ"/>
        </w:rPr>
        <w:t xml:space="preserve">“) na straně </w:t>
      </w:r>
      <w:r w:rsidR="00A731A1">
        <w:rPr>
          <w:rFonts w:ascii="Garamond" w:eastAsia="MS Mincho" w:hAnsi="Garamond" w:cs="Arial"/>
          <w:b/>
          <w:i/>
          <w:color w:val="000000"/>
          <w:sz w:val="24"/>
          <w:szCs w:val="24"/>
          <w:lang w:eastAsia="cs-CZ"/>
        </w:rPr>
        <w:t>druhé</w:t>
      </w:r>
    </w:p>
    <w:p w:rsidR="00A860D9" w:rsidRDefault="00B83322">
      <w:pPr>
        <w:spacing w:after="60" w:line="240" w:lineRule="auto"/>
        <w:jc w:val="center"/>
      </w:pPr>
      <w:r>
        <w:rPr>
          <w:rFonts w:ascii="Garamond" w:eastAsia="MS Mincho" w:hAnsi="Garamond"/>
          <w:i/>
          <w:lang w:eastAsia="cs-CZ"/>
        </w:rPr>
        <w:t>společně dále také jako „</w:t>
      </w:r>
      <w:r>
        <w:rPr>
          <w:rFonts w:ascii="Garamond" w:eastAsia="MS Mincho" w:hAnsi="Garamond"/>
          <w:b/>
          <w:i/>
          <w:lang w:eastAsia="cs-CZ"/>
        </w:rPr>
        <w:t>smluvní strany</w:t>
      </w:r>
      <w:r>
        <w:rPr>
          <w:rFonts w:ascii="Garamond" w:eastAsia="MS Mincho" w:hAnsi="Garamond"/>
          <w:i/>
          <w:lang w:eastAsia="cs-CZ"/>
        </w:rPr>
        <w:t xml:space="preserve">“ </w:t>
      </w:r>
    </w:p>
    <w:p w:rsidR="00A860D9" w:rsidRDefault="00A860D9">
      <w:pPr>
        <w:spacing w:after="60" w:line="240" w:lineRule="auto"/>
        <w:jc w:val="center"/>
        <w:rPr>
          <w:rFonts w:ascii="Garamond" w:eastAsia="MS Mincho" w:hAnsi="Garamond"/>
          <w:i/>
          <w:lang w:eastAsia="cs-CZ"/>
        </w:rPr>
      </w:pPr>
    </w:p>
    <w:p w:rsidR="00A860D9" w:rsidRDefault="00B83322">
      <w:pPr>
        <w:spacing w:after="60" w:line="240" w:lineRule="auto"/>
        <w:jc w:val="center"/>
      </w:pPr>
      <w:r>
        <w:rPr>
          <w:rFonts w:ascii="Garamond" w:eastAsia="MS Mincho" w:hAnsi="Garamond"/>
          <w:i/>
          <w:lang w:eastAsia="cs-CZ"/>
        </w:rPr>
        <w:t>uzavřely níže uvedeného dne, měsíce a roku</w:t>
      </w:r>
      <w:r>
        <w:rPr>
          <w:rFonts w:ascii="Garamond" w:eastAsia="MS Mincho" w:hAnsi="Garamond"/>
          <w:sz w:val="24"/>
          <w:szCs w:val="24"/>
          <w:lang w:eastAsia="cs-CZ"/>
        </w:rPr>
        <w:t xml:space="preserve"> </w:t>
      </w:r>
      <w:r>
        <w:rPr>
          <w:rFonts w:ascii="Garamond" w:eastAsia="MS Mincho" w:hAnsi="Garamond"/>
          <w:i/>
          <w:lang w:eastAsia="cs-CZ"/>
        </w:rPr>
        <w:t>tuto servisní smlouvu (dále jen „Smlouva“)</w:t>
      </w:r>
    </w:p>
    <w:p w:rsidR="00A860D9" w:rsidRDefault="00A860D9">
      <w:pPr>
        <w:spacing w:after="60" w:line="240" w:lineRule="auto"/>
        <w:jc w:val="center"/>
        <w:rPr>
          <w:rFonts w:ascii="Garamond" w:eastAsia="MS Mincho" w:hAnsi="Garamond"/>
          <w:i/>
          <w:lang w:eastAsia="cs-CZ"/>
        </w:rPr>
      </w:pPr>
    </w:p>
    <w:p w:rsidR="00A860D9" w:rsidRDefault="00B83322">
      <w:pPr>
        <w:spacing w:after="60"/>
        <w:ind w:left="708" w:hanging="708"/>
        <w:jc w:val="center"/>
      </w:pPr>
      <w:r>
        <w:rPr>
          <w:rFonts w:ascii="Garamond" w:eastAsia="MS Mincho" w:hAnsi="Garamond"/>
          <w:b/>
          <w:bCs/>
          <w:lang w:eastAsia="cs-CZ"/>
        </w:rPr>
        <w:t>1. Účel smlouvy</w:t>
      </w:r>
    </w:p>
    <w:p w:rsidR="00A860D9" w:rsidRDefault="00B83322">
      <w:pPr>
        <w:spacing w:after="60"/>
        <w:ind w:left="708" w:hanging="708"/>
        <w:jc w:val="both"/>
      </w:pPr>
      <w:r>
        <w:rPr>
          <w:rFonts w:ascii="Garamond" w:eastAsia="MS Mincho" w:hAnsi="Garamond"/>
          <w:lang w:eastAsia="cs-CZ"/>
        </w:rPr>
        <w:t>1.1.</w:t>
      </w:r>
      <w:r>
        <w:rPr>
          <w:rFonts w:ascii="Garamond" w:eastAsia="MS Mincho" w:hAnsi="Garamond"/>
          <w:lang w:eastAsia="cs-CZ"/>
        </w:rPr>
        <w:tab/>
      </w:r>
      <w:r>
        <w:rPr>
          <w:rFonts w:ascii="Garamond" w:eastAsia="MS Mincho" w:hAnsi="Garamond" w:cs="Arial"/>
          <w:lang w:eastAsia="cs-CZ"/>
        </w:rPr>
        <w:t xml:space="preserve">Účelem Smlouvy je řádné a včasné zajištění servisní podpory </w:t>
      </w:r>
      <w:r>
        <w:rPr>
          <w:rFonts w:ascii="Garamond" w:eastAsia="MS Mincho" w:hAnsi="Garamond" w:cs="Arial"/>
          <w:b/>
          <w:bCs/>
          <w:lang w:eastAsia="cs-CZ"/>
        </w:rPr>
        <w:t>Tiskového a kopírovacího systému</w:t>
      </w:r>
      <w:r w:rsidR="00527D22">
        <w:rPr>
          <w:rFonts w:ascii="Garamond" w:eastAsia="MS Mincho" w:hAnsi="Garamond" w:cs="Arial"/>
          <w:b/>
          <w:bCs/>
          <w:lang w:eastAsia="cs-CZ"/>
        </w:rPr>
        <w:t xml:space="preserve"> Vlaštovka</w:t>
      </w:r>
      <w:r>
        <w:rPr>
          <w:rFonts w:ascii="Garamond" w:eastAsia="MS Mincho" w:hAnsi="Garamond" w:cs="Arial"/>
          <w:b/>
          <w:bCs/>
          <w:lang w:eastAsia="cs-CZ"/>
        </w:rPr>
        <w:t xml:space="preserve"> používaném na ZČU (dále jen „systém") </w:t>
      </w:r>
      <w:r>
        <w:rPr>
          <w:rFonts w:ascii="Garamond" w:eastAsia="MS Mincho" w:hAnsi="Garamond" w:cs="Arial"/>
          <w:lang w:eastAsia="cs-CZ"/>
        </w:rPr>
        <w:t>a zařízení z nichž se skládá.</w:t>
      </w:r>
    </w:p>
    <w:p w:rsidR="00A860D9" w:rsidRDefault="00B83322">
      <w:pPr>
        <w:spacing w:after="60"/>
        <w:ind w:left="708" w:hanging="708"/>
        <w:jc w:val="both"/>
        <w:rPr>
          <w:rFonts w:ascii="Garamond" w:eastAsia="MS Mincho" w:hAnsi="Garamond" w:cs="Arial"/>
          <w:lang w:eastAsia="cs-CZ"/>
        </w:rPr>
      </w:pPr>
      <w:r>
        <w:rPr>
          <w:rFonts w:ascii="Garamond" w:eastAsia="MS Mincho" w:hAnsi="Garamond" w:cs="Arial"/>
          <w:lang w:eastAsia="cs-CZ"/>
        </w:rPr>
        <w:t>1.2.</w:t>
      </w:r>
      <w:r>
        <w:rPr>
          <w:rFonts w:ascii="Garamond" w:eastAsia="MS Mincho" w:hAnsi="Garamond" w:cs="Arial"/>
          <w:lang w:eastAsia="cs-CZ"/>
        </w:rPr>
        <w:tab/>
        <w:t>Zařízeními se rozumí tiskové terminály</w:t>
      </w:r>
      <w:r w:rsidR="00527D22">
        <w:rPr>
          <w:rFonts w:ascii="Garamond" w:eastAsia="MS Mincho" w:hAnsi="Garamond" w:cs="Arial"/>
          <w:lang w:eastAsia="cs-CZ"/>
        </w:rPr>
        <w:t xml:space="preserve"> a software</w:t>
      </w:r>
      <w:r>
        <w:rPr>
          <w:rFonts w:ascii="Garamond" w:eastAsia="MS Mincho" w:hAnsi="Garamond" w:cs="Arial"/>
          <w:lang w:eastAsia="cs-CZ"/>
        </w:rPr>
        <w:t xml:space="preserve"> systému</w:t>
      </w:r>
      <w:r w:rsidR="00527D22">
        <w:rPr>
          <w:rFonts w:ascii="Garamond" w:eastAsia="MS Mincho" w:hAnsi="Garamond" w:cs="Arial"/>
          <w:lang w:eastAsia="cs-CZ"/>
        </w:rPr>
        <w:t>.</w:t>
      </w:r>
    </w:p>
    <w:p w:rsidR="00A731A1" w:rsidRDefault="00A731A1">
      <w:pPr>
        <w:spacing w:after="60"/>
        <w:ind w:left="708" w:hanging="708"/>
        <w:jc w:val="both"/>
      </w:pPr>
    </w:p>
    <w:p w:rsidR="00A860D9" w:rsidRDefault="00B83322">
      <w:pPr>
        <w:spacing w:after="120"/>
        <w:ind w:left="708" w:hanging="708"/>
        <w:jc w:val="center"/>
      </w:pPr>
      <w:r>
        <w:rPr>
          <w:rFonts w:ascii="Garamond" w:eastAsia="MS Mincho" w:hAnsi="Garamond" w:cs="Arial"/>
          <w:b/>
          <w:lang w:eastAsia="cs-CZ"/>
        </w:rPr>
        <w:t>2.</w:t>
      </w:r>
      <w:r>
        <w:rPr>
          <w:rFonts w:ascii="Garamond" w:eastAsia="MS Mincho" w:hAnsi="Garamond" w:cs="Arial"/>
          <w:lang w:eastAsia="cs-CZ"/>
        </w:rPr>
        <w:t xml:space="preserve"> </w:t>
      </w:r>
      <w:r>
        <w:rPr>
          <w:rFonts w:ascii="Garamond" w:eastAsia="MS Mincho" w:hAnsi="Garamond"/>
          <w:b/>
          <w:lang w:eastAsia="cs-CZ"/>
        </w:rPr>
        <w:t>Předmět plnění</w:t>
      </w:r>
    </w:p>
    <w:p w:rsidR="00A860D9" w:rsidRDefault="00B83322">
      <w:pPr>
        <w:spacing w:after="120"/>
        <w:ind w:left="708" w:hanging="708"/>
        <w:jc w:val="both"/>
      </w:pPr>
      <w:r>
        <w:rPr>
          <w:rFonts w:ascii="Garamond" w:eastAsia="MS Mincho" w:hAnsi="Garamond" w:cs="Arial"/>
          <w:lang w:eastAsia="cs-CZ"/>
        </w:rPr>
        <w:t>2.1.</w:t>
      </w:r>
      <w:r>
        <w:rPr>
          <w:rFonts w:ascii="Garamond" w:eastAsia="MS Mincho" w:hAnsi="Garamond" w:cs="Arial"/>
          <w:lang w:eastAsia="cs-CZ"/>
        </w:rPr>
        <w:tab/>
        <w:t>Předmětem plnění smlouvy je poskytování servisní podpory sestávající z:</w:t>
      </w:r>
    </w:p>
    <w:p w:rsidR="00A860D9" w:rsidRDefault="00B83322">
      <w:pPr>
        <w:spacing w:after="120"/>
        <w:ind w:left="708" w:hanging="708"/>
        <w:jc w:val="both"/>
      </w:pPr>
      <w:r>
        <w:rPr>
          <w:rFonts w:ascii="Garamond" w:eastAsia="MS Mincho" w:hAnsi="Garamond" w:cs="Arial"/>
          <w:lang w:eastAsia="cs-CZ"/>
        </w:rPr>
        <w:t xml:space="preserve"> </w:t>
      </w: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 w:cs="Arial"/>
          <w:b/>
          <w:bCs/>
          <w:lang w:eastAsia="cs-CZ"/>
        </w:rPr>
        <w:t>a) paušální podpory</w:t>
      </w:r>
      <w:r>
        <w:rPr>
          <w:rFonts w:ascii="Garamond" w:eastAsia="MS Mincho" w:hAnsi="Garamond" w:cs="Arial"/>
          <w:lang w:eastAsia="cs-CZ"/>
        </w:rPr>
        <w:t>, zahrnující práce, výkony a činnosti prováděné poskytovatelem pravidelně a opakovaně, zejména:</w:t>
      </w:r>
    </w:p>
    <w:p w:rsidR="00A860D9" w:rsidRDefault="00B83322">
      <w:pPr>
        <w:spacing w:after="120"/>
        <w:ind w:left="708" w:hanging="708"/>
      </w:pP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 w:cs="Arial"/>
          <w:lang w:eastAsia="cs-CZ"/>
        </w:rPr>
        <w:tab/>
        <w:t>- zajištění podpory a servisu systému,</w:t>
      </w:r>
      <w:r>
        <w:rPr>
          <w:rFonts w:ascii="Garamond" w:eastAsia="MS Mincho" w:hAnsi="Garamond" w:cs="Arial"/>
          <w:lang w:eastAsia="cs-CZ"/>
        </w:rPr>
        <w:br/>
      </w:r>
      <w:r>
        <w:rPr>
          <w:rFonts w:ascii="Garamond" w:eastAsia="MS Mincho" w:hAnsi="Garamond" w:cs="Arial"/>
          <w:lang w:eastAsia="cs-CZ"/>
        </w:rPr>
        <w:tab/>
        <w:t>- poskytování a instalace aktualizací aplikace systému,</w:t>
      </w:r>
      <w:r>
        <w:rPr>
          <w:rFonts w:ascii="Garamond" w:eastAsia="MS Mincho" w:hAnsi="Garamond" w:cs="Arial"/>
          <w:lang w:eastAsia="cs-CZ"/>
        </w:rPr>
        <w:br/>
      </w:r>
      <w:r>
        <w:rPr>
          <w:rFonts w:ascii="Garamond" w:eastAsia="MS Mincho" w:hAnsi="Garamond" w:cs="Arial"/>
          <w:lang w:eastAsia="cs-CZ"/>
        </w:rPr>
        <w:tab/>
        <w:t>- poskytování a instalace aktualizací softwaru terminálů systému,</w:t>
      </w:r>
    </w:p>
    <w:p w:rsidR="00A860D9" w:rsidRDefault="00B83322">
      <w:pPr>
        <w:spacing w:after="120"/>
        <w:ind w:left="708" w:hanging="708"/>
        <w:jc w:val="both"/>
      </w:pP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 w:cs="Arial"/>
          <w:b/>
          <w:bCs/>
          <w:lang w:eastAsia="cs-CZ"/>
        </w:rPr>
        <w:t>b) specifické podpory,</w:t>
      </w:r>
      <w:r>
        <w:rPr>
          <w:rFonts w:ascii="Garamond" w:eastAsia="MS Mincho" w:hAnsi="Garamond" w:cs="Arial"/>
          <w:lang w:eastAsia="cs-CZ"/>
        </w:rPr>
        <w:t xml:space="preserve"> zahrnující práce, výkony a činnosti prováděné poskytovatelem nepravidelně, na písemnou objednávku objednatele, zejména:</w:t>
      </w:r>
    </w:p>
    <w:p w:rsidR="00A860D9" w:rsidRDefault="00B83322">
      <w:pPr>
        <w:spacing w:after="120"/>
        <w:ind w:left="708" w:hanging="708"/>
      </w:pPr>
      <w:r>
        <w:rPr>
          <w:rFonts w:ascii="Garamond" w:eastAsia="MS Mincho" w:hAnsi="Garamond" w:cs="Arial"/>
          <w:lang w:eastAsia="cs-CZ"/>
        </w:rPr>
        <w:tab/>
      </w:r>
      <w:r>
        <w:rPr>
          <w:rFonts w:ascii="Garamond" w:eastAsia="MS Mincho" w:hAnsi="Garamond" w:cs="Arial"/>
          <w:lang w:eastAsia="cs-CZ"/>
        </w:rPr>
        <w:tab/>
        <w:t>- objednání úpravy funkčnosti systému,</w:t>
      </w:r>
      <w:r>
        <w:rPr>
          <w:rFonts w:ascii="Garamond" w:eastAsia="MS Mincho" w:hAnsi="Garamond" w:cs="Arial"/>
          <w:lang w:eastAsia="cs-CZ"/>
        </w:rPr>
        <w:br/>
      </w:r>
      <w:r>
        <w:rPr>
          <w:rFonts w:ascii="Garamond" w:eastAsia="MS Mincho" w:hAnsi="Garamond" w:cs="Arial"/>
          <w:lang w:eastAsia="cs-CZ"/>
        </w:rPr>
        <w:tab/>
        <w:t>- odstranění chyb vzniklých chybnou obsluhou,</w:t>
      </w:r>
      <w:r>
        <w:rPr>
          <w:rFonts w:ascii="Garamond" w:eastAsia="MS Mincho" w:hAnsi="Garamond" w:cs="Arial"/>
          <w:lang w:eastAsia="cs-CZ"/>
        </w:rPr>
        <w:br/>
      </w:r>
      <w:r>
        <w:rPr>
          <w:rFonts w:ascii="Garamond" w:eastAsia="MS Mincho" w:hAnsi="Garamond" w:cs="Arial"/>
          <w:lang w:eastAsia="cs-CZ"/>
        </w:rPr>
        <w:tab/>
        <w:t>- odstranění problémů po technickém výpadku.</w:t>
      </w:r>
    </w:p>
    <w:p w:rsidR="00A860D9" w:rsidRDefault="00B83322" w:rsidP="00527D22">
      <w:pPr>
        <w:spacing w:after="120"/>
        <w:ind w:left="680"/>
        <w:jc w:val="both"/>
      </w:pPr>
      <w:r>
        <w:rPr>
          <w:rFonts w:ascii="Garamond" w:eastAsia="MS Mincho" w:hAnsi="Garamond" w:cs="Arial"/>
          <w:lang w:eastAsia="cs-CZ"/>
        </w:rPr>
        <w:t xml:space="preserve">Úpravy funkčnosti systému </w:t>
      </w:r>
      <w:r w:rsidR="00527D22">
        <w:rPr>
          <w:rFonts w:ascii="Garamond" w:eastAsia="MS Mincho" w:hAnsi="Garamond" w:cs="Arial"/>
          <w:lang w:eastAsia="cs-CZ"/>
        </w:rPr>
        <w:t>budou prováděny pouze na základě vzájemné dohody smluvních stran</w:t>
      </w:r>
      <w:r>
        <w:rPr>
          <w:rFonts w:ascii="Garamond" w:eastAsia="MS Mincho" w:hAnsi="Garamond" w:cs="Arial"/>
          <w:lang w:eastAsia="cs-CZ"/>
        </w:rPr>
        <w:t>.</w:t>
      </w:r>
    </w:p>
    <w:p w:rsidR="00A860D9" w:rsidRDefault="00B83322">
      <w:pPr>
        <w:spacing w:after="120"/>
        <w:jc w:val="center"/>
      </w:pPr>
      <w:r>
        <w:rPr>
          <w:rFonts w:ascii="Garamond" w:eastAsia="MS Mincho" w:hAnsi="Garamond" w:cs="Arial"/>
          <w:b/>
          <w:bCs/>
          <w:lang w:eastAsia="cs-CZ"/>
        </w:rPr>
        <w:lastRenderedPageBreak/>
        <w:t>3. Cena a platební podmínky</w:t>
      </w:r>
    </w:p>
    <w:p w:rsidR="00A860D9" w:rsidRDefault="00B83322">
      <w:pPr>
        <w:spacing w:after="60"/>
        <w:ind w:left="708" w:hanging="708"/>
        <w:jc w:val="both"/>
      </w:pPr>
      <w:r>
        <w:rPr>
          <w:rFonts w:ascii="Garamond" w:eastAsia="Times New Roman" w:hAnsi="Garamond" w:cs="Arial"/>
          <w:lang w:eastAsia="cs-CZ"/>
        </w:rPr>
        <w:t>3.1.</w:t>
      </w:r>
      <w:r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MS Mincho" w:hAnsi="Garamond" w:cs="Arial"/>
          <w:lang w:eastAsia="cs-CZ"/>
        </w:rPr>
        <w:t>Cena za služby paušální podpory v rozsahu čl. 2.1.a) této smlouvy se stanovuje dohodou v paušální výši 100.000,- Kč/ za 1 kalendářní rok (12 měsíců).</w:t>
      </w:r>
    </w:p>
    <w:p w:rsidR="00A860D9" w:rsidRDefault="00B83322">
      <w:pPr>
        <w:spacing w:after="60"/>
        <w:ind w:left="708" w:hanging="708"/>
        <w:jc w:val="both"/>
      </w:pPr>
      <w:r>
        <w:rPr>
          <w:rFonts w:ascii="Garamond" w:eastAsia="MS Mincho" w:hAnsi="Garamond" w:cs="Arial"/>
          <w:lang w:eastAsia="cs-CZ"/>
        </w:rPr>
        <w:t>3.2.</w:t>
      </w:r>
      <w:r>
        <w:rPr>
          <w:rFonts w:ascii="Garamond" w:eastAsia="MS Mincho" w:hAnsi="Garamond" w:cs="Arial"/>
          <w:lang w:eastAsia="cs-CZ"/>
        </w:rPr>
        <w:tab/>
        <w:t>Cena za služby specifické podpory dle odst. čl. 2.1.b) této smlouvy se stanovuje hodinovou sazbou v cenové relaci 680 Kč/ 1 hodinu jednoho pracovníka poskytovatele, do vyčerpání souhrnného finančního limitu 25.000,- Kč / za 1 kalendářní rok (12 měsíců).</w:t>
      </w:r>
    </w:p>
    <w:p w:rsidR="00A860D9" w:rsidRDefault="00B83322">
      <w:pPr>
        <w:spacing w:after="60"/>
        <w:ind w:left="708" w:hanging="708"/>
        <w:jc w:val="both"/>
      </w:pPr>
      <w:r>
        <w:rPr>
          <w:rFonts w:ascii="Garamond" w:eastAsia="MS Mincho" w:hAnsi="Garamond" w:cs="Arial"/>
          <w:lang w:eastAsia="cs-CZ"/>
        </w:rPr>
        <w:t>3.3.</w:t>
      </w:r>
      <w:r>
        <w:rPr>
          <w:rFonts w:ascii="Garamond" w:eastAsia="MS Mincho" w:hAnsi="Garamond" w:cs="Arial"/>
          <w:lang w:eastAsia="cs-CZ"/>
        </w:rPr>
        <w:tab/>
        <w:t>Smluvní ceny se sjednávají bez DPH. K těmto smluvním cenám se připočítává DPH v zákonné aktuální výši platné ke dni uskutečnění zdanitelného plnění.</w:t>
      </w:r>
    </w:p>
    <w:p w:rsidR="00A860D9" w:rsidRDefault="00B83322">
      <w:pPr>
        <w:spacing w:after="120"/>
        <w:ind w:left="708" w:hanging="708"/>
        <w:jc w:val="both"/>
      </w:pPr>
      <w:r>
        <w:rPr>
          <w:rFonts w:ascii="Garamond" w:eastAsia="MS Mincho" w:hAnsi="Garamond" w:cs="Arial"/>
          <w:lang w:eastAsia="cs-CZ"/>
        </w:rPr>
        <w:t>3.4.</w:t>
      </w:r>
      <w:r>
        <w:rPr>
          <w:rFonts w:ascii="Garamond" w:eastAsia="MS Mincho" w:hAnsi="Garamond" w:cs="Arial"/>
          <w:lang w:eastAsia="cs-CZ"/>
        </w:rPr>
        <w:tab/>
        <w:t>Cena dle čl. 3.1. bude hrazena prostřednictvím čtvrtletních zálohových faktur.</w:t>
      </w:r>
    </w:p>
    <w:p w:rsidR="00A860D9" w:rsidRDefault="00B83322">
      <w:pPr>
        <w:spacing w:after="120"/>
        <w:ind w:left="708" w:hanging="708"/>
        <w:jc w:val="both"/>
      </w:pPr>
      <w:r>
        <w:rPr>
          <w:rFonts w:ascii="Garamond" w:eastAsia="MS Mincho" w:hAnsi="Garamond" w:cs="Arial"/>
          <w:lang w:eastAsia="cs-CZ"/>
        </w:rPr>
        <w:t>3.5.</w:t>
      </w:r>
      <w:r>
        <w:rPr>
          <w:rFonts w:ascii="Garamond" w:eastAsia="MS Mincho" w:hAnsi="Garamond" w:cs="Arial"/>
          <w:lang w:eastAsia="cs-CZ"/>
        </w:rPr>
        <w:tab/>
      </w:r>
      <w:r w:rsidRPr="00636F6D">
        <w:rPr>
          <w:rFonts w:ascii="Garamond" w:eastAsia="MS Mincho" w:hAnsi="Garamond" w:cs="Arial"/>
          <w:lang w:eastAsia="cs-CZ"/>
        </w:rPr>
        <w:t>Cena dle čl. 3.2. bude uhrazena na základě ročního vyúčtování realizovaných služeb</w:t>
      </w:r>
      <w:r w:rsidR="00636F6D" w:rsidRPr="00636F6D">
        <w:rPr>
          <w:rFonts w:ascii="Garamond" w:eastAsia="MS Mincho" w:hAnsi="Garamond" w:cs="Arial"/>
          <w:lang w:eastAsia="cs-CZ"/>
        </w:rPr>
        <w:t>.</w:t>
      </w:r>
    </w:p>
    <w:p w:rsidR="00A731A1" w:rsidRDefault="00A731A1">
      <w:pPr>
        <w:ind w:firstLine="360"/>
        <w:jc w:val="center"/>
        <w:rPr>
          <w:rFonts w:ascii="Garamond" w:hAnsi="Garamond"/>
          <w:b/>
        </w:rPr>
      </w:pPr>
    </w:p>
    <w:p w:rsidR="00A860D9" w:rsidRDefault="00B83322">
      <w:pPr>
        <w:ind w:firstLine="360"/>
        <w:jc w:val="center"/>
      </w:pPr>
      <w:r>
        <w:rPr>
          <w:rFonts w:ascii="Garamond" w:hAnsi="Garamond"/>
          <w:b/>
        </w:rPr>
        <w:t>4. Doba a místo plnění</w:t>
      </w:r>
    </w:p>
    <w:p w:rsidR="00A860D9" w:rsidRDefault="00B83322">
      <w:pPr>
        <w:spacing w:after="120"/>
        <w:ind w:left="708" w:hanging="708"/>
        <w:jc w:val="both"/>
      </w:pPr>
      <w:r>
        <w:rPr>
          <w:rFonts w:ascii="Garamond" w:hAnsi="Garamond" w:cs="Arial"/>
        </w:rPr>
        <w:t>4.1.</w:t>
      </w:r>
      <w:r>
        <w:rPr>
          <w:rFonts w:ascii="Garamond" w:hAnsi="Garamond" w:cs="Arial"/>
        </w:rPr>
        <w:tab/>
      </w:r>
      <w:r>
        <w:rPr>
          <w:rFonts w:ascii="Garamond" w:eastAsia="MS Mincho" w:hAnsi="Garamond" w:cs="Arial"/>
          <w:lang w:eastAsia="cs-CZ"/>
        </w:rPr>
        <w:t>Tato Smlouva se uzavírá na dobu neurčitou s počátkem plnění dne 1.1.2021.</w:t>
      </w:r>
    </w:p>
    <w:p w:rsidR="00A860D9" w:rsidRDefault="00B83322">
      <w:pPr>
        <w:spacing w:after="120"/>
        <w:ind w:left="708" w:hanging="708"/>
        <w:jc w:val="both"/>
      </w:pPr>
      <w:r>
        <w:rPr>
          <w:rFonts w:ascii="Garamond" w:eastAsia="MS Mincho" w:hAnsi="Garamond" w:cs="Arial"/>
          <w:lang w:eastAsia="cs-CZ"/>
        </w:rPr>
        <w:t>4.2.</w:t>
      </w:r>
      <w:r>
        <w:rPr>
          <w:rFonts w:ascii="Garamond" w:eastAsia="MS Mincho" w:hAnsi="Garamond" w:cs="Arial"/>
          <w:lang w:eastAsia="cs-CZ"/>
        </w:rPr>
        <w:tab/>
        <w:t xml:space="preserve">Místem plnění jsou objekty </w:t>
      </w:r>
      <w:r w:rsidRPr="00636F6D">
        <w:rPr>
          <w:rFonts w:ascii="Garamond" w:eastAsia="MS Mincho" w:hAnsi="Garamond" w:cs="Arial"/>
          <w:lang w:eastAsia="cs-CZ"/>
        </w:rPr>
        <w:t>Západočeské univerzity v Plzni na území města Plzně, Chebu a obce Hrad Nečtiny. Server sloužící pro tiskovou a kopírovací aplikaci je umístěn na adrese Univerzitní 20, 306 14 Plzeň v budově Centra informatizace a výpočetní techniky v místnosti UI 420.</w:t>
      </w:r>
    </w:p>
    <w:p w:rsidR="00A731A1" w:rsidRDefault="00A731A1">
      <w:pPr>
        <w:jc w:val="center"/>
        <w:rPr>
          <w:rFonts w:ascii="Garamond" w:hAnsi="Garamond"/>
          <w:b/>
        </w:rPr>
      </w:pPr>
    </w:p>
    <w:p w:rsidR="00A860D9" w:rsidRDefault="00B83322">
      <w:pPr>
        <w:jc w:val="center"/>
      </w:pPr>
      <w:r>
        <w:rPr>
          <w:rFonts w:ascii="Garamond" w:hAnsi="Garamond"/>
          <w:b/>
        </w:rPr>
        <w:t>5. Práva a povinnosti smluvních stran</w:t>
      </w:r>
    </w:p>
    <w:p w:rsidR="00A860D9" w:rsidRDefault="00B83322" w:rsidP="00636F6D">
      <w:pPr>
        <w:keepNext/>
        <w:keepLines/>
        <w:spacing w:after="100" w:line="240" w:lineRule="auto"/>
        <w:ind w:left="705" w:hanging="705"/>
        <w:jc w:val="both"/>
        <w:rPr>
          <w:rFonts w:ascii="Garamond" w:eastAsia="MS Mincho" w:hAnsi="Garamond" w:cs="Arial"/>
          <w:lang w:eastAsia="cs-CZ"/>
        </w:rPr>
      </w:pPr>
      <w:r w:rsidRPr="00636F6D">
        <w:rPr>
          <w:rFonts w:ascii="Garamond" w:eastAsia="MS Mincho" w:hAnsi="Garamond" w:cs="Arial"/>
          <w:lang w:eastAsia="cs-CZ"/>
        </w:rPr>
        <w:t>5.1.</w:t>
      </w:r>
      <w:r w:rsidRPr="00636F6D">
        <w:rPr>
          <w:rFonts w:ascii="Garamond" w:eastAsia="MS Mincho" w:hAnsi="Garamond" w:cs="Arial"/>
          <w:lang w:eastAsia="cs-CZ"/>
        </w:rPr>
        <w:tab/>
        <w:t>Objednatel se zavazuje hradit Poskytovateli smluvní odměnu za poskytnuté Služby dle čl.3 Smlouvy.</w:t>
      </w:r>
    </w:p>
    <w:p w:rsidR="00A860D9" w:rsidRDefault="00B83322" w:rsidP="00636F6D">
      <w:pPr>
        <w:spacing w:after="100" w:line="240" w:lineRule="auto"/>
        <w:ind w:left="705" w:hanging="705"/>
        <w:jc w:val="both"/>
      </w:pPr>
      <w:r w:rsidRPr="00636F6D">
        <w:rPr>
          <w:rFonts w:ascii="Garamond" w:eastAsia="MS Mincho" w:hAnsi="Garamond" w:cs="Arial"/>
          <w:lang w:eastAsia="cs-CZ"/>
        </w:rPr>
        <w:t>5.2.</w:t>
      </w:r>
      <w:r w:rsidRPr="00636F6D">
        <w:rPr>
          <w:rFonts w:ascii="Garamond" w:eastAsia="MS Mincho" w:hAnsi="Garamond" w:cs="Arial"/>
          <w:lang w:eastAsia="cs-CZ"/>
        </w:rPr>
        <w:tab/>
        <w:t>Poskytovatel odpovídá za vady veškerých plnění, které podle této Smlouvy poskytuje, zejména odpovídá za řádné provedení Služeb.</w:t>
      </w:r>
    </w:p>
    <w:p w:rsidR="00A860D9" w:rsidRDefault="00B83322" w:rsidP="00636F6D">
      <w:pPr>
        <w:spacing w:after="100" w:line="240" w:lineRule="auto"/>
        <w:ind w:left="705" w:hanging="705"/>
        <w:jc w:val="both"/>
      </w:pPr>
      <w:r w:rsidRPr="00636F6D">
        <w:rPr>
          <w:rFonts w:ascii="Garamond" w:eastAsia="MS Mincho" w:hAnsi="Garamond" w:cs="Arial"/>
          <w:lang w:eastAsia="cs-CZ"/>
        </w:rPr>
        <w:t>5.3.</w:t>
      </w:r>
      <w:r w:rsidRPr="00636F6D">
        <w:rPr>
          <w:rFonts w:ascii="Garamond" w:eastAsia="MS Mincho" w:hAnsi="Garamond" w:cs="Arial"/>
          <w:lang w:eastAsia="cs-CZ"/>
        </w:rPr>
        <w:tab/>
        <w:t>Poskytovatel se zavazuje, že jeho Servisní technici budou, mimo obecně závazné předpisy, dodržovat pravidla bezpečnosti práce a interní pravidla ZČU, se kterými budou obeznámeni.</w:t>
      </w:r>
    </w:p>
    <w:p w:rsidR="00A860D9" w:rsidRDefault="00B83322" w:rsidP="00636F6D">
      <w:pPr>
        <w:spacing w:after="100" w:line="240" w:lineRule="auto"/>
        <w:ind w:left="705" w:hanging="705"/>
        <w:jc w:val="both"/>
      </w:pPr>
      <w:r w:rsidRPr="00636F6D">
        <w:rPr>
          <w:rFonts w:ascii="Garamond" w:eastAsia="MS Mincho" w:hAnsi="Garamond" w:cs="Arial"/>
          <w:lang w:eastAsia="cs-CZ"/>
        </w:rPr>
        <w:t>5.4.</w:t>
      </w:r>
      <w:r w:rsidRPr="00636F6D">
        <w:rPr>
          <w:rFonts w:ascii="Garamond" w:eastAsia="MS Mincho" w:hAnsi="Garamond" w:cs="Arial"/>
          <w:lang w:eastAsia="cs-CZ"/>
        </w:rPr>
        <w:tab/>
        <w:t xml:space="preserve">Reakční doba na zahájení servisního úkonu– je následující pracovní den (NBD), přičemž servisní úkon bude proveden do 30 dnů nebo dle dohody </w:t>
      </w:r>
    </w:p>
    <w:p w:rsidR="00A731A1" w:rsidRDefault="00A731A1">
      <w:pPr>
        <w:spacing w:after="120"/>
        <w:jc w:val="center"/>
        <w:rPr>
          <w:rFonts w:ascii="Garamond" w:hAnsi="Garamond"/>
          <w:b/>
          <w:bCs/>
        </w:rPr>
      </w:pPr>
    </w:p>
    <w:p w:rsidR="00A860D9" w:rsidRDefault="00B83322">
      <w:pPr>
        <w:spacing w:after="120"/>
        <w:jc w:val="center"/>
      </w:pPr>
      <w:r>
        <w:rPr>
          <w:rFonts w:ascii="Garamond" w:hAnsi="Garamond"/>
          <w:b/>
          <w:bCs/>
        </w:rPr>
        <w:t>6. Podmínky trvání a zrušení smlouvy</w:t>
      </w:r>
    </w:p>
    <w:p w:rsidR="00A860D9" w:rsidRDefault="00B83322">
      <w:pPr>
        <w:spacing w:after="60"/>
        <w:ind w:left="708" w:hanging="708"/>
        <w:jc w:val="both"/>
      </w:pPr>
      <w:r>
        <w:rPr>
          <w:rFonts w:ascii="Garamond" w:hAnsi="Garamond"/>
        </w:rPr>
        <w:t>6.1.</w:t>
      </w:r>
      <w:r>
        <w:rPr>
          <w:rFonts w:ascii="Garamond" w:hAnsi="Garamond"/>
        </w:rPr>
        <w:tab/>
        <w:t>Každá ze smluvních stran je oprávněna ukončit tuto smlouvu písemnou výpovědí i bez udání důvodu, s výpovědní lhůtou začínající prvním kalendářním dnem v měsíci následujícím po doručení výpovědi druhé smluvní straně. Výpovědní lhůta je v trvání 3 měsíců.</w:t>
      </w:r>
    </w:p>
    <w:p w:rsidR="00A731A1" w:rsidRDefault="00A731A1">
      <w:pPr>
        <w:spacing w:after="120"/>
        <w:jc w:val="center"/>
        <w:rPr>
          <w:rFonts w:ascii="Garamond" w:hAnsi="Garamond"/>
          <w:b/>
        </w:rPr>
      </w:pPr>
    </w:p>
    <w:p w:rsidR="00A860D9" w:rsidRDefault="00B83322">
      <w:pPr>
        <w:spacing w:after="120"/>
        <w:jc w:val="center"/>
      </w:pPr>
      <w:r>
        <w:rPr>
          <w:rFonts w:ascii="Garamond" w:hAnsi="Garamond"/>
          <w:b/>
        </w:rPr>
        <w:t>7. Společná a závěrečná ustanovení</w:t>
      </w:r>
    </w:p>
    <w:p w:rsidR="00A860D9" w:rsidRDefault="00B83322">
      <w:pPr>
        <w:spacing w:after="120"/>
        <w:ind w:left="567" w:hanging="567"/>
        <w:jc w:val="both"/>
      </w:pPr>
      <w:r>
        <w:rPr>
          <w:rFonts w:ascii="Garamond" w:hAnsi="Garamond"/>
        </w:rPr>
        <w:t>7.1.</w:t>
      </w:r>
      <w:r>
        <w:rPr>
          <w:rFonts w:ascii="Garamond" w:hAnsi="Garamond"/>
        </w:rPr>
        <w:tab/>
        <w:t xml:space="preserve">Smlouva nabývá platnosti a účinnosti dnem jejího uzavření smluvními stranami. </w:t>
      </w:r>
    </w:p>
    <w:p w:rsidR="00A860D9" w:rsidRDefault="00B83322">
      <w:pPr>
        <w:spacing w:after="120"/>
        <w:ind w:left="567" w:hanging="567"/>
        <w:jc w:val="both"/>
        <w:rPr>
          <w:rFonts w:ascii="Garamond" w:hAnsi="Garamond"/>
        </w:rPr>
      </w:pPr>
      <w:r>
        <w:rPr>
          <w:rFonts w:ascii="Garamond" w:hAnsi="Garamond" w:cs="Arial"/>
          <w:color w:val="000000"/>
        </w:rPr>
        <w:t>7.2</w:t>
      </w:r>
      <w:r w:rsidR="00636F6D">
        <w:rPr>
          <w:rFonts w:ascii="Garamond" w:hAnsi="Garamond" w:cs="Arial"/>
          <w:color w:val="000000"/>
        </w:rPr>
        <w:t>.</w:t>
      </w:r>
      <w:r>
        <w:rPr>
          <w:rFonts w:ascii="Garamond" w:hAnsi="Garamond" w:cs="Arial"/>
          <w:color w:val="000000"/>
        </w:rPr>
        <w:tab/>
        <w:t>Smluvní strany jsou si plně vědomy zákonné povinnosti uveřejnit dle zákona o registru smluv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Objednatel. Objednatel je oprávněn uveřejnit tuto Smlouvu, včetně všech jejích dodatků a veškeré další skutečnosti týkající se splnění této Smlouvy. Poskytovatel s tím souhlasí.</w:t>
      </w:r>
    </w:p>
    <w:p w:rsidR="00A860D9" w:rsidRDefault="00B83322">
      <w:pPr>
        <w:spacing w:after="120"/>
        <w:ind w:left="567" w:hanging="567"/>
        <w:jc w:val="both"/>
        <w:rPr>
          <w:rFonts w:ascii="Garamond" w:hAnsi="Garamond"/>
        </w:rPr>
      </w:pPr>
      <w:r>
        <w:rPr>
          <w:rFonts w:ascii="Garamond" w:hAnsi="Garamond" w:cs="Arial"/>
          <w:color w:val="000000"/>
        </w:rPr>
        <w:lastRenderedPageBreak/>
        <w:t>7.3.</w:t>
      </w:r>
      <w:r>
        <w:rPr>
          <w:rFonts w:ascii="Garamond" w:hAnsi="Garamond" w:cs="Arial"/>
          <w:color w:val="000000"/>
        </w:rPr>
        <w:tab/>
        <w:t>Smlouvu lze měnit nebo doplňovat na základě dohody smluvních stran výlučně formou písemných dodatků, pořadově očíslovaných a potvrzených oprávněnými zástupci smluvních stran.</w:t>
      </w:r>
    </w:p>
    <w:p w:rsidR="00A860D9" w:rsidRDefault="00B83322">
      <w:pPr>
        <w:spacing w:after="12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7.4.</w:t>
      </w:r>
      <w:r>
        <w:rPr>
          <w:rFonts w:ascii="Garamond" w:hAnsi="Garamond"/>
        </w:rPr>
        <w:tab/>
      </w:r>
      <w:r>
        <w:rPr>
          <w:rFonts w:ascii="Garamond" w:hAnsi="Garamond" w:cs="Arial"/>
          <w:color w:val="000000"/>
        </w:rPr>
        <w:t>Smlouva se vyhotovuje ve třech stejnopisech, dva obdrží Objednatel a jeden Poskytovatel.</w:t>
      </w:r>
    </w:p>
    <w:p w:rsidR="00A860D9" w:rsidRDefault="00B83322" w:rsidP="00636F6D">
      <w:pPr>
        <w:spacing w:after="60"/>
        <w:ind w:left="567" w:hanging="567"/>
        <w:jc w:val="both"/>
      </w:pPr>
      <w:r>
        <w:rPr>
          <w:rFonts w:ascii="Garamond" w:hAnsi="Garamond" w:cs="Arial"/>
          <w:color w:val="000000"/>
        </w:rPr>
        <w:t>7.5.</w:t>
      </w:r>
      <w:r>
        <w:rPr>
          <w:rFonts w:ascii="Garamond" w:hAnsi="Garamond"/>
        </w:rPr>
        <w:tab/>
      </w:r>
      <w:r w:rsidR="00636F6D">
        <w:rPr>
          <w:rFonts w:ascii="Garamond" w:hAnsi="Garamond"/>
        </w:rPr>
        <w:t>Smlouva nemá žádné přílohy.</w:t>
      </w:r>
    </w:p>
    <w:p w:rsidR="00A860D9" w:rsidRDefault="00A860D9">
      <w:pPr>
        <w:spacing w:after="60" w:line="240" w:lineRule="auto"/>
        <w:rPr>
          <w:rFonts w:ascii="Garamond" w:hAnsi="Garamond" w:cs="Arial"/>
        </w:rPr>
      </w:pPr>
    </w:p>
    <w:p w:rsidR="00A860D9" w:rsidRDefault="00B83322">
      <w:pPr>
        <w:spacing w:after="60" w:line="240" w:lineRule="auto"/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Objednatel:</w:t>
      </w:r>
    </w:p>
    <w:p w:rsidR="00A860D9" w:rsidRDefault="00A860D9">
      <w:pPr>
        <w:pStyle w:val="Zkladntextodsazen"/>
        <w:rPr>
          <w:rFonts w:ascii="Garamond" w:hAnsi="Garamond" w:cs="Times New Roman"/>
          <w:sz w:val="24"/>
          <w:szCs w:val="24"/>
        </w:rPr>
      </w:pPr>
    </w:p>
    <w:p w:rsidR="00A860D9" w:rsidRDefault="00B83322">
      <w:pPr>
        <w:pStyle w:val="Zkladntextodsazen"/>
      </w:pPr>
      <w:r>
        <w:rPr>
          <w:rFonts w:ascii="Garamond" w:hAnsi="Garamond" w:cs="Times New Roman"/>
          <w:sz w:val="22"/>
          <w:szCs w:val="22"/>
        </w:rPr>
        <w:t xml:space="preserve">V </w:t>
      </w:r>
      <w:r w:rsidR="00636F6D" w:rsidRPr="00636F6D">
        <w:rPr>
          <w:rFonts w:ascii="Garamond" w:hAnsi="Garamond"/>
          <w:sz w:val="22"/>
          <w:szCs w:val="22"/>
        </w:rPr>
        <w:t>Plzni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 xml:space="preserve">dne: </w:t>
      </w:r>
      <w:r w:rsidR="0003747E" w:rsidRPr="0003747E">
        <w:rPr>
          <w:rFonts w:ascii="Garamond" w:hAnsi="Garamond" w:cs="Times New Roman"/>
          <w:sz w:val="22"/>
          <w:szCs w:val="22"/>
        </w:rPr>
        <w:t>…………………</w:t>
      </w:r>
      <w:r w:rsidR="0003747E" w:rsidRPr="0003747E">
        <w:rPr>
          <w:rFonts w:ascii="Garamond" w:hAnsi="Garamond" w:cs="Times New Roman"/>
          <w:sz w:val="22"/>
          <w:szCs w:val="22"/>
        </w:rPr>
        <w:tab/>
      </w:r>
      <w:r w:rsidR="0003747E" w:rsidRPr="0003747E"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 w:rsidR="00636F6D">
        <w:rPr>
          <w:rFonts w:ascii="Garamond" w:hAnsi="Garamond" w:cs="Times New Roman"/>
          <w:sz w:val="22"/>
          <w:szCs w:val="22"/>
        </w:rPr>
        <w:tab/>
      </w:r>
      <w:r w:rsidR="00636F6D"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>V Plzni dne: ............................</w:t>
      </w:r>
    </w:p>
    <w:p w:rsidR="00A860D9" w:rsidRDefault="00A860D9">
      <w:pPr>
        <w:pStyle w:val="Zkladntextodsazen"/>
        <w:rPr>
          <w:rFonts w:ascii="Garamond" w:hAnsi="Garamond" w:cs="Times New Roman"/>
          <w:sz w:val="22"/>
          <w:szCs w:val="22"/>
        </w:rPr>
      </w:pPr>
    </w:p>
    <w:p w:rsidR="00A860D9" w:rsidRDefault="00A860D9">
      <w:pPr>
        <w:pStyle w:val="Zkladntextodsazen"/>
        <w:rPr>
          <w:rFonts w:ascii="Garamond" w:hAnsi="Garamond" w:cs="Times New Roman"/>
          <w:sz w:val="22"/>
          <w:szCs w:val="22"/>
        </w:rPr>
      </w:pPr>
    </w:p>
    <w:p w:rsidR="00A860D9" w:rsidRDefault="00A860D9">
      <w:pPr>
        <w:pStyle w:val="Zkladntextodsazen"/>
        <w:rPr>
          <w:rFonts w:ascii="Garamond" w:hAnsi="Garamond" w:cs="Times New Roman"/>
          <w:sz w:val="22"/>
          <w:szCs w:val="22"/>
        </w:rPr>
      </w:pPr>
    </w:p>
    <w:p w:rsidR="00A860D9" w:rsidRDefault="00B83322">
      <w:pPr>
        <w:spacing w:after="0"/>
      </w:pPr>
      <w:r>
        <w:rPr>
          <w:rFonts w:ascii="Garamond" w:hAnsi="Garamond"/>
        </w:rPr>
        <w:t>.......................................................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36F6D">
        <w:rPr>
          <w:rFonts w:ascii="Garamond" w:hAnsi="Garamond"/>
        </w:rPr>
        <w:tab/>
      </w:r>
      <w:r>
        <w:rPr>
          <w:rFonts w:ascii="Garamond" w:hAnsi="Garamond"/>
        </w:rPr>
        <w:t>..................................................</w:t>
      </w:r>
    </w:p>
    <w:p w:rsidR="00A860D9" w:rsidRDefault="00B83322">
      <w:pPr>
        <w:spacing w:after="0" w:line="240" w:lineRule="auto"/>
      </w:pPr>
      <w:r>
        <w:rPr>
          <w:rFonts w:ascii="Garamond" w:hAnsi="Garamond"/>
        </w:rPr>
        <w:t xml:space="preserve"> </w:t>
      </w:r>
      <w:r w:rsidR="0003747E" w:rsidRPr="0003747E">
        <w:rPr>
          <w:rFonts w:ascii="Garamond" w:hAnsi="Garamond"/>
          <w:b/>
        </w:rPr>
        <w:t>FINEX RAPID s.r.o.</w:t>
      </w:r>
      <w:r w:rsidR="0003747E">
        <w:rPr>
          <w:rFonts w:ascii="Garamond" w:hAnsi="Garamond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/>
          <w:b/>
        </w:rPr>
        <w:t>Západočeská univerzita v Plzni</w:t>
      </w:r>
    </w:p>
    <w:p w:rsidR="00A860D9" w:rsidRDefault="00AD6BE6">
      <w:pPr>
        <w:spacing w:after="0"/>
      </w:pPr>
      <w:proofErr w:type="spellStart"/>
      <w:r>
        <w:rPr>
          <w:rFonts w:ascii="Garamond" w:hAnsi="Garamond"/>
        </w:rPr>
        <w:t>xxx</w:t>
      </w:r>
      <w:proofErr w:type="spellEnd"/>
      <w:r w:rsidR="0003747E">
        <w:rPr>
          <w:rFonts w:ascii="Garamond" w:hAnsi="Garamond"/>
        </w:rPr>
        <w:tab/>
      </w:r>
      <w:r w:rsidR="0003747E">
        <w:rPr>
          <w:rFonts w:ascii="Garamond" w:hAnsi="Garamond"/>
        </w:rPr>
        <w:tab/>
      </w:r>
      <w:r w:rsidR="00B83322">
        <w:rPr>
          <w:rFonts w:ascii="Garamond" w:hAnsi="Garamond"/>
        </w:rPr>
        <w:tab/>
      </w:r>
      <w:r w:rsidR="00B83322">
        <w:rPr>
          <w:rFonts w:ascii="Garamond" w:hAnsi="Garamond"/>
        </w:rPr>
        <w:tab/>
      </w:r>
      <w:r w:rsidR="00B83322">
        <w:rPr>
          <w:rFonts w:ascii="Garamond" w:hAnsi="Garamond"/>
        </w:rPr>
        <w:tab/>
      </w:r>
      <w:r w:rsidR="00B83322">
        <w:rPr>
          <w:rFonts w:ascii="Garamond" w:hAnsi="Garamond"/>
        </w:rPr>
        <w:tab/>
      </w:r>
      <w:r w:rsidR="00B83322">
        <w:rPr>
          <w:rFonts w:ascii="Garamond" w:hAnsi="Garamond"/>
        </w:rPr>
        <w:tab/>
        <w:t>Mgr. Marta Kollerová</w:t>
      </w:r>
    </w:p>
    <w:p w:rsidR="00A860D9" w:rsidRDefault="00B83322">
      <w:pPr>
        <w:spacing w:after="0"/>
      </w:pPr>
      <w:r>
        <w:rPr>
          <w:rFonts w:ascii="Garamond" w:hAnsi="Garamond"/>
        </w:rPr>
        <w:t xml:space="preserve"> </w:t>
      </w:r>
      <w:proofErr w:type="spellStart"/>
      <w:r w:rsidR="00AD6BE6">
        <w:rPr>
          <w:rFonts w:ascii="Garamond" w:hAnsi="Garamond"/>
        </w:rPr>
        <w:t>xxx</w:t>
      </w:r>
      <w:proofErr w:type="spell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3747E">
        <w:rPr>
          <w:rFonts w:ascii="Garamond" w:hAnsi="Garamond"/>
        </w:rPr>
        <w:tab/>
      </w:r>
      <w:r w:rsidR="0003747E">
        <w:rPr>
          <w:rFonts w:ascii="Garamond" w:hAnsi="Garamond"/>
        </w:rPr>
        <w:tab/>
      </w:r>
      <w:r>
        <w:rPr>
          <w:rFonts w:ascii="Garamond" w:hAnsi="Garamond"/>
        </w:rPr>
        <w:tab/>
        <w:t>kvestorka</w:t>
      </w:r>
    </w:p>
    <w:sectPr w:rsidR="00A860D9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0A" w:rsidRDefault="00CD4B0A">
      <w:pPr>
        <w:spacing w:after="0" w:line="240" w:lineRule="auto"/>
      </w:pPr>
      <w:r>
        <w:separator/>
      </w:r>
    </w:p>
  </w:endnote>
  <w:endnote w:type="continuationSeparator" w:id="0">
    <w:p w:rsidR="00CD4B0A" w:rsidRDefault="00CD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D9" w:rsidRDefault="00A860D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0A" w:rsidRDefault="00CD4B0A">
      <w:pPr>
        <w:spacing w:after="0" w:line="240" w:lineRule="auto"/>
      </w:pPr>
      <w:r>
        <w:separator/>
      </w:r>
    </w:p>
  </w:footnote>
  <w:footnote w:type="continuationSeparator" w:id="0">
    <w:p w:rsidR="00CD4B0A" w:rsidRDefault="00CD4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D9"/>
    <w:rsid w:val="0003747E"/>
    <w:rsid w:val="00527D22"/>
    <w:rsid w:val="00636F6D"/>
    <w:rsid w:val="0073489E"/>
    <w:rsid w:val="00797D42"/>
    <w:rsid w:val="00A731A1"/>
    <w:rsid w:val="00A860D9"/>
    <w:rsid w:val="00AD6BE6"/>
    <w:rsid w:val="00B83322"/>
    <w:rsid w:val="00BE2B0F"/>
    <w:rsid w:val="00CD4B0A"/>
    <w:rsid w:val="00D20134"/>
    <w:rsid w:val="00D45F53"/>
    <w:rsid w:val="00F1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04E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9C66F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Nadpis4">
    <w:name w:val="heading 4"/>
    <w:basedOn w:val="Normln"/>
    <w:next w:val="Normln"/>
    <w:qFormat/>
    <w:rsid w:val="003804E8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stupntext1">
    <w:name w:val="Zástupný text1"/>
    <w:qFormat/>
    <w:rsid w:val="001D6B9F"/>
    <w:rPr>
      <w:rFonts w:cs="Times New Roman"/>
      <w:color w:val="808080"/>
    </w:rPr>
  </w:style>
  <w:style w:type="character" w:customStyle="1" w:styleId="ZkladntextodsazenChar">
    <w:name w:val="Základní text odsazený Char"/>
    <w:link w:val="Zkladntextodsazen"/>
    <w:qFormat/>
    <w:rsid w:val="0081175C"/>
    <w:rPr>
      <w:rFonts w:ascii="Arial" w:hAnsi="Arial" w:cs="Arial"/>
      <w:lang w:val="cs-CZ" w:eastAsia="cs-CZ" w:bidi="ar-SA"/>
    </w:rPr>
  </w:style>
  <w:style w:type="character" w:customStyle="1" w:styleId="TextbublinyChar">
    <w:name w:val="Text bubliny Char"/>
    <w:link w:val="Textbubliny"/>
    <w:qFormat/>
    <w:rsid w:val="00AF47BC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qFormat/>
    <w:rsid w:val="00FA64CC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FA64CC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qFormat/>
    <w:rsid w:val="00FA64CC"/>
    <w:rPr>
      <w:rFonts w:ascii="Calibri" w:eastAsia="Calibri" w:hAnsi="Calibri"/>
      <w:b/>
      <w:bCs/>
      <w:lang w:eastAsia="en-US"/>
    </w:rPr>
  </w:style>
  <w:style w:type="character" w:customStyle="1" w:styleId="ZhlavChar">
    <w:name w:val="Záhlaví Char"/>
    <w:link w:val="Zhlav"/>
    <w:qFormat/>
    <w:rsid w:val="00826BBF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826BBF"/>
    <w:rPr>
      <w:rFonts w:ascii="Calibri" w:eastAsia="Calibri" w:hAnsi="Calibri"/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qFormat/>
    <w:rsid w:val="00664B00"/>
    <w:rPr>
      <w:rFonts w:eastAsia="MS Mincho"/>
      <w:sz w:val="24"/>
      <w:szCs w:val="24"/>
    </w:rPr>
  </w:style>
  <w:style w:type="character" w:customStyle="1" w:styleId="Ukotvenpoznmkypodarou">
    <w:name w:val="Ukotvení poznámky pod čarou"/>
    <w:rPr>
      <w:rFonts w:cs="Times New Roman"/>
      <w:vertAlign w:val="superscript"/>
    </w:rPr>
  </w:style>
  <w:style w:type="character" w:customStyle="1" w:styleId="FootnoteCharacters">
    <w:name w:val="Footnote Characters"/>
    <w:basedOn w:val="Standardnpsmoodstavce"/>
    <w:qFormat/>
    <w:rsid w:val="00B95037"/>
    <w:rPr>
      <w:rFonts w:cs="Times New Roman"/>
      <w:vertAlign w:val="superscript"/>
    </w:rPr>
  </w:style>
  <w:style w:type="character" w:customStyle="1" w:styleId="FootnoteAnchor">
    <w:name w:val="Footnote Anchor"/>
    <w:qFormat/>
    <w:rsid w:val="00B95037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B95037"/>
    <w:rPr>
      <w:rFonts w:eastAsia="MS Mincho"/>
      <w:sz w:val="24"/>
      <w:szCs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B95037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9820DB"/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semiHidden/>
    <w:qFormat/>
    <w:rsid w:val="00CB63BC"/>
    <w:rPr>
      <w:rFonts w:ascii="Calibri" w:eastAsia="Calibri" w:hAnsi="Calibri"/>
      <w:sz w:val="22"/>
      <w:szCs w:val="22"/>
      <w:lang w:eastAsia="en-US"/>
    </w:rPr>
  </w:style>
  <w:style w:type="character" w:customStyle="1" w:styleId="ListLabel1">
    <w:name w:val="ListLabel 1"/>
    <w:qFormat/>
    <w:rPr>
      <w:rFonts w:ascii="Garamond" w:hAnsi="Garamond" w:cs="Symbol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qFormat/>
    <w:rsid w:val="003804E8"/>
    <w:pPr>
      <w:ind w:left="720"/>
      <w:contextualSpacing/>
    </w:pPr>
  </w:style>
  <w:style w:type="paragraph" w:customStyle="1" w:styleId="Odstavec1">
    <w:name w:val="Odstavec 1."/>
    <w:basedOn w:val="Normln"/>
    <w:qFormat/>
    <w:rsid w:val="003804E8"/>
    <w:pPr>
      <w:keepNext/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qFormat/>
    <w:rsid w:val="003804E8"/>
    <w:p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Nzev">
    <w:name w:val="Title"/>
    <w:basedOn w:val="Normln"/>
    <w:qFormat/>
    <w:rsid w:val="003804E8"/>
    <w:pPr>
      <w:suppressAutoHyphens/>
      <w:spacing w:after="0"/>
      <w:jc w:val="center"/>
    </w:pPr>
    <w:rPr>
      <w:rFonts w:ascii="Times New Roman" w:hAnsi="Times New Roman"/>
      <w:b/>
      <w:sz w:val="30"/>
      <w:szCs w:val="30"/>
    </w:rPr>
  </w:style>
  <w:style w:type="paragraph" w:styleId="Textkomente">
    <w:name w:val="annotation text"/>
    <w:basedOn w:val="Normln"/>
    <w:link w:val="TextkomenteChar"/>
    <w:qFormat/>
    <w:rsid w:val="001D6B9F"/>
    <w:rPr>
      <w:sz w:val="20"/>
      <w:szCs w:val="20"/>
    </w:rPr>
  </w:style>
  <w:style w:type="paragraph" w:styleId="Zkladntextodsazen">
    <w:name w:val="Body Text Indent"/>
    <w:basedOn w:val="Normln"/>
    <w:link w:val="ZkladntextodsazenChar"/>
    <w:rsid w:val="0081175C"/>
    <w:pPr>
      <w:spacing w:after="0" w:line="240" w:lineRule="auto"/>
      <w:ind w:left="540" w:hanging="54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styleId="Zkladntextodsazen2">
    <w:name w:val="Body Text Indent 2"/>
    <w:basedOn w:val="Normln"/>
    <w:qFormat/>
    <w:rsid w:val="00EC050C"/>
    <w:pPr>
      <w:tabs>
        <w:tab w:val="left" w:pos="-360"/>
      </w:tabs>
      <w:spacing w:after="0" w:line="240" w:lineRule="auto"/>
      <w:ind w:left="540" w:hanging="540"/>
      <w:jc w:val="both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qFormat/>
    <w:rsid w:val="00AF47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qFormat/>
    <w:rsid w:val="00FA64CC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26B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26BBF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6C636F"/>
    <w:rPr>
      <w:rFonts w:ascii="Calibri" w:eastAsia="Calibri" w:hAnsi="Calibri"/>
      <w:sz w:val="22"/>
      <w:szCs w:val="22"/>
      <w:lang w:eastAsia="en-US"/>
    </w:rPr>
  </w:style>
  <w:style w:type="paragraph" w:customStyle="1" w:styleId="rove1">
    <w:name w:val="úroveň 1"/>
    <w:basedOn w:val="Normln"/>
    <w:uiPriority w:val="99"/>
    <w:qFormat/>
    <w:rsid w:val="000D459B"/>
    <w:p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rove2">
    <w:name w:val="úroveň 2"/>
    <w:basedOn w:val="Normln"/>
    <w:uiPriority w:val="99"/>
    <w:qFormat/>
    <w:rsid w:val="000D459B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14072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B95037"/>
    <w:pPr>
      <w:spacing w:after="0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qFormat/>
    <w:rsid w:val="00B95037"/>
    <w:pPr>
      <w:widowControl w:val="0"/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qFormat/>
    <w:rsid w:val="00CB63BC"/>
    <w:pPr>
      <w:spacing w:after="120" w:line="480" w:lineRule="auto"/>
    </w:pPr>
  </w:style>
  <w:style w:type="paragraph" w:customStyle="1" w:styleId="Obsahtabulky">
    <w:name w:val="Obsah tabulky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04E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9C66F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Nadpis4">
    <w:name w:val="heading 4"/>
    <w:basedOn w:val="Normln"/>
    <w:next w:val="Normln"/>
    <w:qFormat/>
    <w:rsid w:val="003804E8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stupntext1">
    <w:name w:val="Zástupný text1"/>
    <w:qFormat/>
    <w:rsid w:val="001D6B9F"/>
    <w:rPr>
      <w:rFonts w:cs="Times New Roman"/>
      <w:color w:val="808080"/>
    </w:rPr>
  </w:style>
  <w:style w:type="character" w:customStyle="1" w:styleId="ZkladntextodsazenChar">
    <w:name w:val="Základní text odsazený Char"/>
    <w:link w:val="Zkladntextodsazen"/>
    <w:qFormat/>
    <w:rsid w:val="0081175C"/>
    <w:rPr>
      <w:rFonts w:ascii="Arial" w:hAnsi="Arial" w:cs="Arial"/>
      <w:lang w:val="cs-CZ" w:eastAsia="cs-CZ" w:bidi="ar-SA"/>
    </w:rPr>
  </w:style>
  <w:style w:type="character" w:customStyle="1" w:styleId="TextbublinyChar">
    <w:name w:val="Text bubliny Char"/>
    <w:link w:val="Textbubliny"/>
    <w:qFormat/>
    <w:rsid w:val="00AF47BC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qFormat/>
    <w:rsid w:val="00FA64CC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FA64CC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qFormat/>
    <w:rsid w:val="00FA64CC"/>
    <w:rPr>
      <w:rFonts w:ascii="Calibri" w:eastAsia="Calibri" w:hAnsi="Calibri"/>
      <w:b/>
      <w:bCs/>
      <w:lang w:eastAsia="en-US"/>
    </w:rPr>
  </w:style>
  <w:style w:type="character" w:customStyle="1" w:styleId="ZhlavChar">
    <w:name w:val="Záhlaví Char"/>
    <w:link w:val="Zhlav"/>
    <w:qFormat/>
    <w:rsid w:val="00826BBF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826BBF"/>
    <w:rPr>
      <w:rFonts w:ascii="Calibri" w:eastAsia="Calibri" w:hAnsi="Calibri"/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qFormat/>
    <w:rsid w:val="00664B00"/>
    <w:rPr>
      <w:rFonts w:eastAsia="MS Mincho"/>
      <w:sz w:val="24"/>
      <w:szCs w:val="24"/>
    </w:rPr>
  </w:style>
  <w:style w:type="character" w:customStyle="1" w:styleId="Ukotvenpoznmkypodarou">
    <w:name w:val="Ukotvení poznámky pod čarou"/>
    <w:rPr>
      <w:rFonts w:cs="Times New Roman"/>
      <w:vertAlign w:val="superscript"/>
    </w:rPr>
  </w:style>
  <w:style w:type="character" w:customStyle="1" w:styleId="FootnoteCharacters">
    <w:name w:val="Footnote Characters"/>
    <w:basedOn w:val="Standardnpsmoodstavce"/>
    <w:qFormat/>
    <w:rsid w:val="00B95037"/>
    <w:rPr>
      <w:rFonts w:cs="Times New Roman"/>
      <w:vertAlign w:val="superscript"/>
    </w:rPr>
  </w:style>
  <w:style w:type="character" w:customStyle="1" w:styleId="FootnoteAnchor">
    <w:name w:val="Footnote Anchor"/>
    <w:qFormat/>
    <w:rsid w:val="00B95037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B95037"/>
    <w:rPr>
      <w:rFonts w:eastAsia="MS Mincho"/>
      <w:sz w:val="24"/>
      <w:szCs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B95037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9820DB"/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semiHidden/>
    <w:qFormat/>
    <w:rsid w:val="00CB63BC"/>
    <w:rPr>
      <w:rFonts w:ascii="Calibri" w:eastAsia="Calibri" w:hAnsi="Calibri"/>
      <w:sz w:val="22"/>
      <w:szCs w:val="22"/>
      <w:lang w:eastAsia="en-US"/>
    </w:rPr>
  </w:style>
  <w:style w:type="character" w:customStyle="1" w:styleId="ListLabel1">
    <w:name w:val="ListLabel 1"/>
    <w:qFormat/>
    <w:rPr>
      <w:rFonts w:ascii="Garamond" w:hAnsi="Garamond" w:cs="Symbol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qFormat/>
    <w:rsid w:val="003804E8"/>
    <w:pPr>
      <w:ind w:left="720"/>
      <w:contextualSpacing/>
    </w:pPr>
  </w:style>
  <w:style w:type="paragraph" w:customStyle="1" w:styleId="Odstavec1">
    <w:name w:val="Odstavec 1."/>
    <w:basedOn w:val="Normln"/>
    <w:qFormat/>
    <w:rsid w:val="003804E8"/>
    <w:pPr>
      <w:keepNext/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qFormat/>
    <w:rsid w:val="003804E8"/>
    <w:p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Nzev">
    <w:name w:val="Title"/>
    <w:basedOn w:val="Normln"/>
    <w:qFormat/>
    <w:rsid w:val="003804E8"/>
    <w:pPr>
      <w:suppressAutoHyphens/>
      <w:spacing w:after="0"/>
      <w:jc w:val="center"/>
    </w:pPr>
    <w:rPr>
      <w:rFonts w:ascii="Times New Roman" w:hAnsi="Times New Roman"/>
      <w:b/>
      <w:sz w:val="30"/>
      <w:szCs w:val="30"/>
    </w:rPr>
  </w:style>
  <w:style w:type="paragraph" w:styleId="Textkomente">
    <w:name w:val="annotation text"/>
    <w:basedOn w:val="Normln"/>
    <w:link w:val="TextkomenteChar"/>
    <w:qFormat/>
    <w:rsid w:val="001D6B9F"/>
    <w:rPr>
      <w:sz w:val="20"/>
      <w:szCs w:val="20"/>
    </w:rPr>
  </w:style>
  <w:style w:type="paragraph" w:styleId="Zkladntextodsazen">
    <w:name w:val="Body Text Indent"/>
    <w:basedOn w:val="Normln"/>
    <w:link w:val="ZkladntextodsazenChar"/>
    <w:rsid w:val="0081175C"/>
    <w:pPr>
      <w:spacing w:after="0" w:line="240" w:lineRule="auto"/>
      <w:ind w:left="540" w:hanging="54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styleId="Zkladntextodsazen2">
    <w:name w:val="Body Text Indent 2"/>
    <w:basedOn w:val="Normln"/>
    <w:qFormat/>
    <w:rsid w:val="00EC050C"/>
    <w:pPr>
      <w:tabs>
        <w:tab w:val="left" w:pos="-360"/>
      </w:tabs>
      <w:spacing w:after="0" w:line="240" w:lineRule="auto"/>
      <w:ind w:left="540" w:hanging="540"/>
      <w:jc w:val="both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qFormat/>
    <w:rsid w:val="00AF47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qFormat/>
    <w:rsid w:val="00FA64CC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26B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26BBF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6C636F"/>
    <w:rPr>
      <w:rFonts w:ascii="Calibri" w:eastAsia="Calibri" w:hAnsi="Calibri"/>
      <w:sz w:val="22"/>
      <w:szCs w:val="22"/>
      <w:lang w:eastAsia="en-US"/>
    </w:rPr>
  </w:style>
  <w:style w:type="paragraph" w:customStyle="1" w:styleId="rove1">
    <w:name w:val="úroveň 1"/>
    <w:basedOn w:val="Normln"/>
    <w:uiPriority w:val="99"/>
    <w:qFormat/>
    <w:rsid w:val="000D459B"/>
    <w:p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rove2">
    <w:name w:val="úroveň 2"/>
    <w:basedOn w:val="Normln"/>
    <w:uiPriority w:val="99"/>
    <w:qFormat/>
    <w:rsid w:val="000D459B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14072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B95037"/>
    <w:pPr>
      <w:spacing w:after="0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qFormat/>
    <w:rsid w:val="00B95037"/>
    <w:pPr>
      <w:widowControl w:val="0"/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qFormat/>
    <w:rsid w:val="00CB63BC"/>
    <w:pPr>
      <w:spacing w:after="120" w:line="480" w:lineRule="auto"/>
    </w:pPr>
  </w:style>
  <w:style w:type="paragraph" w:customStyle="1" w:styleId="Obsahtabulky">
    <w:name w:val="Obsah tabulky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A0D8-8F15-465F-81A8-DCF53B0B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Blanka GREBEŇOVÁ</cp:lastModifiedBy>
  <cp:revision>2</cp:revision>
  <cp:lastPrinted>2020-09-15T13:40:00Z</cp:lastPrinted>
  <dcterms:created xsi:type="dcterms:W3CDTF">2020-11-13T12:44:00Z</dcterms:created>
  <dcterms:modified xsi:type="dcterms:W3CDTF">2020-11-13T12:44:00Z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ZČU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