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7B4" w:rsidRPr="00DC0DB8" w:rsidRDefault="007207B4" w:rsidP="007207B4">
      <w:pPr>
        <w:pStyle w:val="Nzev"/>
        <w:rPr>
          <w:rFonts w:ascii="Arial" w:hAnsi="Arial" w:cs="Arial"/>
          <w:sz w:val="24"/>
          <w:szCs w:val="24"/>
          <w:lang w:val="de-DE"/>
        </w:rPr>
      </w:pPr>
      <w:r w:rsidRPr="00DC0DB8">
        <w:rPr>
          <w:rFonts w:ascii="Arial" w:hAnsi="Arial" w:cs="Arial"/>
          <w:sz w:val="24"/>
          <w:szCs w:val="24"/>
          <w:lang w:val="de-DE"/>
        </w:rPr>
        <w:t>Nachtrag Nr. 7 zum Vertrag Nr. 225/2004</w:t>
      </w: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</w:p>
    <w:p w:rsidR="007207B4" w:rsidRPr="00DC0DB8" w:rsidRDefault="007207B4" w:rsidP="007207B4">
      <w:pPr>
        <w:jc w:val="center"/>
        <w:outlineLvl w:val="0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>abgeschlossen zwischen dem</w:t>
      </w:r>
    </w:p>
    <w:p w:rsidR="007207B4" w:rsidRPr="00DC0DB8" w:rsidRDefault="007207B4" w:rsidP="007207B4">
      <w:pPr>
        <w:jc w:val="center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>Freistaat Sachsen,</w:t>
      </w:r>
    </w:p>
    <w:p w:rsidR="007207B4" w:rsidRPr="00DC0DB8" w:rsidRDefault="007207B4" w:rsidP="007207B4">
      <w:pPr>
        <w:jc w:val="center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 xml:space="preserve">vertreten durch das </w:t>
      </w:r>
    </w:p>
    <w:p w:rsidR="007207B4" w:rsidRPr="00DC0DB8" w:rsidRDefault="007207B4" w:rsidP="007207B4">
      <w:pPr>
        <w:jc w:val="center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 xml:space="preserve">Sächsische Staatsministerium für Umwelt und Landwirtschaft, </w:t>
      </w:r>
    </w:p>
    <w:p w:rsidR="007207B4" w:rsidRPr="00DC0DB8" w:rsidRDefault="007207B4" w:rsidP="007207B4">
      <w:pPr>
        <w:jc w:val="center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>vertreten durch</w:t>
      </w:r>
    </w:p>
    <w:p w:rsidR="007207B4" w:rsidRPr="00DC0DB8" w:rsidRDefault="007207B4" w:rsidP="007207B4">
      <w:pPr>
        <w:jc w:val="center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 xml:space="preserve">die </w:t>
      </w:r>
      <w:proofErr w:type="spellStart"/>
      <w:r w:rsidRPr="00DC0DB8">
        <w:rPr>
          <w:rFonts w:ascii="Arial" w:hAnsi="Arial" w:cs="Arial"/>
          <w:lang w:val="de-DE"/>
        </w:rPr>
        <w:t>Landestalsperrenverwaltung</w:t>
      </w:r>
      <w:proofErr w:type="spellEnd"/>
      <w:r w:rsidRPr="00DC0DB8">
        <w:rPr>
          <w:rFonts w:ascii="Arial" w:hAnsi="Arial" w:cs="Arial"/>
          <w:lang w:val="de-DE"/>
        </w:rPr>
        <w:t xml:space="preserve">, </w:t>
      </w:r>
    </w:p>
    <w:p w:rsidR="007207B4" w:rsidRPr="00DC0DB8" w:rsidRDefault="007207B4" w:rsidP="007207B4">
      <w:pPr>
        <w:jc w:val="center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>Bahnhofstraße 14,</w:t>
      </w:r>
    </w:p>
    <w:p w:rsidR="007207B4" w:rsidRPr="00DC0DB8" w:rsidRDefault="007207B4" w:rsidP="007207B4">
      <w:pPr>
        <w:jc w:val="center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>01796 Pirna,</w:t>
      </w:r>
    </w:p>
    <w:p w:rsidR="007207B4" w:rsidRPr="00DC0DB8" w:rsidRDefault="007207B4" w:rsidP="007207B4">
      <w:pPr>
        <w:jc w:val="center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 xml:space="preserve">vertreten durch den </w:t>
      </w:r>
    </w:p>
    <w:p w:rsidR="007207B4" w:rsidRPr="00DC0DB8" w:rsidRDefault="007207B4" w:rsidP="007207B4">
      <w:pPr>
        <w:jc w:val="center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 xml:space="preserve">Geschäftsführer </w:t>
      </w:r>
    </w:p>
    <w:p w:rsidR="007207B4" w:rsidRPr="00DC0DB8" w:rsidRDefault="007207B4" w:rsidP="007207B4">
      <w:pPr>
        <w:jc w:val="center"/>
        <w:rPr>
          <w:rFonts w:ascii="Arial" w:hAnsi="Arial" w:cs="Arial"/>
          <w:lang w:val="de-DE"/>
        </w:rPr>
      </w:pPr>
    </w:p>
    <w:p w:rsidR="007207B4" w:rsidRPr="00DC0DB8" w:rsidRDefault="007207B4" w:rsidP="007207B4">
      <w:pPr>
        <w:jc w:val="center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>als Auftraggeber</w:t>
      </w:r>
    </w:p>
    <w:p w:rsidR="007207B4" w:rsidRPr="00DC0DB8" w:rsidRDefault="007207B4" w:rsidP="007207B4">
      <w:pPr>
        <w:jc w:val="center"/>
        <w:rPr>
          <w:rFonts w:ascii="Arial" w:hAnsi="Arial" w:cs="Arial"/>
          <w:lang w:val="de-DE"/>
        </w:rPr>
      </w:pPr>
    </w:p>
    <w:p w:rsidR="007207B4" w:rsidRPr="00DC0DB8" w:rsidRDefault="007207B4" w:rsidP="007207B4">
      <w:pPr>
        <w:jc w:val="center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>und</w:t>
      </w:r>
    </w:p>
    <w:p w:rsidR="007207B4" w:rsidRPr="00DC0DB8" w:rsidRDefault="007207B4" w:rsidP="007207B4">
      <w:pPr>
        <w:jc w:val="center"/>
        <w:rPr>
          <w:rFonts w:ascii="Arial" w:hAnsi="Arial" w:cs="Arial"/>
          <w:lang w:val="de-DE"/>
        </w:rPr>
      </w:pPr>
    </w:p>
    <w:p w:rsidR="007207B4" w:rsidRPr="00DC0DB8" w:rsidRDefault="007207B4" w:rsidP="007207B4">
      <w:pPr>
        <w:jc w:val="center"/>
        <w:outlineLvl w:val="0"/>
        <w:rPr>
          <w:rFonts w:ascii="Arial" w:hAnsi="Arial" w:cs="Arial"/>
          <w:lang w:val="de-DE"/>
        </w:rPr>
      </w:pPr>
      <w:proofErr w:type="spellStart"/>
      <w:r w:rsidRPr="00DC0DB8">
        <w:rPr>
          <w:rFonts w:ascii="Arial" w:hAnsi="Arial" w:cs="Arial"/>
          <w:lang w:val="de-DE"/>
        </w:rPr>
        <w:t>Povodí</w:t>
      </w:r>
      <w:proofErr w:type="spellEnd"/>
      <w:r w:rsidRPr="00DC0DB8">
        <w:rPr>
          <w:rFonts w:ascii="Arial" w:hAnsi="Arial" w:cs="Arial"/>
          <w:lang w:val="de-DE"/>
        </w:rPr>
        <w:t xml:space="preserve"> </w:t>
      </w:r>
      <w:proofErr w:type="spellStart"/>
      <w:r w:rsidRPr="00DC0DB8">
        <w:rPr>
          <w:rFonts w:ascii="Arial" w:hAnsi="Arial" w:cs="Arial"/>
          <w:lang w:val="de-DE"/>
        </w:rPr>
        <w:t>Ohře</w:t>
      </w:r>
      <w:proofErr w:type="spellEnd"/>
      <w:r w:rsidRPr="00DC0DB8">
        <w:rPr>
          <w:rFonts w:ascii="Arial" w:hAnsi="Arial" w:cs="Arial"/>
          <w:lang w:val="de-DE"/>
        </w:rPr>
        <w:t xml:space="preserve">, Staatsbetrieb, </w:t>
      </w:r>
    </w:p>
    <w:p w:rsidR="007207B4" w:rsidRPr="00DC0DB8" w:rsidRDefault="007207B4" w:rsidP="007207B4">
      <w:pPr>
        <w:jc w:val="center"/>
        <w:outlineLvl w:val="0"/>
        <w:rPr>
          <w:rFonts w:ascii="Arial" w:hAnsi="Arial" w:cs="Arial"/>
          <w:lang w:val="de-DE"/>
        </w:rPr>
      </w:pPr>
      <w:proofErr w:type="spellStart"/>
      <w:r w:rsidRPr="00DC0DB8">
        <w:rPr>
          <w:rFonts w:ascii="Arial" w:hAnsi="Arial" w:cs="Arial"/>
          <w:lang w:val="de-DE"/>
        </w:rPr>
        <w:t>Bezručova</w:t>
      </w:r>
      <w:proofErr w:type="spellEnd"/>
      <w:r w:rsidRPr="00DC0DB8">
        <w:rPr>
          <w:rFonts w:ascii="Arial" w:hAnsi="Arial" w:cs="Arial"/>
          <w:lang w:val="de-DE"/>
        </w:rPr>
        <w:t xml:space="preserve"> 4219, 430 </w:t>
      </w:r>
      <w:proofErr w:type="gramStart"/>
      <w:r w:rsidRPr="00DC0DB8">
        <w:rPr>
          <w:rFonts w:ascii="Arial" w:hAnsi="Arial" w:cs="Arial"/>
          <w:lang w:val="de-DE"/>
        </w:rPr>
        <w:t xml:space="preserve">03  </w:t>
      </w:r>
      <w:proofErr w:type="spellStart"/>
      <w:r w:rsidRPr="00DC0DB8">
        <w:rPr>
          <w:rFonts w:ascii="Arial" w:hAnsi="Arial" w:cs="Arial"/>
          <w:lang w:val="de-DE"/>
        </w:rPr>
        <w:t>Chomutov</w:t>
      </w:r>
      <w:proofErr w:type="spellEnd"/>
      <w:proofErr w:type="gramEnd"/>
      <w:r w:rsidRPr="00DC0DB8">
        <w:rPr>
          <w:rFonts w:ascii="Arial" w:hAnsi="Arial" w:cs="Arial"/>
          <w:lang w:val="de-DE"/>
        </w:rPr>
        <w:t>,</w:t>
      </w:r>
    </w:p>
    <w:p w:rsidR="007207B4" w:rsidRPr="00DC0DB8" w:rsidRDefault="007207B4" w:rsidP="007207B4">
      <w:pPr>
        <w:jc w:val="center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>Tschechische Republik,</w:t>
      </w:r>
    </w:p>
    <w:p w:rsidR="007207B4" w:rsidRPr="00DC0DB8" w:rsidRDefault="007207B4" w:rsidP="007207B4">
      <w:pPr>
        <w:jc w:val="center"/>
        <w:rPr>
          <w:rFonts w:ascii="Arial" w:hAnsi="Arial" w:cs="Arial"/>
          <w:lang w:val="de-DE"/>
        </w:rPr>
      </w:pPr>
      <w:proofErr w:type="spellStart"/>
      <w:r w:rsidRPr="00DC0DB8">
        <w:rPr>
          <w:rFonts w:ascii="Arial" w:hAnsi="Arial" w:cs="Arial"/>
          <w:lang w:val="de-DE"/>
        </w:rPr>
        <w:t>IdNr</w:t>
      </w:r>
      <w:proofErr w:type="spellEnd"/>
      <w:r w:rsidRPr="00DC0DB8">
        <w:rPr>
          <w:rFonts w:ascii="Arial" w:hAnsi="Arial" w:cs="Arial"/>
          <w:lang w:val="de-DE"/>
        </w:rPr>
        <w:t>.: 70889988,</w:t>
      </w:r>
    </w:p>
    <w:p w:rsidR="007207B4" w:rsidRPr="00DC0DB8" w:rsidRDefault="007207B4" w:rsidP="007207B4">
      <w:pPr>
        <w:pStyle w:val="Nadpis1"/>
        <w:rPr>
          <w:rFonts w:ascii="Arial" w:hAnsi="Arial" w:cs="Arial"/>
          <w:sz w:val="20"/>
          <w:lang w:val="de-DE"/>
        </w:rPr>
      </w:pPr>
      <w:r w:rsidRPr="00DC0DB8">
        <w:rPr>
          <w:rFonts w:ascii="Arial" w:hAnsi="Arial" w:cs="Arial"/>
          <w:sz w:val="20"/>
          <w:lang w:val="de-DE"/>
        </w:rPr>
        <w:t>Steuernummer: CZ70889988,</w:t>
      </w:r>
    </w:p>
    <w:p w:rsidR="007207B4" w:rsidRPr="00DC0DB8" w:rsidRDefault="007207B4" w:rsidP="007207B4">
      <w:pPr>
        <w:pStyle w:val="Zkladntext"/>
        <w:rPr>
          <w:rFonts w:ascii="Arial" w:hAnsi="Arial" w:cs="Arial"/>
          <w:sz w:val="20"/>
          <w:lang w:val="de-DE"/>
        </w:rPr>
      </w:pPr>
      <w:proofErr w:type="spellStart"/>
      <w:r w:rsidRPr="00DC0DB8">
        <w:rPr>
          <w:rFonts w:ascii="Arial" w:hAnsi="Arial" w:cs="Arial"/>
          <w:sz w:val="20"/>
          <w:lang w:val="de-DE"/>
        </w:rPr>
        <w:t>Povodí</w:t>
      </w:r>
      <w:proofErr w:type="spellEnd"/>
      <w:r w:rsidRPr="00DC0DB8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DC0DB8">
        <w:rPr>
          <w:rFonts w:ascii="Arial" w:hAnsi="Arial" w:cs="Arial"/>
          <w:sz w:val="20"/>
          <w:lang w:val="de-DE"/>
        </w:rPr>
        <w:t>Ohře</w:t>
      </w:r>
      <w:proofErr w:type="spellEnd"/>
      <w:r w:rsidRPr="00DC0DB8">
        <w:rPr>
          <w:rFonts w:ascii="Arial" w:hAnsi="Arial" w:cs="Arial"/>
          <w:sz w:val="20"/>
          <w:lang w:val="de-DE"/>
        </w:rPr>
        <w:t xml:space="preserve">, Staatsbetrieb, ist im Handelsregister am Bezirksgericht </w:t>
      </w:r>
      <w:proofErr w:type="spellStart"/>
      <w:r w:rsidRPr="00DC0DB8">
        <w:rPr>
          <w:rFonts w:ascii="Arial" w:hAnsi="Arial" w:cs="Arial"/>
          <w:sz w:val="20"/>
          <w:lang w:val="de-DE"/>
        </w:rPr>
        <w:t>Ústí</w:t>
      </w:r>
      <w:proofErr w:type="spellEnd"/>
      <w:r w:rsidRPr="00DC0DB8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DC0DB8">
        <w:rPr>
          <w:rFonts w:ascii="Arial" w:hAnsi="Arial" w:cs="Arial"/>
          <w:sz w:val="20"/>
          <w:lang w:val="de-DE"/>
        </w:rPr>
        <w:t>nad</w:t>
      </w:r>
      <w:proofErr w:type="spellEnd"/>
      <w:r w:rsidRPr="00DC0DB8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DC0DB8">
        <w:rPr>
          <w:rFonts w:ascii="Arial" w:hAnsi="Arial" w:cs="Arial"/>
          <w:sz w:val="20"/>
          <w:lang w:val="de-DE"/>
        </w:rPr>
        <w:t>Labem</w:t>
      </w:r>
      <w:proofErr w:type="spellEnd"/>
      <w:r w:rsidRPr="00DC0DB8">
        <w:rPr>
          <w:rFonts w:ascii="Arial" w:hAnsi="Arial" w:cs="Arial"/>
          <w:sz w:val="20"/>
          <w:lang w:val="de-DE"/>
        </w:rPr>
        <w:t xml:space="preserve"> in der Abteilung A, Einlageblatt Nr.13052 eingetragen,</w:t>
      </w:r>
    </w:p>
    <w:p w:rsidR="007207B4" w:rsidRPr="00DC0DB8" w:rsidRDefault="007207B4" w:rsidP="007207B4">
      <w:pPr>
        <w:jc w:val="center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>vertreten durch den</w:t>
      </w:r>
    </w:p>
    <w:p w:rsidR="007207B4" w:rsidRPr="00DC0DB8" w:rsidRDefault="007207B4" w:rsidP="007207B4">
      <w:pPr>
        <w:jc w:val="center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>Generaldirektor Herrn</w:t>
      </w:r>
      <w:r w:rsidRPr="00DC0DB8">
        <w:rPr>
          <w:rFonts w:ascii="Arial" w:hAnsi="Arial" w:cs="Arial"/>
          <w:color w:val="000000"/>
          <w:lang w:val="de-DE"/>
        </w:rPr>
        <w:t xml:space="preserve"> </w:t>
      </w:r>
    </w:p>
    <w:p w:rsidR="007207B4" w:rsidRPr="00DC0DB8" w:rsidRDefault="007207B4" w:rsidP="007207B4">
      <w:pPr>
        <w:jc w:val="center"/>
        <w:rPr>
          <w:rFonts w:ascii="Arial" w:hAnsi="Arial" w:cs="Arial"/>
          <w:lang w:val="de-DE"/>
        </w:rPr>
      </w:pPr>
    </w:p>
    <w:p w:rsidR="007207B4" w:rsidRPr="00DC0DB8" w:rsidRDefault="007207B4" w:rsidP="007207B4">
      <w:pPr>
        <w:jc w:val="center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>als Auftragnehmer</w:t>
      </w: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</w:p>
    <w:p w:rsidR="007207B4" w:rsidRPr="00BB22B7" w:rsidRDefault="007207B4" w:rsidP="007207B4">
      <w:pPr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>Der Nachtrag Nr. 7 regelt das Aufstellen von Informationstafeln in den festgelegten Schutzgebieten der Trinkwassertalsperren Rauschenbach und Klingenberg-Lehnmühle auf tschechischem Gebiet</w:t>
      </w:r>
      <w:r w:rsidR="00A6228A">
        <w:rPr>
          <w:rFonts w:ascii="Arial" w:hAnsi="Arial" w:cs="Arial"/>
          <w:lang w:val="de-DE"/>
        </w:rPr>
        <w:t xml:space="preserve"> </w:t>
      </w:r>
      <w:r w:rsidR="00A6228A" w:rsidRPr="00244742">
        <w:rPr>
          <w:rFonts w:ascii="Arial" w:hAnsi="Arial" w:cs="Arial"/>
          <w:lang w:val="de-DE"/>
        </w:rPr>
        <w:t>als einmalige abgeschlossene Leistung</w:t>
      </w:r>
      <w:r w:rsidRPr="00244742">
        <w:rPr>
          <w:rFonts w:ascii="Arial" w:hAnsi="Arial" w:cs="Arial"/>
          <w:lang w:val="de-DE"/>
        </w:rPr>
        <w:t xml:space="preserve">. </w:t>
      </w:r>
      <w:r w:rsidR="00A6228A" w:rsidRPr="00244742">
        <w:rPr>
          <w:rFonts w:ascii="Arial" w:hAnsi="Arial" w:cs="Arial"/>
          <w:lang w:val="de-DE"/>
        </w:rPr>
        <w:t>Die Bedingungen des Nachtrages Nr. 6 bleiben hiervon unberührt gültig</w:t>
      </w:r>
      <w:bookmarkStart w:id="0" w:name="_GoBack"/>
      <w:r w:rsidR="00A6228A" w:rsidRPr="00BB22B7">
        <w:rPr>
          <w:rFonts w:ascii="Arial" w:hAnsi="Arial" w:cs="Arial"/>
          <w:lang w:val="de-DE"/>
        </w:rPr>
        <w:t>.</w:t>
      </w:r>
    </w:p>
    <w:bookmarkEnd w:id="0"/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>Vert</w:t>
      </w:r>
      <w:r w:rsidR="00DC0DB8">
        <w:rPr>
          <w:rFonts w:ascii="Arial" w:hAnsi="Arial" w:cs="Arial"/>
          <w:lang w:val="de-DE"/>
        </w:rPr>
        <w:t>r</w:t>
      </w:r>
      <w:r w:rsidRPr="00DC0DB8">
        <w:rPr>
          <w:rFonts w:ascii="Arial" w:hAnsi="Arial" w:cs="Arial"/>
          <w:lang w:val="de-DE"/>
        </w:rPr>
        <w:t>eter des Auftraggebers:</w:t>
      </w: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>, Betriebsleiter des Betriebs Oberes Elbtal</w:t>
      </w: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 xml:space="preserve">Telefon: </w:t>
      </w: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 xml:space="preserve">Telefax: </w:t>
      </w: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>E-</w:t>
      </w:r>
      <w:r w:rsidR="00DC0DB8">
        <w:rPr>
          <w:rFonts w:ascii="Arial" w:hAnsi="Arial" w:cs="Arial"/>
          <w:lang w:val="de-DE"/>
        </w:rPr>
        <w:t>M</w:t>
      </w:r>
      <w:r w:rsidRPr="00DC0DB8">
        <w:rPr>
          <w:rFonts w:ascii="Arial" w:hAnsi="Arial" w:cs="Arial"/>
          <w:lang w:val="de-DE"/>
        </w:rPr>
        <w:t xml:space="preserve">ail: </w:t>
      </w: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>Vertreter des Auftragnehmers:</w:t>
      </w: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>, Abteilungsleiter Wasserwirtschaftliche Planung</w:t>
      </w: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 xml:space="preserve">Telefon: </w:t>
      </w: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 xml:space="preserve">Telefax: </w:t>
      </w: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>E-</w:t>
      </w:r>
      <w:r w:rsidR="00DC0DB8">
        <w:rPr>
          <w:rFonts w:ascii="Arial" w:hAnsi="Arial" w:cs="Arial"/>
          <w:lang w:val="de-DE"/>
        </w:rPr>
        <w:t>M</w:t>
      </w:r>
      <w:r w:rsidRPr="00DC0DB8">
        <w:rPr>
          <w:rFonts w:ascii="Arial" w:hAnsi="Arial" w:cs="Arial"/>
          <w:lang w:val="de-DE"/>
        </w:rPr>
        <w:t xml:space="preserve">ail: </w:t>
      </w: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>Die Preise sind einschließlich Mehrwertsteuer angegeben, da der Ort der Leistungserbringung gemäß diesem Nachtrag das Gebiet der Tschechischen Republik ist.</w:t>
      </w: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</w:p>
    <w:p w:rsidR="007207B4" w:rsidRPr="00DC0DB8" w:rsidRDefault="007207B4" w:rsidP="007207B4">
      <w:pPr>
        <w:jc w:val="center"/>
        <w:rPr>
          <w:rFonts w:ascii="Arial" w:hAnsi="Arial" w:cs="Arial"/>
          <w:b/>
          <w:lang w:val="de-DE"/>
        </w:rPr>
      </w:pPr>
    </w:p>
    <w:p w:rsidR="007207B4" w:rsidRPr="00DC0DB8" w:rsidRDefault="007207B4" w:rsidP="007207B4">
      <w:pPr>
        <w:jc w:val="center"/>
        <w:rPr>
          <w:rFonts w:ascii="Arial" w:hAnsi="Arial" w:cs="Arial"/>
          <w:b/>
          <w:lang w:val="de-DE"/>
        </w:rPr>
      </w:pPr>
      <w:r w:rsidRPr="00DC0DB8">
        <w:rPr>
          <w:rFonts w:ascii="Arial" w:hAnsi="Arial" w:cs="Arial"/>
          <w:b/>
          <w:lang w:val="de-DE"/>
        </w:rPr>
        <w:t>§ 1</w:t>
      </w:r>
    </w:p>
    <w:p w:rsidR="007207B4" w:rsidRPr="00DC0DB8" w:rsidRDefault="007207B4" w:rsidP="007207B4">
      <w:pPr>
        <w:jc w:val="center"/>
        <w:rPr>
          <w:rFonts w:ascii="Arial" w:hAnsi="Arial" w:cs="Arial"/>
          <w:b/>
          <w:lang w:val="de-DE"/>
        </w:rPr>
      </w:pPr>
    </w:p>
    <w:p w:rsidR="007207B4" w:rsidRPr="00DC0DB8" w:rsidRDefault="007207B4" w:rsidP="007207B4">
      <w:pPr>
        <w:jc w:val="center"/>
        <w:rPr>
          <w:rFonts w:ascii="Arial" w:hAnsi="Arial" w:cs="Arial"/>
          <w:b/>
          <w:lang w:val="de-DE"/>
        </w:rPr>
      </w:pPr>
      <w:r w:rsidRPr="00DC0DB8">
        <w:rPr>
          <w:rFonts w:ascii="Arial" w:hAnsi="Arial" w:cs="Arial"/>
          <w:b/>
          <w:lang w:val="de-DE"/>
        </w:rPr>
        <w:t xml:space="preserve">Vertragsgegenstand </w:t>
      </w:r>
    </w:p>
    <w:p w:rsidR="007207B4" w:rsidRPr="00DC0DB8" w:rsidRDefault="007207B4" w:rsidP="007207B4">
      <w:pPr>
        <w:rPr>
          <w:rFonts w:ascii="Arial" w:hAnsi="Arial" w:cs="Arial"/>
          <w:lang w:val="de-DE"/>
        </w:rPr>
      </w:pPr>
    </w:p>
    <w:p w:rsidR="007207B4" w:rsidRPr="00DC0DB8" w:rsidRDefault="007207B4" w:rsidP="007207B4">
      <w:pPr>
        <w:jc w:val="both"/>
        <w:rPr>
          <w:rFonts w:ascii="Arial" w:hAnsi="Arial" w:cs="Arial"/>
          <w:b/>
          <w:lang w:val="de-DE"/>
        </w:rPr>
      </w:pPr>
      <w:r w:rsidRPr="00DC0DB8">
        <w:rPr>
          <w:rFonts w:ascii="Arial" w:hAnsi="Arial" w:cs="Arial"/>
          <w:b/>
          <w:lang w:val="de-DE"/>
        </w:rPr>
        <w:t>wird durch die Punkte Nr. 5 und 6 in der folgenden Fassung ergänzt:</w:t>
      </w:r>
    </w:p>
    <w:p w:rsidR="007207B4" w:rsidRPr="00DC0DB8" w:rsidRDefault="007207B4" w:rsidP="007207B4">
      <w:pPr>
        <w:jc w:val="both"/>
        <w:rPr>
          <w:rFonts w:ascii="Arial" w:hAnsi="Arial" w:cs="Arial"/>
          <w:b/>
          <w:lang w:val="de-DE"/>
        </w:rPr>
      </w:pP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>5.</w:t>
      </w:r>
      <w:r w:rsidRPr="00DC0DB8">
        <w:rPr>
          <w:rFonts w:ascii="Arial" w:hAnsi="Arial" w:cs="Arial"/>
          <w:lang w:val="de-DE"/>
        </w:rPr>
        <w:tab/>
        <w:t xml:space="preserve">Der Auftragnehmer stellt für den Auftraggeber die Herstellung, Lieferung und Aufstellung von 62 Stück </w:t>
      </w:r>
      <w:r w:rsidRPr="00DC0DB8">
        <w:rPr>
          <w:rFonts w:ascii="Arial" w:hAnsi="Arial" w:cs="Arial"/>
          <w:lang w:val="de-DE"/>
        </w:rPr>
        <w:tab/>
        <w:t xml:space="preserve">Informationstafeln sicher, die die Schutzgebiete der Trinkwassertalsperren Rauschenbach </w:t>
      </w:r>
      <w:r w:rsidRPr="00DC0DB8">
        <w:rPr>
          <w:rFonts w:ascii="Arial" w:hAnsi="Arial" w:cs="Arial"/>
          <w:lang w:val="de-DE"/>
        </w:rPr>
        <w:tab/>
        <w:t xml:space="preserve">und Klingenberg-Lehnmühle auf tschechischem Gebiet kennzeichnen. Die Tafeln werden an den </w:t>
      </w:r>
      <w:r w:rsidRPr="00DC0DB8">
        <w:rPr>
          <w:rFonts w:ascii="Arial" w:hAnsi="Arial" w:cs="Arial"/>
          <w:lang w:val="de-DE"/>
        </w:rPr>
        <w:tab/>
        <w:t xml:space="preserve">Stellen aufgestellt, die auf der Beratung am 12. Oktober 2012 vereinbart wurden. Der Text auf den </w:t>
      </w:r>
      <w:r w:rsidRPr="00DC0DB8">
        <w:rPr>
          <w:rFonts w:ascii="Arial" w:hAnsi="Arial" w:cs="Arial"/>
          <w:lang w:val="de-DE"/>
        </w:rPr>
        <w:tab/>
        <w:t xml:space="preserve">Tafeln mit den Abmessungen 700 x 500 mm ist rot auf weißem Untergrund. Die Tafeln werden aus </w:t>
      </w:r>
      <w:r w:rsidRPr="00DC0DB8">
        <w:rPr>
          <w:rFonts w:ascii="Arial" w:hAnsi="Arial" w:cs="Arial"/>
          <w:lang w:val="de-DE"/>
        </w:rPr>
        <w:tab/>
        <w:t>Zinkblech gefertigt.</w:t>
      </w:r>
    </w:p>
    <w:p w:rsidR="007207B4" w:rsidRPr="00DC0DB8" w:rsidRDefault="007207B4" w:rsidP="007207B4">
      <w:pPr>
        <w:spacing w:after="120"/>
        <w:jc w:val="both"/>
        <w:rPr>
          <w:rFonts w:ascii="Arial" w:hAnsi="Arial" w:cs="Arial"/>
          <w:lang w:val="de-DE"/>
        </w:rPr>
      </w:pPr>
    </w:p>
    <w:p w:rsidR="007207B4" w:rsidRPr="00DC0DB8" w:rsidRDefault="007207B4" w:rsidP="007207B4">
      <w:pPr>
        <w:spacing w:after="120"/>
        <w:jc w:val="both"/>
        <w:rPr>
          <w:rFonts w:ascii="Arial" w:hAnsi="Arial" w:cs="Arial"/>
          <w:lang w:val="de-DE"/>
        </w:rPr>
      </w:pPr>
    </w:p>
    <w:p w:rsidR="007207B4" w:rsidRPr="00DC0DB8" w:rsidRDefault="007207B4" w:rsidP="007207B4">
      <w:pPr>
        <w:spacing w:after="120"/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>6.</w:t>
      </w:r>
      <w:r w:rsidRPr="00DC0DB8">
        <w:rPr>
          <w:rFonts w:ascii="Arial" w:hAnsi="Arial" w:cs="Arial"/>
          <w:lang w:val="de-DE"/>
        </w:rPr>
        <w:tab/>
        <w:t>Preiskalkulation:</w:t>
      </w:r>
    </w:p>
    <w:p w:rsidR="007207B4" w:rsidRPr="00DC0DB8" w:rsidRDefault="007207B4" w:rsidP="007207B4">
      <w:pPr>
        <w:jc w:val="both"/>
        <w:rPr>
          <w:rFonts w:ascii="Arial" w:hAnsi="Arial" w:cs="Arial"/>
          <w:b/>
          <w:lang w:val="de-DE"/>
        </w:rPr>
      </w:pPr>
    </w:p>
    <w:p w:rsidR="007207B4" w:rsidRPr="00DC0DB8" w:rsidRDefault="007207B4" w:rsidP="007207B4">
      <w:pPr>
        <w:ind w:left="454"/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ab/>
        <w:t>Bezeichnung</w:t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  <w:t>Anzahl</w:t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  <w:t>Preis/Stück</w:t>
      </w:r>
      <w:r w:rsidRPr="00DC0DB8">
        <w:rPr>
          <w:rFonts w:ascii="Arial" w:hAnsi="Arial" w:cs="Arial"/>
          <w:lang w:val="de-DE"/>
        </w:rPr>
        <w:tab/>
      </w:r>
      <w:proofErr w:type="spellStart"/>
      <w:r w:rsidRPr="00DC0DB8">
        <w:rPr>
          <w:rFonts w:ascii="Arial" w:hAnsi="Arial" w:cs="Arial"/>
          <w:lang w:val="de-DE"/>
        </w:rPr>
        <w:t>Mwst.</w:t>
      </w:r>
      <w:proofErr w:type="spellEnd"/>
      <w:r w:rsidRPr="00DC0DB8">
        <w:rPr>
          <w:rFonts w:ascii="Arial" w:hAnsi="Arial" w:cs="Arial"/>
          <w:lang w:val="de-DE"/>
        </w:rPr>
        <w:t xml:space="preserve"> %</w:t>
      </w:r>
      <w:r w:rsidRPr="00DC0DB8">
        <w:rPr>
          <w:rFonts w:ascii="Arial" w:hAnsi="Arial" w:cs="Arial"/>
          <w:lang w:val="de-DE"/>
        </w:rPr>
        <w:tab/>
        <w:t>Netto</w:t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  <w:t>Brutto</w:t>
      </w:r>
    </w:p>
    <w:p w:rsidR="007207B4" w:rsidRPr="00DC0DB8" w:rsidRDefault="007207B4" w:rsidP="007207B4">
      <w:pPr>
        <w:ind w:left="454"/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ab/>
        <w:t>der Lieferung</w:t>
      </w:r>
      <w:r w:rsidR="00244742">
        <w:rPr>
          <w:rFonts w:ascii="Arial" w:hAnsi="Arial" w:cs="Arial"/>
          <w:lang w:val="de-DE"/>
        </w:rPr>
        <w:tab/>
      </w:r>
      <w:r w:rsidR="00244742">
        <w:rPr>
          <w:rFonts w:ascii="Arial" w:hAnsi="Arial" w:cs="Arial"/>
          <w:lang w:val="de-DE"/>
        </w:rPr>
        <w:tab/>
        <w:t>(Stück)</w:t>
      </w:r>
      <w:r w:rsidR="00244742">
        <w:rPr>
          <w:rFonts w:ascii="Arial" w:hAnsi="Arial" w:cs="Arial"/>
          <w:lang w:val="de-DE"/>
        </w:rPr>
        <w:tab/>
      </w:r>
      <w:r w:rsidR="00244742">
        <w:rPr>
          <w:rFonts w:ascii="Arial" w:hAnsi="Arial" w:cs="Arial"/>
          <w:lang w:val="de-DE"/>
        </w:rPr>
        <w:tab/>
        <w:t>(</w:t>
      </w:r>
      <w:r w:rsidR="00013114">
        <w:rPr>
          <w:rFonts w:ascii="Arial" w:hAnsi="Arial" w:cs="Arial"/>
          <w:lang w:val="de-DE"/>
        </w:rPr>
        <w:t>CZK</w:t>
      </w:r>
      <w:r w:rsidR="00244742">
        <w:rPr>
          <w:rFonts w:ascii="Arial" w:hAnsi="Arial" w:cs="Arial"/>
          <w:lang w:val="de-DE"/>
        </w:rPr>
        <w:t>)</w:t>
      </w:r>
      <w:r w:rsidR="00244742">
        <w:rPr>
          <w:rFonts w:ascii="Arial" w:hAnsi="Arial" w:cs="Arial"/>
          <w:lang w:val="de-DE"/>
        </w:rPr>
        <w:tab/>
      </w:r>
      <w:r w:rsidR="00244742">
        <w:rPr>
          <w:rFonts w:ascii="Arial" w:hAnsi="Arial" w:cs="Arial"/>
          <w:lang w:val="de-DE"/>
        </w:rPr>
        <w:tab/>
      </w:r>
      <w:r w:rsidR="00244742">
        <w:rPr>
          <w:rFonts w:ascii="Arial" w:hAnsi="Arial" w:cs="Arial"/>
          <w:lang w:val="de-DE"/>
        </w:rPr>
        <w:tab/>
      </w:r>
      <w:r w:rsidR="00244742">
        <w:rPr>
          <w:rFonts w:ascii="Arial" w:hAnsi="Arial" w:cs="Arial"/>
          <w:lang w:val="de-DE"/>
        </w:rPr>
        <w:tab/>
        <w:t>(</w:t>
      </w:r>
      <w:r w:rsidR="00013114">
        <w:rPr>
          <w:rFonts w:ascii="Arial" w:hAnsi="Arial" w:cs="Arial"/>
          <w:lang w:val="de-DE"/>
        </w:rPr>
        <w:t>CZK</w:t>
      </w:r>
      <w:r w:rsidR="00244742">
        <w:rPr>
          <w:rFonts w:ascii="Arial" w:hAnsi="Arial" w:cs="Arial"/>
          <w:lang w:val="de-DE"/>
        </w:rPr>
        <w:t>)</w:t>
      </w:r>
      <w:r w:rsidR="00244742">
        <w:rPr>
          <w:rFonts w:ascii="Arial" w:hAnsi="Arial" w:cs="Arial"/>
          <w:lang w:val="de-DE"/>
        </w:rPr>
        <w:tab/>
      </w:r>
      <w:r w:rsidR="00244742">
        <w:rPr>
          <w:rFonts w:ascii="Arial" w:hAnsi="Arial" w:cs="Arial"/>
          <w:lang w:val="de-DE"/>
        </w:rPr>
        <w:tab/>
        <w:t>(</w:t>
      </w:r>
      <w:r w:rsidR="00013114">
        <w:rPr>
          <w:rFonts w:ascii="Arial" w:hAnsi="Arial" w:cs="Arial"/>
          <w:lang w:val="de-DE"/>
        </w:rPr>
        <w:t>CZK</w:t>
      </w:r>
      <w:r w:rsidR="00244742">
        <w:rPr>
          <w:rFonts w:ascii="Arial" w:hAnsi="Arial" w:cs="Arial"/>
          <w:lang w:val="de-DE"/>
        </w:rPr>
        <w:t>)</w:t>
      </w:r>
    </w:p>
    <w:p w:rsidR="007207B4" w:rsidRPr="00DC0DB8" w:rsidRDefault="007207B4" w:rsidP="007207B4">
      <w:pPr>
        <w:spacing w:before="120"/>
        <w:ind w:left="454"/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ab/>
        <w:t>Informationstafel</w:t>
      </w:r>
    </w:p>
    <w:p w:rsidR="007207B4" w:rsidRPr="00DC0DB8" w:rsidRDefault="007207B4" w:rsidP="00394899">
      <w:pPr>
        <w:ind w:left="454"/>
        <w:jc w:val="both"/>
        <w:rPr>
          <w:rFonts w:ascii="Arial" w:hAnsi="Arial" w:cs="Arial"/>
          <w:b/>
          <w:lang w:val="de-DE"/>
        </w:rPr>
      </w:pPr>
      <w:r w:rsidRPr="00DC0DB8">
        <w:rPr>
          <w:rFonts w:ascii="Arial" w:hAnsi="Arial" w:cs="Arial"/>
          <w:lang w:val="de-DE"/>
        </w:rPr>
        <w:tab/>
        <w:t xml:space="preserve">DT 700x500 </w:t>
      </w:r>
      <w:proofErr w:type="spellStart"/>
      <w:r w:rsidRPr="00DC0DB8">
        <w:rPr>
          <w:rFonts w:ascii="Arial" w:hAnsi="Arial" w:cs="Arial"/>
          <w:lang w:val="de-DE"/>
        </w:rPr>
        <w:t>FeZn</w:t>
      </w:r>
      <w:proofErr w:type="spellEnd"/>
      <w:r w:rsidRPr="00DC0DB8">
        <w:rPr>
          <w:rFonts w:ascii="Arial" w:hAnsi="Arial" w:cs="Arial"/>
          <w:lang w:val="de-DE"/>
        </w:rPr>
        <w:tab/>
        <w:t>62</w:t>
      </w:r>
      <w:r w:rsidRPr="00DC0DB8">
        <w:rPr>
          <w:rFonts w:ascii="Arial" w:hAnsi="Arial" w:cs="Arial"/>
          <w:lang w:val="de-DE"/>
        </w:rPr>
        <w:tab/>
      </w:r>
      <w:r w:rsidR="00244742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>750</w:t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  <w:t xml:space="preserve">21 </w:t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  <w:t xml:space="preserve">46 500 </w:t>
      </w:r>
      <w:r w:rsidRPr="00DC0DB8">
        <w:rPr>
          <w:rFonts w:ascii="Arial" w:hAnsi="Arial" w:cs="Arial"/>
          <w:lang w:val="de-DE"/>
        </w:rPr>
        <w:tab/>
      </w:r>
      <w:r w:rsidR="00244742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 xml:space="preserve">56 265 </w:t>
      </w:r>
    </w:p>
    <w:p w:rsidR="007207B4" w:rsidRPr="00DC0DB8" w:rsidRDefault="007207B4" w:rsidP="007207B4">
      <w:pPr>
        <w:spacing w:before="120"/>
        <w:ind w:left="454"/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ab/>
        <w:t>Pfosten 3 m 60 mm</w:t>
      </w:r>
      <w:r w:rsidRPr="00DC0DB8">
        <w:rPr>
          <w:rFonts w:ascii="Arial" w:hAnsi="Arial" w:cs="Arial"/>
          <w:lang w:val="de-DE"/>
        </w:rPr>
        <w:tab/>
        <w:t>62</w:t>
      </w:r>
      <w:r w:rsidRPr="00DC0DB8">
        <w:rPr>
          <w:rFonts w:ascii="Arial" w:hAnsi="Arial" w:cs="Arial"/>
          <w:lang w:val="de-DE"/>
        </w:rPr>
        <w:tab/>
      </w:r>
      <w:r w:rsidR="00244742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 xml:space="preserve">450 </w:t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  <w:t>21</w:t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  <w:t xml:space="preserve">27 900 </w:t>
      </w:r>
      <w:r w:rsidRPr="00DC0DB8">
        <w:rPr>
          <w:rFonts w:ascii="Arial" w:hAnsi="Arial" w:cs="Arial"/>
          <w:lang w:val="de-DE"/>
        </w:rPr>
        <w:tab/>
      </w:r>
      <w:r w:rsidR="00244742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 xml:space="preserve">33 759 </w:t>
      </w:r>
    </w:p>
    <w:p w:rsidR="007207B4" w:rsidRPr="00DC0DB8" w:rsidRDefault="007207B4" w:rsidP="007207B4">
      <w:pPr>
        <w:spacing w:before="120"/>
        <w:ind w:left="454"/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ab/>
      </w:r>
      <w:proofErr w:type="spellStart"/>
      <w:r w:rsidRPr="00DC0DB8">
        <w:rPr>
          <w:rFonts w:ascii="Arial" w:hAnsi="Arial" w:cs="Arial"/>
          <w:lang w:val="de-DE"/>
        </w:rPr>
        <w:t>Kappe</w:t>
      </w:r>
      <w:proofErr w:type="spellEnd"/>
      <w:r w:rsidRPr="00DC0DB8">
        <w:rPr>
          <w:rFonts w:ascii="Arial" w:hAnsi="Arial" w:cs="Arial"/>
          <w:lang w:val="de-DE"/>
        </w:rPr>
        <w:t xml:space="preserve"> 60 PE</w:t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  <w:t>62</w:t>
      </w:r>
      <w:r w:rsidRPr="00DC0DB8">
        <w:rPr>
          <w:rFonts w:ascii="Arial" w:hAnsi="Arial" w:cs="Arial"/>
          <w:lang w:val="de-DE"/>
        </w:rPr>
        <w:tab/>
      </w:r>
      <w:r w:rsidR="00244742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 xml:space="preserve">15 </w:t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  <w:t>21</w:t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  <w:t xml:space="preserve">930 </w:t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  <w:t xml:space="preserve">1 125,30 </w:t>
      </w:r>
    </w:p>
    <w:p w:rsidR="007207B4" w:rsidRPr="00DC0DB8" w:rsidRDefault="007207B4" w:rsidP="007207B4">
      <w:pPr>
        <w:spacing w:before="120"/>
        <w:ind w:left="454"/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ab/>
        <w:t xml:space="preserve">Hülse 60 mm </w:t>
      </w:r>
      <w:proofErr w:type="spellStart"/>
      <w:r w:rsidRPr="00DC0DB8">
        <w:rPr>
          <w:rFonts w:ascii="Arial" w:hAnsi="Arial" w:cs="Arial"/>
          <w:lang w:val="de-DE"/>
        </w:rPr>
        <w:t>FeZn</w:t>
      </w:r>
      <w:proofErr w:type="spellEnd"/>
    </w:p>
    <w:p w:rsidR="008C78F3" w:rsidRDefault="007207B4" w:rsidP="00394899">
      <w:pPr>
        <w:ind w:left="454"/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ab/>
        <w:t>incl. Verbindungs</w:t>
      </w:r>
      <w:r w:rsidR="008C78F3">
        <w:rPr>
          <w:rFonts w:ascii="Arial" w:hAnsi="Arial" w:cs="Arial"/>
          <w:lang w:val="de-DE"/>
        </w:rPr>
        <w:t>-</w:t>
      </w:r>
    </w:p>
    <w:p w:rsidR="007207B4" w:rsidRPr="00DC0DB8" w:rsidRDefault="007207B4" w:rsidP="008C78F3">
      <w:pPr>
        <w:ind w:left="454" w:firstLine="254"/>
        <w:jc w:val="both"/>
        <w:rPr>
          <w:rFonts w:ascii="Arial" w:hAnsi="Arial" w:cs="Arial"/>
          <w:lang w:val="de-DE"/>
        </w:rPr>
      </w:pPr>
      <w:proofErr w:type="spellStart"/>
      <w:r w:rsidRPr="00DC0DB8">
        <w:rPr>
          <w:rFonts w:ascii="Arial" w:hAnsi="Arial" w:cs="Arial"/>
          <w:lang w:val="de-DE"/>
        </w:rPr>
        <w:t>mutter</w:t>
      </w:r>
      <w:proofErr w:type="spellEnd"/>
      <w:r w:rsidRPr="00DC0DB8">
        <w:rPr>
          <w:rFonts w:ascii="Arial" w:hAnsi="Arial" w:cs="Arial"/>
          <w:lang w:val="de-DE"/>
        </w:rPr>
        <w:tab/>
      </w:r>
      <w:r w:rsidR="008C78F3">
        <w:rPr>
          <w:rFonts w:ascii="Arial" w:hAnsi="Arial" w:cs="Arial"/>
          <w:lang w:val="de-DE"/>
        </w:rPr>
        <w:tab/>
      </w:r>
      <w:r w:rsidR="008C78F3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 xml:space="preserve">124 </w:t>
      </w:r>
      <w:proofErr w:type="spellStart"/>
      <w:r w:rsidRPr="00DC0DB8">
        <w:rPr>
          <w:rFonts w:ascii="Arial" w:hAnsi="Arial" w:cs="Arial"/>
          <w:lang w:val="de-DE"/>
        </w:rPr>
        <w:t>kpl</w:t>
      </w:r>
      <w:proofErr w:type="spellEnd"/>
      <w:r w:rsidRPr="00DC0DB8">
        <w:rPr>
          <w:rFonts w:ascii="Arial" w:hAnsi="Arial" w:cs="Arial"/>
          <w:lang w:val="de-DE"/>
        </w:rPr>
        <w:t>.</w:t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  <w:t xml:space="preserve">64 </w:t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  <w:t>21</w:t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  <w:t xml:space="preserve">7 936 </w:t>
      </w:r>
      <w:r w:rsidRPr="00DC0DB8">
        <w:rPr>
          <w:rFonts w:ascii="Arial" w:hAnsi="Arial" w:cs="Arial"/>
          <w:lang w:val="de-DE"/>
        </w:rPr>
        <w:tab/>
      </w:r>
      <w:r w:rsidR="00244742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 xml:space="preserve">9 602,56 </w:t>
      </w:r>
    </w:p>
    <w:p w:rsidR="007207B4" w:rsidRPr="00DC0DB8" w:rsidRDefault="007207B4" w:rsidP="00394899">
      <w:pPr>
        <w:spacing w:before="120"/>
        <w:ind w:left="454"/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ab/>
        <w:t>Hülse 60 rostfrei</w:t>
      </w:r>
      <w:r w:rsidRPr="00DC0DB8">
        <w:rPr>
          <w:rFonts w:ascii="Arial" w:hAnsi="Arial" w:cs="Arial"/>
          <w:lang w:val="de-DE"/>
        </w:rPr>
        <w:tab/>
        <w:t xml:space="preserve">124 </w:t>
      </w:r>
    </w:p>
    <w:p w:rsidR="007207B4" w:rsidRPr="00DC0DB8" w:rsidRDefault="007207B4" w:rsidP="00394899">
      <w:pPr>
        <w:spacing w:before="120"/>
        <w:ind w:left="454"/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ab/>
        <w:t>Sechskantschraube</w:t>
      </w:r>
    </w:p>
    <w:p w:rsidR="007207B4" w:rsidRPr="00DC0DB8" w:rsidRDefault="007207B4" w:rsidP="007207B4">
      <w:pPr>
        <w:ind w:left="454"/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ab/>
        <w:t>M10 x 30</w:t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  <w:t xml:space="preserve">248 </w:t>
      </w:r>
    </w:p>
    <w:p w:rsidR="007207B4" w:rsidRPr="00DC0DB8" w:rsidRDefault="007207B4" w:rsidP="00394899">
      <w:pPr>
        <w:spacing w:before="120"/>
        <w:ind w:left="454"/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ab/>
        <w:t>Mutter M10</w:t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  <w:t xml:space="preserve">248 </w:t>
      </w:r>
    </w:p>
    <w:p w:rsidR="007207B4" w:rsidRPr="00DC0DB8" w:rsidRDefault="007207B4" w:rsidP="00394899">
      <w:pPr>
        <w:spacing w:before="120"/>
        <w:ind w:left="454"/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ab/>
        <w:t xml:space="preserve">Unterlegscheibe M10 </w:t>
      </w:r>
    </w:p>
    <w:p w:rsidR="007207B4" w:rsidRPr="00DC0DB8" w:rsidRDefault="007207B4" w:rsidP="007207B4">
      <w:pPr>
        <w:spacing w:after="120"/>
        <w:ind w:left="454"/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ab/>
        <w:t xml:space="preserve">10,6x19,8x1,8 </w:t>
      </w:r>
      <w:proofErr w:type="spellStart"/>
      <w:r w:rsidRPr="00DC0DB8">
        <w:rPr>
          <w:rFonts w:ascii="Arial" w:hAnsi="Arial" w:cs="Arial"/>
          <w:lang w:val="de-DE"/>
        </w:rPr>
        <w:t>FeZn</w:t>
      </w:r>
      <w:proofErr w:type="spellEnd"/>
      <w:r w:rsidRPr="00DC0DB8">
        <w:rPr>
          <w:rFonts w:ascii="Arial" w:hAnsi="Arial" w:cs="Arial"/>
          <w:lang w:val="de-DE"/>
        </w:rPr>
        <w:tab/>
        <w:t>248</w:t>
      </w:r>
      <w:r w:rsidRPr="00DC0DB8">
        <w:rPr>
          <w:rFonts w:ascii="Arial" w:hAnsi="Arial" w:cs="Arial"/>
          <w:lang w:val="de-DE"/>
        </w:rPr>
        <w:tab/>
      </w:r>
    </w:p>
    <w:p w:rsidR="0019201F" w:rsidRDefault="007207B4" w:rsidP="007207B4">
      <w:pPr>
        <w:spacing w:before="120"/>
        <w:ind w:left="454"/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ab/>
        <w:t xml:space="preserve">Schachtarbeiten und </w:t>
      </w:r>
    </w:p>
    <w:p w:rsidR="0019201F" w:rsidRDefault="007207B4" w:rsidP="0019201F">
      <w:pPr>
        <w:ind w:left="454" w:firstLine="255"/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 xml:space="preserve">Betonieren Pfosten </w:t>
      </w:r>
    </w:p>
    <w:p w:rsidR="007207B4" w:rsidRPr="00DC0DB8" w:rsidRDefault="007207B4" w:rsidP="0019201F">
      <w:pPr>
        <w:ind w:left="454" w:firstLine="255"/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>der Tafeln</w:t>
      </w:r>
      <w:r w:rsidRPr="00DC0DB8">
        <w:rPr>
          <w:rFonts w:ascii="Arial" w:hAnsi="Arial" w:cs="Arial"/>
          <w:lang w:val="de-DE"/>
        </w:rPr>
        <w:tab/>
      </w:r>
      <w:r w:rsidR="0019201F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>62</w:t>
      </w:r>
      <w:r w:rsidRPr="00DC0DB8">
        <w:rPr>
          <w:rFonts w:ascii="Arial" w:hAnsi="Arial" w:cs="Arial"/>
          <w:lang w:val="de-DE"/>
        </w:rPr>
        <w:tab/>
      </w:r>
      <w:r w:rsidR="00244742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 xml:space="preserve">550 </w:t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  <w:t>21</w:t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  <w:t xml:space="preserve">34 100 </w:t>
      </w:r>
      <w:r w:rsidRPr="00DC0DB8">
        <w:rPr>
          <w:rFonts w:ascii="Arial" w:hAnsi="Arial" w:cs="Arial"/>
          <w:lang w:val="de-DE"/>
        </w:rPr>
        <w:tab/>
      </w:r>
      <w:r w:rsidR="00244742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 xml:space="preserve">41 261 </w:t>
      </w:r>
    </w:p>
    <w:p w:rsidR="007207B4" w:rsidRPr="00DC0DB8" w:rsidRDefault="007207B4" w:rsidP="007207B4">
      <w:pPr>
        <w:spacing w:before="120"/>
        <w:ind w:left="454"/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ab/>
        <w:t>Montage der Tafeln</w:t>
      </w:r>
      <w:r w:rsidRPr="00DC0DB8">
        <w:rPr>
          <w:rFonts w:ascii="Arial" w:hAnsi="Arial" w:cs="Arial"/>
          <w:lang w:val="de-DE"/>
        </w:rPr>
        <w:tab/>
        <w:t>62</w:t>
      </w:r>
      <w:r w:rsidRPr="00DC0DB8">
        <w:rPr>
          <w:rFonts w:ascii="Arial" w:hAnsi="Arial" w:cs="Arial"/>
          <w:lang w:val="de-DE"/>
        </w:rPr>
        <w:tab/>
      </w:r>
      <w:r w:rsidR="00244742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 xml:space="preserve">59 </w:t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  <w:t>21</w:t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  <w:t xml:space="preserve">3 658 </w:t>
      </w:r>
      <w:r w:rsidRPr="00DC0DB8">
        <w:rPr>
          <w:rFonts w:ascii="Arial" w:hAnsi="Arial" w:cs="Arial"/>
          <w:lang w:val="de-DE"/>
        </w:rPr>
        <w:tab/>
      </w:r>
      <w:r w:rsidR="00244742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 xml:space="preserve">4 426,18 </w:t>
      </w:r>
    </w:p>
    <w:p w:rsidR="007207B4" w:rsidRPr="00DC0DB8" w:rsidRDefault="007207B4" w:rsidP="005B2113">
      <w:pPr>
        <w:spacing w:before="120"/>
        <w:ind w:left="454" w:firstLine="254"/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>Transportkosten</w:t>
      </w:r>
    </w:p>
    <w:p w:rsidR="007207B4" w:rsidRPr="00DC0DB8" w:rsidRDefault="005B2113" w:rsidP="005B2113">
      <w:pPr>
        <w:ind w:left="454" w:firstLine="254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nach tatsächlichem </w:t>
      </w:r>
    </w:p>
    <w:p w:rsidR="007207B4" w:rsidRPr="00DC0DB8" w:rsidRDefault="005B2113" w:rsidP="005B2113">
      <w:pPr>
        <w:ind w:left="454" w:firstLine="254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Aufwand</w:t>
      </w:r>
      <w:r w:rsidR="007207B4" w:rsidRPr="00DC0DB8">
        <w:rPr>
          <w:rFonts w:ascii="Arial" w:hAnsi="Arial" w:cs="Arial"/>
          <w:lang w:val="de-DE"/>
        </w:rPr>
        <w:tab/>
      </w:r>
      <w:r w:rsidR="007207B4" w:rsidRPr="00DC0DB8">
        <w:rPr>
          <w:rFonts w:ascii="Arial" w:hAnsi="Arial" w:cs="Arial"/>
          <w:lang w:val="de-DE"/>
        </w:rPr>
        <w:tab/>
        <w:t>400 km</w:t>
      </w:r>
      <w:r w:rsidR="007207B4" w:rsidRPr="00DC0DB8">
        <w:rPr>
          <w:rFonts w:ascii="Arial" w:hAnsi="Arial" w:cs="Arial"/>
          <w:lang w:val="de-DE"/>
        </w:rPr>
        <w:tab/>
      </w:r>
      <w:r w:rsidR="007207B4" w:rsidRPr="00DC0DB8">
        <w:rPr>
          <w:rFonts w:ascii="Arial" w:hAnsi="Arial" w:cs="Arial"/>
          <w:lang w:val="de-DE"/>
        </w:rPr>
        <w:tab/>
        <w:t xml:space="preserve">16 </w:t>
      </w:r>
      <w:r w:rsidR="007207B4" w:rsidRPr="00DC0DB8">
        <w:rPr>
          <w:rFonts w:ascii="Arial" w:hAnsi="Arial" w:cs="Arial"/>
          <w:lang w:val="de-DE"/>
        </w:rPr>
        <w:tab/>
      </w:r>
      <w:r w:rsidR="007207B4" w:rsidRPr="00DC0DB8">
        <w:rPr>
          <w:rFonts w:ascii="Arial" w:hAnsi="Arial" w:cs="Arial"/>
          <w:lang w:val="de-DE"/>
        </w:rPr>
        <w:tab/>
        <w:t>21</w:t>
      </w:r>
      <w:r w:rsidR="007207B4" w:rsidRPr="00DC0DB8">
        <w:rPr>
          <w:rFonts w:ascii="Arial" w:hAnsi="Arial" w:cs="Arial"/>
          <w:lang w:val="de-DE"/>
        </w:rPr>
        <w:tab/>
      </w:r>
      <w:r w:rsidR="007207B4" w:rsidRPr="00DC0DB8">
        <w:rPr>
          <w:rFonts w:ascii="Arial" w:hAnsi="Arial" w:cs="Arial"/>
          <w:lang w:val="de-DE"/>
        </w:rPr>
        <w:tab/>
        <w:t xml:space="preserve">6 400 </w:t>
      </w:r>
      <w:r w:rsidR="007207B4" w:rsidRPr="00DC0DB8">
        <w:rPr>
          <w:rFonts w:ascii="Arial" w:hAnsi="Arial" w:cs="Arial"/>
          <w:lang w:val="de-DE"/>
        </w:rPr>
        <w:tab/>
      </w:r>
      <w:r w:rsidR="00244742">
        <w:rPr>
          <w:rFonts w:ascii="Arial" w:hAnsi="Arial" w:cs="Arial"/>
          <w:lang w:val="de-DE"/>
        </w:rPr>
        <w:tab/>
      </w:r>
      <w:r w:rsidR="007207B4" w:rsidRPr="00DC0DB8">
        <w:rPr>
          <w:rFonts w:ascii="Arial" w:hAnsi="Arial" w:cs="Arial"/>
          <w:lang w:val="de-DE"/>
        </w:rPr>
        <w:t xml:space="preserve">7 744 </w:t>
      </w:r>
    </w:p>
    <w:p w:rsidR="007207B4" w:rsidRPr="00DC0DB8" w:rsidRDefault="007207B4" w:rsidP="005B2113">
      <w:pPr>
        <w:spacing w:before="120" w:after="120"/>
        <w:ind w:left="454" w:firstLine="254"/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>Gesamt</w:t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  <w:t>21</w:t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  <w:t xml:space="preserve">127 424 </w:t>
      </w:r>
      <w:r w:rsidRPr="00DC0DB8">
        <w:rPr>
          <w:rFonts w:ascii="Arial" w:hAnsi="Arial" w:cs="Arial"/>
          <w:lang w:val="de-DE"/>
        </w:rPr>
        <w:tab/>
        <w:t xml:space="preserve">154 183,04 </w:t>
      </w:r>
    </w:p>
    <w:p w:rsidR="007207B4" w:rsidRDefault="007207B4" w:rsidP="007207B4">
      <w:pPr>
        <w:jc w:val="right"/>
        <w:rPr>
          <w:rFonts w:ascii="Arial" w:hAnsi="Arial" w:cs="Arial"/>
          <w:b/>
          <w:lang w:val="de-DE"/>
        </w:rPr>
      </w:pPr>
      <w:r w:rsidRPr="00DC0DB8">
        <w:rPr>
          <w:rFonts w:ascii="Arial" w:hAnsi="Arial" w:cs="Arial"/>
          <w:b/>
          <w:lang w:val="de-DE"/>
        </w:rPr>
        <w:t xml:space="preserve">Bruttogesamtpreis: 154 183,04 </w:t>
      </w:r>
      <w:r w:rsidR="00013114">
        <w:rPr>
          <w:rFonts w:ascii="Arial" w:hAnsi="Arial" w:cs="Arial"/>
          <w:b/>
          <w:lang w:val="de-DE"/>
        </w:rPr>
        <w:t>CZK</w:t>
      </w:r>
    </w:p>
    <w:p w:rsidR="00013114" w:rsidRPr="00DC0DB8" w:rsidRDefault="00013114" w:rsidP="00013114">
      <w:pPr>
        <w:jc w:val="right"/>
        <w:rPr>
          <w:rFonts w:ascii="Arial" w:hAnsi="Arial" w:cs="Arial"/>
          <w:b/>
          <w:lang w:val="de-DE"/>
        </w:rPr>
      </w:pPr>
      <w:r w:rsidRPr="00DC0DB8">
        <w:rPr>
          <w:rFonts w:ascii="Arial" w:hAnsi="Arial" w:cs="Arial"/>
          <w:b/>
          <w:lang w:val="de-DE"/>
        </w:rPr>
        <w:t xml:space="preserve">Bruttogesamtpreis: </w:t>
      </w:r>
      <w:r>
        <w:rPr>
          <w:rFonts w:ascii="Arial" w:hAnsi="Arial" w:cs="Arial"/>
          <w:b/>
          <w:lang w:val="de-DE"/>
        </w:rPr>
        <w:t>6 071,39</w:t>
      </w:r>
      <w:r w:rsidRPr="00DC0DB8">
        <w:rPr>
          <w:rFonts w:ascii="Arial" w:hAnsi="Arial" w:cs="Arial"/>
          <w:b/>
          <w:lang w:val="de-DE"/>
        </w:rPr>
        <w:t xml:space="preserve"> </w:t>
      </w:r>
      <w:r w:rsidRPr="00013114">
        <w:rPr>
          <w:rFonts w:ascii="Arial" w:hAnsi="Arial" w:cs="Arial"/>
          <w:b/>
          <w:lang w:val="de-DE"/>
        </w:rPr>
        <w:t>€</w:t>
      </w: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</w:p>
    <w:p w:rsidR="007207B4" w:rsidRPr="00DC0DB8" w:rsidRDefault="00A6228A" w:rsidP="007207B4">
      <w:pPr>
        <w:jc w:val="both"/>
        <w:rPr>
          <w:rFonts w:ascii="Arial" w:hAnsi="Arial" w:cs="Arial"/>
          <w:lang w:val="de-DE"/>
        </w:rPr>
      </w:pPr>
      <w:r w:rsidRPr="005524FE">
        <w:rPr>
          <w:rFonts w:ascii="Arial" w:hAnsi="Arial" w:cs="Arial"/>
          <w:lang w:val="de-DE"/>
        </w:rPr>
        <w:t xml:space="preserve">Dieser Betrag ist einmalig </w:t>
      </w:r>
      <w:r w:rsidR="006E3767" w:rsidRPr="005524FE">
        <w:rPr>
          <w:rFonts w:ascii="Arial" w:hAnsi="Arial" w:cs="Arial"/>
          <w:lang w:val="de-DE"/>
        </w:rPr>
        <w:t>und entspricht nach gegenwärtigem Kurs der Tschechischen Nationalbank (</w:t>
      </w:r>
      <w:r w:rsidR="00276CFB">
        <w:rPr>
          <w:rFonts w:ascii="Arial" w:hAnsi="Arial" w:cs="Arial"/>
          <w:lang w:val="de-DE"/>
        </w:rPr>
        <w:t>25,395 </w:t>
      </w:r>
      <w:r w:rsidR="00665163">
        <w:rPr>
          <w:rFonts w:ascii="Arial" w:hAnsi="Arial" w:cs="Arial"/>
        </w:rPr>
        <w:t>CZK</w:t>
      </w:r>
      <w:r w:rsidR="006E3767" w:rsidRPr="005524FE">
        <w:rPr>
          <w:rFonts w:ascii="Arial" w:hAnsi="Arial" w:cs="Arial"/>
          <w:lang w:val="de-DE"/>
        </w:rPr>
        <w:t>/€).</w:t>
      </w:r>
      <w:r w:rsidR="006E3767">
        <w:rPr>
          <w:rFonts w:ascii="Arial" w:hAnsi="Arial" w:cs="Arial"/>
          <w:lang w:val="de-DE"/>
        </w:rPr>
        <w:t xml:space="preserve"> </w:t>
      </w:r>
      <w:r w:rsidR="007207B4" w:rsidRPr="00DC0DB8">
        <w:rPr>
          <w:rFonts w:ascii="Arial" w:hAnsi="Arial" w:cs="Arial"/>
          <w:lang w:val="de-DE"/>
        </w:rPr>
        <w:t>Die Basis für die Feststellung der Vergütung sind die derzeit in der Tschechischen Republik gültigen entsprechenden Finanzierungsgrundsätze.</w:t>
      </w: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</w:p>
    <w:p w:rsidR="007207B4" w:rsidRPr="00DC0DB8" w:rsidRDefault="007207B4" w:rsidP="007207B4">
      <w:pPr>
        <w:jc w:val="center"/>
        <w:rPr>
          <w:rFonts w:ascii="Arial" w:hAnsi="Arial" w:cs="Arial"/>
          <w:b/>
          <w:lang w:val="de-DE"/>
        </w:rPr>
      </w:pPr>
    </w:p>
    <w:p w:rsidR="007207B4" w:rsidRPr="00DC0DB8" w:rsidRDefault="007207B4" w:rsidP="007207B4">
      <w:pPr>
        <w:jc w:val="center"/>
        <w:rPr>
          <w:rFonts w:ascii="Arial" w:hAnsi="Arial" w:cs="Arial"/>
          <w:b/>
          <w:lang w:val="de-DE"/>
        </w:rPr>
      </w:pPr>
      <w:r w:rsidRPr="00DC0DB8">
        <w:rPr>
          <w:rFonts w:ascii="Arial" w:hAnsi="Arial" w:cs="Arial"/>
          <w:b/>
          <w:lang w:val="de-DE"/>
        </w:rPr>
        <w:t>§ 3</w:t>
      </w:r>
    </w:p>
    <w:p w:rsidR="007207B4" w:rsidRPr="00DC0DB8" w:rsidRDefault="007207B4" w:rsidP="007207B4">
      <w:pPr>
        <w:jc w:val="center"/>
        <w:rPr>
          <w:rFonts w:ascii="Arial" w:hAnsi="Arial" w:cs="Arial"/>
          <w:b/>
          <w:lang w:val="de-DE"/>
        </w:rPr>
      </w:pPr>
    </w:p>
    <w:p w:rsidR="007207B4" w:rsidRPr="00DC0DB8" w:rsidRDefault="007207B4" w:rsidP="007207B4">
      <w:pPr>
        <w:jc w:val="center"/>
        <w:rPr>
          <w:rFonts w:ascii="Arial" w:hAnsi="Arial" w:cs="Arial"/>
          <w:b/>
          <w:lang w:val="de-DE"/>
        </w:rPr>
      </w:pPr>
      <w:r w:rsidRPr="00DC0DB8">
        <w:rPr>
          <w:rFonts w:ascii="Arial" w:hAnsi="Arial" w:cs="Arial"/>
          <w:b/>
          <w:lang w:val="de-DE"/>
        </w:rPr>
        <w:t>Zahlungsweise</w:t>
      </w:r>
    </w:p>
    <w:p w:rsidR="007207B4" w:rsidRPr="00DC0DB8" w:rsidRDefault="007207B4" w:rsidP="007207B4">
      <w:pPr>
        <w:jc w:val="both"/>
        <w:rPr>
          <w:rFonts w:ascii="Arial" w:hAnsi="Arial" w:cs="Arial"/>
          <w:b/>
          <w:lang w:val="de-DE"/>
        </w:rPr>
      </w:pPr>
    </w:p>
    <w:p w:rsidR="007207B4" w:rsidRPr="00DC0DB8" w:rsidRDefault="007207B4" w:rsidP="007207B4">
      <w:pPr>
        <w:jc w:val="both"/>
        <w:rPr>
          <w:rFonts w:ascii="Arial" w:hAnsi="Arial" w:cs="Arial"/>
          <w:b/>
          <w:lang w:val="de-DE"/>
        </w:rPr>
      </w:pPr>
      <w:r w:rsidRPr="00DC0DB8">
        <w:rPr>
          <w:rFonts w:ascii="Arial" w:hAnsi="Arial" w:cs="Arial"/>
          <w:b/>
          <w:lang w:val="de-DE"/>
        </w:rPr>
        <w:t>wird durch die Punkte Nr. 7 und 8 in der folgenden Fassung ergänzt:</w:t>
      </w:r>
    </w:p>
    <w:p w:rsidR="007207B4" w:rsidRPr="00BB22B7" w:rsidRDefault="007207B4" w:rsidP="007207B4">
      <w:pPr>
        <w:pStyle w:val="Odstavecseseznamem"/>
        <w:spacing w:after="120"/>
        <w:ind w:left="0"/>
        <w:jc w:val="both"/>
        <w:rPr>
          <w:rFonts w:ascii="Arial" w:hAnsi="Arial" w:cs="Arial"/>
          <w:lang w:val="de-DE"/>
        </w:rPr>
      </w:pPr>
    </w:p>
    <w:p w:rsidR="007207B4" w:rsidRPr="00DC0DB8" w:rsidRDefault="007207B4" w:rsidP="007207B4">
      <w:pPr>
        <w:pStyle w:val="Odstavecseseznamem"/>
        <w:spacing w:after="120"/>
        <w:ind w:left="0"/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>7.</w:t>
      </w:r>
      <w:r w:rsidRPr="00DC0DB8">
        <w:rPr>
          <w:rFonts w:ascii="Arial" w:hAnsi="Arial" w:cs="Arial"/>
          <w:lang w:val="de-DE"/>
        </w:rPr>
        <w:tab/>
        <w:t xml:space="preserve">Die Abrechnung der Leistung erfolgt nach Abschluss der Arbeiten, d. h. nach dem Einsetzen der </w:t>
      </w:r>
      <w:r w:rsidRPr="00DC0DB8">
        <w:rPr>
          <w:rFonts w:ascii="Arial" w:hAnsi="Arial" w:cs="Arial"/>
          <w:lang w:val="de-DE"/>
        </w:rPr>
        <w:tab/>
        <w:t xml:space="preserve">Informationstafeln auf nach erfolgter Kontrollbegehung. Der Auftragnehmer stellt eine Rechnung </w:t>
      </w:r>
      <w:r w:rsidRPr="00DC0DB8">
        <w:rPr>
          <w:rFonts w:ascii="Arial" w:hAnsi="Arial" w:cs="Arial"/>
          <w:lang w:val="de-DE"/>
        </w:rPr>
        <w:tab/>
        <w:t xml:space="preserve">gemäß dem tschechischen Mehrwertsteuergesetz Nr. 235/2004 GBl. in der gültigen Fassung aus. </w:t>
      </w:r>
      <w:r w:rsidRPr="00DC0DB8">
        <w:rPr>
          <w:rFonts w:ascii="Arial" w:hAnsi="Arial" w:cs="Arial"/>
          <w:lang w:val="de-DE"/>
        </w:rPr>
        <w:tab/>
        <w:t>Der im Übergabe</w:t>
      </w:r>
      <w:r w:rsidR="006561A1">
        <w:rPr>
          <w:rFonts w:ascii="Arial" w:hAnsi="Arial" w:cs="Arial"/>
          <w:lang w:val="de-DE"/>
        </w:rPr>
        <w:t>protokoll</w:t>
      </w:r>
      <w:r w:rsidRPr="00DC0DB8">
        <w:rPr>
          <w:rFonts w:ascii="Arial" w:hAnsi="Arial" w:cs="Arial"/>
          <w:lang w:val="de-DE"/>
        </w:rPr>
        <w:t xml:space="preserve"> vermerkte Tag des Abschlusses der Kontrollbegehung ist der Tag des </w:t>
      </w:r>
      <w:r w:rsidRPr="00DC0DB8">
        <w:rPr>
          <w:rFonts w:ascii="Arial" w:hAnsi="Arial" w:cs="Arial"/>
          <w:lang w:val="de-DE"/>
        </w:rPr>
        <w:tab/>
        <w:t>Steuertatbe</w:t>
      </w:r>
      <w:r w:rsidR="006561A1">
        <w:rPr>
          <w:rFonts w:ascii="Arial" w:hAnsi="Arial" w:cs="Arial"/>
          <w:lang w:val="de-DE"/>
        </w:rPr>
        <w:t>s</w:t>
      </w:r>
      <w:r w:rsidRPr="00DC0DB8">
        <w:rPr>
          <w:rFonts w:ascii="Arial" w:hAnsi="Arial" w:cs="Arial"/>
          <w:lang w:val="de-DE"/>
        </w:rPr>
        <w:t>tandes.</w:t>
      </w:r>
    </w:p>
    <w:p w:rsidR="007207B4" w:rsidRPr="00BB22B7" w:rsidRDefault="007207B4" w:rsidP="007207B4">
      <w:pPr>
        <w:pStyle w:val="Odstavecseseznamem"/>
        <w:spacing w:after="120"/>
        <w:ind w:left="0"/>
        <w:jc w:val="both"/>
        <w:rPr>
          <w:rFonts w:ascii="Arial" w:hAnsi="Arial" w:cs="Arial"/>
          <w:lang w:val="de-DE"/>
        </w:rPr>
      </w:pPr>
    </w:p>
    <w:p w:rsidR="007207B4" w:rsidRPr="00DC0DB8" w:rsidRDefault="007207B4" w:rsidP="007207B4">
      <w:pPr>
        <w:pStyle w:val="Odstavecseseznamem"/>
        <w:spacing w:after="120"/>
        <w:ind w:left="0"/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>8.</w:t>
      </w:r>
      <w:r w:rsidRPr="00DC0DB8">
        <w:rPr>
          <w:rFonts w:ascii="Arial" w:hAnsi="Arial" w:cs="Arial"/>
          <w:lang w:val="de-DE"/>
        </w:rPr>
        <w:tab/>
        <w:t xml:space="preserve">Die Zahlung erfolgt in Euro mit der Maßgabe, dass die Endsumme dem gültigen Kurs der </w:t>
      </w:r>
      <w:r w:rsidRPr="00DC0DB8">
        <w:rPr>
          <w:rFonts w:ascii="Arial" w:hAnsi="Arial" w:cs="Arial"/>
          <w:lang w:val="de-DE"/>
        </w:rPr>
        <w:tab/>
        <w:t xml:space="preserve">Tschechischen Nationalbank entspricht – Mittelwert am Tag der </w:t>
      </w:r>
      <w:proofErr w:type="spellStart"/>
      <w:r w:rsidRPr="00DC0DB8">
        <w:rPr>
          <w:rFonts w:ascii="Arial" w:hAnsi="Arial" w:cs="Arial"/>
          <w:lang w:val="de-DE"/>
        </w:rPr>
        <w:t>Rechungslegung</w:t>
      </w:r>
      <w:proofErr w:type="spellEnd"/>
      <w:r w:rsidR="00DC0DB8" w:rsidRPr="00DC0DB8">
        <w:rPr>
          <w:rFonts w:ascii="Arial" w:hAnsi="Arial" w:cs="Arial"/>
          <w:lang w:val="de-DE"/>
        </w:rPr>
        <w:t>.</w:t>
      </w:r>
    </w:p>
    <w:p w:rsidR="007207B4" w:rsidRPr="00DC0DB8" w:rsidRDefault="007207B4" w:rsidP="007207B4">
      <w:pPr>
        <w:pStyle w:val="Odstavecseseznamem"/>
        <w:spacing w:after="120"/>
        <w:ind w:left="0"/>
        <w:jc w:val="both"/>
        <w:rPr>
          <w:rFonts w:ascii="Arial" w:hAnsi="Arial" w:cs="Arial"/>
          <w:lang w:val="de-DE"/>
        </w:rPr>
      </w:pPr>
    </w:p>
    <w:p w:rsidR="007207B4" w:rsidRPr="00DC0DB8" w:rsidRDefault="007207B4" w:rsidP="007207B4">
      <w:pPr>
        <w:pStyle w:val="Odstavecseseznamem"/>
        <w:spacing w:after="120"/>
        <w:ind w:left="0"/>
        <w:jc w:val="both"/>
        <w:rPr>
          <w:rFonts w:ascii="Arial" w:hAnsi="Arial" w:cs="Arial"/>
          <w:lang w:val="de-DE"/>
        </w:rPr>
      </w:pPr>
    </w:p>
    <w:p w:rsidR="007207B4" w:rsidRPr="00DC0DB8" w:rsidRDefault="007207B4" w:rsidP="007207B4">
      <w:pPr>
        <w:pStyle w:val="Odstavecseseznamem"/>
        <w:spacing w:after="120"/>
        <w:ind w:left="0"/>
        <w:jc w:val="both"/>
        <w:rPr>
          <w:rFonts w:ascii="Arial" w:hAnsi="Arial" w:cs="Arial"/>
          <w:lang w:val="de-DE"/>
        </w:rPr>
      </w:pPr>
    </w:p>
    <w:p w:rsidR="007207B4" w:rsidRPr="00DC0DB8" w:rsidRDefault="007207B4" w:rsidP="007207B4">
      <w:pPr>
        <w:pStyle w:val="Odstavecseseznamem"/>
        <w:spacing w:after="120"/>
        <w:ind w:left="0"/>
        <w:jc w:val="both"/>
        <w:rPr>
          <w:rFonts w:ascii="Arial" w:hAnsi="Arial" w:cs="Arial"/>
          <w:lang w:val="de-DE"/>
        </w:rPr>
      </w:pPr>
    </w:p>
    <w:p w:rsidR="007207B4" w:rsidRPr="00DC0DB8" w:rsidRDefault="007207B4" w:rsidP="007207B4">
      <w:pPr>
        <w:pStyle w:val="Odstavecseseznamem"/>
        <w:spacing w:after="120"/>
        <w:ind w:left="0"/>
        <w:jc w:val="both"/>
        <w:rPr>
          <w:rFonts w:ascii="Arial" w:hAnsi="Arial" w:cs="Arial"/>
          <w:lang w:val="de-DE"/>
        </w:rPr>
      </w:pPr>
    </w:p>
    <w:p w:rsidR="007207B4" w:rsidRPr="00DC0DB8" w:rsidRDefault="007207B4" w:rsidP="007207B4">
      <w:pPr>
        <w:jc w:val="center"/>
        <w:rPr>
          <w:rFonts w:ascii="Arial" w:hAnsi="Arial" w:cs="Arial"/>
          <w:b/>
          <w:lang w:val="de-DE"/>
        </w:rPr>
      </w:pPr>
      <w:r w:rsidRPr="00DC0DB8">
        <w:rPr>
          <w:rFonts w:ascii="Arial" w:hAnsi="Arial" w:cs="Arial"/>
          <w:b/>
          <w:lang w:val="de-DE"/>
        </w:rPr>
        <w:t>§ 8</w:t>
      </w:r>
    </w:p>
    <w:p w:rsidR="007207B4" w:rsidRPr="00DC0DB8" w:rsidRDefault="007207B4" w:rsidP="007207B4">
      <w:pPr>
        <w:jc w:val="center"/>
        <w:rPr>
          <w:rFonts w:ascii="Arial" w:hAnsi="Arial" w:cs="Arial"/>
          <w:b/>
          <w:lang w:val="de-DE"/>
        </w:rPr>
      </w:pPr>
    </w:p>
    <w:p w:rsidR="007207B4" w:rsidRPr="00DC0DB8" w:rsidRDefault="007207B4" w:rsidP="007207B4">
      <w:pPr>
        <w:jc w:val="center"/>
        <w:rPr>
          <w:rFonts w:ascii="Arial" w:hAnsi="Arial" w:cs="Arial"/>
          <w:b/>
          <w:lang w:val="de-DE"/>
        </w:rPr>
      </w:pPr>
      <w:r w:rsidRPr="00DC0DB8">
        <w:rPr>
          <w:rFonts w:ascii="Arial" w:hAnsi="Arial" w:cs="Arial"/>
          <w:b/>
          <w:lang w:val="de-DE"/>
        </w:rPr>
        <w:t>Ausfertigung</w:t>
      </w:r>
    </w:p>
    <w:p w:rsidR="007207B4" w:rsidRPr="00DC0DB8" w:rsidRDefault="007207B4" w:rsidP="007207B4">
      <w:pPr>
        <w:rPr>
          <w:rFonts w:ascii="Arial" w:hAnsi="Arial" w:cs="Arial"/>
          <w:b/>
          <w:lang w:val="de-DE"/>
        </w:rPr>
      </w:pPr>
    </w:p>
    <w:p w:rsidR="007207B4" w:rsidRPr="00DC0DB8" w:rsidRDefault="007207B4" w:rsidP="007207B4">
      <w:pPr>
        <w:rPr>
          <w:rFonts w:ascii="Arial" w:hAnsi="Arial" w:cs="Arial"/>
          <w:b/>
          <w:lang w:val="de-DE"/>
        </w:rPr>
      </w:pPr>
      <w:r w:rsidRPr="00DC0DB8">
        <w:rPr>
          <w:rFonts w:ascii="Arial" w:hAnsi="Arial" w:cs="Arial"/>
          <w:b/>
          <w:lang w:val="de-DE"/>
        </w:rPr>
        <w:t xml:space="preserve">wird </w:t>
      </w:r>
      <w:r w:rsidR="00DC0DB8" w:rsidRPr="00DC0DB8">
        <w:rPr>
          <w:rFonts w:ascii="Arial" w:hAnsi="Arial" w:cs="Arial"/>
          <w:b/>
          <w:lang w:val="de-DE"/>
        </w:rPr>
        <w:t xml:space="preserve">durch den folgenden Wortlaut </w:t>
      </w:r>
      <w:r w:rsidRPr="00DC0DB8">
        <w:rPr>
          <w:rFonts w:ascii="Arial" w:hAnsi="Arial" w:cs="Arial"/>
          <w:b/>
          <w:lang w:val="de-DE"/>
        </w:rPr>
        <w:t>ergänzt:</w:t>
      </w:r>
    </w:p>
    <w:p w:rsidR="007207B4" w:rsidRPr="00DC0DB8" w:rsidRDefault="007207B4" w:rsidP="007207B4">
      <w:pPr>
        <w:pStyle w:val="Zkladntext2"/>
        <w:spacing w:after="0"/>
        <w:rPr>
          <w:rFonts w:ascii="Arial" w:hAnsi="Arial" w:cs="Arial"/>
          <w:sz w:val="20"/>
          <w:lang w:val="de-DE"/>
        </w:rPr>
      </w:pPr>
    </w:p>
    <w:p w:rsidR="007207B4" w:rsidRPr="00DC0DB8" w:rsidRDefault="007207B4" w:rsidP="007207B4">
      <w:pPr>
        <w:pStyle w:val="Zkladntext2"/>
        <w:spacing w:after="0"/>
        <w:rPr>
          <w:rFonts w:ascii="Arial" w:hAnsi="Arial" w:cs="Arial"/>
          <w:sz w:val="20"/>
          <w:lang w:val="de-DE"/>
        </w:rPr>
      </w:pPr>
      <w:r w:rsidRPr="00DC0DB8">
        <w:rPr>
          <w:rFonts w:ascii="Arial" w:hAnsi="Arial" w:cs="Arial"/>
          <w:sz w:val="20"/>
          <w:lang w:val="de-DE"/>
        </w:rPr>
        <w:t xml:space="preserve">Der Nachtrag Nr. 7 wird in deutscher und tschechischer Sprache in jeweils </w:t>
      </w:r>
      <w:r w:rsidR="00DC0DB8" w:rsidRPr="00DC0DB8">
        <w:rPr>
          <w:rFonts w:ascii="Arial" w:hAnsi="Arial" w:cs="Arial"/>
          <w:sz w:val="20"/>
          <w:lang w:val="de-DE"/>
        </w:rPr>
        <w:t xml:space="preserve">zweifacher </w:t>
      </w:r>
      <w:r w:rsidRPr="00DC0DB8">
        <w:rPr>
          <w:rFonts w:ascii="Arial" w:hAnsi="Arial" w:cs="Arial"/>
          <w:sz w:val="20"/>
          <w:lang w:val="de-DE"/>
        </w:rPr>
        <w:t>Ausfertigung ausgefertigt. Jede Seite erhält eine Ausfertigung de</w:t>
      </w:r>
      <w:r w:rsidR="00704E24">
        <w:rPr>
          <w:rFonts w:ascii="Arial" w:hAnsi="Arial" w:cs="Arial"/>
          <w:sz w:val="20"/>
          <w:lang w:val="de-DE"/>
        </w:rPr>
        <w:t>s</w:t>
      </w:r>
      <w:r w:rsidRPr="00DC0DB8">
        <w:rPr>
          <w:rFonts w:ascii="Arial" w:hAnsi="Arial" w:cs="Arial"/>
          <w:sz w:val="20"/>
          <w:lang w:val="de-DE"/>
        </w:rPr>
        <w:t xml:space="preserve"> Nachtrags in deutscher und in tschechischer Sprache.</w:t>
      </w:r>
    </w:p>
    <w:p w:rsidR="007207B4" w:rsidRPr="00DC0DB8" w:rsidRDefault="007207B4" w:rsidP="007207B4">
      <w:pPr>
        <w:pStyle w:val="Zkladntext2"/>
        <w:spacing w:after="0"/>
        <w:rPr>
          <w:rFonts w:ascii="Arial" w:hAnsi="Arial" w:cs="Arial"/>
          <w:sz w:val="20"/>
          <w:lang w:val="de-DE"/>
        </w:rPr>
      </w:pP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>Die sonstigen Bestimmungen des abgeschlossen Vertrags ändern sich nicht.</w:t>
      </w: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ab/>
        <w:t>Für den Auftraggeber</w:t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  <w:t xml:space="preserve">Für den Auftragnehmer </w:t>
      </w: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</w:p>
    <w:p w:rsidR="00DC0DB8" w:rsidRPr="00DC0DB8" w:rsidRDefault="00DC0DB8" w:rsidP="007207B4">
      <w:pPr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ab/>
        <w:t>..............................................</w:t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  <w:t>.......................................</w:t>
      </w: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</w:r>
    </w:p>
    <w:p w:rsidR="007207B4" w:rsidRPr="00DC0DB8" w:rsidRDefault="007207B4" w:rsidP="007207B4">
      <w:pPr>
        <w:jc w:val="both"/>
        <w:rPr>
          <w:rFonts w:ascii="Arial" w:hAnsi="Arial" w:cs="Arial"/>
          <w:lang w:val="de-DE"/>
        </w:rPr>
      </w:pPr>
      <w:r w:rsidRPr="00DC0DB8">
        <w:rPr>
          <w:rFonts w:ascii="Arial" w:hAnsi="Arial" w:cs="Arial"/>
          <w:lang w:val="de-DE"/>
        </w:rPr>
        <w:tab/>
        <w:t>Geschäftsführer</w:t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</w:r>
      <w:r w:rsidRPr="00DC0DB8">
        <w:rPr>
          <w:rFonts w:ascii="Arial" w:hAnsi="Arial" w:cs="Arial"/>
          <w:lang w:val="de-DE"/>
        </w:rPr>
        <w:tab/>
        <w:t>Generaldirektor</w:t>
      </w:r>
    </w:p>
    <w:p w:rsidR="008F7E61" w:rsidRPr="00DC0DB8" w:rsidRDefault="008F7E61">
      <w:pPr>
        <w:rPr>
          <w:lang w:val="de-DE"/>
        </w:rPr>
      </w:pPr>
    </w:p>
    <w:sectPr w:rsidR="008F7E61" w:rsidRPr="00DC0DB8" w:rsidSect="007207B4"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B4"/>
    <w:rsid w:val="00013114"/>
    <w:rsid w:val="00036789"/>
    <w:rsid w:val="00084EFA"/>
    <w:rsid w:val="00157A7B"/>
    <w:rsid w:val="0019201F"/>
    <w:rsid w:val="00215D76"/>
    <w:rsid w:val="00244742"/>
    <w:rsid w:val="00276CFB"/>
    <w:rsid w:val="00394899"/>
    <w:rsid w:val="00514340"/>
    <w:rsid w:val="005524FE"/>
    <w:rsid w:val="005B2113"/>
    <w:rsid w:val="006561A1"/>
    <w:rsid w:val="00665163"/>
    <w:rsid w:val="006E3767"/>
    <w:rsid w:val="00704E24"/>
    <w:rsid w:val="007207B4"/>
    <w:rsid w:val="008C78F3"/>
    <w:rsid w:val="008F7E61"/>
    <w:rsid w:val="0092174E"/>
    <w:rsid w:val="00922B85"/>
    <w:rsid w:val="00946FEA"/>
    <w:rsid w:val="00A6228A"/>
    <w:rsid w:val="00B41CB7"/>
    <w:rsid w:val="00BB22B7"/>
    <w:rsid w:val="00D2584A"/>
    <w:rsid w:val="00DC0DB8"/>
    <w:rsid w:val="00E97081"/>
    <w:rsid w:val="00F5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CC35D2-51A1-4DBE-968F-3C842A6D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207B4"/>
  </w:style>
  <w:style w:type="paragraph" w:styleId="Nadpis1">
    <w:name w:val="heading 1"/>
    <w:basedOn w:val="Normln"/>
    <w:next w:val="Normln"/>
    <w:qFormat/>
    <w:rsid w:val="007207B4"/>
    <w:pPr>
      <w:keepNext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07B4"/>
    <w:rPr>
      <w:color w:val="0000FF"/>
      <w:u w:val="single"/>
    </w:rPr>
  </w:style>
  <w:style w:type="paragraph" w:styleId="Nzev">
    <w:name w:val="Title"/>
    <w:basedOn w:val="Normln"/>
    <w:qFormat/>
    <w:rsid w:val="007207B4"/>
    <w:pPr>
      <w:jc w:val="center"/>
      <w:outlineLvl w:val="0"/>
    </w:pPr>
    <w:rPr>
      <w:b/>
      <w:sz w:val="32"/>
    </w:rPr>
  </w:style>
  <w:style w:type="paragraph" w:styleId="Zkladntext">
    <w:name w:val="Body Text"/>
    <w:basedOn w:val="Normln"/>
    <w:rsid w:val="007207B4"/>
    <w:pPr>
      <w:jc w:val="center"/>
    </w:pPr>
    <w:rPr>
      <w:sz w:val="24"/>
    </w:rPr>
  </w:style>
  <w:style w:type="paragraph" w:styleId="Zkladntext2">
    <w:name w:val="Body Text 2"/>
    <w:basedOn w:val="Normln"/>
    <w:rsid w:val="007207B4"/>
    <w:pPr>
      <w:spacing w:after="120"/>
      <w:jc w:val="both"/>
    </w:pPr>
    <w:rPr>
      <w:sz w:val="24"/>
    </w:rPr>
  </w:style>
  <w:style w:type="paragraph" w:styleId="Odstavecseseznamem">
    <w:name w:val="List Paragraph"/>
    <w:basedOn w:val="Normln"/>
    <w:qFormat/>
    <w:rsid w:val="0072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Nachtrag Nr</vt:lpstr>
      <vt:lpstr>Nachtrag Nr</vt:lpstr>
    </vt:vector>
  </TitlesOfParts>
  <Company>Povodí Ohře, státní podnik</Company>
  <LinksUpToDate>false</LinksUpToDate>
  <CharactersWithSpaces>4163</CharactersWithSpaces>
  <SharedDoc>false</SharedDoc>
  <HLinks>
    <vt:vector size="12" baseType="variant">
      <vt:variant>
        <vt:i4>1441835</vt:i4>
      </vt:variant>
      <vt:variant>
        <vt:i4>3</vt:i4>
      </vt:variant>
      <vt:variant>
        <vt:i4>0</vt:i4>
      </vt:variant>
      <vt:variant>
        <vt:i4>5</vt:i4>
      </vt:variant>
      <vt:variant>
        <vt:lpwstr>mailto:vsvejkovsky@poh.cz</vt:lpwstr>
      </vt:variant>
      <vt:variant>
        <vt:lpwstr/>
      </vt:variant>
      <vt:variant>
        <vt:i4>3866714</vt:i4>
      </vt:variant>
      <vt:variant>
        <vt:i4>0</vt:i4>
      </vt:variant>
      <vt:variant>
        <vt:i4>0</vt:i4>
      </vt:variant>
      <vt:variant>
        <vt:i4>5</vt:i4>
      </vt:variant>
      <vt:variant>
        <vt:lpwstr>mailto:Karl.Dybek@ltv.smul.sachsen.de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Nachtrag Nr</dc:title>
  <dc:creator>Martina Matern</dc:creator>
  <cp:lastModifiedBy>Bartošová Lenka</cp:lastModifiedBy>
  <cp:revision>2</cp:revision>
  <dcterms:created xsi:type="dcterms:W3CDTF">2020-10-19T07:23:00Z</dcterms:created>
  <dcterms:modified xsi:type="dcterms:W3CDTF">2020-10-19T07:23:00Z</dcterms:modified>
</cp:coreProperties>
</file>