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8D" w:rsidRDefault="00B4068D"/>
    <w:tbl>
      <w:tblPr>
        <w:tblW w:w="9302" w:type="dxa"/>
        <w:tblLayout w:type="fixed"/>
        <w:tblLook w:val="00A0" w:firstRow="1" w:lastRow="0" w:firstColumn="1" w:lastColumn="0" w:noHBand="0" w:noVBand="0"/>
      </w:tblPr>
      <w:tblGrid>
        <w:gridCol w:w="2271"/>
        <w:gridCol w:w="2096"/>
        <w:gridCol w:w="2772"/>
        <w:gridCol w:w="2163"/>
      </w:tblGrid>
      <w:tr w:rsidR="00516AB3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9B47CC" w:rsidP="009747D9">
            <w:pPr>
              <w:pStyle w:val="PDSS13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  <w:lang w:eastAsia="cs-CZ"/>
              </w:rPr>
              <w:drawing>
                <wp:inline distT="0" distB="0" distL="0" distR="0">
                  <wp:extent cx="1314450" cy="120015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gridSpan w:val="3"/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CE49AB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516AB3" w:rsidRPr="00CE49AB" w:rsidRDefault="00516AB3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CE49AB">
              <w:rPr>
                <w:rFonts w:cs="Arial"/>
                <w:sz w:val="40"/>
                <w:szCs w:val="40"/>
              </w:rPr>
              <w:t>sociálních služeb</w:t>
            </w:r>
          </w:p>
          <w:p w:rsidR="00516AB3" w:rsidRPr="00CE49AB" w:rsidRDefault="00516AB3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CE49AB">
              <w:rPr>
                <w:rFonts w:cs="Arial"/>
                <w:b w:val="0"/>
              </w:rPr>
              <w:t>Dubí - Teplice, příspěvková organizace</w:t>
            </w:r>
          </w:p>
        </w:tc>
      </w:tr>
      <w:tr w:rsidR="00516AB3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CE49AB">
              <w:rPr>
                <w:rFonts w:cs="Arial"/>
                <w:b w:val="0"/>
              </w:rPr>
              <w:t>Na Výšině 494, 417 01 Dubí</w:t>
            </w:r>
          </w:p>
        </w:tc>
      </w:tr>
      <w:tr w:rsidR="00516AB3" w:rsidTr="00B4068D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r w:rsidRPr="00CE49AB">
              <w:rPr>
                <w:rFonts w:cs="Arial"/>
                <w:b w:val="0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r w:rsidRPr="00CE49AB">
              <w:rPr>
                <w:rFonts w:cs="Arial"/>
                <w:b w:val="0"/>
              </w:rPr>
              <w:t>IČO 63787849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866AA1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hyperlink r:id="rId6" w:history="1">
              <w:r w:rsidR="00516AB3" w:rsidRPr="00CE49AB">
                <w:rPr>
                  <w:rFonts w:cs="Arial"/>
                  <w:b w:val="0"/>
                </w:rPr>
                <w:t>pdss@pdss.cz</w:t>
              </w:r>
            </w:hyperlink>
          </w:p>
        </w:tc>
      </w:tr>
    </w:tbl>
    <w:p w:rsidR="00516AB3" w:rsidRDefault="00516AB3" w:rsidP="00AD7C0A">
      <w:pPr>
        <w:rPr>
          <w:b/>
          <w:i/>
          <w:sz w:val="18"/>
          <w:szCs w:val="18"/>
          <w:u w:val="single"/>
        </w:rPr>
      </w:pPr>
    </w:p>
    <w:p w:rsidR="00516AB3" w:rsidRDefault="00516AB3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Na faktuře uvádějte vž</w:t>
      </w:r>
      <w:r w:rsidR="00456404">
        <w:rPr>
          <w:b/>
          <w:i/>
          <w:sz w:val="18"/>
          <w:szCs w:val="18"/>
        </w:rPr>
        <w:t>dy číslo této objednávky</w:t>
      </w:r>
      <w:r w:rsidR="00600C98">
        <w:rPr>
          <w:b/>
          <w:i/>
          <w:sz w:val="18"/>
          <w:szCs w:val="18"/>
        </w:rPr>
        <w:t>/smlouvy</w:t>
      </w:r>
      <w:r>
        <w:rPr>
          <w:b/>
          <w:i/>
          <w:sz w:val="18"/>
          <w:szCs w:val="18"/>
        </w:rPr>
        <w:t xml:space="preserve">: </w:t>
      </w:r>
      <w:r>
        <w:rPr>
          <w:b/>
          <w:i/>
          <w:sz w:val="18"/>
          <w:szCs w:val="18"/>
        </w:rPr>
        <w:tab/>
      </w:r>
      <w:r w:rsidR="00C334F1">
        <w:rPr>
          <w:b/>
          <w:sz w:val="18"/>
          <w:szCs w:val="18"/>
        </w:rPr>
        <w:t>63</w:t>
      </w:r>
      <w:r w:rsidRPr="00600C98">
        <w:rPr>
          <w:b/>
          <w:sz w:val="18"/>
          <w:szCs w:val="18"/>
        </w:rPr>
        <w:t>/</w:t>
      </w:r>
      <w:r w:rsidR="00E50DD6">
        <w:rPr>
          <w:b/>
          <w:sz w:val="18"/>
          <w:szCs w:val="18"/>
        </w:rPr>
        <w:t>2020</w:t>
      </w:r>
      <w:r w:rsidR="008A4492">
        <w:rPr>
          <w:b/>
          <w:sz w:val="18"/>
          <w:szCs w:val="18"/>
        </w:rPr>
        <w:t xml:space="preserve">   </w:t>
      </w:r>
    </w:p>
    <w:p w:rsidR="00516AB3" w:rsidRDefault="00516AB3" w:rsidP="00AD7C0A">
      <w:pPr>
        <w:rPr>
          <w:b/>
          <w:i/>
          <w:sz w:val="18"/>
          <w:szCs w:val="18"/>
        </w:rPr>
      </w:pPr>
    </w:p>
    <w:p w:rsidR="00516AB3" w:rsidRDefault="00516AB3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516AB3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0606C5" w:rsidRDefault="008A4492" w:rsidP="009747D9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Dentimed</w:t>
            </w:r>
            <w:proofErr w:type="spellEnd"/>
            <w:r>
              <w:rPr>
                <w:b/>
                <w:sz w:val="18"/>
                <w:szCs w:val="18"/>
              </w:rPr>
              <w:t>, s. r. o.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8A4492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Družstevní 76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0606C5" w:rsidRDefault="008A4492" w:rsidP="009747D9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 00 Litomyšl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600C9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866AA1" w:rsidP="009747D9">
            <w:pPr>
              <w:rPr>
                <w:i/>
                <w:sz w:val="18"/>
                <w:szCs w:val="18"/>
              </w:rPr>
            </w:pPr>
            <w:hyperlink r:id="rId7" w:history="1">
              <w:r w:rsidR="00516AB3" w:rsidRPr="005B45B1">
                <w:rPr>
                  <w:rStyle w:val="Hypertextovodkaz"/>
                  <w:sz w:val="18"/>
                  <w:szCs w:val="18"/>
                </w:rPr>
                <w:t>administrace</w:t>
              </w:r>
              <w:r w:rsidR="00516AB3" w:rsidRPr="005B45B1">
                <w:rPr>
                  <w:rStyle w:val="Hypertextovodkaz"/>
                  <w:rFonts w:ascii="Times New Roman" w:hAnsi="Times New Roman"/>
                  <w:sz w:val="18"/>
                  <w:szCs w:val="18"/>
                </w:rPr>
                <w:t>@</w:t>
              </w:r>
              <w:r w:rsidR="00516AB3" w:rsidRPr="005B45B1">
                <w:rPr>
                  <w:rStyle w:val="Hypertextovodkaz"/>
                  <w:sz w:val="18"/>
                  <w:szCs w:val="18"/>
                </w:rPr>
                <w:t>pdss.cz</w:t>
              </w:r>
            </w:hyperlink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125BA5" w:rsidRDefault="00516AB3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="008A4492">
              <w:rPr>
                <w:sz w:val="18"/>
                <w:szCs w:val="18"/>
              </w:rPr>
              <w:t>49815024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 w:rsidR="008A4492">
              <w:rPr>
                <w:sz w:val="18"/>
                <w:szCs w:val="18"/>
              </w:rPr>
              <w:t>CZ49815024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516AB3" w:rsidRPr="00947439" w:rsidRDefault="00516AB3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516AB3" w:rsidRPr="00947439" w:rsidTr="00947439">
        <w:trPr>
          <w:trHeight w:val="332"/>
        </w:trPr>
        <w:tc>
          <w:tcPr>
            <w:tcW w:w="6941" w:type="dxa"/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</w:tc>
      </w:tr>
      <w:tr w:rsidR="00516AB3" w:rsidRPr="00947439" w:rsidTr="00947439">
        <w:trPr>
          <w:trHeight w:val="2081"/>
        </w:trPr>
        <w:tc>
          <w:tcPr>
            <w:tcW w:w="6941" w:type="dxa"/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AA0700" w:rsidRDefault="006A252C" w:rsidP="006A252C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Vás:</w:t>
            </w:r>
          </w:p>
          <w:p w:rsidR="00516AB3" w:rsidRPr="00947439" w:rsidRDefault="00C334F1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2000 ks respirátorů FFP2</w:t>
            </w:r>
          </w:p>
          <w:p w:rsidR="00516AB3" w:rsidRPr="00947439" w:rsidRDefault="00C334F1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250 ks overal s kapucí </w:t>
            </w:r>
          </w:p>
        </w:tc>
        <w:tc>
          <w:tcPr>
            <w:tcW w:w="2410" w:type="dxa"/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  <w:p w:rsidR="006A252C" w:rsidRDefault="006A252C" w:rsidP="00A2564B">
            <w:pPr>
              <w:rPr>
                <w:sz w:val="18"/>
                <w:szCs w:val="18"/>
              </w:rPr>
            </w:pPr>
          </w:p>
          <w:p w:rsidR="00516AB3" w:rsidRDefault="00C334F1" w:rsidP="00A25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72.000</w:t>
            </w:r>
            <w:r w:rsidR="006A252C">
              <w:rPr>
                <w:sz w:val="18"/>
                <w:szCs w:val="18"/>
              </w:rPr>
              <w:t>,-</w:t>
            </w:r>
            <w:r w:rsidR="00516AB3">
              <w:rPr>
                <w:sz w:val="18"/>
                <w:szCs w:val="18"/>
              </w:rPr>
              <w:t xml:space="preserve"> Kč</w:t>
            </w:r>
          </w:p>
          <w:p w:rsidR="00516AB3" w:rsidRDefault="00C334F1" w:rsidP="00A25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72.500</w:t>
            </w:r>
            <w:r w:rsidR="006A252C">
              <w:rPr>
                <w:sz w:val="18"/>
                <w:szCs w:val="18"/>
              </w:rPr>
              <w:t>,- Kč</w:t>
            </w:r>
          </w:p>
          <w:p w:rsidR="00516AB3" w:rsidRDefault="00516AB3" w:rsidP="00CD10DB">
            <w:pPr>
              <w:rPr>
                <w:sz w:val="18"/>
                <w:szCs w:val="18"/>
              </w:rPr>
            </w:pPr>
          </w:p>
          <w:p w:rsidR="00516AB3" w:rsidRPr="00947439" w:rsidRDefault="00516AB3" w:rsidP="00CD10D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516AB3" w:rsidRPr="00947439" w:rsidTr="00511F1E">
        <w:trPr>
          <w:trHeight w:val="299"/>
        </w:trPr>
        <w:tc>
          <w:tcPr>
            <w:tcW w:w="6941" w:type="dxa"/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21%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:rsidR="00516AB3" w:rsidRPr="00511F1E" w:rsidRDefault="00C334F1" w:rsidP="009F4F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144.500</w:t>
            </w:r>
            <w:r w:rsidR="00516AB3">
              <w:rPr>
                <w:b/>
                <w:sz w:val="18"/>
                <w:szCs w:val="18"/>
              </w:rPr>
              <w:t>,-</w:t>
            </w:r>
            <w:r w:rsidR="00516AB3" w:rsidRPr="00511F1E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516AB3" w:rsidRDefault="00516AB3" w:rsidP="00AD7C0A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:rsidR="00516AB3" w:rsidRDefault="00516AB3" w:rsidP="00AD7C0A">
      <w:pPr>
        <w:rPr>
          <w:sz w:val="18"/>
          <w:szCs w:val="18"/>
        </w:rPr>
      </w:pPr>
    </w:p>
    <w:p w:rsidR="00516AB3" w:rsidRPr="00947439" w:rsidRDefault="00516AB3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516AB3" w:rsidRPr="00947439" w:rsidRDefault="00516AB3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 w:rsidR="008A4492">
        <w:rPr>
          <w:sz w:val="18"/>
          <w:szCs w:val="18"/>
        </w:rPr>
        <w:t xml:space="preserve"> </w:t>
      </w:r>
      <w:r w:rsidR="00C334F1">
        <w:rPr>
          <w:sz w:val="18"/>
          <w:szCs w:val="18"/>
        </w:rPr>
        <w:t>23</w:t>
      </w:r>
      <w:r w:rsidR="00BC1D23">
        <w:rPr>
          <w:sz w:val="18"/>
          <w:szCs w:val="18"/>
        </w:rPr>
        <w:t>.</w:t>
      </w:r>
      <w:r w:rsidR="006A252C">
        <w:rPr>
          <w:sz w:val="18"/>
          <w:szCs w:val="18"/>
        </w:rPr>
        <w:t xml:space="preserve"> </w:t>
      </w:r>
      <w:r w:rsidR="00C334F1">
        <w:rPr>
          <w:sz w:val="18"/>
          <w:szCs w:val="18"/>
        </w:rPr>
        <w:t>10</w:t>
      </w:r>
      <w:r w:rsidR="00E50DD6">
        <w:rPr>
          <w:sz w:val="18"/>
          <w:szCs w:val="18"/>
        </w:rPr>
        <w:t>.</w:t>
      </w:r>
      <w:r w:rsidR="006A252C">
        <w:rPr>
          <w:sz w:val="18"/>
          <w:szCs w:val="18"/>
        </w:rPr>
        <w:t xml:space="preserve"> </w:t>
      </w:r>
      <w:r w:rsidR="00E50DD6">
        <w:rPr>
          <w:sz w:val="18"/>
          <w:szCs w:val="18"/>
        </w:rPr>
        <w:t>2020</w:t>
      </w:r>
    </w:p>
    <w:p w:rsidR="00516AB3" w:rsidRDefault="00516AB3" w:rsidP="00AD7C0A">
      <w:pPr>
        <w:rPr>
          <w:sz w:val="18"/>
          <w:szCs w:val="18"/>
        </w:rPr>
      </w:pPr>
    </w:p>
    <w:p w:rsidR="00456404" w:rsidRDefault="00456404" w:rsidP="00DE0205">
      <w:pPr>
        <w:rPr>
          <w:sz w:val="18"/>
          <w:szCs w:val="18"/>
        </w:rPr>
      </w:pPr>
    </w:p>
    <w:p w:rsidR="00516AB3" w:rsidRDefault="00516AB3" w:rsidP="00DE0205">
      <w:pPr>
        <w:rPr>
          <w:sz w:val="18"/>
          <w:szCs w:val="18"/>
        </w:rPr>
      </w:pP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  ceně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uvedené  na  objednávce.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 xml:space="preserve">Objednatel </w:t>
      </w:r>
      <w:proofErr w:type="gramStart"/>
      <w:r w:rsidRPr="00857C7E">
        <w:rPr>
          <w:rFonts w:ascii="Times New Roman" w:hAnsi="Times New Roman"/>
          <w:b/>
          <w:sz w:val="22"/>
          <w:szCs w:val="22"/>
        </w:rPr>
        <w:t>proplatí   fakturu</w:t>
      </w:r>
      <w:proofErr w:type="gramEnd"/>
      <w:r w:rsidRPr="00857C7E">
        <w:rPr>
          <w:rFonts w:ascii="Times New Roman" w:hAnsi="Times New Roman"/>
          <w:b/>
          <w:sz w:val="22"/>
          <w:szCs w:val="22"/>
        </w:rPr>
        <w:t xml:space="preserve">  do  14   kalendářních  dnů  od  data  doručení.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</w:t>
      </w:r>
      <w:proofErr w:type="gramStart"/>
      <w:r w:rsidRPr="00857C7E">
        <w:rPr>
          <w:rFonts w:ascii="Times New Roman" w:hAnsi="Times New Roman"/>
          <w:sz w:val="22"/>
          <w:szCs w:val="22"/>
        </w:rPr>
        <w:t>nedodržení  termínu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dodání činí  0,1% z částky za každý započatý den prodlení.</w:t>
      </w:r>
    </w:p>
    <w:p w:rsidR="00516AB3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proofErr w:type="gramStart"/>
      <w:r w:rsidRPr="00857C7E">
        <w:rPr>
          <w:rFonts w:ascii="Times New Roman" w:hAnsi="Times New Roman"/>
          <w:sz w:val="22"/>
          <w:szCs w:val="22"/>
        </w:rPr>
        <w:t>Objednatel  má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právo  uplatněné  smluvní  pokuty  odečíst  dodavateli  z  faktury.</w:t>
      </w:r>
    </w:p>
    <w:p w:rsidR="0082626B" w:rsidRPr="001727DE" w:rsidRDefault="0082626B" w:rsidP="0082626B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82626B" w:rsidRDefault="0082626B" w:rsidP="0082626B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>na e-mail:</w:t>
      </w:r>
      <w:r w:rsidR="00600C98">
        <w:rPr>
          <w:rStyle w:val="Hypertextovodkaz"/>
          <w:sz w:val="18"/>
          <w:szCs w:val="18"/>
        </w:rPr>
        <w:t xml:space="preserve"> </w:t>
      </w:r>
      <w:bookmarkStart w:id="0" w:name="_GoBack"/>
      <w:bookmarkEnd w:id="0"/>
    </w:p>
    <w:p w:rsidR="00516AB3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516AB3" w:rsidRPr="00817AE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516AB3" w:rsidRPr="00817AE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516AB3" w:rsidRDefault="00516AB3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sectPr w:rsidR="00516AB3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606C5"/>
    <w:rsid w:val="00096129"/>
    <w:rsid w:val="000F290D"/>
    <w:rsid w:val="00125BA5"/>
    <w:rsid w:val="001727DE"/>
    <w:rsid w:val="001D6357"/>
    <w:rsid w:val="00205DC1"/>
    <w:rsid w:val="00210EA4"/>
    <w:rsid w:val="00243E0C"/>
    <w:rsid w:val="002F5EFB"/>
    <w:rsid w:val="00456404"/>
    <w:rsid w:val="0050278E"/>
    <w:rsid w:val="00511F1E"/>
    <w:rsid w:val="00516AB3"/>
    <w:rsid w:val="005A583C"/>
    <w:rsid w:val="005B45B1"/>
    <w:rsid w:val="005F2292"/>
    <w:rsid w:val="00600C98"/>
    <w:rsid w:val="00646392"/>
    <w:rsid w:val="006704F2"/>
    <w:rsid w:val="006A252C"/>
    <w:rsid w:val="006D08A9"/>
    <w:rsid w:val="006F7296"/>
    <w:rsid w:val="00735E46"/>
    <w:rsid w:val="007B6FCD"/>
    <w:rsid w:val="00817AEE"/>
    <w:rsid w:val="0082626B"/>
    <w:rsid w:val="00857C7E"/>
    <w:rsid w:val="00866AA1"/>
    <w:rsid w:val="008A4492"/>
    <w:rsid w:val="008C32FC"/>
    <w:rsid w:val="008E23B6"/>
    <w:rsid w:val="008E2D23"/>
    <w:rsid w:val="00947439"/>
    <w:rsid w:val="00950422"/>
    <w:rsid w:val="00972D0D"/>
    <w:rsid w:val="009747D9"/>
    <w:rsid w:val="009B47CC"/>
    <w:rsid w:val="009C72F8"/>
    <w:rsid w:val="009F4FF0"/>
    <w:rsid w:val="00A12931"/>
    <w:rsid w:val="00A2564B"/>
    <w:rsid w:val="00AA0700"/>
    <w:rsid w:val="00AD7C0A"/>
    <w:rsid w:val="00B4068D"/>
    <w:rsid w:val="00B7440C"/>
    <w:rsid w:val="00BC1D23"/>
    <w:rsid w:val="00C13253"/>
    <w:rsid w:val="00C334F1"/>
    <w:rsid w:val="00CD10DB"/>
    <w:rsid w:val="00CE49AB"/>
    <w:rsid w:val="00CE5A22"/>
    <w:rsid w:val="00D02FBB"/>
    <w:rsid w:val="00DE0205"/>
    <w:rsid w:val="00E02F9B"/>
    <w:rsid w:val="00E50DD6"/>
    <w:rsid w:val="00E6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9C56E6-654D-4390-B3F8-EA53F407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hAnsi="Arial"/>
      <w:b/>
      <w:szCs w:val="24"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istrace@pds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2020-10-23T10:11:00Z</cp:lastPrinted>
  <dcterms:created xsi:type="dcterms:W3CDTF">2020-11-13T10:58:00Z</dcterms:created>
  <dcterms:modified xsi:type="dcterms:W3CDTF">2020-11-13T10:58:00Z</dcterms:modified>
</cp:coreProperties>
</file>