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A6E7" w14:textId="77777777" w:rsidR="00301FDA" w:rsidRPr="001E6920" w:rsidRDefault="003D3CC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E6920">
        <w:rPr>
          <w:rFonts w:asciiTheme="minorHAnsi" w:hAnsiTheme="minorHAnsi" w:cstheme="minorHAnsi"/>
          <w:b/>
          <w:sz w:val="32"/>
          <w:szCs w:val="32"/>
        </w:rPr>
        <w:t>Kupní smlouva na zboží</w:t>
      </w:r>
    </w:p>
    <w:p w14:paraId="628AA6E8" w14:textId="77777777" w:rsidR="00301FDA" w:rsidRPr="001E6920" w:rsidRDefault="003D3CC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6920">
        <w:rPr>
          <w:rFonts w:asciiTheme="minorHAnsi" w:hAnsiTheme="minorHAnsi" w:cstheme="minorHAnsi"/>
          <w:b/>
          <w:sz w:val="24"/>
          <w:szCs w:val="24"/>
        </w:rPr>
        <w:t>uzavřená podle ustanovení § 2079 a násl. zák. č. 89/2012 Sb., občanský zákoník, v platném znění</w:t>
      </w:r>
      <w:r w:rsidRPr="001E6920">
        <w:rPr>
          <w:rFonts w:asciiTheme="minorHAnsi" w:hAnsiTheme="minorHAnsi" w:cstheme="minorHAnsi"/>
          <w:b/>
          <w:sz w:val="24"/>
          <w:szCs w:val="24"/>
        </w:rPr>
        <w:br/>
        <w:t>mezi</w:t>
      </w:r>
    </w:p>
    <w:p w14:paraId="628AA6E9" w14:textId="654D707C" w:rsidR="00301FDA" w:rsidRPr="001E6920" w:rsidRDefault="003D3CC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6920">
        <w:rPr>
          <w:rFonts w:asciiTheme="minorHAnsi" w:hAnsiTheme="minorHAnsi" w:cstheme="minorHAnsi"/>
          <w:b/>
          <w:sz w:val="24"/>
          <w:szCs w:val="24"/>
        </w:rPr>
        <w:t xml:space="preserve">Prodávající: </w:t>
      </w:r>
      <w:r w:rsidRPr="001E6920">
        <w:rPr>
          <w:rFonts w:asciiTheme="minorHAnsi" w:hAnsiTheme="minorHAnsi" w:cstheme="minorHAnsi"/>
          <w:b/>
          <w:sz w:val="24"/>
          <w:szCs w:val="24"/>
        </w:rPr>
        <w:br/>
      </w:r>
      <w:r w:rsidR="00FF75D0" w:rsidRPr="001E6920">
        <w:rPr>
          <w:rFonts w:asciiTheme="minorHAnsi" w:hAnsiTheme="minorHAnsi" w:cstheme="minorHAnsi"/>
          <w:b/>
          <w:sz w:val="24"/>
          <w:szCs w:val="24"/>
        </w:rPr>
        <w:t>TOPSOFT JKM spol. s.r.o.</w:t>
      </w:r>
    </w:p>
    <w:p w14:paraId="0FFA875B" w14:textId="77777777" w:rsidR="005E34E9" w:rsidRDefault="003D3CC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Adresa:</w:t>
      </w:r>
      <w:r w:rsidRPr="001E6920">
        <w:rPr>
          <w:rFonts w:asciiTheme="minorHAnsi" w:hAnsiTheme="minorHAnsi" w:cstheme="minorHAnsi"/>
          <w:sz w:val="24"/>
          <w:szCs w:val="24"/>
        </w:rPr>
        <w:t xml:space="preserve">  </w:t>
      </w:r>
      <w:r w:rsidR="00FF75D0" w:rsidRPr="001E6920">
        <w:rPr>
          <w:rFonts w:asciiTheme="minorHAnsi" w:hAnsiTheme="minorHAnsi" w:cstheme="minorHAnsi"/>
          <w:sz w:val="24"/>
          <w:szCs w:val="24"/>
        </w:rPr>
        <w:t>Jungmannova 1029, Roudnice nad Labem, 413 01</w:t>
      </w:r>
      <w:r w:rsidRPr="001E6920">
        <w:rPr>
          <w:rFonts w:asciiTheme="minorHAnsi" w:hAnsiTheme="minorHAnsi" w:cstheme="minorHAnsi"/>
          <w:sz w:val="24"/>
          <w:szCs w:val="24"/>
        </w:rPr>
        <w:br/>
      </w:r>
      <w:r w:rsidRPr="001E6920">
        <w:rPr>
          <w:rFonts w:asciiTheme="minorHAnsi" w:hAnsiTheme="minorHAnsi" w:cstheme="minorHAnsi"/>
          <w:b/>
          <w:bCs/>
          <w:sz w:val="24"/>
          <w:szCs w:val="24"/>
        </w:rPr>
        <w:t>IČ:</w:t>
      </w:r>
      <w:r w:rsidR="00FF75D0" w:rsidRPr="001E69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75D0" w:rsidRPr="001E6920">
        <w:rPr>
          <w:rFonts w:asciiTheme="minorHAnsi" w:hAnsiTheme="minorHAnsi" w:cstheme="minorHAnsi"/>
          <w:sz w:val="24"/>
          <w:szCs w:val="24"/>
        </w:rPr>
        <w:t>25403435</w:t>
      </w:r>
      <w:r w:rsidRPr="001E692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28AA6EA" w14:textId="08286014" w:rsidR="00301FDA" w:rsidRPr="001E6920" w:rsidRDefault="003D3CC9">
      <w:pPr>
        <w:spacing w:after="0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 xml:space="preserve">DIČ:    </w:t>
      </w:r>
      <w:r w:rsidRPr="001E6920">
        <w:rPr>
          <w:rFonts w:asciiTheme="minorHAnsi" w:hAnsiTheme="minorHAnsi" w:cstheme="minorHAnsi"/>
          <w:sz w:val="24"/>
          <w:szCs w:val="24"/>
        </w:rPr>
        <w:t xml:space="preserve"> </w:t>
      </w:r>
      <w:r w:rsidR="00FF75D0" w:rsidRPr="001E6920">
        <w:rPr>
          <w:rFonts w:asciiTheme="minorHAnsi" w:hAnsiTheme="minorHAnsi" w:cstheme="minorHAnsi"/>
          <w:sz w:val="24"/>
          <w:szCs w:val="24"/>
        </w:rPr>
        <w:t>CZ25403435</w:t>
      </w:r>
      <w:r w:rsidRPr="001E6920">
        <w:rPr>
          <w:rFonts w:asciiTheme="minorHAnsi" w:hAnsiTheme="minorHAnsi" w:cstheme="minorHAnsi"/>
          <w:sz w:val="24"/>
          <w:szCs w:val="24"/>
        </w:rPr>
        <w:br/>
      </w:r>
      <w:r w:rsidRPr="001E6920">
        <w:rPr>
          <w:rFonts w:asciiTheme="minorHAnsi" w:hAnsiTheme="minorHAnsi" w:cstheme="minorHAnsi"/>
          <w:b/>
          <w:bCs/>
          <w:sz w:val="24"/>
          <w:szCs w:val="24"/>
        </w:rPr>
        <w:t>Zastoupená:</w:t>
      </w:r>
      <w:r w:rsidRPr="001E6920">
        <w:rPr>
          <w:rFonts w:asciiTheme="minorHAnsi" w:hAnsiTheme="minorHAnsi" w:cstheme="minorHAnsi"/>
          <w:sz w:val="24"/>
          <w:szCs w:val="24"/>
        </w:rPr>
        <w:t xml:space="preserve">  </w:t>
      </w:r>
      <w:r w:rsidR="00FF75D0" w:rsidRPr="001E6920">
        <w:rPr>
          <w:rFonts w:asciiTheme="minorHAnsi" w:hAnsiTheme="minorHAnsi" w:cstheme="minorHAnsi"/>
          <w:sz w:val="24"/>
          <w:szCs w:val="24"/>
        </w:rPr>
        <w:t>Ing. Františk</w:t>
      </w:r>
      <w:r w:rsidR="00A3764F" w:rsidRPr="001E6920">
        <w:rPr>
          <w:rFonts w:asciiTheme="minorHAnsi" w:hAnsiTheme="minorHAnsi" w:cstheme="minorHAnsi"/>
          <w:sz w:val="24"/>
          <w:szCs w:val="24"/>
        </w:rPr>
        <w:t>em</w:t>
      </w:r>
      <w:r w:rsidR="00FF75D0" w:rsidRPr="001E6920">
        <w:rPr>
          <w:rFonts w:asciiTheme="minorHAnsi" w:hAnsiTheme="minorHAnsi" w:cstheme="minorHAnsi"/>
          <w:sz w:val="24"/>
          <w:szCs w:val="24"/>
        </w:rPr>
        <w:t xml:space="preserve"> Moravc</w:t>
      </w:r>
      <w:r w:rsidR="00A3764F" w:rsidRPr="001E6920">
        <w:rPr>
          <w:rFonts w:asciiTheme="minorHAnsi" w:hAnsiTheme="minorHAnsi" w:cstheme="minorHAnsi"/>
          <w:sz w:val="24"/>
          <w:szCs w:val="24"/>
        </w:rPr>
        <w:t>em</w:t>
      </w:r>
      <w:r w:rsidR="00FF75D0" w:rsidRPr="001E6920">
        <w:rPr>
          <w:rFonts w:asciiTheme="minorHAnsi" w:hAnsiTheme="minorHAnsi" w:cstheme="minorHAnsi"/>
          <w:sz w:val="24"/>
          <w:szCs w:val="24"/>
        </w:rPr>
        <w:t xml:space="preserve">, </w:t>
      </w:r>
      <w:r w:rsidR="00A3764F" w:rsidRPr="001E6920">
        <w:rPr>
          <w:rFonts w:asciiTheme="minorHAnsi" w:hAnsiTheme="minorHAnsi" w:cstheme="minorHAnsi"/>
          <w:sz w:val="24"/>
          <w:szCs w:val="24"/>
        </w:rPr>
        <w:t xml:space="preserve">Ing. Zdeňkem Jíše, </w:t>
      </w:r>
      <w:r w:rsidR="00FF75D0" w:rsidRPr="001E6920">
        <w:rPr>
          <w:rFonts w:asciiTheme="minorHAnsi" w:hAnsiTheme="minorHAnsi" w:cstheme="minorHAnsi"/>
          <w:sz w:val="24"/>
          <w:szCs w:val="24"/>
        </w:rPr>
        <w:t>jednatel</w:t>
      </w:r>
      <w:r w:rsidR="00A3764F" w:rsidRPr="001E6920">
        <w:rPr>
          <w:rFonts w:asciiTheme="minorHAnsi" w:hAnsiTheme="minorHAnsi" w:cstheme="minorHAnsi"/>
          <w:sz w:val="24"/>
          <w:szCs w:val="24"/>
        </w:rPr>
        <w:t>i</w:t>
      </w:r>
    </w:p>
    <w:p w14:paraId="628AA6EB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a</w:t>
      </w:r>
    </w:p>
    <w:p w14:paraId="18B14FC1" w14:textId="77777777" w:rsidR="001E6920" w:rsidRDefault="003D3CC9" w:rsidP="005A1C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6920">
        <w:rPr>
          <w:rFonts w:asciiTheme="minorHAnsi" w:hAnsiTheme="minorHAnsi" w:cstheme="minorHAnsi"/>
          <w:b/>
          <w:sz w:val="24"/>
          <w:szCs w:val="24"/>
        </w:rPr>
        <w:t xml:space="preserve">Kupující: </w:t>
      </w:r>
    </w:p>
    <w:p w14:paraId="02B42B31" w14:textId="2C321736" w:rsidR="005A1C34" w:rsidRPr="001E6920" w:rsidRDefault="005A1C34" w:rsidP="005A1C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Gymnázium, Lovosice, Sady pionýrů 600, příspěvková organizace</w:t>
      </w:r>
    </w:p>
    <w:p w14:paraId="628AA6EC" w14:textId="3CA40B5F" w:rsidR="00301FDA" w:rsidRPr="001E6920" w:rsidRDefault="003D3CC9" w:rsidP="005A1C34">
      <w:pPr>
        <w:spacing w:after="0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b/>
          <w:sz w:val="24"/>
          <w:szCs w:val="24"/>
        </w:rPr>
        <w:t xml:space="preserve">Adresa: </w:t>
      </w:r>
      <w:r w:rsidR="005A1C34" w:rsidRPr="001E6920">
        <w:rPr>
          <w:rFonts w:asciiTheme="minorHAnsi" w:hAnsiTheme="minorHAnsi" w:cstheme="minorHAnsi"/>
          <w:sz w:val="24"/>
          <w:szCs w:val="24"/>
        </w:rPr>
        <w:t>Sady pionýrů 600, Lovosice, 410 02</w:t>
      </w:r>
      <w:r w:rsidRPr="001E6920">
        <w:rPr>
          <w:rFonts w:asciiTheme="minorHAnsi" w:hAnsiTheme="minorHAnsi" w:cstheme="minorHAnsi"/>
          <w:b/>
          <w:sz w:val="24"/>
          <w:szCs w:val="24"/>
        </w:rPr>
        <w:br/>
      </w:r>
      <w:r w:rsidRPr="001E6920">
        <w:rPr>
          <w:rFonts w:asciiTheme="minorHAnsi" w:hAnsiTheme="minorHAnsi" w:cstheme="minorHAnsi"/>
          <w:b/>
          <w:bCs/>
          <w:sz w:val="24"/>
          <w:szCs w:val="24"/>
        </w:rPr>
        <w:t>IČ</w:t>
      </w:r>
      <w:r w:rsidRPr="009B0BB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9B0BBF">
        <w:rPr>
          <w:rFonts w:asciiTheme="minorHAnsi" w:hAnsiTheme="minorHAnsi" w:cstheme="minorHAnsi"/>
          <w:sz w:val="24"/>
          <w:szCs w:val="24"/>
        </w:rPr>
        <w:t xml:space="preserve">        </w:t>
      </w:r>
      <w:r w:rsidR="005A1C34" w:rsidRPr="009B0BBF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46773720</w:t>
      </w:r>
      <w:r w:rsidRPr="009B0BB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E6920">
        <w:rPr>
          <w:rFonts w:asciiTheme="minorHAnsi" w:hAnsiTheme="minorHAnsi" w:cstheme="minorHAnsi"/>
          <w:b/>
          <w:sz w:val="24"/>
          <w:szCs w:val="24"/>
        </w:rPr>
        <w:br/>
        <w:t>Zastoupená</w:t>
      </w:r>
      <w:r w:rsidRPr="001E6920">
        <w:rPr>
          <w:rFonts w:asciiTheme="minorHAnsi" w:hAnsiTheme="minorHAnsi" w:cstheme="minorHAnsi"/>
          <w:sz w:val="24"/>
          <w:szCs w:val="24"/>
        </w:rPr>
        <w:t xml:space="preserve">: Mgr. </w:t>
      </w:r>
      <w:r w:rsidR="005A1C34" w:rsidRPr="001E6920">
        <w:rPr>
          <w:rFonts w:asciiTheme="minorHAnsi" w:hAnsiTheme="minorHAnsi" w:cstheme="minorHAnsi"/>
          <w:sz w:val="24"/>
          <w:szCs w:val="24"/>
        </w:rPr>
        <w:t>Markem Buškem</w:t>
      </w:r>
    </w:p>
    <w:p w14:paraId="628AA6ED" w14:textId="77777777" w:rsidR="00301FDA" w:rsidRPr="001E6920" w:rsidRDefault="003D3CC9">
      <w:pPr>
        <w:jc w:val="center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I. Předmět smlouvy</w:t>
      </w:r>
    </w:p>
    <w:p w14:paraId="628AA6EE" w14:textId="77777777" w:rsidR="00301FDA" w:rsidRPr="001E6920" w:rsidRDefault="003D3CC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Prodávající se zavazuje odevzdat kupujícímu níže vymezené zboží a umožnit mu nabýt vlastnické právo k tomuto zboží:</w:t>
      </w:r>
    </w:p>
    <w:p w14:paraId="628AA6EF" w14:textId="77777777" w:rsidR="00301FDA" w:rsidRPr="001E6920" w:rsidRDefault="00301FD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8AA6F0" w14:textId="462DE680" w:rsidR="00301FDA" w:rsidRPr="001E6920" w:rsidRDefault="005A1C3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15</w:t>
      </w:r>
      <w:r w:rsidR="003D3CC9" w:rsidRPr="001E6920">
        <w:rPr>
          <w:rFonts w:asciiTheme="minorHAnsi" w:hAnsiTheme="minorHAnsi" w:cstheme="minorHAnsi"/>
          <w:sz w:val="24"/>
          <w:szCs w:val="24"/>
        </w:rPr>
        <w:t xml:space="preserve"> ks notebooků</w:t>
      </w:r>
      <w:r w:rsidRPr="001E6920">
        <w:rPr>
          <w:rFonts w:asciiTheme="minorHAnsi" w:hAnsiTheme="minorHAnsi" w:cstheme="minorHAnsi"/>
          <w:sz w:val="24"/>
          <w:szCs w:val="24"/>
        </w:rPr>
        <w:t xml:space="preserve"> a 1ks dobíjecí</w:t>
      </w:r>
      <w:r w:rsidR="003D3CC9" w:rsidRPr="001E6920">
        <w:rPr>
          <w:rFonts w:asciiTheme="minorHAnsi" w:hAnsiTheme="minorHAnsi" w:cstheme="minorHAnsi"/>
          <w:sz w:val="24"/>
          <w:szCs w:val="24"/>
        </w:rPr>
        <w:t xml:space="preserve"> </w:t>
      </w:r>
      <w:r w:rsidRPr="001E6920">
        <w:rPr>
          <w:rFonts w:asciiTheme="minorHAnsi" w:hAnsiTheme="minorHAnsi" w:cstheme="minorHAnsi"/>
          <w:sz w:val="24"/>
          <w:szCs w:val="24"/>
        </w:rPr>
        <w:t xml:space="preserve">uzamykatelný vozík pro NTB </w:t>
      </w:r>
      <w:r w:rsidR="003D3CC9" w:rsidRPr="001E6920">
        <w:rPr>
          <w:rFonts w:asciiTheme="minorHAnsi" w:hAnsiTheme="minorHAnsi" w:cstheme="minorHAnsi"/>
          <w:sz w:val="24"/>
          <w:szCs w:val="24"/>
        </w:rPr>
        <w:t xml:space="preserve">dle specifikace ve výzvě k podání nabídky </w:t>
      </w:r>
    </w:p>
    <w:p w14:paraId="628AA6F1" w14:textId="77777777" w:rsidR="00301FDA" w:rsidRPr="001E6920" w:rsidRDefault="00301FD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8AA6F2" w14:textId="77777777" w:rsidR="00301FDA" w:rsidRPr="001E6920" w:rsidRDefault="003D3CC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Kupující se zavazuje za zboží zaplatit kupní cenu sjednanou v článku II. této smlouvy.</w:t>
      </w:r>
    </w:p>
    <w:p w14:paraId="628AA6F3" w14:textId="77777777" w:rsidR="00301FDA" w:rsidRPr="001E6920" w:rsidRDefault="00301FD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8AA6F4" w14:textId="77777777" w:rsidR="00301FDA" w:rsidRPr="001E6920" w:rsidRDefault="003D3CC9">
      <w:pPr>
        <w:jc w:val="center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II. Kupní cena</w:t>
      </w:r>
    </w:p>
    <w:p w14:paraId="628AA6F5" w14:textId="20DBE752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Smluvní strany se dohodly, že celková kupní cena za zboží vymezené v čl. I této smlouvy činí </w:t>
      </w:r>
      <w:r w:rsidR="005A1C34" w:rsidRPr="001E6920">
        <w:rPr>
          <w:rFonts w:asciiTheme="minorHAnsi" w:hAnsiTheme="minorHAnsi" w:cstheme="minorHAnsi"/>
          <w:sz w:val="24"/>
          <w:szCs w:val="24"/>
        </w:rPr>
        <w:t>198 379,50</w:t>
      </w:r>
      <w:r w:rsidRPr="001E6920">
        <w:rPr>
          <w:rFonts w:asciiTheme="minorHAnsi" w:hAnsiTheme="minorHAnsi" w:cstheme="minorHAnsi"/>
          <w:sz w:val="24"/>
          <w:szCs w:val="24"/>
        </w:rPr>
        <w:t xml:space="preserve"> Kč včetně DPH.</w:t>
      </w:r>
    </w:p>
    <w:p w14:paraId="628AA6F6" w14:textId="77777777" w:rsidR="00301FDA" w:rsidRPr="001E6920" w:rsidRDefault="003D3CC9">
      <w:pPr>
        <w:jc w:val="center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III. Dodání a převzetí zboží</w:t>
      </w:r>
    </w:p>
    <w:p w14:paraId="628AA6F7" w14:textId="5415F4E6" w:rsidR="00301FDA" w:rsidRPr="001E6920" w:rsidRDefault="003D3CC9">
      <w:pPr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Prodávající se zavazuje dodat zboží uvedené v této smlouvě v době do 31.12.2020</w:t>
      </w:r>
    </w:p>
    <w:p w14:paraId="628AA6F8" w14:textId="77777777" w:rsidR="00301FDA" w:rsidRPr="001E6920" w:rsidRDefault="003D3CC9">
      <w:pPr>
        <w:jc w:val="center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IV. Práva a povinnosti smluvních stran</w:t>
      </w:r>
    </w:p>
    <w:p w14:paraId="628AA6F9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Prodávající prohlašuje, že zaručuje dohodnuté vlastnosti zboží podle záručních podmínek a to po dobu jím deklarované záruční doby. </w:t>
      </w:r>
    </w:p>
    <w:p w14:paraId="628AA6FA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Kupující je povinen objednané zboží ve sjednaném termínu a místě převzít nebo zajistit jeho převzetí.</w:t>
      </w:r>
    </w:p>
    <w:p w14:paraId="628AA6FB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Prodávající splní svůj závazek dodat objednané zboží v okamžiku, kdy toto zboží řádně a včas předá kupujícímu.</w:t>
      </w:r>
    </w:p>
    <w:p w14:paraId="628AA6FC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Prodávající je povinen v okamžiku předání zboží kupujícímu nebo dopravci určenému prodávajícím předat spolu se zbožím doklady, které jsou nutné k převzetí a užívání zboží, zejména stanovené obecně závaznými právními předpisy.</w:t>
      </w:r>
    </w:p>
    <w:p w14:paraId="628AA6FD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Kupující se povinen případné zjevné vady v dodávce oznámit prodávajícímu ihned při  převzetí zboží. Skryté vady nejpozději do vyčerpání záruční lhůty. Odpovědnost za vady uplatňuje kupující u prodávajícího písemně reklamačním listem. </w:t>
      </w:r>
    </w:p>
    <w:p w14:paraId="628AA6FE" w14:textId="77777777" w:rsidR="00301FDA" w:rsidRPr="001E6920" w:rsidRDefault="003D3CC9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lastRenderedPageBreak/>
        <w:t xml:space="preserve">V reklamačním listě bude uveden návrh na vyřízení reklamace a to dle příslušných  ustanovení obchod. zák. Vady uplatňuje kupující bez zbytečného odkladu, nejpozději do 5 dnů ode dne převzetí zboží. Na pozdější reklamace nebude brán zřetel. </w:t>
      </w:r>
    </w:p>
    <w:p w14:paraId="628AA6FF" w14:textId="77777777" w:rsidR="00301FDA" w:rsidRPr="001E6920" w:rsidRDefault="003D3CC9">
      <w:pPr>
        <w:spacing w:line="240" w:lineRule="auto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Smluvní strany si jsou vědomy, že Kupující je povinným subjektem podle zákona č. 340/2015 Sb., o zvláštních podmínkách účinnosti některých smluv, uveřejňování těchto smluv a o registru smluv, a tímto vyslovují svůj souhlas se zveřejněním této smlouvy v ISRS.</w:t>
      </w:r>
    </w:p>
    <w:p w14:paraId="628AA700" w14:textId="77777777" w:rsidR="00301FDA" w:rsidRPr="001E6920" w:rsidRDefault="003D3CC9">
      <w:pPr>
        <w:contextualSpacing/>
        <w:jc w:val="center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b/>
          <w:sz w:val="24"/>
          <w:szCs w:val="24"/>
        </w:rPr>
        <w:t xml:space="preserve">V. Platební podmínky </w:t>
      </w:r>
    </w:p>
    <w:p w14:paraId="628AA701" w14:textId="77777777" w:rsidR="00301FDA" w:rsidRPr="001E6920" w:rsidRDefault="00301FD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8AA702" w14:textId="77777777" w:rsidR="00301FDA" w:rsidRPr="001E6920" w:rsidRDefault="003D3CC9">
      <w:pPr>
        <w:contextualSpacing/>
        <w:jc w:val="both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14:paraId="628AA703" w14:textId="77777777" w:rsidR="00301FDA" w:rsidRPr="001E6920" w:rsidRDefault="003D3CC9">
      <w:pPr>
        <w:contextualSpacing/>
        <w:jc w:val="both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Splatnost faktur se stanovuje na 14. dní. Nezaplatí-li kupující v termínu splatnosti fakturu je v prodlení. </w:t>
      </w:r>
    </w:p>
    <w:p w14:paraId="628AA704" w14:textId="77777777" w:rsidR="00301FDA" w:rsidRPr="001E6920" w:rsidRDefault="003D3CC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V případě, že kupující neuhradí předchozí dodávku zboží do data splatnosti, prodávající je oprávněn další dodávky zastavit.</w:t>
      </w:r>
    </w:p>
    <w:p w14:paraId="628AA705" w14:textId="77777777" w:rsidR="00301FDA" w:rsidRPr="001E6920" w:rsidRDefault="00301FDA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8AA706" w14:textId="77777777" w:rsidR="00301FDA" w:rsidRPr="001E6920" w:rsidRDefault="003D3CC9">
      <w:pPr>
        <w:jc w:val="center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V. Smluvní pokuta, úroky z prodlení</w:t>
      </w:r>
    </w:p>
    <w:p w14:paraId="628AA707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Pokud kupující nezaplatí kupní cenu stanovenou v této smlouvě v plné výši a včas, je povinen zaplatit prodávajícímu úrok z prodlení ve výši 0,05%.</w:t>
      </w:r>
    </w:p>
    <w:p w14:paraId="628AA708" w14:textId="77777777" w:rsidR="00301FDA" w:rsidRPr="001E6920" w:rsidRDefault="003D3CC9">
      <w:pPr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>Úhrada smluvního úroku nemá vliv na nárok obou smluvních stran na smluvní pokutu.</w:t>
      </w:r>
    </w:p>
    <w:p w14:paraId="628AA709" w14:textId="77777777" w:rsidR="00301FDA" w:rsidRPr="001E6920" w:rsidRDefault="003D3CC9">
      <w:pPr>
        <w:jc w:val="center"/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b/>
          <w:bCs/>
          <w:sz w:val="24"/>
          <w:szCs w:val="24"/>
        </w:rPr>
        <w:t>VI. Závěrečná ustanovení</w:t>
      </w:r>
    </w:p>
    <w:p w14:paraId="628AA70A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Tato smlouva může být měněna nebo doplněna jen v písemné formě číslovaných dodatků.</w:t>
      </w:r>
    </w:p>
    <w:p w14:paraId="628AA70B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Smlouva je vyhotovena ve dvou vyhotoveních, oba s platností originálu s tím, že podpisy oprávněných zástupců smluvních stran budou učiněny na všech listech smlouvy.</w:t>
      </w:r>
    </w:p>
    <w:p w14:paraId="628AA70C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>Tato smlouva se řídí zákonem č. 89/2012 Sb., občanský zákoník.</w:t>
      </w:r>
    </w:p>
    <w:p w14:paraId="628AA70D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14:paraId="628AA70E" w14:textId="77777777" w:rsidR="00301FDA" w:rsidRPr="001E6920" w:rsidRDefault="003D3CC9">
      <w:pPr>
        <w:rPr>
          <w:rFonts w:asciiTheme="minorHAnsi" w:hAnsiTheme="minorHAnsi" w:cstheme="minorHAnsi"/>
          <w:sz w:val="24"/>
          <w:szCs w:val="24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Tato smlouva nabývá platnosti a účinnosti dnem podpisu obou smluvních stran. </w:t>
      </w:r>
    </w:p>
    <w:p w14:paraId="32423065" w14:textId="77777777" w:rsidR="009B0BBF" w:rsidRDefault="009B0BBF">
      <w:pPr>
        <w:rPr>
          <w:rFonts w:asciiTheme="minorHAnsi" w:hAnsiTheme="minorHAnsi" w:cstheme="minorHAnsi"/>
          <w:sz w:val="24"/>
          <w:szCs w:val="24"/>
        </w:rPr>
      </w:pPr>
    </w:p>
    <w:p w14:paraId="628AA710" w14:textId="2A859D20" w:rsidR="00301FDA" w:rsidRPr="001E6920" w:rsidRDefault="003D3CC9">
      <w:pPr>
        <w:rPr>
          <w:rFonts w:asciiTheme="minorHAnsi" w:hAnsiTheme="minorHAnsi" w:cstheme="minorHAnsi"/>
        </w:rPr>
      </w:pPr>
      <w:r w:rsidRPr="001E6920">
        <w:rPr>
          <w:rFonts w:asciiTheme="minorHAnsi" w:hAnsiTheme="minorHAnsi" w:cstheme="minorHAnsi"/>
          <w:sz w:val="24"/>
          <w:szCs w:val="24"/>
        </w:rPr>
        <w:t xml:space="preserve">V Roudnici nad Labem dne </w:t>
      </w:r>
      <w:r w:rsidR="005E34E9" w:rsidRPr="001E6920">
        <w:rPr>
          <w:rFonts w:asciiTheme="minorHAnsi" w:hAnsiTheme="minorHAnsi" w:cstheme="minorHAnsi"/>
          <w:sz w:val="24"/>
          <w:szCs w:val="24"/>
        </w:rPr>
        <w:t>………………</w:t>
      </w:r>
      <w:r w:rsidRPr="001E6920">
        <w:rPr>
          <w:rFonts w:asciiTheme="minorHAnsi" w:hAnsiTheme="minorHAnsi" w:cstheme="minorHAnsi"/>
          <w:sz w:val="24"/>
          <w:szCs w:val="24"/>
        </w:rPr>
        <w:tab/>
      </w:r>
      <w:r w:rsidRPr="001E6920">
        <w:rPr>
          <w:rFonts w:asciiTheme="minorHAnsi" w:hAnsiTheme="minorHAnsi" w:cstheme="minorHAnsi"/>
          <w:sz w:val="24"/>
          <w:szCs w:val="24"/>
        </w:rPr>
        <w:tab/>
        <w:t xml:space="preserve">V </w:t>
      </w:r>
      <w:r w:rsidR="005A1C34" w:rsidRPr="001E6920">
        <w:rPr>
          <w:rFonts w:asciiTheme="minorHAnsi" w:hAnsiTheme="minorHAnsi" w:cstheme="minorHAnsi"/>
          <w:sz w:val="24"/>
          <w:szCs w:val="24"/>
        </w:rPr>
        <w:t>Lovosicích</w:t>
      </w:r>
      <w:r w:rsidRPr="001E6920">
        <w:rPr>
          <w:rFonts w:asciiTheme="minorHAnsi" w:hAnsiTheme="minorHAnsi" w:cstheme="minorHAnsi"/>
          <w:sz w:val="24"/>
          <w:szCs w:val="24"/>
        </w:rPr>
        <w:t xml:space="preserve"> dne ………………</w:t>
      </w:r>
    </w:p>
    <w:p w14:paraId="628AA712" w14:textId="1927685B" w:rsidR="00301FDA" w:rsidRDefault="00301FDA">
      <w:pPr>
        <w:rPr>
          <w:rFonts w:asciiTheme="minorHAnsi" w:hAnsiTheme="minorHAnsi" w:cstheme="minorHAnsi"/>
        </w:rPr>
      </w:pPr>
    </w:p>
    <w:p w14:paraId="17DB2AAD" w14:textId="77777777" w:rsidR="005E34E9" w:rsidRPr="001E6920" w:rsidRDefault="005E34E9">
      <w:pPr>
        <w:rPr>
          <w:rFonts w:asciiTheme="minorHAnsi" w:hAnsiTheme="minorHAnsi" w:cstheme="minorHAnsi"/>
        </w:rPr>
      </w:pPr>
    </w:p>
    <w:p w14:paraId="699A9204" w14:textId="69E0944B" w:rsidR="009B0BBF" w:rsidRDefault="009B0BB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5"/>
      </w:tblGrid>
      <w:tr w:rsidR="009B0BBF" w14:paraId="0EB30684" w14:textId="77777777" w:rsidTr="009B0BBF">
        <w:tc>
          <w:tcPr>
            <w:tcW w:w="4248" w:type="dxa"/>
            <w:tcBorders>
              <w:top w:val="single" w:sz="4" w:space="0" w:color="auto"/>
            </w:tcBorders>
          </w:tcPr>
          <w:p w14:paraId="3CB25505" w14:textId="27C9A6BF" w:rsidR="009B0BBF" w:rsidRPr="001E6920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E6920">
              <w:rPr>
                <w:rFonts w:asciiTheme="minorHAnsi" w:hAnsiTheme="minorHAnsi" w:cstheme="minorHAnsi"/>
              </w:rPr>
              <w:t>Ing. František Moravec, Ing. Zdeněk Jíše</w:t>
            </w:r>
          </w:p>
          <w:p w14:paraId="20746F1E" w14:textId="7E0EC533" w:rsidR="009B0BBF" w:rsidRPr="001E6920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E6920">
              <w:rPr>
                <w:rFonts w:asciiTheme="minorHAnsi" w:hAnsiTheme="minorHAnsi" w:cstheme="minorHAnsi"/>
              </w:rPr>
              <w:t>Jednatelé společnosti</w:t>
            </w:r>
          </w:p>
          <w:p w14:paraId="4BFF4837" w14:textId="17B0313D" w:rsidR="009B0BBF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E6920">
              <w:rPr>
                <w:rFonts w:asciiTheme="minorHAnsi" w:hAnsiTheme="minorHAnsi" w:cstheme="minorHAnsi"/>
              </w:rPr>
              <w:t>prodávající</w:t>
            </w:r>
          </w:p>
        </w:tc>
        <w:tc>
          <w:tcPr>
            <w:tcW w:w="709" w:type="dxa"/>
          </w:tcPr>
          <w:p w14:paraId="1B824837" w14:textId="77777777" w:rsidR="009B0BBF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9AACABD" w14:textId="77777777" w:rsidR="009B0BBF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6920">
              <w:rPr>
                <w:rFonts w:asciiTheme="minorHAnsi" w:hAnsiTheme="minorHAnsi" w:cstheme="minorHAnsi"/>
                <w:sz w:val="24"/>
                <w:szCs w:val="24"/>
              </w:rPr>
              <w:t>Mgr. Mar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E6920">
              <w:rPr>
                <w:rFonts w:asciiTheme="minorHAnsi" w:hAnsiTheme="minorHAnsi" w:cstheme="minorHAnsi"/>
                <w:sz w:val="24"/>
                <w:szCs w:val="24"/>
              </w:rPr>
              <w:t>k Buš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E69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ředitel školy</w:t>
            </w:r>
          </w:p>
          <w:p w14:paraId="783078EB" w14:textId="77777777" w:rsidR="009B0BBF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kupující</w:t>
            </w:r>
          </w:p>
          <w:p w14:paraId="70191E79" w14:textId="77777777" w:rsidR="009B0BBF" w:rsidRDefault="009B0BBF" w:rsidP="009B0BB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A5F036" w14:textId="62E9A552" w:rsidR="009B0BBF" w:rsidRDefault="009B0BBF">
      <w:pPr>
        <w:rPr>
          <w:rFonts w:asciiTheme="minorHAnsi" w:hAnsiTheme="minorHAnsi" w:cstheme="minorHAnsi"/>
        </w:rPr>
      </w:pPr>
    </w:p>
    <w:p w14:paraId="38782CAE" w14:textId="16A53016" w:rsidR="005E34E9" w:rsidRDefault="005E34E9">
      <w:pPr>
        <w:suppressAutoHyphens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</w:rPr>
        <w:lastRenderedPageBreak/>
        <w:t>Příloha č. 1</w:t>
      </w:r>
    </w:p>
    <w:p w14:paraId="5A326C2B" w14:textId="51DCEFFE" w:rsidR="005E34E9" w:rsidRDefault="005E34E9">
      <w:pPr>
        <w:suppressAutoHyphens w:val="0"/>
        <w:spacing w:after="0"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3EFB4B9" wp14:editId="6FE6250B">
            <wp:extent cx="6645910" cy="9554845"/>
            <wp:effectExtent l="0" t="0" r="254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4E9" w:rsidSect="009B0BBF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DA"/>
    <w:rsid w:val="001E6920"/>
    <w:rsid w:val="00301FDA"/>
    <w:rsid w:val="003D3CC9"/>
    <w:rsid w:val="00527D1D"/>
    <w:rsid w:val="005A1C34"/>
    <w:rsid w:val="005E34E9"/>
    <w:rsid w:val="009B0BBF"/>
    <w:rsid w:val="00A3764F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6E7"/>
  <w15:docId w15:val="{5E81CC33-3D69-4071-86B6-AE34244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F8"/>
    <w:pPr>
      <w:suppressAutoHyphens/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D62BF"/>
    <w:rPr>
      <w:rFonts w:ascii="Segoe UI" w:eastAsia="Calibri" w:hAnsi="Segoe UI" w:cs="Segoe UI"/>
      <w:color w:val="00000A"/>
      <w:sz w:val="18"/>
      <w:szCs w:val="18"/>
    </w:rPr>
  </w:style>
  <w:style w:type="paragraph" w:customStyle="1" w:styleId="Nadpis">
    <w:name w:val="Nadpis"/>
    <w:basedOn w:val="Normln"/>
    <w:next w:val="Tlotextu"/>
    <w:qFormat/>
    <w:rsid w:val="00481E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481EF8"/>
    <w:pPr>
      <w:spacing w:after="140" w:line="288" w:lineRule="auto"/>
    </w:pPr>
  </w:style>
  <w:style w:type="paragraph" w:styleId="Seznam">
    <w:name w:val="List"/>
    <w:basedOn w:val="Tlotextu"/>
    <w:rsid w:val="00481EF8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81EF8"/>
    <w:pPr>
      <w:suppressLineNumbers/>
    </w:pPr>
    <w:rPr>
      <w:rFonts w:cs="Arial"/>
    </w:rPr>
  </w:style>
  <w:style w:type="paragraph" w:customStyle="1" w:styleId="Titulek1">
    <w:name w:val="Titulek1"/>
    <w:basedOn w:val="Normln"/>
    <w:qFormat/>
    <w:rsid w:val="00481E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D62B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B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Topsoft JKM</cp:lastModifiedBy>
  <cp:revision>11</cp:revision>
  <cp:lastPrinted>2020-10-15T11:42:00Z</cp:lastPrinted>
  <dcterms:created xsi:type="dcterms:W3CDTF">2020-10-15T11:43:00Z</dcterms:created>
  <dcterms:modified xsi:type="dcterms:W3CDTF">2020-11-02T09:57:00Z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