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54" w:rsidRPr="002111EE" w:rsidRDefault="00B76D87">
      <w:pPr>
        <w:spacing w:after="0" w:line="259" w:lineRule="auto"/>
        <w:ind w:left="0" w:right="5" w:firstLine="0"/>
        <w:jc w:val="center"/>
      </w:pPr>
      <w:r w:rsidRPr="002111EE">
        <w:rPr>
          <w:b/>
          <w:sz w:val="40"/>
        </w:rPr>
        <w:t>Dodatek č. 1 k p</w:t>
      </w:r>
      <w:r w:rsidR="005A3FF1" w:rsidRPr="002111EE">
        <w:rPr>
          <w:b/>
          <w:sz w:val="40"/>
        </w:rPr>
        <w:t>rováděcí smlouv</w:t>
      </w:r>
      <w:r w:rsidRPr="002111EE">
        <w:rPr>
          <w:b/>
          <w:sz w:val="40"/>
        </w:rPr>
        <w:t>ě</w:t>
      </w:r>
      <w:r w:rsidR="005A3FF1" w:rsidRPr="002111EE">
        <w:rPr>
          <w:b/>
          <w:sz w:val="40"/>
        </w:rPr>
        <w:t xml:space="preserve"> </w:t>
      </w:r>
    </w:p>
    <w:p w:rsidR="00730654" w:rsidRPr="002111EE" w:rsidRDefault="005A3FF1">
      <w:pPr>
        <w:spacing w:after="20" w:line="259" w:lineRule="auto"/>
        <w:ind w:left="58" w:right="0" w:firstLine="0"/>
        <w:jc w:val="center"/>
      </w:pPr>
      <w:r w:rsidRPr="002111EE">
        <w:rPr>
          <w:b/>
        </w:rPr>
        <w:t xml:space="preserve"> </w:t>
      </w:r>
    </w:p>
    <w:p w:rsidR="00730654" w:rsidRPr="002111EE" w:rsidRDefault="005A3FF1">
      <w:pPr>
        <w:spacing w:after="0" w:line="259" w:lineRule="auto"/>
        <w:ind w:left="0" w:right="4" w:firstLine="0"/>
        <w:jc w:val="center"/>
      </w:pPr>
      <w:r w:rsidRPr="002111EE">
        <w:rPr>
          <w:b/>
        </w:rPr>
        <w:t xml:space="preserve">na zajištění modernizace systému centralizované ochrany objektů </w:t>
      </w:r>
    </w:p>
    <w:p w:rsidR="00730654" w:rsidRPr="002111EE" w:rsidRDefault="005A3FF1">
      <w:pPr>
        <w:spacing w:after="21" w:line="259" w:lineRule="auto"/>
        <w:ind w:left="58" w:right="0" w:firstLine="0"/>
        <w:jc w:val="center"/>
      </w:pPr>
      <w:r w:rsidRPr="002111EE">
        <w:rPr>
          <w:b/>
        </w:rPr>
        <w:t xml:space="preserve"> </w:t>
      </w:r>
    </w:p>
    <w:p w:rsidR="00B5371A" w:rsidRPr="002111EE" w:rsidRDefault="00B5371A">
      <w:pPr>
        <w:ind w:left="-5"/>
      </w:pPr>
      <w:r w:rsidRPr="002111EE">
        <w:t xml:space="preserve">Číslo smlouvy objednatele:  </w:t>
      </w:r>
      <w:r w:rsidRPr="002111EE">
        <w:tab/>
        <w:t>Spr 46/2020</w:t>
      </w:r>
      <w:r w:rsidR="005A3FF1" w:rsidRPr="002111EE">
        <w:t xml:space="preserve"> </w:t>
      </w:r>
    </w:p>
    <w:p w:rsidR="00730654" w:rsidRPr="002111EE" w:rsidRDefault="005A3FF1">
      <w:pPr>
        <w:ind w:left="-5"/>
      </w:pPr>
      <w:r w:rsidRPr="002111EE">
        <w:t xml:space="preserve">Číslo smlouvy dodavatele:  </w:t>
      </w:r>
      <w:r w:rsidRPr="002111EE">
        <w:tab/>
      </w:r>
      <w:r w:rsidR="00E264DE" w:rsidRPr="002111EE">
        <w:t>SMLPO-2019-991-000319</w:t>
      </w:r>
    </w:p>
    <w:p w:rsidR="00730654" w:rsidRPr="002111EE" w:rsidRDefault="005A3FF1">
      <w:pPr>
        <w:spacing w:after="26" w:line="259" w:lineRule="auto"/>
        <w:ind w:left="0" w:right="0" w:firstLine="0"/>
        <w:jc w:val="left"/>
      </w:pPr>
      <w:r w:rsidRPr="002111EE">
        <w:t xml:space="preserve"> </w:t>
      </w:r>
    </w:p>
    <w:p w:rsidR="00730654" w:rsidRPr="002111EE" w:rsidRDefault="005A3FF1">
      <w:pPr>
        <w:tabs>
          <w:tab w:val="center" w:pos="4380"/>
        </w:tabs>
        <w:spacing w:after="0" w:line="259" w:lineRule="auto"/>
        <w:ind w:left="-15" w:right="0" w:firstLine="0"/>
        <w:jc w:val="left"/>
      </w:pPr>
      <w:r w:rsidRPr="002111EE">
        <w:rPr>
          <w:b/>
        </w:rPr>
        <w:t>Název investiční akce:</w:t>
      </w:r>
      <w:r w:rsidR="00B5371A" w:rsidRPr="002111EE">
        <w:rPr>
          <w:b/>
        </w:rPr>
        <w:t xml:space="preserve"> „OS Česká Lípa – připojení soudu k SCO PČR“</w:t>
      </w:r>
      <w:r w:rsidRPr="002111EE">
        <w:rPr>
          <w:b/>
        </w:rPr>
        <w:t xml:space="preserve"> </w:t>
      </w:r>
      <w:r w:rsidRPr="002111EE">
        <w:rPr>
          <w:b/>
        </w:rPr>
        <w:tab/>
        <w:t xml:space="preserve"> </w:t>
      </w:r>
    </w:p>
    <w:p w:rsidR="00730654" w:rsidRPr="002111EE" w:rsidRDefault="005A3FF1">
      <w:pPr>
        <w:spacing w:after="0" w:line="259" w:lineRule="auto"/>
        <w:ind w:left="0" w:right="0" w:firstLine="0"/>
        <w:jc w:val="left"/>
      </w:pPr>
      <w:r w:rsidRPr="002111EE">
        <w:t xml:space="preserve"> </w:t>
      </w:r>
    </w:p>
    <w:p w:rsidR="00730654" w:rsidRPr="002111EE" w:rsidRDefault="005A3FF1">
      <w:pPr>
        <w:spacing w:after="23" w:line="259" w:lineRule="auto"/>
        <w:ind w:left="58" w:right="0" w:firstLine="0"/>
        <w:jc w:val="center"/>
      </w:pPr>
      <w:r w:rsidRPr="002111EE">
        <w:rPr>
          <w:b/>
        </w:rPr>
        <w:t xml:space="preserve"> </w:t>
      </w:r>
    </w:p>
    <w:p w:rsidR="00730654" w:rsidRPr="002111EE" w:rsidRDefault="005A3FF1">
      <w:pPr>
        <w:spacing w:after="0" w:line="259" w:lineRule="auto"/>
        <w:ind w:left="-5" w:right="0"/>
        <w:jc w:val="left"/>
      </w:pPr>
      <w:r w:rsidRPr="002111EE">
        <w:rPr>
          <w:b/>
        </w:rPr>
        <w:t xml:space="preserve">Smluvní strany: </w:t>
      </w:r>
    </w:p>
    <w:p w:rsidR="00730654" w:rsidRPr="002111EE" w:rsidRDefault="005A3FF1">
      <w:pPr>
        <w:spacing w:after="0" w:line="259" w:lineRule="auto"/>
        <w:ind w:left="0" w:right="0" w:firstLine="0"/>
        <w:jc w:val="left"/>
      </w:pPr>
      <w:r w:rsidRPr="002111EE">
        <w:rPr>
          <w:b/>
        </w:rPr>
        <w:t xml:space="preserve"> </w:t>
      </w:r>
    </w:p>
    <w:p w:rsidR="00730654" w:rsidRPr="002111EE" w:rsidRDefault="005A3FF1">
      <w:pPr>
        <w:spacing w:after="1" w:line="259" w:lineRule="auto"/>
        <w:ind w:left="0" w:right="0" w:firstLine="0"/>
        <w:jc w:val="left"/>
      </w:pPr>
      <w:r w:rsidRPr="002111EE">
        <w:rPr>
          <w:b/>
        </w:rPr>
        <w:t xml:space="preserve"> </w:t>
      </w:r>
    </w:p>
    <w:p w:rsidR="00730654" w:rsidRPr="002111EE" w:rsidRDefault="00B5371A">
      <w:pPr>
        <w:pStyle w:val="Nadpis1"/>
        <w:numPr>
          <w:ilvl w:val="0"/>
          <w:numId w:val="0"/>
        </w:numPr>
        <w:spacing w:after="0"/>
        <w:ind w:left="-5" w:right="0"/>
      </w:pPr>
      <w:r w:rsidRPr="002111EE">
        <w:t xml:space="preserve">Česká republika – Okresní soud v České Lípě </w:t>
      </w:r>
    </w:p>
    <w:p w:rsidR="00730654" w:rsidRPr="002111EE" w:rsidRDefault="005A3FF1">
      <w:pPr>
        <w:spacing w:after="20" w:line="259" w:lineRule="auto"/>
        <w:ind w:left="0" w:right="0" w:firstLine="0"/>
        <w:jc w:val="left"/>
      </w:pPr>
      <w:r w:rsidRPr="002111EE">
        <w:t xml:space="preserve"> </w:t>
      </w:r>
    </w:p>
    <w:p w:rsidR="00730654" w:rsidRPr="002111EE" w:rsidRDefault="005A3FF1">
      <w:pPr>
        <w:tabs>
          <w:tab w:val="center" w:pos="2835"/>
          <w:tab w:val="center" w:pos="4320"/>
        </w:tabs>
        <w:ind w:left="-15" w:right="0" w:firstLine="0"/>
        <w:jc w:val="left"/>
      </w:pPr>
      <w:r w:rsidRPr="002111EE">
        <w:t xml:space="preserve">Sídlo:  </w:t>
      </w:r>
      <w:r w:rsidR="00B5371A" w:rsidRPr="002111EE">
        <w:tab/>
      </w:r>
      <w:r w:rsidR="00B5371A" w:rsidRPr="002111EE">
        <w:tab/>
        <w:t>Děčínská 390/2, Česká Lípa 470 52</w:t>
      </w:r>
      <w:r w:rsidRPr="002111EE">
        <w:tab/>
        <w:t xml:space="preserve"> </w:t>
      </w:r>
      <w:r w:rsidRPr="002111EE">
        <w:tab/>
        <w:t xml:space="preserve"> </w:t>
      </w:r>
    </w:p>
    <w:p w:rsidR="00730654" w:rsidRPr="002111EE" w:rsidRDefault="005A3FF1" w:rsidP="00B5371A">
      <w:pPr>
        <w:tabs>
          <w:tab w:val="center" w:pos="2835"/>
        </w:tabs>
        <w:ind w:left="-15" w:right="0" w:firstLine="0"/>
        <w:jc w:val="left"/>
      </w:pPr>
      <w:r w:rsidRPr="002111EE">
        <w:t xml:space="preserve">IČO:     </w:t>
      </w:r>
      <w:r w:rsidR="00B5371A" w:rsidRPr="002111EE">
        <w:tab/>
        <w:t xml:space="preserve">                00024821</w:t>
      </w:r>
      <w:r w:rsidR="00B5371A" w:rsidRPr="002111EE">
        <w:tab/>
      </w:r>
      <w:r w:rsidR="00B5371A" w:rsidRPr="002111EE">
        <w:tab/>
      </w:r>
      <w:r w:rsidR="00B5371A" w:rsidRPr="002111EE">
        <w:tab/>
      </w:r>
      <w:r w:rsidRPr="002111EE">
        <w:tab/>
        <w:t xml:space="preserve"> </w:t>
      </w:r>
    </w:p>
    <w:p w:rsidR="00730654" w:rsidRPr="002111EE" w:rsidRDefault="005A3FF1" w:rsidP="00B5371A">
      <w:pPr>
        <w:tabs>
          <w:tab w:val="center" w:pos="4320"/>
        </w:tabs>
        <w:ind w:left="2835" w:right="0" w:hanging="2835"/>
        <w:jc w:val="left"/>
      </w:pPr>
      <w:r w:rsidRPr="002111EE">
        <w:t xml:space="preserve">Zastoupená: </w:t>
      </w:r>
      <w:r w:rsidR="00B5371A" w:rsidRPr="002111EE">
        <w:tab/>
      </w:r>
      <w:r w:rsidR="002111EE">
        <w:t>xxxxxxxxxxxxxx</w:t>
      </w:r>
      <w:r w:rsidR="00B5371A" w:rsidRPr="002111EE">
        <w:t>, předsed</w:t>
      </w:r>
      <w:r w:rsidR="00031C46" w:rsidRPr="002111EE">
        <w:t>ou</w:t>
      </w:r>
      <w:r w:rsidR="00B5371A" w:rsidRPr="002111EE">
        <w:t xml:space="preserve"> soudu</w:t>
      </w:r>
      <w:r w:rsidRPr="002111EE">
        <w:tab/>
        <w:t xml:space="preserve"> </w:t>
      </w:r>
    </w:p>
    <w:p w:rsidR="00730654" w:rsidRPr="002111EE" w:rsidRDefault="005A3FF1" w:rsidP="00B5371A">
      <w:pPr>
        <w:tabs>
          <w:tab w:val="center" w:pos="4320"/>
        </w:tabs>
        <w:ind w:left="-15" w:right="0" w:firstLine="0"/>
        <w:jc w:val="left"/>
      </w:pPr>
      <w:r w:rsidRPr="002111EE">
        <w:t xml:space="preserve">Bankovní spojení:  </w:t>
      </w:r>
      <w:r w:rsidR="002111EE">
        <w:t xml:space="preserve">                </w:t>
      </w:r>
      <w:bookmarkStart w:id="0" w:name="_GoBack"/>
      <w:bookmarkEnd w:id="0"/>
      <w:r w:rsidR="002111EE">
        <w:t>xxxxxxxxxxxxxx</w:t>
      </w:r>
      <w:r w:rsidRPr="002111EE">
        <w:tab/>
      </w:r>
      <w:r w:rsidR="00B5371A" w:rsidRPr="002111EE">
        <w:t xml:space="preserve"> - ČNB</w:t>
      </w:r>
      <w:r w:rsidRPr="002111EE">
        <w:tab/>
        <w:t xml:space="preserve"> </w:t>
      </w:r>
    </w:p>
    <w:p w:rsidR="00730654" w:rsidRPr="002111EE" w:rsidRDefault="005A3FF1">
      <w:pPr>
        <w:tabs>
          <w:tab w:val="center" w:pos="4320"/>
        </w:tabs>
        <w:ind w:left="-15" w:right="0" w:firstLine="0"/>
        <w:jc w:val="left"/>
      </w:pPr>
      <w:r w:rsidRPr="002111EE">
        <w:t xml:space="preserve">Kontaktní osoba:                    </w:t>
      </w:r>
      <w:r w:rsidR="00B5371A" w:rsidRPr="002111EE">
        <w:t>Pavla Pohorská, bezpečnostní ředitelka</w:t>
      </w:r>
      <w:r w:rsidRPr="002111EE">
        <w:tab/>
        <w:t xml:space="preserve"> </w:t>
      </w:r>
    </w:p>
    <w:tbl>
      <w:tblPr>
        <w:tblStyle w:val="TableGrid"/>
        <w:tblW w:w="7266" w:type="dxa"/>
        <w:tblInd w:w="0" w:type="dxa"/>
        <w:tblLook w:val="04A0" w:firstRow="1" w:lastRow="0" w:firstColumn="1" w:lastColumn="0" w:noHBand="0" w:noVBand="1"/>
      </w:tblPr>
      <w:tblGrid>
        <w:gridCol w:w="3404"/>
        <w:gridCol w:w="3862"/>
      </w:tblGrid>
      <w:tr w:rsidR="00730654" w:rsidRPr="002111EE">
        <w:trPr>
          <w:trHeight w:val="247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C6C3F" w:rsidRPr="002111EE" w:rsidRDefault="005A3FF1" w:rsidP="006C6C3F">
            <w:pPr>
              <w:spacing w:after="22" w:line="259" w:lineRule="auto"/>
              <w:ind w:left="0" w:right="0" w:firstLine="0"/>
              <w:jc w:val="left"/>
            </w:pPr>
            <w:r w:rsidRPr="002111EE">
              <w:t xml:space="preserve"> </w:t>
            </w:r>
          </w:p>
          <w:p w:rsidR="006C6C3F" w:rsidRPr="002111EE" w:rsidRDefault="005A3FF1" w:rsidP="006C6C3F">
            <w:pPr>
              <w:spacing w:after="22" w:line="259" w:lineRule="auto"/>
              <w:ind w:left="0" w:right="0" w:firstLine="0"/>
              <w:jc w:val="left"/>
              <w:rPr>
                <w:i/>
              </w:rPr>
            </w:pPr>
            <w:r w:rsidRPr="002111EE">
              <w:rPr>
                <w:i/>
              </w:rPr>
              <w:t>(dále jen nebo „Objednatel“)</w:t>
            </w:r>
          </w:p>
          <w:p w:rsidR="00730654" w:rsidRPr="002111EE" w:rsidRDefault="005A3FF1" w:rsidP="006C6C3F">
            <w:pPr>
              <w:spacing w:after="22" w:line="259" w:lineRule="auto"/>
              <w:ind w:left="0" w:right="0" w:firstLine="0"/>
              <w:jc w:val="left"/>
            </w:pPr>
            <w:r w:rsidRPr="002111EE">
              <w:t xml:space="preserve"> a  </w:t>
            </w:r>
          </w:p>
          <w:p w:rsidR="006C6C3F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 </w:t>
            </w:r>
          </w:p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 </w:t>
            </w:r>
          </w:p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rPr>
                <w:b/>
              </w:rPr>
              <w:t xml:space="preserve">Trade FIDES, a.s.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73065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0654" w:rsidRPr="002111EE">
        <w:trPr>
          <w:trHeight w:val="276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Sídlo: 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Dornych 57, 617 00 Brno </w:t>
            </w:r>
          </w:p>
        </w:tc>
      </w:tr>
      <w:tr w:rsidR="00730654" w:rsidRPr="002111EE">
        <w:trPr>
          <w:trHeight w:val="276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IČO: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61974731 </w:t>
            </w:r>
          </w:p>
        </w:tc>
      </w:tr>
      <w:tr w:rsidR="00730654" w:rsidRPr="002111EE">
        <w:trPr>
          <w:trHeight w:val="276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DIČ: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CZ61974731 </w:t>
            </w:r>
          </w:p>
        </w:tc>
      </w:tr>
      <w:tr w:rsidR="00730654" w:rsidRPr="002111EE">
        <w:trPr>
          <w:trHeight w:val="276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Zastoupená: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E264DE" w:rsidRPr="002111EE" w:rsidRDefault="002111EE" w:rsidP="00E264DE">
            <w:pPr>
              <w:pStyle w:val="Jin0"/>
              <w:spacing w:after="0" w:line="240" w:lineRule="auto"/>
            </w:pPr>
            <w:r>
              <w:t>xxxxxxxxxxxxxx</w:t>
            </w:r>
            <w:r w:rsidR="00E264DE" w:rsidRPr="002111EE">
              <w:t xml:space="preserve">, vedoucím střediska v Ústí nad Labem      </w:t>
            </w:r>
          </w:p>
          <w:p w:rsidR="00730654" w:rsidRPr="002111EE" w:rsidRDefault="00E264DE" w:rsidP="00E264DE">
            <w:pPr>
              <w:spacing w:after="0" w:line="259" w:lineRule="auto"/>
              <w:ind w:left="0" w:right="0" w:firstLine="0"/>
              <w:jc w:val="left"/>
            </w:pPr>
            <w:r w:rsidRPr="002111EE">
              <w:rPr>
                <w:color w:val="auto"/>
              </w:rPr>
              <w:t>v plné moci ze dne 31.12.2019</w:t>
            </w:r>
          </w:p>
        </w:tc>
      </w:tr>
      <w:tr w:rsidR="00730654" w:rsidRPr="002111EE">
        <w:trPr>
          <w:trHeight w:val="276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sp. zn. OR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KS v Brně oddíl B, vložka 2988 </w:t>
            </w:r>
          </w:p>
        </w:tc>
      </w:tr>
      <w:tr w:rsidR="00730654" w:rsidRPr="002111EE">
        <w:trPr>
          <w:trHeight w:val="276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Bankovní spojení: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5A3FF1">
            <w:pPr>
              <w:spacing w:after="0" w:line="259" w:lineRule="auto"/>
              <w:ind w:left="0" w:right="0" w:firstLine="0"/>
            </w:pPr>
            <w:r w:rsidRPr="002111EE">
              <w:t xml:space="preserve">KB Brno-město, č.ú. </w:t>
            </w:r>
            <w:r w:rsidR="002111EE">
              <w:t>xxxxxxxxxxxxxx</w:t>
            </w:r>
          </w:p>
        </w:tc>
      </w:tr>
      <w:tr w:rsidR="00730654" w:rsidRPr="002111EE">
        <w:trPr>
          <w:trHeight w:val="109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Korespondenční adresa: </w:t>
            </w:r>
          </w:p>
          <w:p w:rsidR="00730654" w:rsidRPr="002111EE" w:rsidRDefault="005A3FF1">
            <w:pPr>
              <w:spacing w:after="22" w:line="259" w:lineRule="auto"/>
              <w:ind w:left="0" w:right="0" w:firstLine="0"/>
              <w:jc w:val="left"/>
            </w:pPr>
            <w:r w:rsidRPr="002111EE">
              <w:rPr>
                <w:b/>
              </w:rPr>
              <w:t xml:space="preserve"> </w:t>
            </w:r>
          </w:p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rPr>
                <w:i/>
              </w:rPr>
              <w:t xml:space="preserve">(dále jen „Dodavatel“) </w:t>
            </w:r>
          </w:p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5A3FF1">
            <w:pPr>
              <w:spacing w:after="0" w:line="259" w:lineRule="auto"/>
              <w:ind w:left="0" w:right="0" w:firstLine="0"/>
              <w:jc w:val="left"/>
            </w:pPr>
            <w:r w:rsidRPr="002111EE">
              <w:t xml:space="preserve">Dornych 57, 617 00 Brno </w:t>
            </w:r>
          </w:p>
        </w:tc>
      </w:tr>
    </w:tbl>
    <w:p w:rsidR="00730654" w:rsidRPr="002111EE" w:rsidRDefault="005A3FF1">
      <w:pPr>
        <w:spacing w:after="0" w:line="259" w:lineRule="auto"/>
        <w:ind w:left="0" w:right="0" w:firstLine="0"/>
        <w:jc w:val="left"/>
        <w:rPr>
          <w:i/>
        </w:rPr>
      </w:pPr>
      <w:r w:rsidRPr="002111EE">
        <w:rPr>
          <w:i/>
        </w:rPr>
        <w:t xml:space="preserve">(společně dále také jen „Smluvní strany“, nebo jednotlivě „Smluvní strana“) </w:t>
      </w:r>
    </w:p>
    <w:p w:rsidR="00B76D87" w:rsidRPr="002111EE" w:rsidRDefault="00B76D87">
      <w:pPr>
        <w:spacing w:after="0" w:line="259" w:lineRule="auto"/>
        <w:ind w:left="0" w:right="0" w:firstLine="0"/>
        <w:jc w:val="left"/>
        <w:rPr>
          <w:i/>
        </w:rPr>
      </w:pPr>
    </w:p>
    <w:p w:rsidR="00B76D87" w:rsidRPr="002111EE" w:rsidRDefault="00B76D87">
      <w:pPr>
        <w:spacing w:after="0" w:line="259" w:lineRule="auto"/>
        <w:ind w:left="0" w:right="0" w:firstLine="0"/>
        <w:jc w:val="left"/>
      </w:pPr>
    </w:p>
    <w:p w:rsidR="00730654" w:rsidRPr="002111EE" w:rsidRDefault="005A3FF1">
      <w:pPr>
        <w:spacing w:after="0" w:line="259" w:lineRule="auto"/>
        <w:ind w:left="58" w:right="0" w:firstLine="0"/>
        <w:jc w:val="center"/>
      </w:pPr>
      <w:r w:rsidRPr="002111EE">
        <w:t xml:space="preserve"> </w:t>
      </w:r>
    </w:p>
    <w:p w:rsidR="00730654" w:rsidRPr="002111EE" w:rsidRDefault="005A3FF1">
      <w:pPr>
        <w:spacing w:after="23" w:line="259" w:lineRule="auto"/>
        <w:ind w:left="58" w:right="0" w:firstLine="0"/>
        <w:jc w:val="center"/>
      </w:pPr>
      <w:r w:rsidRPr="002111EE">
        <w:t xml:space="preserve"> </w:t>
      </w:r>
    </w:p>
    <w:p w:rsidR="00EE7696" w:rsidRPr="002111EE" w:rsidRDefault="00B76D87" w:rsidP="00EE7696">
      <w:pPr>
        <w:spacing w:after="0" w:line="259" w:lineRule="auto"/>
        <w:ind w:left="0" w:right="4" w:firstLine="0"/>
        <w:jc w:val="left"/>
        <w:rPr>
          <w:bCs/>
        </w:rPr>
      </w:pPr>
      <w:r w:rsidRPr="002111EE">
        <w:lastRenderedPageBreak/>
        <w:t xml:space="preserve">Dne </w:t>
      </w:r>
      <w:r w:rsidR="0099500C" w:rsidRPr="002111EE">
        <w:t>23. 6. 2020</w:t>
      </w:r>
      <w:r w:rsidRPr="002111EE">
        <w:t xml:space="preserve"> byla mezi objednatelem a zhotovitelem uzavřena </w:t>
      </w:r>
      <w:r w:rsidR="001C4173" w:rsidRPr="002111EE">
        <w:t>prováděcí s</w:t>
      </w:r>
      <w:r w:rsidRPr="002111EE">
        <w:t xml:space="preserve">mlouva </w:t>
      </w:r>
      <w:r w:rsidR="001C4173" w:rsidRPr="002111EE">
        <w:rPr>
          <w:bCs/>
        </w:rPr>
        <w:t>na zajištění modernizace systému centralizované ochrany objektu Okresního soudu v České Lípě.</w:t>
      </w:r>
      <w:r w:rsidR="00EE7696" w:rsidRPr="002111EE">
        <w:rPr>
          <w:bCs/>
        </w:rPr>
        <w:t xml:space="preserve"> </w:t>
      </w:r>
      <w:r w:rsidRPr="002111EE">
        <w:t>(dále jen Smlouva).</w:t>
      </w:r>
    </w:p>
    <w:p w:rsidR="00B76D87" w:rsidRPr="002111EE" w:rsidRDefault="00B76D87" w:rsidP="00EE7696">
      <w:pPr>
        <w:ind w:left="-5" w:right="0"/>
      </w:pPr>
      <w:r w:rsidRPr="002111EE">
        <w:t xml:space="preserve">          </w:t>
      </w:r>
    </w:p>
    <w:p w:rsidR="00B76D87" w:rsidRPr="002111EE" w:rsidRDefault="001C4173" w:rsidP="001C4173">
      <w:pPr>
        <w:pStyle w:val="Odstavecseseznamem"/>
        <w:numPr>
          <w:ilvl w:val="0"/>
          <w:numId w:val="2"/>
        </w:numPr>
        <w:ind w:right="0"/>
      </w:pPr>
      <w:r w:rsidRPr="002111EE">
        <w:t>Na základě rozhodnutí zástupců Policie České republiky</w:t>
      </w:r>
      <w:r w:rsidR="00DE1B9E" w:rsidRPr="002111EE">
        <w:t xml:space="preserve"> Libereckého kraje</w:t>
      </w:r>
      <w:r w:rsidRPr="002111EE">
        <w:t>, vyjádřené</w:t>
      </w:r>
      <w:r w:rsidR="0050031B" w:rsidRPr="002111EE">
        <w:t>ho</w:t>
      </w:r>
      <w:r w:rsidRPr="002111EE">
        <w:t xml:space="preserve"> v žádosti o napojení objektu Okresního soudu v České Lípě </w:t>
      </w:r>
      <w:r w:rsidR="0050031B" w:rsidRPr="002111EE">
        <w:t xml:space="preserve">na pult Centralizované ochrany Policie ČR </w:t>
      </w:r>
      <w:r w:rsidRPr="002111EE">
        <w:t>vydané 30.1.2019, nepožadovat zpracování grafické vizualizace prvků objektového systému zabezpečení ( PZTS ) na Systému centralizované ochrany PČR se upravuje znění článku 2. ( 2.1 ) prováděcí smlouvy takto:</w:t>
      </w:r>
    </w:p>
    <w:p w:rsidR="0066247B" w:rsidRPr="002111EE" w:rsidRDefault="0066247B" w:rsidP="0066247B">
      <w:pPr>
        <w:pStyle w:val="Odstavecseseznamem"/>
        <w:ind w:left="705" w:right="0" w:firstLine="0"/>
      </w:pPr>
    </w:p>
    <w:p w:rsidR="001C4173" w:rsidRPr="002111EE" w:rsidRDefault="001C4173" w:rsidP="0066247B">
      <w:pPr>
        <w:pStyle w:val="Nadpis1"/>
        <w:numPr>
          <w:ilvl w:val="0"/>
          <w:numId w:val="2"/>
        </w:numPr>
        <w:ind w:right="0"/>
        <w:rPr>
          <w:b w:val="0"/>
          <w:bCs/>
        </w:rPr>
      </w:pPr>
      <w:r w:rsidRPr="002111EE">
        <w:rPr>
          <w:b w:val="0"/>
          <w:bCs/>
        </w:rPr>
        <w:t xml:space="preserve">CENA </w:t>
      </w:r>
    </w:p>
    <w:p w:rsidR="001C4173" w:rsidRPr="002111EE" w:rsidRDefault="001C4173" w:rsidP="001C4173">
      <w:pPr>
        <w:spacing w:after="127"/>
        <w:ind w:left="-5" w:right="0"/>
      </w:pPr>
      <w:r w:rsidRPr="002111EE">
        <w:t>2.1.</w:t>
      </w:r>
      <w:r w:rsidRPr="002111EE">
        <w:rPr>
          <w:rFonts w:ascii="Arial" w:eastAsia="Arial" w:hAnsi="Arial" w:cs="Arial"/>
        </w:rPr>
        <w:t xml:space="preserve"> </w:t>
      </w:r>
      <w:r w:rsidRPr="002111EE">
        <w:t xml:space="preserve">Celková cena </w:t>
      </w:r>
      <w:r w:rsidR="00DE1B9E" w:rsidRPr="002111EE">
        <w:t>předmětu p</w:t>
      </w:r>
      <w:r w:rsidRPr="002111EE">
        <w:t xml:space="preserve">lnění </w:t>
      </w:r>
      <w:r w:rsidR="00DE1B9E" w:rsidRPr="002111EE">
        <w:t>se mění:</w:t>
      </w:r>
      <w:r w:rsidRPr="002111EE">
        <w:t xml:space="preserve"> </w:t>
      </w:r>
    </w:p>
    <w:p w:rsidR="00DE1B9E" w:rsidRPr="002111EE" w:rsidRDefault="00DE1B9E" w:rsidP="001C4173">
      <w:pPr>
        <w:ind w:left="1143" w:right="0"/>
      </w:pPr>
      <w:r w:rsidRPr="002111EE">
        <w:t>Původní náklady akce</w:t>
      </w:r>
      <w:r w:rsidRPr="002111EE">
        <w:tab/>
      </w:r>
      <w:r w:rsidRPr="002111EE">
        <w:tab/>
      </w:r>
      <w:r w:rsidRPr="002111EE">
        <w:tab/>
      </w:r>
      <w:r w:rsidR="006E5987" w:rsidRPr="002111EE">
        <w:tab/>
      </w:r>
      <w:r w:rsidR="006E5987" w:rsidRPr="002111EE">
        <w:tab/>
        <w:t>89 973,18 Kč</w:t>
      </w:r>
    </w:p>
    <w:p w:rsidR="006E5987" w:rsidRPr="002111EE" w:rsidRDefault="006E5987" w:rsidP="001C4173">
      <w:pPr>
        <w:ind w:left="1143" w:right="0"/>
      </w:pPr>
      <w:r w:rsidRPr="002111EE">
        <w:t>Nové náklady akce po započtení méněprací</w:t>
      </w:r>
      <w:r w:rsidRPr="002111EE">
        <w:tab/>
      </w:r>
      <w:r w:rsidRPr="002111EE">
        <w:tab/>
        <w:t>73 686,58 Kč</w:t>
      </w:r>
      <w:r w:rsidRPr="002111EE">
        <w:tab/>
      </w:r>
    </w:p>
    <w:p w:rsidR="00C51DEA" w:rsidRPr="002111EE" w:rsidRDefault="00C51DEA" w:rsidP="001C4173">
      <w:pPr>
        <w:ind w:left="1143" w:right="0"/>
      </w:pPr>
      <w:r w:rsidRPr="002111EE">
        <w:t>Celkové náklady akce se snižují o</w:t>
      </w:r>
      <w:r w:rsidRPr="002111EE">
        <w:tab/>
      </w:r>
      <w:r w:rsidRPr="002111EE">
        <w:tab/>
      </w:r>
      <w:r w:rsidRPr="002111EE">
        <w:tab/>
        <w:t>16 286,60 Kč</w:t>
      </w:r>
    </w:p>
    <w:p w:rsidR="00C51DEA" w:rsidRPr="002111EE" w:rsidRDefault="00C51DEA" w:rsidP="001C4173">
      <w:pPr>
        <w:ind w:left="1143" w:right="0"/>
      </w:pPr>
    </w:p>
    <w:p w:rsidR="001C4173" w:rsidRPr="002111EE" w:rsidRDefault="001C4173" w:rsidP="001C4173">
      <w:pPr>
        <w:ind w:left="1143" w:right="0"/>
      </w:pPr>
      <w:r w:rsidRPr="002111EE">
        <w:t xml:space="preserve">Celková cena bez DPH  </w:t>
      </w:r>
      <w:r w:rsidRPr="002111EE">
        <w:tab/>
      </w:r>
      <w:r w:rsidRPr="002111EE">
        <w:tab/>
      </w:r>
      <w:r w:rsidRPr="002111EE">
        <w:tab/>
      </w:r>
      <w:r w:rsidR="00FA355D" w:rsidRPr="002111EE">
        <w:rPr>
          <w:bCs/>
        </w:rPr>
        <w:t>60.898</w:t>
      </w:r>
      <w:r w:rsidRPr="002111EE">
        <w:rPr>
          <w:bCs/>
        </w:rPr>
        <w:t xml:space="preserve">,00 </w:t>
      </w:r>
      <w:r w:rsidRPr="002111EE">
        <w:t xml:space="preserve">Kč </w:t>
      </w:r>
    </w:p>
    <w:p w:rsidR="001C4173" w:rsidRPr="002111EE" w:rsidRDefault="001C4173" w:rsidP="001C4173">
      <w:pPr>
        <w:tabs>
          <w:tab w:val="center" w:pos="1373"/>
          <w:tab w:val="center" w:pos="2125"/>
          <w:tab w:val="center" w:pos="2833"/>
          <w:tab w:val="center" w:pos="4948"/>
        </w:tabs>
        <w:spacing w:after="149" w:line="259" w:lineRule="auto"/>
        <w:ind w:left="0" w:right="0" w:firstLine="0"/>
        <w:jc w:val="left"/>
      </w:pPr>
      <w:r w:rsidRPr="002111EE">
        <w:rPr>
          <w:rFonts w:ascii="Calibri" w:eastAsia="Calibri" w:hAnsi="Calibri" w:cs="Calibri"/>
          <w:sz w:val="22"/>
        </w:rPr>
        <w:tab/>
      </w:r>
      <w:r w:rsidRPr="002111EE">
        <w:rPr>
          <w:u w:val="single" w:color="000000"/>
        </w:rPr>
        <w:t xml:space="preserve">DPH </w:t>
      </w:r>
      <w:r w:rsidRPr="002111EE">
        <w:rPr>
          <w:u w:val="single" w:color="000000"/>
        </w:rPr>
        <w:tab/>
        <w:t xml:space="preserve"> </w:t>
      </w:r>
      <w:r w:rsidRPr="002111EE">
        <w:rPr>
          <w:u w:val="single" w:color="000000"/>
        </w:rPr>
        <w:tab/>
        <w:t xml:space="preserve"> </w:t>
      </w:r>
      <w:r w:rsidRPr="002111EE">
        <w:rPr>
          <w:u w:val="single" w:color="000000"/>
        </w:rPr>
        <w:tab/>
        <w:t xml:space="preserve">                      </w:t>
      </w:r>
      <w:r w:rsidR="00FA355D" w:rsidRPr="002111EE">
        <w:rPr>
          <w:u w:val="single" w:color="000000"/>
        </w:rPr>
        <w:t>12.788,58</w:t>
      </w:r>
      <w:r w:rsidRPr="002111EE">
        <w:rPr>
          <w:u w:val="single" w:color="000000"/>
        </w:rPr>
        <w:t xml:space="preserve"> Kč</w:t>
      </w:r>
      <w:r w:rsidRPr="002111EE">
        <w:t xml:space="preserve"> </w:t>
      </w:r>
    </w:p>
    <w:p w:rsidR="001C4173" w:rsidRPr="002111EE" w:rsidRDefault="001C4173" w:rsidP="001C4173">
      <w:pPr>
        <w:pStyle w:val="Nadpis1"/>
        <w:numPr>
          <w:ilvl w:val="0"/>
          <w:numId w:val="0"/>
        </w:numPr>
        <w:tabs>
          <w:tab w:val="center" w:pos="2271"/>
          <w:tab w:val="center" w:pos="5338"/>
        </w:tabs>
        <w:ind w:right="0"/>
      </w:pPr>
      <w:r w:rsidRPr="002111EE">
        <w:rPr>
          <w:rFonts w:ascii="Calibri" w:eastAsia="Calibri" w:hAnsi="Calibri" w:cs="Calibri"/>
          <w:b w:val="0"/>
          <w:sz w:val="22"/>
        </w:rPr>
        <w:tab/>
      </w:r>
      <w:r w:rsidRPr="002111EE">
        <w:t xml:space="preserve">Celková cena vč. DPH  </w:t>
      </w:r>
      <w:r w:rsidRPr="002111EE">
        <w:tab/>
        <w:t xml:space="preserve">         </w:t>
      </w:r>
      <w:r w:rsidR="00FA355D" w:rsidRPr="002111EE">
        <w:t>73.686,58</w:t>
      </w:r>
      <w:r w:rsidRPr="002111EE">
        <w:t xml:space="preserve"> Kč </w:t>
      </w:r>
    </w:p>
    <w:p w:rsidR="001C4173" w:rsidRPr="002111EE" w:rsidRDefault="001C4173" w:rsidP="001C4173">
      <w:pPr>
        <w:spacing w:after="132"/>
        <w:ind w:left="576" w:right="0"/>
      </w:pPr>
      <w:r w:rsidRPr="002111EE">
        <w:t xml:space="preserve">Cena za jednotlivé položky Plnění je uvedena v Příloze č. 1 této Prováděcí smlouvy. </w:t>
      </w:r>
    </w:p>
    <w:p w:rsidR="0066247B" w:rsidRPr="002111EE" w:rsidRDefault="0066247B" w:rsidP="001C4173">
      <w:pPr>
        <w:spacing w:after="132"/>
        <w:ind w:left="576" w:right="0"/>
      </w:pPr>
    </w:p>
    <w:p w:rsidR="00B76D87" w:rsidRPr="002111EE" w:rsidRDefault="00B76D87" w:rsidP="0066247B">
      <w:pPr>
        <w:pStyle w:val="Odstavecseseznamem"/>
        <w:numPr>
          <w:ilvl w:val="0"/>
          <w:numId w:val="2"/>
        </w:numPr>
        <w:ind w:right="0"/>
      </w:pPr>
      <w:r w:rsidRPr="002111EE">
        <w:t xml:space="preserve">Ostatní ustanovení </w:t>
      </w:r>
      <w:r w:rsidR="0066247B" w:rsidRPr="002111EE">
        <w:t xml:space="preserve">prováděcí smlouvy </w:t>
      </w:r>
      <w:r w:rsidR="0066247B" w:rsidRPr="002111EE">
        <w:rPr>
          <w:bCs/>
        </w:rPr>
        <w:t>na zajištění modernizace systému centralizované ochrany objektu Okresního soudu v České Lípě</w:t>
      </w:r>
      <w:r w:rsidR="00EE7696" w:rsidRPr="002111EE">
        <w:t xml:space="preserve"> zůstávají beze</w:t>
      </w:r>
      <w:r w:rsidRPr="002111EE">
        <w:t xml:space="preserve"> změny.</w:t>
      </w:r>
    </w:p>
    <w:p w:rsidR="0066247B" w:rsidRPr="002111EE" w:rsidRDefault="0066247B" w:rsidP="0066247B">
      <w:pPr>
        <w:pStyle w:val="Odstavecseseznamem"/>
        <w:ind w:left="705" w:right="0" w:firstLine="0"/>
      </w:pPr>
    </w:p>
    <w:p w:rsidR="0066247B" w:rsidRPr="002111EE" w:rsidRDefault="0066247B" w:rsidP="0066247B">
      <w:pPr>
        <w:pStyle w:val="Odstavecseseznamem"/>
        <w:numPr>
          <w:ilvl w:val="0"/>
          <w:numId w:val="2"/>
        </w:numPr>
        <w:ind w:right="0"/>
      </w:pPr>
      <w:r w:rsidRPr="002111EE">
        <w:t xml:space="preserve">Tento dodatek k prováděcí smlouvě je vyhotoven ve 4 (čtyřech) stejnopisech s platností originálu, z nichž každá Smluvní strana obdrží 2 (dva) stejnopisy. Nedílnou součástí tohoto dodatku k prováděcí smlouvě jsou následující přílohy: </w:t>
      </w:r>
    </w:p>
    <w:p w:rsidR="0066247B" w:rsidRPr="002111EE" w:rsidRDefault="0066247B" w:rsidP="0066247B">
      <w:pPr>
        <w:spacing w:after="22" w:line="259" w:lineRule="auto"/>
        <w:ind w:left="566" w:right="0" w:firstLine="0"/>
        <w:jc w:val="left"/>
      </w:pPr>
      <w:r w:rsidRPr="002111EE">
        <w:t xml:space="preserve"> </w:t>
      </w:r>
    </w:p>
    <w:p w:rsidR="00FA355D" w:rsidRPr="002111EE" w:rsidRDefault="0066247B" w:rsidP="0066247B">
      <w:pPr>
        <w:ind w:left="576" w:right="0"/>
      </w:pPr>
      <w:r w:rsidRPr="002111EE">
        <w:t>Příloha č. 1 – Specifikace předmětu plnění a rozpočet ceny</w:t>
      </w:r>
    </w:p>
    <w:p w:rsidR="0066247B" w:rsidRPr="002111EE" w:rsidRDefault="00FA355D" w:rsidP="0066247B">
      <w:pPr>
        <w:ind w:left="576" w:right="0"/>
      </w:pPr>
      <w:r w:rsidRPr="002111EE">
        <w:t>Příloha č. 2 – Žádost o napojení objektu na SCO Policie ČR</w:t>
      </w:r>
      <w:r w:rsidR="0066247B" w:rsidRPr="002111EE">
        <w:t xml:space="preserve"> </w:t>
      </w:r>
    </w:p>
    <w:p w:rsidR="00E72605" w:rsidRPr="002111EE" w:rsidRDefault="00E72605" w:rsidP="0066247B">
      <w:pPr>
        <w:ind w:left="576" w:right="0"/>
      </w:pPr>
      <w:r w:rsidRPr="002111EE">
        <w:t xml:space="preserve">Příloha č. 3 </w:t>
      </w:r>
      <w:r w:rsidR="0050031B" w:rsidRPr="002111EE">
        <w:t xml:space="preserve">– Plná moc p. </w:t>
      </w:r>
      <w:r w:rsidR="002111EE">
        <w:t>xxxxxxxxxxxxxx</w:t>
      </w:r>
    </w:p>
    <w:p w:rsidR="00730654" w:rsidRPr="002111EE" w:rsidRDefault="00B76D87" w:rsidP="0066247B">
      <w:pPr>
        <w:ind w:left="-5" w:right="0"/>
      </w:pPr>
      <w:r w:rsidRPr="002111EE">
        <w:tab/>
      </w:r>
      <w:r w:rsidRPr="002111EE">
        <w:tab/>
      </w:r>
      <w:r w:rsidRPr="002111EE">
        <w:tab/>
      </w:r>
      <w:r w:rsidRPr="002111EE">
        <w:tab/>
      </w:r>
      <w:r w:rsidRPr="002111EE">
        <w:tab/>
      </w:r>
      <w:r w:rsidRPr="002111EE">
        <w:tab/>
      </w:r>
      <w:r w:rsidR="005A3FF1" w:rsidRPr="002111EE">
        <w:t xml:space="preserve"> </w:t>
      </w:r>
    </w:p>
    <w:p w:rsidR="00730654" w:rsidRPr="002111EE" w:rsidRDefault="00730654" w:rsidP="00B5371A">
      <w:pPr>
        <w:spacing w:after="0" w:line="259" w:lineRule="auto"/>
        <w:ind w:left="0" w:right="0" w:firstLine="0"/>
        <w:jc w:val="left"/>
      </w:pPr>
    </w:p>
    <w:p w:rsidR="00730654" w:rsidRPr="002111EE" w:rsidRDefault="00B5371A">
      <w:pPr>
        <w:tabs>
          <w:tab w:val="center" w:pos="7164"/>
        </w:tabs>
        <w:ind w:left="-15" w:right="0" w:firstLine="0"/>
        <w:jc w:val="left"/>
      </w:pPr>
      <w:r w:rsidRPr="002111EE">
        <w:t>V České Lípě</w:t>
      </w:r>
      <w:r w:rsidR="005A3FF1" w:rsidRPr="002111EE">
        <w:t xml:space="preserve"> dne ……………........ </w:t>
      </w:r>
      <w:r w:rsidR="005A3FF1" w:rsidRPr="002111EE">
        <w:tab/>
        <w:t>V</w:t>
      </w:r>
      <w:r w:rsidR="00E264DE" w:rsidRPr="002111EE">
        <w:t xml:space="preserve"> Ústí nad Labem  </w:t>
      </w:r>
      <w:r w:rsidR="005A3FF1" w:rsidRPr="002111EE">
        <w:t xml:space="preserve"> dne </w:t>
      </w:r>
      <w:r w:rsidR="0066247B" w:rsidRPr="002111EE">
        <w:t>…………….</w:t>
      </w:r>
      <w:r w:rsidR="005A3FF1" w:rsidRPr="002111EE">
        <w:t xml:space="preserve"> </w:t>
      </w:r>
    </w:p>
    <w:p w:rsidR="00730654" w:rsidRPr="002111EE" w:rsidRDefault="005A3FF1">
      <w:pPr>
        <w:spacing w:after="0" w:line="259" w:lineRule="auto"/>
        <w:ind w:left="0" w:right="0" w:firstLine="0"/>
        <w:jc w:val="left"/>
      </w:pPr>
      <w:r w:rsidRPr="002111EE">
        <w:t xml:space="preserve"> </w:t>
      </w:r>
    </w:p>
    <w:p w:rsidR="00310FE2" w:rsidRPr="002111EE" w:rsidRDefault="005A3FF1" w:rsidP="00310FE2">
      <w:pPr>
        <w:spacing w:after="0" w:line="259" w:lineRule="auto"/>
        <w:ind w:left="703" w:right="0" w:firstLine="0"/>
        <w:jc w:val="left"/>
        <w:rPr>
          <w:b/>
        </w:rPr>
      </w:pPr>
      <w:r w:rsidRPr="002111EE">
        <w:rPr>
          <w:b/>
        </w:rPr>
        <w:t xml:space="preserve">Objednatel:                                                          Dodavatel:         </w:t>
      </w:r>
    </w:p>
    <w:p w:rsidR="00730654" w:rsidRPr="002111EE" w:rsidRDefault="005A3FF1" w:rsidP="00310FE2">
      <w:pPr>
        <w:spacing w:after="0" w:line="259" w:lineRule="auto"/>
        <w:ind w:left="703" w:right="0" w:firstLine="0"/>
        <w:jc w:val="left"/>
        <w:rPr>
          <w:b/>
        </w:rPr>
      </w:pPr>
      <w:r w:rsidRPr="002111EE">
        <w:rPr>
          <w:b/>
        </w:rPr>
        <w:t xml:space="preserve">       </w:t>
      </w:r>
    </w:p>
    <w:tbl>
      <w:tblPr>
        <w:tblStyle w:val="TableGrid"/>
        <w:tblW w:w="9763" w:type="dxa"/>
        <w:tblInd w:w="0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5813"/>
        <w:gridCol w:w="3950"/>
      </w:tblGrid>
      <w:tr w:rsidR="00730654" w:rsidRPr="002111EE" w:rsidTr="00270E2A">
        <w:trPr>
          <w:trHeight w:val="648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5A3FF1">
            <w:pPr>
              <w:tabs>
                <w:tab w:val="center" w:pos="2268"/>
              </w:tabs>
              <w:spacing w:after="0" w:line="259" w:lineRule="auto"/>
              <w:ind w:left="0" w:right="0" w:firstLine="0"/>
              <w:jc w:val="left"/>
            </w:pPr>
            <w:r w:rsidRPr="002111EE">
              <w:t xml:space="preserve"> </w:t>
            </w:r>
            <w:r w:rsidRPr="002111EE">
              <w:tab/>
              <w:t xml:space="preserve">………………….................. </w:t>
            </w:r>
            <w:r w:rsidR="00C33FE6" w:rsidRPr="002111EE">
              <w:t xml:space="preserve">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C33FE6">
            <w:pPr>
              <w:spacing w:after="0" w:line="259" w:lineRule="auto"/>
              <w:ind w:left="0" w:right="0" w:firstLine="0"/>
            </w:pPr>
            <w:r w:rsidRPr="002111EE">
              <w:t xml:space="preserve">      </w:t>
            </w:r>
            <w:r w:rsidR="005A3FF1" w:rsidRPr="002111EE">
              <w:t xml:space="preserve">………………….................. </w:t>
            </w:r>
          </w:p>
        </w:tc>
      </w:tr>
      <w:tr w:rsidR="00730654" w:rsidRPr="002111EE" w:rsidTr="00270E2A">
        <w:trPr>
          <w:trHeight w:val="648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5371A" w:rsidRPr="002111EE" w:rsidRDefault="00310FE2" w:rsidP="006C6C3F">
            <w:pPr>
              <w:tabs>
                <w:tab w:val="center" w:pos="2267"/>
              </w:tabs>
              <w:spacing w:after="0" w:line="259" w:lineRule="auto"/>
              <w:ind w:left="0" w:right="0" w:firstLine="0"/>
            </w:pPr>
            <w:r w:rsidRPr="002111EE">
              <w:t xml:space="preserve">                 </w:t>
            </w:r>
            <w:r w:rsidR="002111EE">
              <w:t>xxxxxxxxxxxxxx</w:t>
            </w:r>
            <w:r w:rsidR="00B5371A" w:rsidRPr="002111EE">
              <w:t xml:space="preserve"> </w:t>
            </w:r>
            <w:r w:rsidR="00E264DE" w:rsidRPr="002111EE">
              <w:t xml:space="preserve">                  </w:t>
            </w:r>
          </w:p>
          <w:p w:rsidR="00730654" w:rsidRPr="002111EE" w:rsidRDefault="006C6C3F" w:rsidP="006C6C3F">
            <w:pPr>
              <w:tabs>
                <w:tab w:val="center" w:pos="2267"/>
              </w:tabs>
              <w:spacing w:after="0" w:line="259" w:lineRule="auto"/>
              <w:ind w:left="0" w:right="0" w:firstLine="0"/>
            </w:pPr>
            <w:r w:rsidRPr="002111EE">
              <w:t xml:space="preserve">       </w:t>
            </w:r>
            <w:r w:rsidR="00310FE2" w:rsidRPr="002111EE">
              <w:t xml:space="preserve">                </w:t>
            </w:r>
            <w:r w:rsidR="00B5371A" w:rsidRPr="002111EE">
              <w:t>předsed</w:t>
            </w:r>
            <w:r w:rsidR="00031C46" w:rsidRPr="002111EE">
              <w:t>a</w:t>
            </w:r>
            <w:r w:rsidR="00B5371A" w:rsidRPr="002111EE">
              <w:t xml:space="preserve"> soudu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730654" w:rsidRPr="002111EE" w:rsidRDefault="00C33FE6" w:rsidP="00E264DE">
            <w:pPr>
              <w:spacing w:after="0" w:line="259" w:lineRule="auto"/>
              <w:ind w:left="0" w:right="62" w:firstLine="0"/>
            </w:pPr>
            <w:r w:rsidRPr="002111EE">
              <w:t xml:space="preserve">               </w:t>
            </w:r>
            <w:r w:rsidR="00E264DE" w:rsidRPr="002111EE">
              <w:t xml:space="preserve"> </w:t>
            </w:r>
            <w:r w:rsidR="002111EE">
              <w:t>xxxxxxxxxxxxxx</w:t>
            </w:r>
          </w:p>
          <w:p w:rsidR="006C6C3F" w:rsidRPr="002111EE" w:rsidRDefault="006C6C3F" w:rsidP="00C33FE6">
            <w:pPr>
              <w:spacing w:after="0" w:line="259" w:lineRule="auto"/>
              <w:ind w:left="0" w:right="62" w:firstLine="0"/>
            </w:pPr>
            <w:r w:rsidRPr="002111EE">
              <w:t>Vedoucí</w:t>
            </w:r>
            <w:r w:rsidR="00C33FE6" w:rsidRPr="002111EE">
              <w:t xml:space="preserve"> </w:t>
            </w:r>
            <w:r w:rsidRPr="002111EE">
              <w:t>střediska</w:t>
            </w:r>
            <w:r w:rsidR="00C33FE6" w:rsidRPr="002111EE">
              <w:t xml:space="preserve"> </w:t>
            </w:r>
            <w:r w:rsidRPr="002111EE">
              <w:t>Ústí nad Labem</w:t>
            </w:r>
          </w:p>
        </w:tc>
      </w:tr>
    </w:tbl>
    <w:p w:rsidR="00730654" w:rsidRPr="002111EE" w:rsidRDefault="00730654" w:rsidP="00270E2A">
      <w:pPr>
        <w:spacing w:after="0" w:line="259" w:lineRule="auto"/>
        <w:ind w:left="0" w:right="0" w:firstLine="0"/>
        <w:jc w:val="left"/>
      </w:pPr>
    </w:p>
    <w:sectPr w:rsidR="00730654" w:rsidRPr="002111EE" w:rsidSect="00EE7696">
      <w:footerReference w:type="even" r:id="rId7"/>
      <w:footerReference w:type="default" r:id="rId8"/>
      <w:footerReference w:type="first" r:id="rId9"/>
      <w:pgSz w:w="11906" w:h="16838"/>
      <w:pgMar w:top="1428" w:right="1130" w:bottom="709" w:left="1133" w:header="708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20" w:rsidRDefault="00065220">
      <w:pPr>
        <w:spacing w:after="0" w:line="240" w:lineRule="auto"/>
      </w:pPr>
      <w:r>
        <w:separator/>
      </w:r>
    </w:p>
  </w:endnote>
  <w:endnote w:type="continuationSeparator" w:id="0">
    <w:p w:rsidR="00065220" w:rsidRDefault="0006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54" w:rsidRDefault="005A3FF1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30654" w:rsidRDefault="005A3FF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54" w:rsidRDefault="005A3FF1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1EE">
      <w:rPr>
        <w:noProof/>
      </w:rPr>
      <w:t>2</w:t>
    </w:r>
    <w:r>
      <w:fldChar w:fldCharType="end"/>
    </w:r>
    <w:r>
      <w:t xml:space="preserve"> </w:t>
    </w:r>
  </w:p>
  <w:p w:rsidR="00730654" w:rsidRDefault="005A3FF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54" w:rsidRDefault="005A3FF1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30654" w:rsidRDefault="005A3FF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20" w:rsidRDefault="00065220">
      <w:pPr>
        <w:spacing w:after="0" w:line="240" w:lineRule="auto"/>
      </w:pPr>
      <w:r>
        <w:separator/>
      </w:r>
    </w:p>
  </w:footnote>
  <w:footnote w:type="continuationSeparator" w:id="0">
    <w:p w:rsidR="00065220" w:rsidRDefault="0006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EAA"/>
    <w:multiLevelType w:val="hybridMultilevel"/>
    <w:tmpl w:val="2D02257E"/>
    <w:lvl w:ilvl="0" w:tplc="BCB4EFDC">
      <w:start w:val="1"/>
      <w:numFmt w:val="decimal"/>
      <w:lvlText w:val="%1."/>
      <w:lvlJc w:val="left"/>
      <w:pPr>
        <w:ind w:left="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9F65192"/>
    <w:multiLevelType w:val="hybridMultilevel"/>
    <w:tmpl w:val="36C0AE16"/>
    <w:lvl w:ilvl="0" w:tplc="084213DA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E19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855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EC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E6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88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EC9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CC8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62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rovadeci smlouva.docx 17.10.2019 11:08:56"/>
    <w:docVar w:name="DOKUMENT_ADRESAR_FS" w:val="C:\TMP\DB"/>
    <w:docVar w:name="DOKUMENT_AUTOMATICKE_UKLADANI" w:val="ANO"/>
    <w:docVar w:name="DOKUMENT_PERIODA_UKLADANI" w:val="5"/>
  </w:docVars>
  <w:rsids>
    <w:rsidRoot w:val="00730654"/>
    <w:rsid w:val="00031C46"/>
    <w:rsid w:val="00065220"/>
    <w:rsid w:val="001C4173"/>
    <w:rsid w:val="001D6BE9"/>
    <w:rsid w:val="002111EE"/>
    <w:rsid w:val="00270E2A"/>
    <w:rsid w:val="00293742"/>
    <w:rsid w:val="002F26AB"/>
    <w:rsid w:val="00310FE2"/>
    <w:rsid w:val="003E5344"/>
    <w:rsid w:val="0050031B"/>
    <w:rsid w:val="00575B02"/>
    <w:rsid w:val="005A3FF1"/>
    <w:rsid w:val="0062180D"/>
    <w:rsid w:val="0066247B"/>
    <w:rsid w:val="006C6C3F"/>
    <w:rsid w:val="006E5987"/>
    <w:rsid w:val="007246B1"/>
    <w:rsid w:val="00730654"/>
    <w:rsid w:val="00873E86"/>
    <w:rsid w:val="0099500C"/>
    <w:rsid w:val="009B00F3"/>
    <w:rsid w:val="00AC1F31"/>
    <w:rsid w:val="00B5371A"/>
    <w:rsid w:val="00B76D87"/>
    <w:rsid w:val="00B85B3E"/>
    <w:rsid w:val="00C33FE6"/>
    <w:rsid w:val="00C51DEA"/>
    <w:rsid w:val="00CB74B7"/>
    <w:rsid w:val="00CD1E86"/>
    <w:rsid w:val="00DE1B9E"/>
    <w:rsid w:val="00E264DE"/>
    <w:rsid w:val="00E72605"/>
    <w:rsid w:val="00EE7696"/>
    <w:rsid w:val="00F577B8"/>
    <w:rsid w:val="00F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9045"/>
  <w15:docId w15:val="{8438A845-11A3-4F3F-BC2D-256F2476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71" w:lineRule="auto"/>
      <w:ind w:left="10" w:right="38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149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6D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in">
    <w:name w:val="Jiné_"/>
    <w:basedOn w:val="Standardnpsmoodstavce"/>
    <w:link w:val="Jin0"/>
    <w:rsid w:val="00E264DE"/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rsid w:val="00E264DE"/>
    <w:pPr>
      <w:widowControl w:val="0"/>
      <w:spacing w:after="120"/>
      <w:ind w:left="0" w:right="0" w:firstLine="0"/>
      <w:jc w:val="left"/>
    </w:pPr>
    <w:rPr>
      <w:color w:val="auto"/>
      <w:sz w:val="22"/>
    </w:rPr>
  </w:style>
  <w:style w:type="paragraph" w:styleId="Zhlav">
    <w:name w:val="header"/>
    <w:basedOn w:val="Normln"/>
    <w:link w:val="ZhlavChar"/>
    <w:uiPriority w:val="99"/>
    <w:unhideWhenUsed/>
    <w:rsid w:val="00B7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D87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6D8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Odstavecseseznamem">
    <w:name w:val="List Paragraph"/>
    <w:basedOn w:val="Normln"/>
    <w:uiPriority w:val="34"/>
    <w:qFormat/>
    <w:rsid w:val="001C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ŘPVS - MANCELOVÁ Silvia</dc:creator>
  <cp:lastModifiedBy>Starý Jan</cp:lastModifiedBy>
  <cp:revision>2</cp:revision>
  <dcterms:created xsi:type="dcterms:W3CDTF">2020-11-13T06:29:00Z</dcterms:created>
  <dcterms:modified xsi:type="dcterms:W3CDTF">2020-11-13T06:29:00Z</dcterms:modified>
</cp:coreProperties>
</file>