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C7C" w:rsidRPr="00E056B5" w:rsidRDefault="00174C7C" w:rsidP="00E876DB">
      <w:pPr>
        <w:pStyle w:val="Odstavec"/>
        <w:tabs>
          <w:tab w:val="left" w:pos="5904"/>
        </w:tabs>
        <w:spacing w:line="276" w:lineRule="auto"/>
        <w:ind w:firstLine="0"/>
        <w:jc w:val="center"/>
        <w:rPr>
          <w:b/>
          <w:bCs/>
          <w:sz w:val="40"/>
          <w:szCs w:val="40"/>
        </w:rPr>
      </w:pPr>
      <w:r w:rsidRPr="00E056B5">
        <w:rPr>
          <w:b/>
          <w:bCs/>
          <w:sz w:val="40"/>
          <w:szCs w:val="40"/>
        </w:rPr>
        <w:t>S M L O U V A</w:t>
      </w:r>
    </w:p>
    <w:p w:rsidR="00174C7C" w:rsidRPr="00E056B5" w:rsidRDefault="00174C7C" w:rsidP="00E876DB">
      <w:pPr>
        <w:pStyle w:val="Import1"/>
        <w:tabs>
          <w:tab w:val="clear" w:pos="864"/>
        </w:tabs>
        <w:spacing w:line="276" w:lineRule="auto"/>
        <w:ind w:left="0"/>
        <w:jc w:val="center"/>
        <w:rPr>
          <w:rFonts w:ascii="Arial" w:hAnsi="Arial" w:cs="Arial"/>
          <w:b/>
          <w:bCs/>
          <w:sz w:val="40"/>
          <w:szCs w:val="40"/>
        </w:rPr>
      </w:pPr>
      <w:r w:rsidRPr="00E056B5">
        <w:rPr>
          <w:rFonts w:ascii="Arial" w:hAnsi="Arial" w:cs="Arial"/>
          <w:b/>
          <w:bCs/>
          <w:sz w:val="40"/>
          <w:szCs w:val="40"/>
        </w:rPr>
        <w:t>O  N Á J M U  P O Z E M K U</w:t>
      </w:r>
    </w:p>
    <w:p w:rsidR="0010741A" w:rsidRPr="0010741A" w:rsidRDefault="0010741A" w:rsidP="00A7192E">
      <w:pPr>
        <w:tabs>
          <w:tab w:val="left" w:pos="1620"/>
        </w:tabs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0741A" w:rsidRPr="00E056B5" w:rsidRDefault="0010741A" w:rsidP="00E876DB">
      <w:pPr>
        <w:autoSpaceDE/>
        <w:autoSpaceDN/>
        <w:adjustRightInd/>
        <w:spacing w:line="276" w:lineRule="auto"/>
        <w:ind w:left="720"/>
        <w:rPr>
          <w:sz w:val="24"/>
          <w:szCs w:val="24"/>
        </w:rPr>
      </w:pPr>
      <w:r w:rsidRPr="00E056B5">
        <w:rPr>
          <w:sz w:val="24"/>
          <w:szCs w:val="24"/>
        </w:rPr>
        <w:t>Město Jindřichův Hradec</w:t>
      </w:r>
    </w:p>
    <w:p w:rsidR="0010741A" w:rsidRPr="00E056B5" w:rsidRDefault="0010741A" w:rsidP="00E876DB">
      <w:pPr>
        <w:autoSpaceDE/>
        <w:autoSpaceDN/>
        <w:adjustRightInd/>
        <w:spacing w:line="276" w:lineRule="auto"/>
        <w:ind w:left="720"/>
        <w:rPr>
          <w:sz w:val="24"/>
          <w:szCs w:val="24"/>
        </w:rPr>
      </w:pPr>
      <w:r w:rsidRPr="00E056B5">
        <w:rPr>
          <w:sz w:val="24"/>
          <w:szCs w:val="24"/>
        </w:rPr>
        <w:t xml:space="preserve">IČ: </w:t>
      </w:r>
      <w:r w:rsidR="000F0B5F">
        <w:rPr>
          <w:sz w:val="24"/>
          <w:szCs w:val="24"/>
        </w:rPr>
        <w:t xml:space="preserve">002 </w:t>
      </w:r>
      <w:r w:rsidRPr="00E056B5">
        <w:rPr>
          <w:sz w:val="24"/>
          <w:szCs w:val="24"/>
        </w:rPr>
        <w:t>46</w:t>
      </w:r>
      <w:r w:rsidR="000F0B5F">
        <w:rPr>
          <w:sz w:val="24"/>
          <w:szCs w:val="24"/>
        </w:rPr>
        <w:t xml:space="preserve"> </w:t>
      </w:r>
      <w:r w:rsidRPr="00E056B5">
        <w:rPr>
          <w:sz w:val="24"/>
          <w:szCs w:val="24"/>
        </w:rPr>
        <w:t>875</w:t>
      </w:r>
    </w:p>
    <w:p w:rsidR="0010741A" w:rsidRPr="00E056B5" w:rsidRDefault="0010741A" w:rsidP="00E876DB">
      <w:pPr>
        <w:autoSpaceDE/>
        <w:autoSpaceDN/>
        <w:adjustRightInd/>
        <w:spacing w:line="276" w:lineRule="auto"/>
        <w:ind w:left="720"/>
        <w:rPr>
          <w:sz w:val="24"/>
          <w:szCs w:val="24"/>
        </w:rPr>
      </w:pPr>
      <w:r w:rsidRPr="00E056B5">
        <w:rPr>
          <w:sz w:val="24"/>
          <w:szCs w:val="24"/>
        </w:rPr>
        <w:t>DIČ: CZ00246875</w:t>
      </w:r>
    </w:p>
    <w:p w:rsidR="0010741A" w:rsidRPr="00E056B5" w:rsidRDefault="0010741A" w:rsidP="00E876DB">
      <w:pPr>
        <w:autoSpaceDE/>
        <w:autoSpaceDN/>
        <w:adjustRightInd/>
        <w:spacing w:line="276" w:lineRule="auto"/>
        <w:ind w:left="720"/>
        <w:rPr>
          <w:sz w:val="24"/>
          <w:szCs w:val="24"/>
        </w:rPr>
      </w:pPr>
      <w:r w:rsidRPr="00E056B5">
        <w:rPr>
          <w:sz w:val="24"/>
          <w:szCs w:val="24"/>
        </w:rPr>
        <w:t xml:space="preserve">číslo účtu: 19-0603140379/0800 </w:t>
      </w:r>
    </w:p>
    <w:p w:rsidR="0010741A" w:rsidRPr="00E056B5" w:rsidRDefault="0010741A" w:rsidP="00E876DB">
      <w:pPr>
        <w:autoSpaceDE/>
        <w:autoSpaceDN/>
        <w:adjustRightInd/>
        <w:spacing w:line="276" w:lineRule="auto"/>
        <w:ind w:left="720"/>
        <w:rPr>
          <w:sz w:val="24"/>
          <w:szCs w:val="24"/>
        </w:rPr>
      </w:pPr>
      <w:r w:rsidRPr="00E056B5">
        <w:rPr>
          <w:sz w:val="24"/>
          <w:szCs w:val="24"/>
        </w:rPr>
        <w:t>se sídlem Klášterská 135/II Jindřichův Hradec</w:t>
      </w:r>
    </w:p>
    <w:p w:rsidR="0010741A" w:rsidRPr="00E056B5" w:rsidRDefault="00E876DB" w:rsidP="00E876DB">
      <w:pPr>
        <w:autoSpaceDE/>
        <w:autoSpaceDN/>
        <w:adjustRightInd/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zastoupené starostou Ing. Janem Mlčákem, MBA</w:t>
      </w:r>
    </w:p>
    <w:p w:rsidR="0010741A" w:rsidRPr="00E056B5" w:rsidRDefault="0010741A" w:rsidP="00E876DB">
      <w:pPr>
        <w:autoSpaceDE/>
        <w:autoSpaceDN/>
        <w:adjustRightInd/>
        <w:spacing w:line="276" w:lineRule="auto"/>
        <w:ind w:left="720"/>
        <w:rPr>
          <w:sz w:val="24"/>
          <w:szCs w:val="24"/>
        </w:rPr>
      </w:pPr>
      <w:proofErr w:type="gramStart"/>
      <w:r w:rsidRPr="00E056B5">
        <w:rPr>
          <w:sz w:val="24"/>
          <w:szCs w:val="24"/>
        </w:rPr>
        <w:t>jako    p r o n a j í m a t e l</w:t>
      </w:r>
      <w:proofErr w:type="gramEnd"/>
    </w:p>
    <w:p w:rsidR="0010741A" w:rsidRPr="00E056B5" w:rsidRDefault="0010741A" w:rsidP="0074264C">
      <w:pPr>
        <w:autoSpaceDE/>
        <w:autoSpaceDN/>
        <w:adjustRightInd/>
        <w:spacing w:before="120" w:after="120" w:line="276" w:lineRule="auto"/>
        <w:ind w:firstLine="709"/>
        <w:rPr>
          <w:sz w:val="24"/>
          <w:szCs w:val="24"/>
        </w:rPr>
      </w:pPr>
      <w:r w:rsidRPr="00E056B5">
        <w:rPr>
          <w:sz w:val="24"/>
          <w:szCs w:val="24"/>
        </w:rPr>
        <w:t>a</w:t>
      </w:r>
    </w:p>
    <w:p w:rsidR="0010741A" w:rsidRDefault="00C01366" w:rsidP="00E876DB">
      <w:pPr>
        <w:widowControl w:val="0"/>
        <w:adjustRightInd/>
        <w:spacing w:line="276" w:lineRule="auto"/>
        <w:ind w:left="720"/>
        <w:rPr>
          <w:noProof/>
          <w:sz w:val="24"/>
          <w:szCs w:val="24"/>
          <w:lang w:val="de-DE"/>
        </w:rPr>
      </w:pPr>
      <w:r>
        <w:rPr>
          <w:noProof/>
          <w:sz w:val="24"/>
          <w:szCs w:val="24"/>
          <w:lang w:val="de-DE"/>
        </w:rPr>
        <w:t>Frankův dvůr s.r.o.</w:t>
      </w:r>
    </w:p>
    <w:p w:rsidR="00C01366" w:rsidRDefault="00C01366" w:rsidP="00E876DB">
      <w:pPr>
        <w:widowControl w:val="0"/>
        <w:adjustRightInd/>
        <w:spacing w:line="276" w:lineRule="auto"/>
        <w:ind w:left="720"/>
        <w:rPr>
          <w:noProof/>
          <w:sz w:val="24"/>
          <w:szCs w:val="24"/>
          <w:lang w:val="de-DE"/>
        </w:rPr>
      </w:pPr>
      <w:r>
        <w:rPr>
          <w:noProof/>
          <w:sz w:val="24"/>
          <w:szCs w:val="24"/>
          <w:lang w:val="de-DE"/>
        </w:rPr>
        <w:t>IĆ</w:t>
      </w:r>
      <w:r w:rsidR="000F0B5F">
        <w:rPr>
          <w:noProof/>
          <w:sz w:val="24"/>
          <w:szCs w:val="24"/>
          <w:lang w:val="de-DE"/>
        </w:rPr>
        <w:t>:</w:t>
      </w:r>
      <w:r>
        <w:rPr>
          <w:noProof/>
          <w:sz w:val="24"/>
          <w:szCs w:val="24"/>
          <w:lang w:val="de-DE"/>
        </w:rPr>
        <w:t xml:space="preserve"> 017 31 947</w:t>
      </w:r>
    </w:p>
    <w:p w:rsidR="00C01366" w:rsidRDefault="00C01366" w:rsidP="00E876DB">
      <w:pPr>
        <w:widowControl w:val="0"/>
        <w:adjustRightInd/>
        <w:spacing w:line="276" w:lineRule="auto"/>
        <w:ind w:left="720"/>
        <w:rPr>
          <w:noProof/>
          <w:sz w:val="24"/>
          <w:szCs w:val="24"/>
          <w:lang w:val="de-DE"/>
        </w:rPr>
      </w:pPr>
      <w:r>
        <w:rPr>
          <w:noProof/>
          <w:sz w:val="24"/>
          <w:szCs w:val="24"/>
          <w:lang w:val="de-DE"/>
        </w:rPr>
        <w:t>DIČ: CZ01731947</w:t>
      </w:r>
      <w:r>
        <w:rPr>
          <w:noProof/>
          <w:sz w:val="24"/>
          <w:szCs w:val="24"/>
          <w:lang w:val="de-DE"/>
        </w:rPr>
        <w:tab/>
      </w:r>
      <w:r>
        <w:rPr>
          <w:noProof/>
          <w:sz w:val="24"/>
          <w:szCs w:val="24"/>
          <w:lang w:val="de-DE"/>
        </w:rPr>
        <w:tab/>
      </w:r>
      <w:r>
        <w:rPr>
          <w:noProof/>
          <w:sz w:val="24"/>
          <w:szCs w:val="24"/>
          <w:lang w:val="de-DE"/>
        </w:rPr>
        <w:tab/>
      </w:r>
    </w:p>
    <w:p w:rsidR="00C01366" w:rsidRPr="00E056B5" w:rsidRDefault="00C01366" w:rsidP="00E876DB">
      <w:pPr>
        <w:widowControl w:val="0"/>
        <w:adjustRightInd/>
        <w:spacing w:line="276" w:lineRule="auto"/>
        <w:ind w:left="720"/>
        <w:rPr>
          <w:noProof/>
          <w:sz w:val="24"/>
          <w:szCs w:val="24"/>
          <w:lang w:val="de-DE"/>
        </w:rPr>
      </w:pPr>
      <w:r>
        <w:rPr>
          <w:noProof/>
          <w:sz w:val="24"/>
          <w:szCs w:val="24"/>
          <w:lang w:val="de-DE"/>
        </w:rPr>
        <w:t>se sídlem Jemčinská 125/IV, 377 01 Jindřichův Hradec</w:t>
      </w:r>
    </w:p>
    <w:p w:rsidR="0010741A" w:rsidRPr="00E056B5" w:rsidRDefault="00C01366" w:rsidP="00E876DB">
      <w:pPr>
        <w:widowControl w:val="0"/>
        <w:tabs>
          <w:tab w:val="left" w:pos="864"/>
          <w:tab w:val="left" w:pos="1872"/>
          <w:tab w:val="left" w:pos="2880"/>
          <w:tab w:val="left" w:pos="3888"/>
          <w:tab w:val="left" w:pos="4896"/>
          <w:tab w:val="left" w:pos="5904"/>
          <w:tab w:val="left" w:pos="6912"/>
          <w:tab w:val="left" w:pos="7920"/>
          <w:tab w:val="left" w:pos="8928"/>
          <w:tab w:val="left" w:pos="9936"/>
          <w:tab w:val="left" w:pos="10944"/>
          <w:tab w:val="left" w:pos="11952"/>
          <w:tab w:val="left" w:pos="12960"/>
          <w:tab w:val="left" w:pos="13968"/>
          <w:tab w:val="left" w:pos="14976"/>
          <w:tab w:val="left" w:pos="15984"/>
          <w:tab w:val="left" w:pos="16992"/>
          <w:tab w:val="left" w:pos="18000"/>
          <w:tab w:val="left" w:pos="18432"/>
          <w:tab w:val="left" w:pos="18864"/>
        </w:tabs>
        <w:adjustRightInd/>
        <w:spacing w:line="276" w:lineRule="auto"/>
        <w:ind w:left="720" w:right="45"/>
        <w:jc w:val="both"/>
        <w:rPr>
          <w:noProof/>
          <w:sz w:val="24"/>
          <w:szCs w:val="24"/>
          <w:lang w:val="de-DE"/>
        </w:rPr>
      </w:pPr>
      <w:r>
        <w:rPr>
          <w:noProof/>
          <w:sz w:val="24"/>
          <w:szCs w:val="24"/>
          <w:lang w:val="de-DE"/>
        </w:rPr>
        <w:t>zastoupena jednate</w:t>
      </w:r>
      <w:r w:rsidR="00E876DB">
        <w:rPr>
          <w:noProof/>
          <w:sz w:val="24"/>
          <w:szCs w:val="24"/>
          <w:lang w:val="de-DE"/>
        </w:rPr>
        <w:t>lem Karlem Frankem</w:t>
      </w:r>
    </w:p>
    <w:p w:rsidR="0010741A" w:rsidRPr="00E056B5" w:rsidRDefault="0010741A" w:rsidP="00E876DB">
      <w:pPr>
        <w:autoSpaceDE/>
        <w:autoSpaceDN/>
        <w:adjustRightInd/>
        <w:spacing w:line="276" w:lineRule="auto"/>
        <w:ind w:left="720"/>
        <w:rPr>
          <w:sz w:val="24"/>
          <w:szCs w:val="24"/>
          <w:lang w:val="de-DE"/>
        </w:rPr>
      </w:pPr>
      <w:proofErr w:type="spellStart"/>
      <w:r w:rsidRPr="00E056B5">
        <w:rPr>
          <w:sz w:val="24"/>
          <w:szCs w:val="24"/>
          <w:lang w:val="de-DE"/>
        </w:rPr>
        <w:t>jako</w:t>
      </w:r>
      <w:proofErr w:type="spellEnd"/>
      <w:r w:rsidRPr="00E056B5">
        <w:rPr>
          <w:sz w:val="24"/>
          <w:szCs w:val="24"/>
          <w:lang w:val="de-DE"/>
        </w:rPr>
        <w:t xml:space="preserve">  n á j e m c e</w:t>
      </w:r>
      <w:r w:rsidR="00DE115F">
        <w:rPr>
          <w:sz w:val="24"/>
          <w:szCs w:val="24"/>
          <w:lang w:val="de-DE"/>
        </w:rPr>
        <w:t xml:space="preserve"> </w:t>
      </w:r>
    </w:p>
    <w:p w:rsidR="0010741A" w:rsidRPr="00E056B5" w:rsidRDefault="0010741A" w:rsidP="00A7192E">
      <w:pPr>
        <w:autoSpaceDE/>
        <w:autoSpaceDN/>
        <w:adjustRightInd/>
        <w:spacing w:line="276" w:lineRule="auto"/>
        <w:rPr>
          <w:sz w:val="24"/>
          <w:szCs w:val="24"/>
        </w:rPr>
      </w:pPr>
    </w:p>
    <w:p w:rsidR="00174C7C" w:rsidRPr="00E056B5" w:rsidRDefault="00174C7C" w:rsidP="00E876DB">
      <w:pPr>
        <w:pStyle w:val="Import3"/>
        <w:spacing w:line="276" w:lineRule="auto"/>
        <w:jc w:val="both"/>
        <w:rPr>
          <w:rFonts w:ascii="Arial" w:hAnsi="Arial" w:cs="Arial"/>
        </w:rPr>
      </w:pPr>
      <w:r w:rsidRPr="00E056B5">
        <w:rPr>
          <w:rFonts w:ascii="Arial" w:hAnsi="Arial" w:cs="Arial"/>
        </w:rPr>
        <w:t>uzavírají dnešního dne, měsíce a roku  tuto</w:t>
      </w:r>
    </w:p>
    <w:p w:rsidR="00174C7C" w:rsidRDefault="00174C7C" w:rsidP="00E876DB">
      <w:pPr>
        <w:pStyle w:val="Export0"/>
        <w:tabs>
          <w:tab w:val="left" w:pos="864"/>
        </w:tabs>
        <w:spacing w:line="276" w:lineRule="auto"/>
      </w:pPr>
    </w:p>
    <w:p w:rsidR="00174C7C" w:rsidRDefault="00174C7C" w:rsidP="00E876DB">
      <w:pPr>
        <w:pStyle w:val="Export0"/>
        <w:tabs>
          <w:tab w:val="left" w:pos="864"/>
        </w:tabs>
        <w:spacing w:line="276" w:lineRule="auto"/>
      </w:pPr>
    </w:p>
    <w:p w:rsidR="00174C7C" w:rsidRPr="00E056B5" w:rsidRDefault="00174C7C" w:rsidP="00E876DB">
      <w:pPr>
        <w:pStyle w:val="Import6"/>
        <w:tabs>
          <w:tab w:val="clear" w:pos="1872"/>
        </w:tabs>
        <w:spacing w:line="276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E056B5">
        <w:rPr>
          <w:rFonts w:ascii="Arial" w:hAnsi="Arial" w:cs="Arial"/>
          <w:b/>
          <w:bCs/>
          <w:sz w:val="28"/>
          <w:szCs w:val="28"/>
        </w:rPr>
        <w:t>S M L O U V U  O  N Á J M U  P O Z E M K U</w:t>
      </w:r>
    </w:p>
    <w:p w:rsidR="00174C7C" w:rsidRDefault="00174C7C" w:rsidP="00E876DB">
      <w:pPr>
        <w:tabs>
          <w:tab w:val="left" w:pos="864"/>
        </w:tabs>
        <w:spacing w:line="276" w:lineRule="auto"/>
      </w:pPr>
    </w:p>
    <w:p w:rsidR="00174C7C" w:rsidRDefault="00174C7C" w:rsidP="00E876DB">
      <w:pPr>
        <w:tabs>
          <w:tab w:val="left" w:pos="864"/>
        </w:tabs>
        <w:spacing w:line="276" w:lineRule="auto"/>
      </w:pPr>
    </w:p>
    <w:p w:rsidR="00174C7C" w:rsidRPr="00BE68D1" w:rsidRDefault="00174C7C" w:rsidP="00E876DB">
      <w:pPr>
        <w:pStyle w:val="Import7"/>
        <w:spacing w:line="276" w:lineRule="auto"/>
        <w:rPr>
          <w:rFonts w:ascii="Arial" w:hAnsi="Arial" w:cs="Arial"/>
          <w:b/>
          <w:bCs/>
        </w:rPr>
      </w:pPr>
      <w:r w:rsidRPr="00BE68D1">
        <w:rPr>
          <w:rFonts w:ascii="Arial" w:hAnsi="Arial" w:cs="Arial"/>
          <w:b/>
          <w:bCs/>
        </w:rPr>
        <w:t>I.</w:t>
      </w:r>
    </w:p>
    <w:p w:rsidR="00174C7C" w:rsidRPr="00E056B5" w:rsidRDefault="00174C7C" w:rsidP="00FE243A">
      <w:pPr>
        <w:pStyle w:val="Import8"/>
        <w:spacing w:before="120" w:line="276" w:lineRule="auto"/>
        <w:ind w:left="0" w:firstLine="0"/>
        <w:jc w:val="both"/>
        <w:rPr>
          <w:rFonts w:ascii="Arial" w:hAnsi="Arial" w:cs="Arial"/>
        </w:rPr>
      </w:pPr>
      <w:r w:rsidRPr="00E056B5">
        <w:rPr>
          <w:rFonts w:ascii="Arial" w:hAnsi="Arial" w:cs="Arial"/>
        </w:rPr>
        <w:t xml:space="preserve">Pronajímatel je vlastníkem pozemku p.č. </w:t>
      </w:r>
      <w:r w:rsidR="00E876DB">
        <w:rPr>
          <w:rFonts w:ascii="Arial" w:hAnsi="Arial" w:cs="Arial"/>
        </w:rPr>
        <w:t xml:space="preserve">3909/2, ostatní plocha, ostatní komunikace, </w:t>
      </w:r>
      <w:r w:rsidRPr="00E056B5">
        <w:rPr>
          <w:rFonts w:ascii="Arial" w:hAnsi="Arial" w:cs="Arial"/>
        </w:rPr>
        <w:t>o výměře</w:t>
      </w:r>
      <w:r w:rsidR="00E876DB">
        <w:rPr>
          <w:rFonts w:ascii="Arial" w:hAnsi="Arial" w:cs="Arial"/>
        </w:rPr>
        <w:t xml:space="preserve"> 24946 </w:t>
      </w:r>
      <w:r w:rsidRPr="00E056B5">
        <w:rPr>
          <w:rFonts w:ascii="Arial" w:hAnsi="Arial" w:cs="Arial"/>
        </w:rPr>
        <w:t>m</w:t>
      </w:r>
      <w:r w:rsidR="00996BAC" w:rsidRPr="00E876DB">
        <w:rPr>
          <w:rFonts w:ascii="Arial" w:hAnsi="Arial" w:cs="Arial"/>
          <w:vertAlign w:val="superscript"/>
        </w:rPr>
        <w:t>2</w:t>
      </w:r>
      <w:r w:rsidR="00BE68D1" w:rsidRPr="00E056B5">
        <w:rPr>
          <w:rFonts w:ascii="Arial" w:hAnsi="Arial" w:cs="Arial"/>
        </w:rPr>
        <w:t>,</w:t>
      </w:r>
      <w:r w:rsidRPr="00E056B5">
        <w:rPr>
          <w:rFonts w:ascii="Arial" w:hAnsi="Arial" w:cs="Arial"/>
        </w:rPr>
        <w:t xml:space="preserve">  zapsaném na LV č. 10001 pro obec</w:t>
      </w:r>
      <w:r w:rsidR="00E876DB">
        <w:rPr>
          <w:rFonts w:ascii="Arial" w:hAnsi="Arial" w:cs="Arial"/>
        </w:rPr>
        <w:t xml:space="preserve"> i k.ú. </w:t>
      </w:r>
      <w:r w:rsidRPr="00E056B5">
        <w:rPr>
          <w:rFonts w:ascii="Arial" w:hAnsi="Arial" w:cs="Arial"/>
        </w:rPr>
        <w:t>Jindřichův Hradec</w:t>
      </w:r>
      <w:r w:rsidR="00E876DB">
        <w:rPr>
          <w:rFonts w:ascii="Arial" w:hAnsi="Arial" w:cs="Arial"/>
        </w:rPr>
        <w:t xml:space="preserve"> u </w:t>
      </w:r>
      <w:r w:rsidRPr="00E056B5">
        <w:rPr>
          <w:rFonts w:ascii="Arial" w:hAnsi="Arial" w:cs="Arial"/>
        </w:rPr>
        <w:t>Katastrálního úřadu pro Jihočeský kraj Katastrální pracoviště Jindřichův Hradec.</w:t>
      </w:r>
    </w:p>
    <w:p w:rsidR="00174C7C" w:rsidRPr="00E056B5" w:rsidRDefault="00174C7C" w:rsidP="00E876DB">
      <w:pPr>
        <w:tabs>
          <w:tab w:val="left" w:pos="864"/>
        </w:tabs>
        <w:spacing w:line="276" w:lineRule="auto"/>
        <w:jc w:val="both"/>
        <w:rPr>
          <w:sz w:val="24"/>
          <w:szCs w:val="24"/>
        </w:rPr>
      </w:pPr>
    </w:p>
    <w:p w:rsidR="00174C7C" w:rsidRPr="00E056B5" w:rsidRDefault="00174C7C" w:rsidP="00E876DB">
      <w:pPr>
        <w:pStyle w:val="Import9"/>
        <w:spacing w:line="276" w:lineRule="auto"/>
        <w:rPr>
          <w:rFonts w:ascii="Arial" w:hAnsi="Arial" w:cs="Arial"/>
          <w:b/>
          <w:bCs/>
        </w:rPr>
      </w:pPr>
      <w:r w:rsidRPr="00E056B5">
        <w:rPr>
          <w:rFonts w:ascii="Arial" w:hAnsi="Arial" w:cs="Arial"/>
          <w:b/>
          <w:bCs/>
        </w:rPr>
        <w:t>II.</w:t>
      </w:r>
    </w:p>
    <w:p w:rsidR="00174C7C" w:rsidRDefault="00174C7C" w:rsidP="00FE243A">
      <w:pPr>
        <w:pStyle w:val="Import4"/>
        <w:spacing w:before="120" w:line="276" w:lineRule="auto"/>
        <w:ind w:left="0"/>
        <w:jc w:val="both"/>
        <w:rPr>
          <w:rFonts w:ascii="Arial" w:hAnsi="Arial" w:cs="Arial"/>
        </w:rPr>
      </w:pPr>
      <w:r w:rsidRPr="00E056B5">
        <w:rPr>
          <w:rFonts w:ascii="Arial" w:hAnsi="Arial" w:cs="Arial"/>
        </w:rPr>
        <w:t>Pronajímatel pronajímá</w:t>
      </w:r>
      <w:r w:rsidR="000F0B5F">
        <w:rPr>
          <w:rFonts w:ascii="Arial" w:hAnsi="Arial" w:cs="Arial"/>
        </w:rPr>
        <w:t xml:space="preserve"> část </w:t>
      </w:r>
      <w:r w:rsidRPr="00E056B5">
        <w:rPr>
          <w:rFonts w:ascii="Arial" w:hAnsi="Arial" w:cs="Arial"/>
        </w:rPr>
        <w:t>pozem</w:t>
      </w:r>
      <w:r w:rsidR="000F0B5F">
        <w:rPr>
          <w:rFonts w:ascii="Arial" w:hAnsi="Arial" w:cs="Arial"/>
        </w:rPr>
        <w:t xml:space="preserve">ku </w:t>
      </w:r>
      <w:r w:rsidRPr="00E056B5">
        <w:rPr>
          <w:rFonts w:ascii="Arial" w:hAnsi="Arial" w:cs="Arial"/>
        </w:rPr>
        <w:t xml:space="preserve">p.č. </w:t>
      </w:r>
      <w:r w:rsidR="00A7192E">
        <w:rPr>
          <w:rFonts w:ascii="Arial" w:hAnsi="Arial" w:cs="Arial"/>
        </w:rPr>
        <w:t xml:space="preserve">3909/2 </w:t>
      </w:r>
      <w:r w:rsidRPr="00E056B5">
        <w:rPr>
          <w:rFonts w:ascii="Arial" w:hAnsi="Arial" w:cs="Arial"/>
        </w:rPr>
        <w:t>o  výměře</w:t>
      </w:r>
      <w:r w:rsidR="00A7192E">
        <w:rPr>
          <w:rFonts w:ascii="Arial" w:hAnsi="Arial" w:cs="Arial"/>
        </w:rPr>
        <w:t xml:space="preserve"> 65,27 m</w:t>
      </w:r>
      <w:r w:rsidR="00996BAC" w:rsidRPr="00A7192E">
        <w:rPr>
          <w:rFonts w:ascii="Arial" w:hAnsi="Arial" w:cs="Arial"/>
          <w:vertAlign w:val="superscript"/>
        </w:rPr>
        <w:t>2</w:t>
      </w:r>
      <w:r w:rsidR="008C3EE3">
        <w:rPr>
          <w:rFonts w:ascii="Arial" w:hAnsi="Arial" w:cs="Arial"/>
        </w:rPr>
        <w:t xml:space="preserve">, k.ú. </w:t>
      </w:r>
      <w:r w:rsidR="00A7192E">
        <w:rPr>
          <w:rFonts w:ascii="Arial" w:hAnsi="Arial" w:cs="Arial"/>
        </w:rPr>
        <w:t>Jindřichův Hradec</w:t>
      </w:r>
      <w:r w:rsidR="00290AA3">
        <w:rPr>
          <w:rFonts w:ascii="Arial" w:hAnsi="Arial" w:cs="Arial"/>
        </w:rPr>
        <w:t xml:space="preserve"> </w:t>
      </w:r>
      <w:r w:rsidR="00290AA3" w:rsidRPr="00290AA3">
        <w:rPr>
          <w:rFonts w:ascii="Arial" w:hAnsi="Arial" w:cs="Arial"/>
        </w:rPr>
        <w:t>tak, jak je vyznačeno na snímku, který tvoří nedílnou součást této smlouvy</w:t>
      </w:r>
      <w:r w:rsidR="00290AA3">
        <w:rPr>
          <w:rFonts w:ascii="Arial" w:hAnsi="Arial" w:cs="Arial"/>
        </w:rPr>
        <w:t xml:space="preserve">, </w:t>
      </w:r>
      <w:r w:rsidRPr="00E056B5">
        <w:rPr>
          <w:rFonts w:ascii="Arial" w:hAnsi="Arial" w:cs="Arial"/>
        </w:rPr>
        <w:t>nájemci</w:t>
      </w:r>
      <w:r w:rsidR="00C86346">
        <w:rPr>
          <w:rFonts w:ascii="Arial" w:hAnsi="Arial" w:cs="Arial"/>
        </w:rPr>
        <w:t xml:space="preserve"> za</w:t>
      </w:r>
      <w:r w:rsidR="00A978B5">
        <w:rPr>
          <w:rFonts w:ascii="Arial" w:hAnsi="Arial" w:cs="Arial"/>
        </w:rPr>
        <w:t xml:space="preserve"> </w:t>
      </w:r>
      <w:r w:rsidR="00C86346">
        <w:rPr>
          <w:rFonts w:ascii="Arial" w:hAnsi="Arial" w:cs="Arial"/>
        </w:rPr>
        <w:t>účelem</w:t>
      </w:r>
      <w:r w:rsidR="00A978B5">
        <w:rPr>
          <w:rFonts w:ascii="Arial" w:hAnsi="Arial" w:cs="Arial"/>
        </w:rPr>
        <w:t xml:space="preserve"> </w:t>
      </w:r>
      <w:r w:rsidR="00A7192E">
        <w:rPr>
          <w:rFonts w:ascii="Arial" w:hAnsi="Arial" w:cs="Arial"/>
        </w:rPr>
        <w:t xml:space="preserve"> umístění přístavby kryté pergoly k objektu čp. 593/III – restaurace KF Bar </w:t>
      </w:r>
      <w:r w:rsidRPr="00E056B5">
        <w:rPr>
          <w:rFonts w:ascii="Arial" w:hAnsi="Arial" w:cs="Arial"/>
        </w:rPr>
        <w:t xml:space="preserve">a nájemce </w:t>
      </w:r>
      <w:r w:rsidR="00290AA3">
        <w:rPr>
          <w:rFonts w:ascii="Arial" w:hAnsi="Arial" w:cs="Arial"/>
        </w:rPr>
        <w:t>ji</w:t>
      </w:r>
      <w:r w:rsidRPr="00E056B5">
        <w:rPr>
          <w:rFonts w:ascii="Arial" w:hAnsi="Arial" w:cs="Arial"/>
        </w:rPr>
        <w:t xml:space="preserve"> do nájmu přijímá. </w:t>
      </w:r>
    </w:p>
    <w:p w:rsidR="00C86346" w:rsidRPr="00E056B5" w:rsidRDefault="00C86346" w:rsidP="00E876DB">
      <w:pPr>
        <w:pStyle w:val="Import4"/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Pronajímatel přenechává nemovitost nájemci v takovém stavu, aby ji nájemce mohl užívat ke sjednanému účelu .</w:t>
      </w:r>
      <w:r w:rsidRPr="00E056B5">
        <w:rPr>
          <w:rFonts w:ascii="Arial" w:hAnsi="Arial" w:cs="Arial"/>
        </w:rPr>
        <w:t xml:space="preserve"> </w:t>
      </w:r>
    </w:p>
    <w:p w:rsidR="00174C7C" w:rsidRPr="00E056B5" w:rsidRDefault="00174C7C" w:rsidP="00E876DB">
      <w:pPr>
        <w:pStyle w:val="Import4"/>
        <w:spacing w:line="276" w:lineRule="auto"/>
        <w:ind w:left="0"/>
        <w:jc w:val="both"/>
        <w:rPr>
          <w:rFonts w:ascii="Arial" w:hAnsi="Arial" w:cs="Arial"/>
        </w:rPr>
      </w:pPr>
      <w:r w:rsidRPr="00E056B5">
        <w:rPr>
          <w:rFonts w:ascii="Arial" w:hAnsi="Arial" w:cs="Arial"/>
        </w:rPr>
        <w:t xml:space="preserve">Pronajatou nemovitost může nájemce užívat přiměřeně její povaze a nesmí při tom docházet k jejímu poškození. </w:t>
      </w:r>
    </w:p>
    <w:p w:rsidR="00D54A08" w:rsidRDefault="00174C7C" w:rsidP="00A7192E">
      <w:pPr>
        <w:pStyle w:val="Import4"/>
        <w:spacing w:line="276" w:lineRule="auto"/>
        <w:ind w:left="0"/>
        <w:jc w:val="both"/>
        <w:rPr>
          <w:rFonts w:ascii="Arial" w:hAnsi="Arial" w:cs="Arial"/>
        </w:rPr>
      </w:pPr>
      <w:r w:rsidRPr="00E056B5">
        <w:rPr>
          <w:rFonts w:ascii="Arial" w:hAnsi="Arial" w:cs="Arial"/>
        </w:rPr>
        <w:t>Nájemce prohlašuje, že je mu stav pronajaté nemovitosti dobře znám a potvrzuje, že je ve stavu způsobilém k řádnému užívání podle této smlouvy.</w:t>
      </w:r>
    </w:p>
    <w:p w:rsidR="0074264C" w:rsidRPr="00E056B5" w:rsidRDefault="0074264C" w:rsidP="00A7192E">
      <w:pPr>
        <w:pStyle w:val="Import4"/>
        <w:spacing w:line="276" w:lineRule="auto"/>
        <w:ind w:left="0"/>
        <w:jc w:val="both"/>
        <w:rPr>
          <w:rFonts w:ascii="Arial" w:hAnsi="Arial" w:cs="Arial"/>
        </w:rPr>
      </w:pPr>
    </w:p>
    <w:p w:rsidR="00174C7C" w:rsidRPr="00E056B5" w:rsidRDefault="00174C7C" w:rsidP="00E876DB">
      <w:pPr>
        <w:pStyle w:val="Import5"/>
        <w:spacing w:line="276" w:lineRule="auto"/>
        <w:ind w:left="0"/>
        <w:jc w:val="center"/>
        <w:rPr>
          <w:rFonts w:ascii="Arial" w:hAnsi="Arial" w:cs="Arial"/>
          <w:b/>
          <w:bCs/>
        </w:rPr>
      </w:pPr>
      <w:r w:rsidRPr="00E056B5">
        <w:rPr>
          <w:rFonts w:ascii="Arial" w:hAnsi="Arial" w:cs="Arial"/>
          <w:b/>
          <w:bCs/>
        </w:rPr>
        <w:lastRenderedPageBreak/>
        <w:t>III.</w:t>
      </w:r>
    </w:p>
    <w:p w:rsidR="00655A6D" w:rsidRDefault="00AC323A" w:rsidP="00FE243A">
      <w:pPr>
        <w:pStyle w:val="Import5"/>
        <w:spacing w:before="120"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Nájem se sjednává  na dobu </w:t>
      </w:r>
      <w:r w:rsidR="00DE115F">
        <w:rPr>
          <w:rFonts w:ascii="Arial" w:hAnsi="Arial" w:cs="Arial"/>
        </w:rPr>
        <w:t>určitou</w:t>
      </w:r>
      <w:r>
        <w:rPr>
          <w:rFonts w:ascii="Arial" w:hAnsi="Arial" w:cs="Arial"/>
        </w:rPr>
        <w:t xml:space="preserve"> od</w:t>
      </w:r>
      <w:r w:rsidR="00A7192E">
        <w:rPr>
          <w:rFonts w:ascii="Arial" w:hAnsi="Arial" w:cs="Arial"/>
        </w:rPr>
        <w:t xml:space="preserve"> 1.11.2020 </w:t>
      </w:r>
      <w:r>
        <w:rPr>
          <w:rFonts w:ascii="Arial" w:hAnsi="Arial" w:cs="Arial"/>
        </w:rPr>
        <w:t>do</w:t>
      </w:r>
      <w:r w:rsidR="00A7192E">
        <w:rPr>
          <w:rFonts w:ascii="Arial" w:hAnsi="Arial" w:cs="Arial"/>
        </w:rPr>
        <w:t xml:space="preserve"> 31.12.2025. </w:t>
      </w:r>
    </w:p>
    <w:p w:rsidR="00A978B5" w:rsidRPr="00E056B5" w:rsidRDefault="00A978B5" w:rsidP="00E876DB">
      <w:pPr>
        <w:pStyle w:val="Import5"/>
        <w:spacing w:line="276" w:lineRule="auto"/>
        <w:ind w:left="0"/>
        <w:rPr>
          <w:rFonts w:ascii="Arial" w:hAnsi="Arial" w:cs="Arial"/>
        </w:rPr>
      </w:pPr>
    </w:p>
    <w:p w:rsidR="0050198E" w:rsidRPr="00E056B5" w:rsidRDefault="0050198E" w:rsidP="00E876DB">
      <w:pPr>
        <w:pStyle w:val="Import5"/>
        <w:spacing w:line="276" w:lineRule="auto"/>
        <w:ind w:left="0"/>
        <w:jc w:val="center"/>
        <w:rPr>
          <w:rFonts w:ascii="Arial" w:hAnsi="Arial" w:cs="Arial"/>
          <w:b/>
          <w:bCs/>
        </w:rPr>
      </w:pPr>
      <w:r w:rsidRPr="00E056B5">
        <w:rPr>
          <w:rFonts w:ascii="Arial" w:hAnsi="Arial" w:cs="Arial"/>
          <w:b/>
          <w:bCs/>
        </w:rPr>
        <w:t>IV.</w:t>
      </w:r>
    </w:p>
    <w:p w:rsidR="0050198E" w:rsidRPr="00E056B5" w:rsidRDefault="0050198E" w:rsidP="00FE243A">
      <w:pPr>
        <w:tabs>
          <w:tab w:val="left" w:pos="864"/>
        </w:tabs>
        <w:spacing w:before="120" w:line="276" w:lineRule="auto"/>
        <w:rPr>
          <w:sz w:val="24"/>
          <w:szCs w:val="24"/>
        </w:rPr>
      </w:pPr>
      <w:r w:rsidRPr="00E056B5">
        <w:rPr>
          <w:sz w:val="24"/>
          <w:szCs w:val="24"/>
        </w:rPr>
        <w:t>Ná</w:t>
      </w:r>
      <w:r w:rsidR="00DE115F">
        <w:rPr>
          <w:sz w:val="24"/>
          <w:szCs w:val="24"/>
        </w:rPr>
        <w:t>jemce je povinen platit nájemné</w:t>
      </w:r>
      <w:r w:rsidR="00A7192E">
        <w:rPr>
          <w:sz w:val="24"/>
          <w:szCs w:val="24"/>
        </w:rPr>
        <w:t xml:space="preserve">. </w:t>
      </w:r>
      <w:r w:rsidR="00DE115F">
        <w:rPr>
          <w:sz w:val="24"/>
          <w:szCs w:val="24"/>
        </w:rPr>
        <w:t xml:space="preserve"> </w:t>
      </w:r>
    </w:p>
    <w:p w:rsidR="00366B65" w:rsidRDefault="00366B65" w:rsidP="00A7192E">
      <w:pPr>
        <w:tabs>
          <w:tab w:val="left" w:pos="864"/>
        </w:tabs>
        <w:spacing w:before="120" w:line="276" w:lineRule="auto"/>
        <w:jc w:val="both"/>
        <w:rPr>
          <w:sz w:val="24"/>
          <w:szCs w:val="24"/>
        </w:rPr>
      </w:pPr>
      <w:r w:rsidRPr="00E056B5">
        <w:rPr>
          <w:sz w:val="24"/>
          <w:szCs w:val="24"/>
        </w:rPr>
        <w:t>Nájemné za pronajatou nemovitost pro rok</w:t>
      </w:r>
      <w:r w:rsidR="00A7192E">
        <w:rPr>
          <w:sz w:val="24"/>
          <w:szCs w:val="24"/>
        </w:rPr>
        <w:t xml:space="preserve"> 2020 </w:t>
      </w:r>
      <w:r w:rsidRPr="00E056B5">
        <w:rPr>
          <w:sz w:val="24"/>
          <w:szCs w:val="24"/>
        </w:rPr>
        <w:t>v souladu s usnesením rady města č.</w:t>
      </w:r>
      <w:r w:rsidR="00A7192E">
        <w:rPr>
          <w:sz w:val="24"/>
          <w:szCs w:val="24"/>
        </w:rPr>
        <w:t xml:space="preserve">1221/40R/2019 </w:t>
      </w:r>
      <w:r w:rsidRPr="00E056B5">
        <w:rPr>
          <w:sz w:val="24"/>
          <w:szCs w:val="24"/>
        </w:rPr>
        <w:t>ze dne</w:t>
      </w:r>
      <w:r w:rsidR="00A7192E">
        <w:rPr>
          <w:sz w:val="24"/>
          <w:szCs w:val="24"/>
        </w:rPr>
        <w:t xml:space="preserve"> 19.12.20219 </w:t>
      </w:r>
      <w:r w:rsidRPr="00E056B5">
        <w:rPr>
          <w:sz w:val="24"/>
          <w:szCs w:val="24"/>
        </w:rPr>
        <w:t>činí</w:t>
      </w:r>
      <w:r w:rsidR="00A7192E">
        <w:rPr>
          <w:sz w:val="24"/>
          <w:szCs w:val="24"/>
        </w:rPr>
        <w:t xml:space="preserve"> 185,- </w:t>
      </w:r>
      <w:r w:rsidRPr="00E056B5">
        <w:rPr>
          <w:sz w:val="24"/>
          <w:szCs w:val="24"/>
        </w:rPr>
        <w:t>Kč/m</w:t>
      </w:r>
      <w:r w:rsidRPr="00A7192E">
        <w:rPr>
          <w:sz w:val="24"/>
          <w:szCs w:val="24"/>
          <w:vertAlign w:val="superscript"/>
        </w:rPr>
        <w:t>2</w:t>
      </w:r>
      <w:r w:rsidRPr="00E056B5">
        <w:rPr>
          <w:sz w:val="24"/>
          <w:szCs w:val="24"/>
        </w:rPr>
        <w:t xml:space="preserve">/rok tj. </w:t>
      </w:r>
      <w:r w:rsidR="00A7192E">
        <w:rPr>
          <w:sz w:val="24"/>
          <w:szCs w:val="24"/>
        </w:rPr>
        <w:t xml:space="preserve">12.075,- </w:t>
      </w:r>
      <w:r w:rsidRPr="00E056B5">
        <w:rPr>
          <w:sz w:val="24"/>
          <w:szCs w:val="24"/>
        </w:rPr>
        <w:t xml:space="preserve">Kč, poměrná část za období od </w:t>
      </w:r>
      <w:proofErr w:type="gramStart"/>
      <w:r w:rsidR="00A7192E">
        <w:rPr>
          <w:sz w:val="24"/>
          <w:szCs w:val="24"/>
        </w:rPr>
        <w:t>1.11.2020</w:t>
      </w:r>
      <w:proofErr w:type="gramEnd"/>
      <w:r w:rsidR="00A7192E">
        <w:rPr>
          <w:sz w:val="24"/>
          <w:szCs w:val="24"/>
        </w:rPr>
        <w:t xml:space="preserve"> </w:t>
      </w:r>
      <w:r w:rsidRPr="00E056B5">
        <w:rPr>
          <w:sz w:val="24"/>
          <w:szCs w:val="24"/>
        </w:rPr>
        <w:t xml:space="preserve">do </w:t>
      </w:r>
      <w:r w:rsidR="00A7192E">
        <w:rPr>
          <w:sz w:val="24"/>
          <w:szCs w:val="24"/>
        </w:rPr>
        <w:t xml:space="preserve">31.12.2020 </w:t>
      </w:r>
      <w:r w:rsidRPr="00E056B5">
        <w:rPr>
          <w:sz w:val="24"/>
          <w:szCs w:val="24"/>
        </w:rPr>
        <w:t xml:space="preserve">činí </w:t>
      </w:r>
      <w:r w:rsidR="00A7192E">
        <w:rPr>
          <w:sz w:val="24"/>
          <w:szCs w:val="24"/>
        </w:rPr>
        <w:t xml:space="preserve">2.013,- </w:t>
      </w:r>
      <w:r w:rsidRPr="00E056B5">
        <w:rPr>
          <w:sz w:val="24"/>
          <w:szCs w:val="24"/>
        </w:rPr>
        <w:t xml:space="preserve">Kč a bude uhrazeno do </w:t>
      </w:r>
      <w:r w:rsidR="00A7192E">
        <w:rPr>
          <w:sz w:val="24"/>
          <w:szCs w:val="24"/>
        </w:rPr>
        <w:t xml:space="preserve">30.11.2020 </w:t>
      </w:r>
      <w:r w:rsidRPr="00E056B5">
        <w:rPr>
          <w:sz w:val="24"/>
          <w:szCs w:val="24"/>
        </w:rPr>
        <w:t>dle převzaté faktury.</w:t>
      </w:r>
    </w:p>
    <w:p w:rsidR="00A7192E" w:rsidRPr="00E056B5" w:rsidRDefault="00FE243A" w:rsidP="00A7192E">
      <w:pPr>
        <w:tabs>
          <w:tab w:val="left" w:pos="864"/>
        </w:tabs>
        <w:spacing w:before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Nájemce uhradí b</w:t>
      </w:r>
      <w:r w:rsidR="00A7192E">
        <w:rPr>
          <w:sz w:val="24"/>
          <w:szCs w:val="24"/>
        </w:rPr>
        <w:t xml:space="preserve">ezdůvodné obohacení </w:t>
      </w:r>
      <w:r>
        <w:rPr>
          <w:sz w:val="24"/>
          <w:szCs w:val="24"/>
        </w:rPr>
        <w:t xml:space="preserve">od </w:t>
      </w:r>
      <w:proofErr w:type="gramStart"/>
      <w:r>
        <w:rPr>
          <w:sz w:val="24"/>
          <w:szCs w:val="24"/>
        </w:rPr>
        <w:t>1.5.2020</w:t>
      </w:r>
      <w:proofErr w:type="gramEnd"/>
      <w:r>
        <w:rPr>
          <w:sz w:val="24"/>
          <w:szCs w:val="24"/>
        </w:rPr>
        <w:t xml:space="preserve"> do 30.10.2020 ve výši </w:t>
      </w:r>
      <w:r w:rsidR="000F0B5F">
        <w:rPr>
          <w:sz w:val="24"/>
          <w:szCs w:val="24"/>
        </w:rPr>
        <w:t>6</w:t>
      </w:r>
      <w:r>
        <w:rPr>
          <w:sz w:val="24"/>
          <w:szCs w:val="24"/>
        </w:rPr>
        <w:t>.03</w:t>
      </w:r>
      <w:r w:rsidR="000F0B5F">
        <w:rPr>
          <w:sz w:val="24"/>
          <w:szCs w:val="24"/>
        </w:rPr>
        <w:t>8</w:t>
      </w:r>
      <w:r>
        <w:rPr>
          <w:sz w:val="24"/>
          <w:szCs w:val="24"/>
        </w:rPr>
        <w:t>,-Kč, které bude uhrazeno do 30.11.2020 dle převzaté faktury.</w:t>
      </w:r>
    </w:p>
    <w:p w:rsidR="0050198E" w:rsidRPr="00E056B5" w:rsidRDefault="0050198E" w:rsidP="00A7192E">
      <w:pPr>
        <w:tabs>
          <w:tab w:val="left" w:pos="864"/>
        </w:tabs>
        <w:spacing w:before="120" w:line="276" w:lineRule="auto"/>
        <w:jc w:val="both"/>
        <w:rPr>
          <w:sz w:val="24"/>
          <w:szCs w:val="24"/>
        </w:rPr>
      </w:pPr>
      <w:r w:rsidRPr="00E056B5">
        <w:rPr>
          <w:sz w:val="24"/>
          <w:szCs w:val="24"/>
        </w:rPr>
        <w:t>Plnění je osvobozené od daně z přidané hodnoty dle § 56</w:t>
      </w:r>
      <w:r w:rsidR="00A978B5">
        <w:rPr>
          <w:sz w:val="24"/>
          <w:szCs w:val="24"/>
        </w:rPr>
        <w:t>a</w:t>
      </w:r>
      <w:r w:rsidRPr="00E056B5">
        <w:rPr>
          <w:sz w:val="24"/>
          <w:szCs w:val="24"/>
        </w:rPr>
        <w:t xml:space="preserve"> zákona č. 235/2004 Sb. o dani z přidané hodnoty v platném znění. Datum uskutečnění plnění (DUP) je první den příslušného roku a může být pronajímatelem jednostranně měněn. Pro rok </w:t>
      </w:r>
      <w:r w:rsidR="00A7192E">
        <w:rPr>
          <w:sz w:val="24"/>
          <w:szCs w:val="24"/>
        </w:rPr>
        <w:t xml:space="preserve">2020 </w:t>
      </w:r>
      <w:r w:rsidRPr="00E056B5">
        <w:rPr>
          <w:sz w:val="24"/>
          <w:szCs w:val="24"/>
        </w:rPr>
        <w:t xml:space="preserve">je datum uskutečnění  plnění </w:t>
      </w:r>
      <w:proofErr w:type="gramStart"/>
      <w:r w:rsidR="00A7192E">
        <w:rPr>
          <w:sz w:val="24"/>
          <w:szCs w:val="24"/>
        </w:rPr>
        <w:t>1.11.2020</w:t>
      </w:r>
      <w:proofErr w:type="gramEnd"/>
      <w:r w:rsidR="00A7192E">
        <w:rPr>
          <w:sz w:val="24"/>
          <w:szCs w:val="24"/>
        </w:rPr>
        <w:t xml:space="preserve">. </w:t>
      </w:r>
    </w:p>
    <w:p w:rsidR="0050198E" w:rsidRPr="00E056B5" w:rsidRDefault="0050198E" w:rsidP="00E876DB">
      <w:pPr>
        <w:tabs>
          <w:tab w:val="left" w:pos="864"/>
        </w:tabs>
        <w:spacing w:line="276" w:lineRule="auto"/>
        <w:jc w:val="both"/>
        <w:rPr>
          <w:sz w:val="24"/>
          <w:szCs w:val="24"/>
        </w:rPr>
      </w:pPr>
      <w:r w:rsidRPr="00E056B5">
        <w:rPr>
          <w:sz w:val="24"/>
          <w:szCs w:val="24"/>
        </w:rPr>
        <w:t xml:space="preserve">Smluvní strany se dohodly, že nájemné pro příslušný kalendářní rok stanoví </w:t>
      </w:r>
      <w:proofErr w:type="gramStart"/>
      <w:r w:rsidRPr="00E056B5">
        <w:rPr>
          <w:sz w:val="24"/>
          <w:szCs w:val="24"/>
        </w:rPr>
        <w:t>pronajímatel,  a to</w:t>
      </w:r>
      <w:proofErr w:type="gramEnd"/>
      <w:r w:rsidR="00A7192E">
        <w:rPr>
          <w:sz w:val="24"/>
          <w:szCs w:val="24"/>
        </w:rPr>
        <w:t xml:space="preserve"> </w:t>
      </w:r>
      <w:r w:rsidRPr="00E056B5">
        <w:rPr>
          <w:sz w:val="24"/>
          <w:szCs w:val="24"/>
        </w:rPr>
        <w:t xml:space="preserve">usnesením rady města, kterým se schvalují obvyklé sazby nájemného uplatňované Městem J. Hradec (např. zapracování vlivů inflace, </w:t>
      </w:r>
      <w:r w:rsidR="007B1DC8" w:rsidRPr="00E056B5">
        <w:rPr>
          <w:sz w:val="24"/>
          <w:szCs w:val="24"/>
        </w:rPr>
        <w:t>uplatnění nájemného v místě a čase obvyklého</w:t>
      </w:r>
      <w:r w:rsidRPr="00E056B5">
        <w:rPr>
          <w:sz w:val="24"/>
          <w:szCs w:val="24"/>
        </w:rPr>
        <w:t xml:space="preserve">). </w:t>
      </w:r>
    </w:p>
    <w:p w:rsidR="0050198E" w:rsidRPr="00E056B5" w:rsidRDefault="0050198E" w:rsidP="00E876DB">
      <w:pPr>
        <w:tabs>
          <w:tab w:val="left" w:pos="864"/>
        </w:tabs>
        <w:spacing w:line="276" w:lineRule="auto"/>
        <w:jc w:val="both"/>
        <w:rPr>
          <w:sz w:val="24"/>
          <w:szCs w:val="24"/>
        </w:rPr>
      </w:pPr>
      <w:r w:rsidRPr="00E056B5">
        <w:rPr>
          <w:sz w:val="24"/>
          <w:szCs w:val="24"/>
        </w:rPr>
        <w:t xml:space="preserve">Oznámení o upravené výši nájemného pro příslušný rok zašle pronajímatel nájemci  nejpozději do </w:t>
      </w:r>
      <w:proofErr w:type="gramStart"/>
      <w:r w:rsidRPr="00E056B5">
        <w:rPr>
          <w:sz w:val="24"/>
          <w:szCs w:val="24"/>
        </w:rPr>
        <w:t>30.4. příslušného</w:t>
      </w:r>
      <w:proofErr w:type="gramEnd"/>
      <w:r w:rsidRPr="00E056B5">
        <w:rPr>
          <w:sz w:val="24"/>
          <w:szCs w:val="24"/>
        </w:rPr>
        <w:t xml:space="preserve"> roku a nájemné  je splatné do 31.5. příslušného roku. </w:t>
      </w:r>
    </w:p>
    <w:p w:rsidR="0050198E" w:rsidRPr="00E056B5" w:rsidRDefault="0050198E" w:rsidP="00E876DB">
      <w:pPr>
        <w:tabs>
          <w:tab w:val="left" w:pos="864"/>
        </w:tabs>
        <w:spacing w:line="276" w:lineRule="auto"/>
        <w:jc w:val="both"/>
        <w:rPr>
          <w:sz w:val="24"/>
          <w:szCs w:val="24"/>
        </w:rPr>
      </w:pPr>
      <w:r w:rsidRPr="00E056B5">
        <w:rPr>
          <w:sz w:val="24"/>
          <w:szCs w:val="24"/>
        </w:rPr>
        <w:t xml:space="preserve">V případě, že v příslušném roce nedojde k úpravě nájemného,  pronajímatel oznámení nájemci nezasílá, nájemné zůstává v dosavadní výši se splatností do </w:t>
      </w:r>
      <w:proofErr w:type="gramStart"/>
      <w:r w:rsidRPr="00E056B5">
        <w:rPr>
          <w:sz w:val="24"/>
          <w:szCs w:val="24"/>
        </w:rPr>
        <w:t>31.5</w:t>
      </w:r>
      <w:proofErr w:type="gramEnd"/>
      <w:r w:rsidRPr="00E056B5">
        <w:rPr>
          <w:sz w:val="24"/>
          <w:szCs w:val="24"/>
        </w:rPr>
        <w:t>.  příslušného roku.</w:t>
      </w:r>
    </w:p>
    <w:p w:rsidR="0050198E" w:rsidRPr="00E056B5" w:rsidRDefault="0050198E" w:rsidP="00E876DB">
      <w:pPr>
        <w:tabs>
          <w:tab w:val="left" w:pos="864"/>
        </w:tabs>
        <w:spacing w:line="276" w:lineRule="auto"/>
        <w:jc w:val="both"/>
        <w:rPr>
          <w:sz w:val="24"/>
          <w:szCs w:val="24"/>
        </w:rPr>
      </w:pPr>
      <w:r w:rsidRPr="00E056B5">
        <w:rPr>
          <w:sz w:val="24"/>
          <w:szCs w:val="24"/>
        </w:rPr>
        <w:t>Nájemné je splatné v termínu shora uvedeném</w:t>
      </w:r>
      <w:r w:rsidR="00A7192E">
        <w:rPr>
          <w:sz w:val="24"/>
          <w:szCs w:val="24"/>
        </w:rPr>
        <w:t xml:space="preserve"> </w:t>
      </w:r>
      <w:r w:rsidRPr="00E056B5">
        <w:rPr>
          <w:sz w:val="24"/>
          <w:szCs w:val="24"/>
        </w:rPr>
        <w:t xml:space="preserve">na účet pronajímatele vedený u České spořitelny a.s., pobočka Jindřichův Hradec, číslo účtu 19-0603140379/0800, variabilní symbol = </w:t>
      </w:r>
      <w:r w:rsidR="00290AA3">
        <w:rPr>
          <w:sz w:val="24"/>
          <w:szCs w:val="24"/>
        </w:rPr>
        <w:t>9051</w:t>
      </w:r>
      <w:r w:rsidR="0074264C">
        <w:rPr>
          <w:sz w:val="24"/>
          <w:szCs w:val="24"/>
        </w:rPr>
        <w:t xml:space="preserve">001035. </w:t>
      </w:r>
    </w:p>
    <w:p w:rsidR="0050198E" w:rsidRPr="00E056B5" w:rsidRDefault="0050198E" w:rsidP="00E876DB">
      <w:pPr>
        <w:spacing w:line="276" w:lineRule="auto"/>
        <w:jc w:val="both"/>
        <w:rPr>
          <w:sz w:val="24"/>
          <w:szCs w:val="24"/>
        </w:rPr>
      </w:pPr>
      <w:r w:rsidRPr="00E056B5">
        <w:rPr>
          <w:sz w:val="24"/>
          <w:szCs w:val="24"/>
        </w:rPr>
        <w:t>Skončí-li</w:t>
      </w:r>
      <w:r w:rsidR="00A7192E">
        <w:rPr>
          <w:sz w:val="24"/>
          <w:szCs w:val="24"/>
        </w:rPr>
        <w:t xml:space="preserve"> </w:t>
      </w:r>
      <w:r w:rsidRPr="00E056B5">
        <w:rPr>
          <w:sz w:val="24"/>
          <w:szCs w:val="24"/>
        </w:rPr>
        <w:t>nájem v průběhu kalendářního roku, náleží pronajímateli pouze poměrná část</w:t>
      </w:r>
      <w:r w:rsidR="00FE243A">
        <w:rPr>
          <w:sz w:val="24"/>
          <w:szCs w:val="24"/>
        </w:rPr>
        <w:t xml:space="preserve"> </w:t>
      </w:r>
      <w:r w:rsidRPr="00E056B5">
        <w:rPr>
          <w:sz w:val="24"/>
          <w:szCs w:val="24"/>
        </w:rPr>
        <w:t>nájemného.</w:t>
      </w:r>
    </w:p>
    <w:p w:rsidR="00174C7C" w:rsidRPr="00E056B5" w:rsidRDefault="00174C7C" w:rsidP="00E876DB">
      <w:pPr>
        <w:tabs>
          <w:tab w:val="left" w:pos="864"/>
        </w:tabs>
        <w:spacing w:line="276" w:lineRule="auto"/>
        <w:rPr>
          <w:sz w:val="24"/>
          <w:szCs w:val="24"/>
        </w:rPr>
      </w:pPr>
    </w:p>
    <w:p w:rsidR="00174C7C" w:rsidRDefault="00174C7C" w:rsidP="00E876DB">
      <w:pPr>
        <w:pStyle w:val="Import7"/>
        <w:spacing w:line="276" w:lineRule="auto"/>
        <w:rPr>
          <w:rFonts w:ascii="Arial" w:hAnsi="Arial" w:cs="Arial"/>
          <w:b/>
          <w:bCs/>
        </w:rPr>
      </w:pPr>
      <w:r w:rsidRPr="00E056B5">
        <w:rPr>
          <w:rFonts w:ascii="Arial" w:hAnsi="Arial" w:cs="Arial"/>
          <w:b/>
          <w:bCs/>
        </w:rPr>
        <w:t>V.</w:t>
      </w:r>
    </w:p>
    <w:p w:rsidR="00FE243A" w:rsidRPr="00E056B5" w:rsidRDefault="00174C7C" w:rsidP="00FE243A">
      <w:pPr>
        <w:pStyle w:val="Import8"/>
        <w:spacing w:before="120" w:line="276" w:lineRule="auto"/>
        <w:ind w:left="0" w:firstLine="0"/>
        <w:jc w:val="both"/>
        <w:rPr>
          <w:rFonts w:ascii="Arial" w:hAnsi="Arial" w:cs="Arial"/>
        </w:rPr>
      </w:pPr>
      <w:r w:rsidRPr="00E056B5">
        <w:rPr>
          <w:rFonts w:ascii="Arial" w:hAnsi="Arial" w:cs="Arial"/>
        </w:rPr>
        <w:t>Nájemce není oprávněn na pronajatém pozemku  provádět  žádné  stavební a jiné  úpravy trvalého nebo dočasného charakteru, umisťovat jakékoliv reklamy a informační zařízení</w:t>
      </w:r>
      <w:r w:rsidR="00EE6787">
        <w:rPr>
          <w:rFonts w:ascii="Arial" w:hAnsi="Arial" w:cs="Arial"/>
        </w:rPr>
        <w:t xml:space="preserve"> </w:t>
      </w:r>
      <w:r w:rsidR="00EE6787" w:rsidRPr="00EE6787">
        <w:rPr>
          <w:rFonts w:ascii="Arial" w:hAnsi="Arial" w:cs="Arial"/>
        </w:rPr>
        <w:t>bez předchozí písemné dohody s pronajímatelem, jejímž obsahem bude i  výslovná specifikace toho, co pronajímatel povoluje</w:t>
      </w:r>
      <w:r w:rsidR="00EE6787">
        <w:rPr>
          <w:rFonts w:ascii="Arial" w:hAnsi="Arial" w:cs="Arial"/>
        </w:rPr>
        <w:t xml:space="preserve"> a </w:t>
      </w:r>
      <w:r w:rsidR="00EE6787" w:rsidRPr="00EE6787">
        <w:rPr>
          <w:rFonts w:ascii="Arial" w:hAnsi="Arial" w:cs="Arial"/>
        </w:rPr>
        <w:t>za jakých podmínek</w:t>
      </w:r>
      <w:r w:rsidR="00FE243A">
        <w:rPr>
          <w:rFonts w:ascii="Arial" w:hAnsi="Arial" w:cs="Arial"/>
        </w:rPr>
        <w:t xml:space="preserve">. </w:t>
      </w:r>
      <w:r w:rsidR="00FE243A" w:rsidRPr="00EE6787">
        <w:rPr>
          <w:rFonts w:ascii="Arial" w:hAnsi="Arial" w:cs="Arial"/>
        </w:rPr>
        <w:t>Bez takového ujednání není</w:t>
      </w:r>
      <w:r w:rsidR="00FE243A" w:rsidRPr="00E056B5">
        <w:rPr>
          <w:rFonts w:ascii="Arial" w:hAnsi="Arial" w:cs="Arial"/>
        </w:rPr>
        <w:t xml:space="preserve"> dohoda platná a tato neplatná dohoda není ani souhlasem pronajímatele s provedenými stavebními či terénními úpravami.    </w:t>
      </w:r>
    </w:p>
    <w:p w:rsidR="00EE6787" w:rsidRDefault="00EE6787" w:rsidP="00EE6787">
      <w:pPr>
        <w:spacing w:before="120" w:line="276" w:lineRule="auto"/>
        <w:jc w:val="both"/>
        <w:rPr>
          <w:sz w:val="24"/>
          <w:szCs w:val="24"/>
        </w:rPr>
      </w:pPr>
      <w:r w:rsidRPr="00EE6787">
        <w:rPr>
          <w:sz w:val="24"/>
          <w:szCs w:val="24"/>
        </w:rPr>
        <w:t xml:space="preserve">Případné stavební úpravy možno provádět pouze po předchozím písemném souhlasu města J. Hradec, a to na vlastní náklad nájemce bez nároku úhrady vynaložených nákladů na opravy od města J. Hradec, a to ani při skončení nájemního vztahu </w:t>
      </w:r>
    </w:p>
    <w:p w:rsidR="00FE243A" w:rsidRDefault="00FE243A" w:rsidP="00EE6787">
      <w:pPr>
        <w:spacing w:before="120" w:line="276" w:lineRule="auto"/>
        <w:jc w:val="both"/>
        <w:rPr>
          <w:sz w:val="24"/>
          <w:szCs w:val="24"/>
        </w:rPr>
      </w:pPr>
    </w:p>
    <w:p w:rsidR="0074264C" w:rsidRPr="00EE6787" w:rsidRDefault="0074264C" w:rsidP="00EE6787">
      <w:pPr>
        <w:spacing w:before="120" w:line="276" w:lineRule="auto"/>
        <w:jc w:val="both"/>
        <w:rPr>
          <w:sz w:val="24"/>
          <w:szCs w:val="24"/>
        </w:rPr>
      </w:pPr>
    </w:p>
    <w:p w:rsidR="00174C7C" w:rsidRPr="00E056B5" w:rsidRDefault="00174C7C" w:rsidP="00E876DB">
      <w:pPr>
        <w:pStyle w:val="Import8"/>
        <w:spacing w:line="276" w:lineRule="auto"/>
        <w:ind w:left="0" w:firstLine="0"/>
        <w:jc w:val="both"/>
        <w:rPr>
          <w:rFonts w:ascii="Arial" w:hAnsi="Arial" w:cs="Arial"/>
        </w:rPr>
      </w:pPr>
      <w:r w:rsidRPr="00E056B5">
        <w:rPr>
          <w:rFonts w:ascii="Arial" w:hAnsi="Arial" w:cs="Arial"/>
        </w:rPr>
        <w:lastRenderedPageBreak/>
        <w:t xml:space="preserve">          </w:t>
      </w:r>
    </w:p>
    <w:p w:rsidR="00174C7C" w:rsidRDefault="00174C7C" w:rsidP="00E876DB">
      <w:pPr>
        <w:pStyle w:val="Import5"/>
        <w:spacing w:line="276" w:lineRule="auto"/>
        <w:ind w:left="0"/>
        <w:jc w:val="center"/>
        <w:rPr>
          <w:rFonts w:ascii="Arial" w:hAnsi="Arial" w:cs="Arial"/>
          <w:b/>
          <w:bCs/>
        </w:rPr>
      </w:pPr>
      <w:r w:rsidRPr="00E056B5">
        <w:rPr>
          <w:rFonts w:ascii="Arial" w:hAnsi="Arial" w:cs="Arial"/>
          <w:b/>
          <w:bCs/>
        </w:rPr>
        <w:t>VI.</w:t>
      </w:r>
    </w:p>
    <w:p w:rsidR="008D066B" w:rsidRPr="001D77C2" w:rsidRDefault="008D066B" w:rsidP="00FE243A">
      <w:pPr>
        <w:pStyle w:val="Import7"/>
        <w:spacing w:before="120" w:line="276" w:lineRule="auto"/>
        <w:ind w:left="0"/>
        <w:rPr>
          <w:rFonts w:ascii="Arial" w:hAnsi="Arial" w:cs="Arial"/>
          <w:bCs/>
          <w:color w:val="FF0000"/>
        </w:rPr>
      </w:pPr>
      <w:r w:rsidRPr="009F66EC">
        <w:rPr>
          <w:rFonts w:ascii="Arial" w:hAnsi="Arial" w:cs="Arial"/>
          <w:bCs/>
        </w:rPr>
        <w:t>Po dobu nájmu provádí běžnou údržbu  pronajaté nemovit</w:t>
      </w:r>
      <w:r w:rsidR="00475E12">
        <w:rPr>
          <w:rFonts w:ascii="Arial" w:hAnsi="Arial" w:cs="Arial"/>
          <w:bCs/>
        </w:rPr>
        <w:t>o</w:t>
      </w:r>
      <w:r w:rsidRPr="009F66EC">
        <w:rPr>
          <w:rFonts w:ascii="Arial" w:hAnsi="Arial" w:cs="Arial"/>
          <w:bCs/>
        </w:rPr>
        <w:t>sti nájemce</w:t>
      </w:r>
      <w:r w:rsidRPr="007D06F7">
        <w:rPr>
          <w:rFonts w:ascii="Arial" w:hAnsi="Arial" w:cs="Arial"/>
          <w:bCs/>
          <w:color w:val="FF0000"/>
        </w:rPr>
        <w:t>.</w:t>
      </w:r>
    </w:p>
    <w:p w:rsidR="00174C7C" w:rsidRPr="00E056B5" w:rsidRDefault="00174C7C" w:rsidP="00E876DB">
      <w:pPr>
        <w:pStyle w:val="Import4"/>
        <w:spacing w:line="276" w:lineRule="auto"/>
        <w:ind w:left="0"/>
        <w:jc w:val="both"/>
        <w:rPr>
          <w:rFonts w:ascii="Arial" w:hAnsi="Arial" w:cs="Arial"/>
        </w:rPr>
      </w:pPr>
      <w:r w:rsidRPr="00E056B5">
        <w:rPr>
          <w:rFonts w:ascii="Arial" w:hAnsi="Arial" w:cs="Arial"/>
        </w:rPr>
        <w:t xml:space="preserve">Nájemce se zavazuje pečovat o pronajatý pozemek s péčí řádného hospodáře tak, aby tento byl v řádném technickém a estetickém stavu po celou dobu nájmu. Nájemce je povinen na vlastní náklady odstranit škody, které na pozemku v průběhu nájemního vztahu vzniknou. </w:t>
      </w:r>
    </w:p>
    <w:p w:rsidR="00174C7C" w:rsidRDefault="00174C7C" w:rsidP="00E876DB">
      <w:pPr>
        <w:tabs>
          <w:tab w:val="left" w:pos="864"/>
          <w:tab w:val="left" w:pos="1872"/>
          <w:tab w:val="left" w:pos="2880"/>
          <w:tab w:val="left" w:pos="3888"/>
          <w:tab w:val="left" w:pos="4896"/>
          <w:tab w:val="left" w:pos="5904"/>
          <w:tab w:val="left" w:pos="6912"/>
          <w:tab w:val="left" w:pos="7920"/>
          <w:tab w:val="left" w:pos="8928"/>
          <w:tab w:val="left" w:pos="9936"/>
          <w:tab w:val="left" w:pos="10944"/>
          <w:tab w:val="left" w:pos="11952"/>
          <w:tab w:val="left" w:pos="12960"/>
          <w:tab w:val="left" w:pos="13968"/>
          <w:tab w:val="left" w:pos="14976"/>
          <w:tab w:val="left" w:pos="15984"/>
          <w:tab w:val="left" w:pos="16992"/>
          <w:tab w:val="left" w:pos="18000"/>
          <w:tab w:val="left" w:pos="18432"/>
          <w:tab w:val="left" w:pos="18864"/>
        </w:tabs>
        <w:spacing w:line="276" w:lineRule="auto"/>
        <w:jc w:val="both"/>
        <w:rPr>
          <w:sz w:val="24"/>
          <w:szCs w:val="24"/>
        </w:rPr>
      </w:pPr>
    </w:p>
    <w:p w:rsidR="00A7192E" w:rsidRDefault="00A7192E" w:rsidP="00E876DB">
      <w:pPr>
        <w:tabs>
          <w:tab w:val="left" w:pos="864"/>
          <w:tab w:val="left" w:pos="1872"/>
          <w:tab w:val="left" w:pos="2880"/>
          <w:tab w:val="left" w:pos="3888"/>
          <w:tab w:val="left" w:pos="4896"/>
          <w:tab w:val="left" w:pos="5904"/>
          <w:tab w:val="left" w:pos="6912"/>
          <w:tab w:val="left" w:pos="7920"/>
          <w:tab w:val="left" w:pos="8928"/>
          <w:tab w:val="left" w:pos="9936"/>
          <w:tab w:val="left" w:pos="10944"/>
          <w:tab w:val="left" w:pos="11952"/>
          <w:tab w:val="left" w:pos="12960"/>
          <w:tab w:val="left" w:pos="13968"/>
          <w:tab w:val="left" w:pos="14976"/>
          <w:tab w:val="left" w:pos="15984"/>
          <w:tab w:val="left" w:pos="16992"/>
          <w:tab w:val="left" w:pos="18000"/>
          <w:tab w:val="left" w:pos="18432"/>
          <w:tab w:val="left" w:pos="18864"/>
        </w:tabs>
        <w:spacing w:line="276" w:lineRule="auto"/>
        <w:jc w:val="both"/>
        <w:rPr>
          <w:sz w:val="24"/>
          <w:szCs w:val="24"/>
        </w:rPr>
      </w:pPr>
    </w:p>
    <w:p w:rsidR="00A7192E" w:rsidRPr="00E056B5" w:rsidRDefault="00A7192E" w:rsidP="00E876DB">
      <w:pPr>
        <w:tabs>
          <w:tab w:val="left" w:pos="864"/>
          <w:tab w:val="left" w:pos="1872"/>
          <w:tab w:val="left" w:pos="2880"/>
          <w:tab w:val="left" w:pos="3888"/>
          <w:tab w:val="left" w:pos="4896"/>
          <w:tab w:val="left" w:pos="5904"/>
          <w:tab w:val="left" w:pos="6912"/>
          <w:tab w:val="left" w:pos="7920"/>
          <w:tab w:val="left" w:pos="8928"/>
          <w:tab w:val="left" w:pos="9936"/>
          <w:tab w:val="left" w:pos="10944"/>
          <w:tab w:val="left" w:pos="11952"/>
          <w:tab w:val="left" w:pos="12960"/>
          <w:tab w:val="left" w:pos="13968"/>
          <w:tab w:val="left" w:pos="14976"/>
          <w:tab w:val="left" w:pos="15984"/>
          <w:tab w:val="left" w:pos="16992"/>
          <w:tab w:val="left" w:pos="18000"/>
          <w:tab w:val="left" w:pos="18432"/>
          <w:tab w:val="left" w:pos="18864"/>
        </w:tabs>
        <w:spacing w:line="276" w:lineRule="auto"/>
        <w:jc w:val="both"/>
        <w:rPr>
          <w:sz w:val="24"/>
          <w:szCs w:val="24"/>
        </w:rPr>
      </w:pPr>
    </w:p>
    <w:p w:rsidR="00174C7C" w:rsidRPr="00E056B5" w:rsidRDefault="00174C7C" w:rsidP="00E876DB">
      <w:pPr>
        <w:pStyle w:val="Import3"/>
        <w:spacing w:line="276" w:lineRule="auto"/>
        <w:ind w:left="21"/>
        <w:jc w:val="center"/>
        <w:rPr>
          <w:rFonts w:ascii="Arial" w:hAnsi="Arial" w:cs="Arial"/>
          <w:b/>
          <w:bCs/>
        </w:rPr>
      </w:pPr>
      <w:r w:rsidRPr="00E056B5">
        <w:rPr>
          <w:rFonts w:ascii="Arial" w:hAnsi="Arial" w:cs="Arial"/>
          <w:b/>
          <w:bCs/>
        </w:rPr>
        <w:t>VII.</w:t>
      </w:r>
    </w:p>
    <w:p w:rsidR="00174C7C" w:rsidRPr="00E056B5" w:rsidRDefault="00174C7C" w:rsidP="00FE243A">
      <w:pPr>
        <w:pStyle w:val="Import11"/>
        <w:spacing w:before="120" w:line="276" w:lineRule="auto"/>
        <w:ind w:left="0"/>
        <w:jc w:val="both"/>
        <w:rPr>
          <w:rFonts w:ascii="Arial" w:hAnsi="Arial" w:cs="Arial"/>
        </w:rPr>
      </w:pPr>
      <w:r w:rsidRPr="00E056B5">
        <w:rPr>
          <w:rFonts w:ascii="Arial" w:hAnsi="Arial" w:cs="Arial"/>
        </w:rPr>
        <w:t>Nájemce je oprávněn pozemek užívat jen k účelu uvedenému v odst. II. této smlouvy.</w:t>
      </w:r>
    </w:p>
    <w:p w:rsidR="00174C7C" w:rsidRPr="00E056B5" w:rsidRDefault="00174C7C" w:rsidP="00E876DB">
      <w:pPr>
        <w:pStyle w:val="Import11"/>
        <w:spacing w:line="276" w:lineRule="auto"/>
        <w:ind w:left="0"/>
        <w:jc w:val="both"/>
        <w:rPr>
          <w:rFonts w:ascii="Arial" w:hAnsi="Arial" w:cs="Arial"/>
        </w:rPr>
      </w:pPr>
      <w:r w:rsidRPr="00E056B5">
        <w:rPr>
          <w:rFonts w:ascii="Arial" w:hAnsi="Arial" w:cs="Arial"/>
        </w:rPr>
        <w:t>Obě strany se dohodly, že nájemce bez předchozího písemného souhlasu pronajímatele nesmí pronajatou nemovitost přenechat k užívání třetí osobě, a to ani zčásti.</w:t>
      </w:r>
    </w:p>
    <w:p w:rsidR="00174C7C" w:rsidRPr="00E056B5" w:rsidRDefault="00174C7C" w:rsidP="00E876DB">
      <w:pPr>
        <w:pStyle w:val="Import11"/>
        <w:spacing w:line="276" w:lineRule="auto"/>
        <w:jc w:val="both"/>
        <w:rPr>
          <w:rFonts w:ascii="Arial" w:hAnsi="Arial" w:cs="Arial"/>
        </w:rPr>
      </w:pPr>
    </w:p>
    <w:p w:rsidR="00174C7C" w:rsidRPr="00E056B5" w:rsidRDefault="00174C7C" w:rsidP="00E876DB">
      <w:pPr>
        <w:tabs>
          <w:tab w:val="left" w:pos="864"/>
        </w:tabs>
        <w:spacing w:line="276" w:lineRule="auto"/>
        <w:rPr>
          <w:sz w:val="24"/>
          <w:szCs w:val="24"/>
        </w:rPr>
      </w:pPr>
    </w:p>
    <w:p w:rsidR="00AC323A" w:rsidRDefault="00174C7C" w:rsidP="00D54A08">
      <w:pPr>
        <w:tabs>
          <w:tab w:val="left" w:pos="864"/>
        </w:tabs>
        <w:spacing w:line="276" w:lineRule="auto"/>
        <w:jc w:val="center"/>
        <w:rPr>
          <w:b/>
          <w:bCs/>
          <w:sz w:val="24"/>
          <w:szCs w:val="24"/>
        </w:rPr>
      </w:pPr>
      <w:r w:rsidRPr="00E056B5">
        <w:rPr>
          <w:b/>
          <w:bCs/>
          <w:sz w:val="24"/>
          <w:szCs w:val="24"/>
        </w:rPr>
        <w:t>VIII.</w:t>
      </w:r>
    </w:p>
    <w:p w:rsidR="00D54A08" w:rsidRDefault="00AC323A" w:rsidP="00FE243A">
      <w:pPr>
        <w:numPr>
          <w:ilvl w:val="0"/>
          <w:numId w:val="1"/>
        </w:numPr>
        <w:tabs>
          <w:tab w:val="left" w:pos="864"/>
        </w:tabs>
        <w:spacing w:before="120" w:line="276" w:lineRule="auto"/>
        <w:ind w:left="357" w:hanging="357"/>
        <w:rPr>
          <w:bCs/>
          <w:sz w:val="24"/>
          <w:szCs w:val="24"/>
        </w:rPr>
      </w:pPr>
      <w:r>
        <w:rPr>
          <w:bCs/>
          <w:sz w:val="24"/>
          <w:szCs w:val="24"/>
        </w:rPr>
        <w:t>Nájemní vztah zaniká uplynutím doby, na kterou byl sjednán.</w:t>
      </w:r>
    </w:p>
    <w:p w:rsidR="00D54A08" w:rsidRPr="00D54A08" w:rsidRDefault="00174C7C" w:rsidP="00D54A08">
      <w:pPr>
        <w:numPr>
          <w:ilvl w:val="0"/>
          <w:numId w:val="1"/>
        </w:numPr>
        <w:tabs>
          <w:tab w:val="left" w:pos="864"/>
        </w:tabs>
        <w:spacing w:before="120" w:line="276" w:lineRule="auto"/>
        <w:ind w:left="357" w:hanging="357"/>
        <w:rPr>
          <w:bCs/>
          <w:sz w:val="24"/>
          <w:szCs w:val="24"/>
        </w:rPr>
      </w:pPr>
      <w:r w:rsidRPr="00D54A08">
        <w:rPr>
          <w:sz w:val="24"/>
          <w:szCs w:val="24"/>
        </w:rPr>
        <w:t xml:space="preserve">Nájemní vztah je možné ukončit dohodou smluvních stran. </w:t>
      </w:r>
    </w:p>
    <w:p w:rsidR="00D54A08" w:rsidRPr="00D54A08" w:rsidRDefault="00174C7C" w:rsidP="00D54A08">
      <w:pPr>
        <w:numPr>
          <w:ilvl w:val="0"/>
          <w:numId w:val="1"/>
        </w:numPr>
        <w:tabs>
          <w:tab w:val="left" w:pos="864"/>
        </w:tabs>
        <w:spacing w:before="120" w:line="276" w:lineRule="auto"/>
        <w:ind w:left="357" w:hanging="357"/>
        <w:jc w:val="both"/>
        <w:rPr>
          <w:bCs/>
          <w:sz w:val="24"/>
          <w:szCs w:val="24"/>
        </w:rPr>
      </w:pPr>
      <w:r w:rsidRPr="00D54A08">
        <w:rPr>
          <w:sz w:val="24"/>
          <w:szCs w:val="24"/>
        </w:rPr>
        <w:t>Smluvní strany se dohodly, že tento nájemní vztah lze ukončit</w:t>
      </w:r>
      <w:r w:rsidR="007C67C1" w:rsidRPr="00D54A08">
        <w:rPr>
          <w:sz w:val="24"/>
          <w:szCs w:val="24"/>
        </w:rPr>
        <w:t xml:space="preserve"> písemnou</w:t>
      </w:r>
      <w:r w:rsidRPr="00D54A08">
        <w:rPr>
          <w:sz w:val="24"/>
          <w:szCs w:val="24"/>
        </w:rPr>
        <w:t xml:space="preserve"> výpovědí pronajímatele z důvodu, že pronajatý pozemek bude pronajímatel pot</w:t>
      </w:r>
      <w:r w:rsidR="009F66EC" w:rsidRPr="00D54A08">
        <w:rPr>
          <w:sz w:val="24"/>
          <w:szCs w:val="24"/>
        </w:rPr>
        <w:t>řebovat pro plnění svých úkolů a</w:t>
      </w:r>
      <w:r w:rsidRPr="00D54A08">
        <w:rPr>
          <w:sz w:val="24"/>
          <w:szCs w:val="24"/>
        </w:rPr>
        <w:t xml:space="preserve"> dále výpovědí</w:t>
      </w:r>
      <w:r w:rsidR="009F66EC" w:rsidRPr="00D54A08">
        <w:rPr>
          <w:sz w:val="24"/>
          <w:szCs w:val="24"/>
        </w:rPr>
        <w:t xml:space="preserve"> pronajímatele</w:t>
      </w:r>
      <w:r w:rsidRPr="00D54A08">
        <w:rPr>
          <w:sz w:val="24"/>
          <w:szCs w:val="24"/>
        </w:rPr>
        <w:t xml:space="preserve"> pokud nájemce</w:t>
      </w:r>
      <w:r w:rsidR="00D54A08">
        <w:rPr>
          <w:sz w:val="24"/>
          <w:szCs w:val="24"/>
        </w:rPr>
        <w:t xml:space="preserve"> </w:t>
      </w:r>
      <w:r w:rsidRPr="00D54A08">
        <w:rPr>
          <w:sz w:val="24"/>
          <w:szCs w:val="24"/>
        </w:rPr>
        <w:t>neplní řádně a včas své povinn</w:t>
      </w:r>
      <w:r w:rsidR="00FB7860" w:rsidRPr="00D54A08">
        <w:rPr>
          <w:sz w:val="24"/>
          <w:szCs w:val="24"/>
        </w:rPr>
        <w:t xml:space="preserve">osti vyplývající z této smlouvy tj. </w:t>
      </w:r>
      <w:r w:rsidR="009F66EC" w:rsidRPr="00D54A08">
        <w:rPr>
          <w:sz w:val="24"/>
          <w:szCs w:val="24"/>
        </w:rPr>
        <w:t xml:space="preserve">nájemce se dostane do </w:t>
      </w:r>
      <w:r w:rsidR="00FB7860" w:rsidRPr="00D54A08">
        <w:rPr>
          <w:sz w:val="24"/>
          <w:szCs w:val="24"/>
        </w:rPr>
        <w:t>prodlení s placením nájemného déle než 3</w:t>
      </w:r>
      <w:r w:rsidR="007D06F7" w:rsidRPr="00D54A08">
        <w:rPr>
          <w:sz w:val="24"/>
          <w:szCs w:val="24"/>
        </w:rPr>
        <w:t xml:space="preserve"> </w:t>
      </w:r>
      <w:r w:rsidR="00FB7860" w:rsidRPr="00D54A08">
        <w:rPr>
          <w:sz w:val="24"/>
          <w:szCs w:val="24"/>
        </w:rPr>
        <w:t>měsíce,</w:t>
      </w:r>
      <w:r w:rsidR="00D54A08">
        <w:rPr>
          <w:sz w:val="24"/>
          <w:szCs w:val="24"/>
        </w:rPr>
        <w:t xml:space="preserve"> nájemce </w:t>
      </w:r>
      <w:r w:rsidR="009F66EC" w:rsidRPr="00D54A08">
        <w:rPr>
          <w:sz w:val="24"/>
          <w:szCs w:val="24"/>
        </w:rPr>
        <w:t>provede</w:t>
      </w:r>
      <w:r w:rsidR="00FB7860" w:rsidRPr="00D54A08">
        <w:rPr>
          <w:sz w:val="24"/>
          <w:szCs w:val="24"/>
        </w:rPr>
        <w:t xml:space="preserve"> stavební</w:t>
      </w:r>
      <w:r w:rsidR="009F66EC" w:rsidRPr="00D54A08">
        <w:rPr>
          <w:sz w:val="24"/>
          <w:szCs w:val="24"/>
        </w:rPr>
        <w:t xml:space="preserve"> a jiné</w:t>
      </w:r>
      <w:r w:rsidR="00FB7860" w:rsidRPr="00D54A08">
        <w:rPr>
          <w:sz w:val="24"/>
          <w:szCs w:val="24"/>
        </w:rPr>
        <w:t xml:space="preserve"> úprav</w:t>
      </w:r>
      <w:r w:rsidR="009F66EC" w:rsidRPr="00D54A08">
        <w:rPr>
          <w:sz w:val="24"/>
          <w:szCs w:val="24"/>
        </w:rPr>
        <w:t>y</w:t>
      </w:r>
      <w:r w:rsidR="00FB7860" w:rsidRPr="00D54A08">
        <w:rPr>
          <w:sz w:val="24"/>
          <w:szCs w:val="24"/>
        </w:rPr>
        <w:t xml:space="preserve"> trvalého </w:t>
      </w:r>
      <w:r w:rsidR="009F66EC" w:rsidRPr="00D54A08">
        <w:rPr>
          <w:sz w:val="24"/>
          <w:szCs w:val="24"/>
        </w:rPr>
        <w:t>nebo dočasného charakteru, umístí</w:t>
      </w:r>
      <w:r w:rsidR="00FB7860" w:rsidRPr="00D54A08">
        <w:rPr>
          <w:sz w:val="24"/>
          <w:szCs w:val="24"/>
        </w:rPr>
        <w:t xml:space="preserve"> reklam</w:t>
      </w:r>
      <w:r w:rsidR="009F66EC" w:rsidRPr="00D54A08">
        <w:rPr>
          <w:sz w:val="24"/>
          <w:szCs w:val="24"/>
        </w:rPr>
        <w:t>y a informační</w:t>
      </w:r>
      <w:r w:rsidR="00FB7860" w:rsidRPr="00D54A08">
        <w:rPr>
          <w:sz w:val="24"/>
          <w:szCs w:val="24"/>
        </w:rPr>
        <w:t xml:space="preserve"> zařízení bez předchozí písemné dohody s pronajímatelem,</w:t>
      </w:r>
      <w:r w:rsidR="009F66EC" w:rsidRPr="00D54A08">
        <w:rPr>
          <w:sz w:val="24"/>
          <w:szCs w:val="24"/>
        </w:rPr>
        <w:t xml:space="preserve"> přes písemnou výstrahu</w:t>
      </w:r>
      <w:r w:rsidR="00D54A08">
        <w:rPr>
          <w:sz w:val="24"/>
          <w:szCs w:val="24"/>
        </w:rPr>
        <w:t xml:space="preserve"> </w:t>
      </w:r>
      <w:r w:rsidR="007D06F7" w:rsidRPr="00D54A08">
        <w:rPr>
          <w:sz w:val="24"/>
          <w:szCs w:val="24"/>
        </w:rPr>
        <w:t>ne</w:t>
      </w:r>
      <w:r w:rsidR="00FB7860" w:rsidRPr="00D54A08">
        <w:rPr>
          <w:sz w:val="24"/>
          <w:szCs w:val="24"/>
        </w:rPr>
        <w:t>udrž</w:t>
      </w:r>
      <w:r w:rsidR="009F66EC" w:rsidRPr="00D54A08">
        <w:rPr>
          <w:sz w:val="24"/>
          <w:szCs w:val="24"/>
        </w:rPr>
        <w:t>uje</w:t>
      </w:r>
      <w:r w:rsidR="00FB7860" w:rsidRPr="00D54A08">
        <w:rPr>
          <w:sz w:val="24"/>
          <w:szCs w:val="24"/>
        </w:rPr>
        <w:t xml:space="preserve"> pozem</w:t>
      </w:r>
      <w:r w:rsidR="009F66EC" w:rsidRPr="00D54A08">
        <w:rPr>
          <w:sz w:val="24"/>
          <w:szCs w:val="24"/>
        </w:rPr>
        <w:t>e</w:t>
      </w:r>
      <w:r w:rsidR="00FB7860" w:rsidRPr="00D54A08">
        <w:rPr>
          <w:sz w:val="24"/>
          <w:szCs w:val="24"/>
        </w:rPr>
        <w:t xml:space="preserve">k v řádném technickém a estetickém stavu. </w:t>
      </w:r>
    </w:p>
    <w:p w:rsidR="00D54A08" w:rsidRPr="00D54A08" w:rsidRDefault="00174C7C" w:rsidP="00D54A08">
      <w:pPr>
        <w:tabs>
          <w:tab w:val="left" w:pos="864"/>
        </w:tabs>
        <w:spacing w:line="276" w:lineRule="auto"/>
        <w:ind w:left="360"/>
        <w:jc w:val="both"/>
        <w:rPr>
          <w:bCs/>
          <w:sz w:val="24"/>
          <w:szCs w:val="24"/>
        </w:rPr>
      </w:pPr>
      <w:r w:rsidRPr="00D54A08">
        <w:rPr>
          <w:sz w:val="24"/>
          <w:szCs w:val="24"/>
        </w:rPr>
        <w:t>Výpovědní lhůta činí v těchto případech</w:t>
      </w:r>
      <w:r w:rsidR="00D54A08">
        <w:rPr>
          <w:sz w:val="24"/>
          <w:szCs w:val="24"/>
        </w:rPr>
        <w:t xml:space="preserve"> </w:t>
      </w:r>
      <w:r w:rsidRPr="00D54A08">
        <w:rPr>
          <w:sz w:val="24"/>
          <w:szCs w:val="24"/>
        </w:rPr>
        <w:t>30 kalendářních dnů</w:t>
      </w:r>
      <w:r w:rsidR="00D54A08">
        <w:rPr>
          <w:sz w:val="24"/>
          <w:szCs w:val="24"/>
        </w:rPr>
        <w:t xml:space="preserve"> </w:t>
      </w:r>
      <w:r w:rsidRPr="00D54A08">
        <w:rPr>
          <w:sz w:val="24"/>
          <w:szCs w:val="24"/>
        </w:rPr>
        <w:t>a počne běžet prvním dnem nás</w:t>
      </w:r>
      <w:r w:rsidR="00D54A08" w:rsidRPr="00D54A08">
        <w:rPr>
          <w:sz w:val="24"/>
          <w:szCs w:val="24"/>
        </w:rPr>
        <w:t>ledujícím po doručení výpovědi.</w:t>
      </w:r>
    </w:p>
    <w:p w:rsidR="00D54A08" w:rsidRPr="00D54A08" w:rsidRDefault="00FB7860" w:rsidP="00D54A08">
      <w:pPr>
        <w:numPr>
          <w:ilvl w:val="0"/>
          <w:numId w:val="1"/>
        </w:numPr>
        <w:tabs>
          <w:tab w:val="left" w:pos="864"/>
        </w:tabs>
        <w:spacing w:before="120" w:line="276" w:lineRule="auto"/>
        <w:ind w:left="357" w:hanging="357"/>
        <w:jc w:val="both"/>
        <w:rPr>
          <w:bCs/>
          <w:sz w:val="24"/>
          <w:szCs w:val="24"/>
        </w:rPr>
      </w:pPr>
      <w:r w:rsidRPr="00D54A08">
        <w:rPr>
          <w:sz w:val="24"/>
          <w:szCs w:val="24"/>
        </w:rPr>
        <w:t>Písemnou v</w:t>
      </w:r>
      <w:r w:rsidR="00174C7C" w:rsidRPr="00D54A08">
        <w:rPr>
          <w:sz w:val="24"/>
          <w:szCs w:val="24"/>
        </w:rPr>
        <w:t xml:space="preserve">ýpovědí nájemce podanou do </w:t>
      </w:r>
      <w:proofErr w:type="gramStart"/>
      <w:r w:rsidR="00174C7C" w:rsidRPr="00D54A08">
        <w:rPr>
          <w:sz w:val="24"/>
          <w:szCs w:val="24"/>
        </w:rPr>
        <w:t>10ti</w:t>
      </w:r>
      <w:proofErr w:type="gramEnd"/>
      <w:r w:rsidR="00174C7C" w:rsidRPr="00D54A08">
        <w:rPr>
          <w:sz w:val="24"/>
          <w:szCs w:val="24"/>
        </w:rPr>
        <w:t xml:space="preserve"> dnů ode dne obdržení oznámení o upravené     výši nájemného  z důvodu nesouhlasu s nově stanovenou výší nájemného pro příslušný rok. Výpovědní lhůta činí 30 kalendářních dnů. V tomto případě zůstává nájemné v dosavadní výši.</w:t>
      </w:r>
    </w:p>
    <w:p w:rsidR="00D54A08" w:rsidRPr="00D54A08" w:rsidRDefault="00174C7C" w:rsidP="00D54A08">
      <w:pPr>
        <w:numPr>
          <w:ilvl w:val="0"/>
          <w:numId w:val="1"/>
        </w:numPr>
        <w:tabs>
          <w:tab w:val="left" w:pos="864"/>
        </w:tabs>
        <w:spacing w:before="120" w:line="276" w:lineRule="auto"/>
        <w:ind w:left="357" w:hanging="357"/>
        <w:jc w:val="both"/>
        <w:rPr>
          <w:bCs/>
          <w:sz w:val="24"/>
          <w:szCs w:val="24"/>
        </w:rPr>
      </w:pPr>
      <w:r w:rsidRPr="00D54A08">
        <w:rPr>
          <w:sz w:val="24"/>
          <w:szCs w:val="24"/>
        </w:rPr>
        <w:t>Nájemní vztah lze též</w:t>
      </w:r>
      <w:r w:rsidR="0074264C">
        <w:rPr>
          <w:sz w:val="24"/>
          <w:szCs w:val="24"/>
        </w:rPr>
        <w:t xml:space="preserve"> </w:t>
      </w:r>
      <w:r w:rsidRPr="00D54A08">
        <w:rPr>
          <w:sz w:val="24"/>
          <w:szCs w:val="24"/>
        </w:rPr>
        <w:t>ukončit</w:t>
      </w:r>
      <w:r w:rsidR="0074264C">
        <w:rPr>
          <w:sz w:val="24"/>
          <w:szCs w:val="24"/>
        </w:rPr>
        <w:t xml:space="preserve"> </w:t>
      </w:r>
      <w:r w:rsidRPr="00D54A08">
        <w:rPr>
          <w:sz w:val="24"/>
          <w:szCs w:val="24"/>
        </w:rPr>
        <w:t>jednostrannou výpovědí bez uvedení důvod</w:t>
      </w:r>
      <w:r w:rsidR="00D54A08">
        <w:rPr>
          <w:sz w:val="24"/>
          <w:szCs w:val="24"/>
        </w:rPr>
        <w:t>ů</w:t>
      </w:r>
      <w:r w:rsidRPr="00D54A08">
        <w:rPr>
          <w:sz w:val="24"/>
          <w:szCs w:val="24"/>
        </w:rPr>
        <w:t>.</w:t>
      </w:r>
    </w:p>
    <w:p w:rsidR="00D54A08" w:rsidRDefault="00174C7C" w:rsidP="00D54A08">
      <w:pPr>
        <w:tabs>
          <w:tab w:val="left" w:pos="864"/>
        </w:tabs>
        <w:spacing w:line="276" w:lineRule="auto"/>
        <w:ind w:left="360"/>
        <w:jc w:val="both"/>
        <w:rPr>
          <w:bCs/>
          <w:sz w:val="24"/>
          <w:szCs w:val="24"/>
        </w:rPr>
      </w:pPr>
      <w:r w:rsidRPr="00D54A08">
        <w:rPr>
          <w:sz w:val="24"/>
          <w:szCs w:val="24"/>
        </w:rPr>
        <w:t>Výpovědní doba činí v tomto případě 3 měsíce a počne běžet prvním dnem měsíce následujícího po doručení písemné výpovědi.</w:t>
      </w:r>
    </w:p>
    <w:p w:rsidR="00B8249E" w:rsidRPr="00D54A08" w:rsidRDefault="00B8249E" w:rsidP="00D54A08">
      <w:pPr>
        <w:numPr>
          <w:ilvl w:val="0"/>
          <w:numId w:val="1"/>
        </w:numPr>
        <w:tabs>
          <w:tab w:val="left" w:pos="864"/>
        </w:tabs>
        <w:spacing w:before="120" w:line="276" w:lineRule="auto"/>
        <w:ind w:left="357" w:hanging="357"/>
        <w:jc w:val="both"/>
        <w:rPr>
          <w:bCs/>
          <w:sz w:val="24"/>
          <w:szCs w:val="24"/>
        </w:rPr>
      </w:pPr>
      <w:r w:rsidRPr="00D54A08">
        <w:rPr>
          <w:sz w:val="24"/>
          <w:szCs w:val="24"/>
        </w:rPr>
        <w:t>Porušuje-li strana zvlášť závažným způsobem své povinnosti, a tím způsobí značnou újmu druhé straně, má dotčená strana právo vypovědět nájem bez výpovědní doby. Za porušení povinnosti zvlášť závažným způsobem je smluvními stranami považováno zejména: poškoz</w:t>
      </w:r>
      <w:r w:rsidR="009F66EC" w:rsidRPr="00D54A08">
        <w:rPr>
          <w:sz w:val="24"/>
          <w:szCs w:val="24"/>
        </w:rPr>
        <w:t>ení</w:t>
      </w:r>
      <w:r w:rsidRPr="00D54A08">
        <w:rPr>
          <w:sz w:val="24"/>
          <w:szCs w:val="24"/>
        </w:rPr>
        <w:t xml:space="preserve"> předmětu nájmu závažným nenapravitelným způsobem, způsobení jinak závažné škody nebo </w:t>
      </w:r>
      <w:r w:rsidR="00BE0842" w:rsidRPr="00D54A08">
        <w:rPr>
          <w:sz w:val="24"/>
          <w:szCs w:val="24"/>
        </w:rPr>
        <w:t xml:space="preserve">obtíží pronajímateli, užívání neoprávněně předmětu nájmu jiným způsobem </w:t>
      </w:r>
      <w:r w:rsidR="00BE0842" w:rsidRPr="00D54A08">
        <w:rPr>
          <w:sz w:val="24"/>
          <w:szCs w:val="24"/>
        </w:rPr>
        <w:lastRenderedPageBreak/>
        <w:t xml:space="preserve">nebo k jinému účelu než bylo </w:t>
      </w:r>
      <w:r w:rsidR="00F140EB" w:rsidRPr="00D54A08">
        <w:rPr>
          <w:sz w:val="24"/>
          <w:szCs w:val="24"/>
        </w:rPr>
        <w:t>u</w:t>
      </w:r>
      <w:r w:rsidR="009F66EC" w:rsidRPr="00D54A08">
        <w:rPr>
          <w:sz w:val="24"/>
          <w:szCs w:val="24"/>
        </w:rPr>
        <w:t xml:space="preserve">jednáno, přenechání pronajatého pozemku třetí osobě k užívání bez předchozího písemného souhlasu pronajímatele. </w:t>
      </w:r>
    </w:p>
    <w:p w:rsidR="00174C7C" w:rsidRDefault="000D3727" w:rsidP="00D54A08">
      <w:pPr>
        <w:tabs>
          <w:tab w:val="left" w:pos="864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V těchto případech nájem skončí v okamžiku, kdy výpověď dojde druhé straně</w:t>
      </w:r>
      <w:r w:rsidR="00D1395E">
        <w:rPr>
          <w:sz w:val="24"/>
          <w:szCs w:val="24"/>
        </w:rPr>
        <w:t>.</w:t>
      </w:r>
    </w:p>
    <w:p w:rsidR="00174C7C" w:rsidRPr="00E056B5" w:rsidRDefault="00174C7C" w:rsidP="00D54A08">
      <w:pPr>
        <w:tabs>
          <w:tab w:val="left" w:pos="864"/>
        </w:tabs>
        <w:spacing w:before="120" w:line="276" w:lineRule="auto"/>
        <w:jc w:val="both"/>
        <w:rPr>
          <w:sz w:val="24"/>
          <w:szCs w:val="24"/>
        </w:rPr>
      </w:pPr>
      <w:r w:rsidRPr="00E056B5">
        <w:rPr>
          <w:sz w:val="24"/>
          <w:szCs w:val="24"/>
        </w:rPr>
        <w:t>Nejpozději v den skončení nájmu předá nájemce</w:t>
      </w:r>
      <w:r w:rsidR="00D1395E">
        <w:rPr>
          <w:sz w:val="24"/>
          <w:szCs w:val="24"/>
        </w:rPr>
        <w:t xml:space="preserve"> pozemek ve stavu odpovídajícím</w:t>
      </w:r>
      <w:r w:rsidRPr="00E056B5">
        <w:rPr>
          <w:sz w:val="24"/>
          <w:szCs w:val="24"/>
        </w:rPr>
        <w:t xml:space="preserve"> obvyklému užívání, tj. předmět nájmu bude prost jakýchkoli staveb a souvisejícího zařízení, které odstraní nájemce vlastním nákladem.</w:t>
      </w:r>
    </w:p>
    <w:p w:rsidR="00174C7C" w:rsidRDefault="00174C7C" w:rsidP="00D54A08">
      <w:pPr>
        <w:tabs>
          <w:tab w:val="left" w:pos="864"/>
        </w:tabs>
        <w:spacing w:line="276" w:lineRule="auto"/>
        <w:jc w:val="both"/>
        <w:rPr>
          <w:sz w:val="24"/>
          <w:szCs w:val="24"/>
        </w:rPr>
      </w:pPr>
      <w:r w:rsidRPr="00E056B5">
        <w:rPr>
          <w:sz w:val="24"/>
          <w:szCs w:val="24"/>
        </w:rPr>
        <w:t>O faktickém předání a převzetí pronajaté věci bude smluvními stranami sepsán protokol o předání a převzetí, ve kterém bude uveden její stav. Nepředá-li nájemce při skonče</w:t>
      </w:r>
      <w:r w:rsidR="00D54A08">
        <w:rPr>
          <w:sz w:val="24"/>
          <w:szCs w:val="24"/>
        </w:rPr>
        <w:t xml:space="preserve">ní nájmu pronajatou nemovitost </w:t>
      </w:r>
      <w:r w:rsidRPr="00E056B5">
        <w:rPr>
          <w:sz w:val="24"/>
          <w:szCs w:val="24"/>
        </w:rPr>
        <w:t xml:space="preserve">včas a řádně vyklizenou, zaplatí pronajímateli smluvní pokutu ve výši 5% </w:t>
      </w:r>
      <w:r w:rsidR="0050198E" w:rsidRPr="00E056B5">
        <w:rPr>
          <w:sz w:val="24"/>
          <w:szCs w:val="24"/>
        </w:rPr>
        <w:t xml:space="preserve">celkového </w:t>
      </w:r>
      <w:r w:rsidRPr="00E056B5">
        <w:rPr>
          <w:sz w:val="24"/>
          <w:szCs w:val="24"/>
        </w:rPr>
        <w:t xml:space="preserve">ročního nájemného </w:t>
      </w:r>
      <w:r w:rsidR="0050198E" w:rsidRPr="00E056B5">
        <w:rPr>
          <w:sz w:val="24"/>
          <w:szCs w:val="24"/>
        </w:rPr>
        <w:t xml:space="preserve">včetně DPH </w:t>
      </w:r>
      <w:r w:rsidRPr="00E056B5">
        <w:rPr>
          <w:sz w:val="24"/>
          <w:szCs w:val="24"/>
        </w:rPr>
        <w:t xml:space="preserve">za každý den prodlení. </w:t>
      </w:r>
    </w:p>
    <w:p w:rsidR="00FE243A" w:rsidRPr="00E056B5" w:rsidRDefault="00FE243A" w:rsidP="00D54A08">
      <w:pPr>
        <w:tabs>
          <w:tab w:val="left" w:pos="864"/>
        </w:tabs>
        <w:spacing w:line="276" w:lineRule="auto"/>
        <w:jc w:val="both"/>
        <w:rPr>
          <w:sz w:val="24"/>
          <w:szCs w:val="24"/>
        </w:rPr>
      </w:pPr>
    </w:p>
    <w:p w:rsidR="00174C7C" w:rsidRPr="00E056B5" w:rsidRDefault="00174C7C" w:rsidP="00E876DB">
      <w:pPr>
        <w:pStyle w:val="Import9"/>
        <w:spacing w:line="276" w:lineRule="auto"/>
        <w:rPr>
          <w:rFonts w:ascii="Arial" w:hAnsi="Arial" w:cs="Arial"/>
          <w:b/>
          <w:bCs/>
        </w:rPr>
      </w:pPr>
      <w:r w:rsidRPr="00E056B5">
        <w:rPr>
          <w:rFonts w:ascii="Arial" w:hAnsi="Arial" w:cs="Arial"/>
          <w:b/>
          <w:bCs/>
        </w:rPr>
        <w:t>IX.</w:t>
      </w:r>
    </w:p>
    <w:p w:rsidR="00174C7C" w:rsidRPr="00E056B5" w:rsidRDefault="00174C7C" w:rsidP="00FE243A">
      <w:pPr>
        <w:pStyle w:val="Import0"/>
        <w:tabs>
          <w:tab w:val="left" w:pos="864"/>
        </w:tabs>
        <w:spacing w:before="120" w:line="276" w:lineRule="auto"/>
        <w:jc w:val="both"/>
      </w:pPr>
      <w:r w:rsidRPr="00E056B5">
        <w:t>Veškeré změny této nájemní smlouvy je nutné učinit pouze  písemně, a to formou dodatku.</w:t>
      </w:r>
    </w:p>
    <w:p w:rsidR="00174C7C" w:rsidRPr="00E056B5" w:rsidRDefault="00174C7C" w:rsidP="00E876DB">
      <w:pPr>
        <w:pStyle w:val="Import0"/>
        <w:tabs>
          <w:tab w:val="left" w:pos="864"/>
        </w:tabs>
        <w:spacing w:line="276" w:lineRule="auto"/>
        <w:jc w:val="both"/>
      </w:pPr>
      <w:r w:rsidRPr="00E056B5">
        <w:t xml:space="preserve">Záměr </w:t>
      </w:r>
      <w:r w:rsidR="00D1395E">
        <w:t>m</w:t>
      </w:r>
      <w:r w:rsidRPr="00E056B5">
        <w:t>ěsta Jindřichův Hradec, shora uvedenou nemovitost pronajmout, byl zveřejněn na úřední desce Městského úřadu v souladu se zákonem.</w:t>
      </w:r>
    </w:p>
    <w:p w:rsidR="00174C7C" w:rsidRPr="00E056B5" w:rsidRDefault="00174C7C" w:rsidP="00E876DB">
      <w:pPr>
        <w:pStyle w:val="Import0"/>
        <w:tabs>
          <w:tab w:val="left" w:pos="864"/>
        </w:tabs>
        <w:spacing w:line="276" w:lineRule="auto"/>
        <w:jc w:val="both"/>
      </w:pPr>
      <w:r w:rsidRPr="00E056B5">
        <w:t>Uzavření  smlouvy schválila rada města na své</w:t>
      </w:r>
      <w:r w:rsidR="000F0B5F">
        <w:t xml:space="preserve"> 29 schůzi </w:t>
      </w:r>
      <w:r w:rsidRPr="00E056B5">
        <w:t>dne</w:t>
      </w:r>
      <w:r w:rsidR="000F0B5F">
        <w:t xml:space="preserve"> 14.10.2020 </w:t>
      </w:r>
      <w:r w:rsidRPr="00E056B5">
        <w:t>usnesením číslo</w:t>
      </w:r>
      <w:r w:rsidR="000F0B5F">
        <w:t xml:space="preserve"> 882/29R/2020 </w:t>
      </w:r>
      <w:r w:rsidR="0006078D">
        <w:t>a smlouva je vyhotovena v souladu se vzorovou smlouvou schválenou usnesením rady města č</w:t>
      </w:r>
      <w:r w:rsidR="00627335">
        <w:t>. 646/23R/2014 ze dne 11.6.2014.</w:t>
      </w:r>
      <w:r w:rsidRPr="00E056B5">
        <w:tab/>
      </w:r>
    </w:p>
    <w:p w:rsidR="00E056B5" w:rsidRDefault="00E056B5" w:rsidP="00FE243A">
      <w:pPr>
        <w:pStyle w:val="Import9"/>
        <w:spacing w:line="276" w:lineRule="auto"/>
        <w:ind w:left="0"/>
        <w:rPr>
          <w:rFonts w:ascii="Arial" w:hAnsi="Arial" w:cs="Arial"/>
          <w:b/>
          <w:bCs/>
        </w:rPr>
      </w:pPr>
    </w:p>
    <w:p w:rsidR="00174C7C" w:rsidRPr="00E056B5" w:rsidRDefault="00174C7C" w:rsidP="00E876DB">
      <w:pPr>
        <w:pStyle w:val="Import9"/>
        <w:spacing w:line="276" w:lineRule="auto"/>
        <w:rPr>
          <w:rFonts w:ascii="Arial" w:hAnsi="Arial" w:cs="Arial"/>
          <w:b/>
          <w:bCs/>
        </w:rPr>
      </w:pPr>
      <w:r w:rsidRPr="00E056B5">
        <w:rPr>
          <w:rFonts w:ascii="Arial" w:hAnsi="Arial" w:cs="Arial"/>
          <w:b/>
          <w:bCs/>
        </w:rPr>
        <w:t>X.</w:t>
      </w:r>
    </w:p>
    <w:p w:rsidR="00655A6D" w:rsidRDefault="00174C7C" w:rsidP="00FE243A">
      <w:pPr>
        <w:spacing w:before="120" w:line="276" w:lineRule="auto"/>
        <w:jc w:val="both"/>
        <w:rPr>
          <w:rStyle w:val="Import0Char"/>
        </w:rPr>
      </w:pPr>
      <w:r w:rsidRPr="00E056B5">
        <w:rPr>
          <w:sz w:val="24"/>
          <w:szCs w:val="24"/>
        </w:rPr>
        <w:t xml:space="preserve">Tato smlouva je vyhotovena ve třech stejnopisech, </w:t>
      </w:r>
      <w:r w:rsidRPr="00E056B5">
        <w:rPr>
          <w:rStyle w:val="Import0Char"/>
        </w:rPr>
        <w:t xml:space="preserve">z nichž  jeden  obdrží nájemce a dva pronajímatel. </w:t>
      </w:r>
    </w:p>
    <w:p w:rsidR="00FE243A" w:rsidRPr="00FE243A" w:rsidRDefault="00FE243A" w:rsidP="00FE243A">
      <w:pPr>
        <w:spacing w:before="120" w:line="276" w:lineRule="auto"/>
        <w:jc w:val="both"/>
        <w:rPr>
          <w:noProof/>
          <w:sz w:val="24"/>
          <w:szCs w:val="24"/>
          <w:lang w:val="en-US"/>
        </w:rPr>
      </w:pPr>
    </w:p>
    <w:p w:rsidR="00174C7C" w:rsidRPr="00E056B5" w:rsidRDefault="00174C7C" w:rsidP="00E876DB">
      <w:pPr>
        <w:tabs>
          <w:tab w:val="left" w:pos="864"/>
        </w:tabs>
        <w:spacing w:line="276" w:lineRule="auto"/>
        <w:rPr>
          <w:sz w:val="24"/>
          <w:szCs w:val="24"/>
        </w:rPr>
      </w:pPr>
    </w:p>
    <w:p w:rsidR="00174C7C" w:rsidRPr="00E056B5" w:rsidRDefault="00174C7C" w:rsidP="00E876DB">
      <w:pPr>
        <w:pStyle w:val="Import5"/>
        <w:spacing w:line="276" w:lineRule="auto"/>
        <w:rPr>
          <w:rFonts w:ascii="Arial" w:hAnsi="Arial" w:cs="Arial"/>
          <w:b/>
          <w:bCs/>
        </w:rPr>
      </w:pPr>
      <w:r w:rsidRPr="00E056B5">
        <w:rPr>
          <w:rFonts w:ascii="Arial" w:hAnsi="Arial" w:cs="Arial"/>
          <w:b/>
          <w:bCs/>
        </w:rPr>
        <w:t>XI.</w:t>
      </w:r>
    </w:p>
    <w:p w:rsidR="00174C7C" w:rsidRPr="00E056B5" w:rsidRDefault="00174C7C" w:rsidP="00FE243A">
      <w:pPr>
        <w:pStyle w:val="Import8"/>
        <w:spacing w:before="120" w:line="276" w:lineRule="auto"/>
        <w:ind w:left="0" w:firstLine="0"/>
        <w:jc w:val="both"/>
        <w:rPr>
          <w:rFonts w:ascii="Arial" w:hAnsi="Arial" w:cs="Arial"/>
        </w:rPr>
      </w:pPr>
      <w:r w:rsidRPr="00E056B5">
        <w:rPr>
          <w:rFonts w:ascii="Arial" w:hAnsi="Arial" w:cs="Arial"/>
        </w:rPr>
        <w:t>Smluvní strany shodně prohlašují, že si tuto smlouvu před jejím podpisem přečetly, že byla uzavřena po vzájemném projednání podle jejich pravé a svobodné vůle, vážně, určitě a srozumitelně, nikoliv v tísni za nápadně nevýhodných podmínek.</w:t>
      </w:r>
    </w:p>
    <w:p w:rsidR="00CC315B" w:rsidRPr="00E056B5" w:rsidRDefault="00CC315B" w:rsidP="00E876DB">
      <w:pPr>
        <w:pStyle w:val="Import3"/>
        <w:spacing w:line="276" w:lineRule="auto"/>
        <w:ind w:left="0"/>
        <w:rPr>
          <w:rFonts w:ascii="Arial" w:hAnsi="Arial" w:cs="Arial"/>
          <w:noProof w:val="0"/>
          <w:lang w:val="cs-CZ"/>
        </w:rPr>
      </w:pPr>
    </w:p>
    <w:p w:rsidR="00CC315B" w:rsidRPr="00E056B5" w:rsidRDefault="00CC315B" w:rsidP="00E876DB">
      <w:pPr>
        <w:pStyle w:val="Import3"/>
        <w:spacing w:line="276" w:lineRule="auto"/>
        <w:ind w:left="0"/>
        <w:rPr>
          <w:rFonts w:ascii="Arial" w:hAnsi="Arial" w:cs="Arial"/>
          <w:noProof w:val="0"/>
          <w:lang w:val="cs-CZ"/>
        </w:rPr>
      </w:pPr>
    </w:p>
    <w:p w:rsidR="00CC315B" w:rsidRPr="00E056B5" w:rsidRDefault="00CC315B" w:rsidP="00E876DB">
      <w:pPr>
        <w:pStyle w:val="Import3"/>
        <w:spacing w:line="276" w:lineRule="auto"/>
        <w:ind w:left="0"/>
        <w:rPr>
          <w:rFonts w:ascii="Arial" w:hAnsi="Arial" w:cs="Arial"/>
          <w:noProof w:val="0"/>
          <w:lang w:val="cs-CZ"/>
        </w:rPr>
      </w:pPr>
    </w:p>
    <w:p w:rsidR="00174C7C" w:rsidRPr="00E056B5" w:rsidRDefault="00174C7C" w:rsidP="00E876DB">
      <w:pPr>
        <w:pStyle w:val="Import3"/>
        <w:spacing w:line="276" w:lineRule="auto"/>
        <w:ind w:left="0"/>
        <w:rPr>
          <w:rFonts w:ascii="Arial" w:hAnsi="Arial" w:cs="Arial"/>
        </w:rPr>
      </w:pPr>
      <w:r w:rsidRPr="00E056B5">
        <w:rPr>
          <w:rFonts w:ascii="Arial" w:hAnsi="Arial" w:cs="Arial"/>
        </w:rPr>
        <w:t>V Jindřichově Hradci</w:t>
      </w:r>
      <w:r w:rsidR="00FE243A">
        <w:rPr>
          <w:rFonts w:ascii="Arial" w:hAnsi="Arial" w:cs="Arial"/>
        </w:rPr>
        <w:t>,</w:t>
      </w:r>
      <w:r w:rsidRPr="00E056B5">
        <w:rPr>
          <w:rFonts w:ascii="Arial" w:hAnsi="Arial" w:cs="Arial"/>
        </w:rPr>
        <w:t xml:space="preserve"> dne</w:t>
      </w:r>
      <w:r w:rsidR="005B116B">
        <w:rPr>
          <w:rFonts w:ascii="Arial" w:hAnsi="Arial" w:cs="Arial"/>
        </w:rPr>
        <w:t xml:space="preserve"> 26.10.2020</w:t>
      </w:r>
      <w:r w:rsidRPr="00E056B5">
        <w:rPr>
          <w:rFonts w:ascii="Arial" w:hAnsi="Arial" w:cs="Arial"/>
        </w:rPr>
        <w:tab/>
      </w:r>
      <w:r w:rsidRPr="00E056B5">
        <w:rPr>
          <w:rFonts w:ascii="Arial" w:hAnsi="Arial" w:cs="Arial"/>
        </w:rPr>
        <w:tab/>
        <w:t>V </w:t>
      </w:r>
      <w:r w:rsidR="00FE243A">
        <w:rPr>
          <w:rFonts w:ascii="Arial" w:hAnsi="Arial" w:cs="Arial"/>
        </w:rPr>
        <w:t xml:space="preserve">Jindřichově Hradci, </w:t>
      </w:r>
      <w:r w:rsidRPr="00E056B5">
        <w:rPr>
          <w:rFonts w:ascii="Arial" w:hAnsi="Arial" w:cs="Arial"/>
        </w:rPr>
        <w:t xml:space="preserve">dne </w:t>
      </w:r>
      <w:r w:rsidR="005B116B">
        <w:rPr>
          <w:rFonts w:ascii="Arial" w:hAnsi="Arial" w:cs="Arial"/>
        </w:rPr>
        <w:t>26.10.2020</w:t>
      </w:r>
      <w:bookmarkStart w:id="0" w:name="_GoBack"/>
      <w:bookmarkEnd w:id="0"/>
    </w:p>
    <w:p w:rsidR="00174C7C" w:rsidRPr="00E056B5" w:rsidRDefault="00174C7C" w:rsidP="00E876DB">
      <w:pPr>
        <w:tabs>
          <w:tab w:val="left" w:pos="864"/>
        </w:tabs>
        <w:spacing w:line="276" w:lineRule="auto"/>
        <w:rPr>
          <w:sz w:val="24"/>
          <w:szCs w:val="24"/>
        </w:rPr>
      </w:pPr>
    </w:p>
    <w:p w:rsidR="00174C7C" w:rsidRPr="00E056B5" w:rsidRDefault="00174C7C" w:rsidP="00E876DB">
      <w:pPr>
        <w:tabs>
          <w:tab w:val="left" w:pos="864"/>
        </w:tabs>
        <w:spacing w:line="276" w:lineRule="auto"/>
        <w:rPr>
          <w:sz w:val="24"/>
          <w:szCs w:val="24"/>
        </w:rPr>
      </w:pPr>
    </w:p>
    <w:p w:rsidR="00CC315B" w:rsidRPr="00E056B5" w:rsidRDefault="00CC315B" w:rsidP="00E876DB">
      <w:pPr>
        <w:tabs>
          <w:tab w:val="left" w:pos="864"/>
        </w:tabs>
        <w:spacing w:line="276" w:lineRule="auto"/>
        <w:rPr>
          <w:sz w:val="24"/>
          <w:szCs w:val="24"/>
        </w:rPr>
      </w:pPr>
    </w:p>
    <w:p w:rsidR="00CC315B" w:rsidRPr="00E056B5" w:rsidRDefault="00CC315B" w:rsidP="00E876DB">
      <w:pPr>
        <w:tabs>
          <w:tab w:val="left" w:pos="864"/>
        </w:tabs>
        <w:spacing w:line="276" w:lineRule="auto"/>
        <w:rPr>
          <w:sz w:val="24"/>
          <w:szCs w:val="24"/>
        </w:rPr>
      </w:pPr>
    </w:p>
    <w:p w:rsidR="00CC315B" w:rsidRPr="00E056B5" w:rsidRDefault="00CC315B" w:rsidP="00E876DB">
      <w:pPr>
        <w:tabs>
          <w:tab w:val="left" w:pos="864"/>
        </w:tabs>
        <w:spacing w:line="276" w:lineRule="auto"/>
        <w:rPr>
          <w:sz w:val="24"/>
          <w:szCs w:val="24"/>
        </w:rPr>
      </w:pPr>
    </w:p>
    <w:p w:rsidR="00CC315B" w:rsidRPr="00E056B5" w:rsidRDefault="00FE243A" w:rsidP="00E876DB">
      <w:pPr>
        <w:autoSpaceDE/>
        <w:autoSpaceDN/>
        <w:adjustRightInd/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…..</w:t>
      </w:r>
      <w:r w:rsidR="00CC315B" w:rsidRPr="00E056B5">
        <w:rPr>
          <w:b/>
          <w:bCs/>
          <w:sz w:val="24"/>
          <w:szCs w:val="24"/>
        </w:rPr>
        <w:t>…………………………..</w:t>
      </w:r>
      <w:r w:rsidR="00CC315B" w:rsidRPr="00E056B5">
        <w:rPr>
          <w:b/>
          <w:bCs/>
          <w:sz w:val="24"/>
          <w:szCs w:val="24"/>
        </w:rPr>
        <w:tab/>
      </w:r>
      <w:r w:rsidR="00CC315B" w:rsidRPr="00E056B5">
        <w:rPr>
          <w:b/>
          <w:bCs/>
          <w:sz w:val="24"/>
          <w:szCs w:val="24"/>
        </w:rPr>
        <w:tab/>
      </w:r>
      <w:r w:rsidR="00CC315B" w:rsidRPr="00E056B5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CC315B" w:rsidRPr="00E056B5">
        <w:rPr>
          <w:b/>
          <w:bCs/>
          <w:sz w:val="24"/>
          <w:szCs w:val="24"/>
        </w:rPr>
        <w:t>……………………………………</w:t>
      </w:r>
      <w:r w:rsidR="00CC315B" w:rsidRPr="00E056B5">
        <w:rPr>
          <w:b/>
          <w:bCs/>
          <w:sz w:val="24"/>
          <w:szCs w:val="24"/>
        </w:rPr>
        <w:tab/>
      </w:r>
    </w:p>
    <w:p w:rsidR="00FE243A" w:rsidRDefault="00FE243A" w:rsidP="00FE243A">
      <w:pPr>
        <w:autoSpaceDE/>
        <w:autoSpaceDN/>
        <w:adjustRightInd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Ing. Jan Mlčák, MBA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Karel Frank</w:t>
      </w:r>
    </w:p>
    <w:p w:rsidR="00DB22D0" w:rsidRDefault="00DB22D0" w:rsidP="00FE243A">
      <w:pPr>
        <w:autoSpaceDE/>
        <w:autoSpaceDN/>
        <w:adjustRightInd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jednatel </w:t>
      </w:r>
    </w:p>
    <w:p w:rsidR="0010741A" w:rsidRPr="00E056B5" w:rsidRDefault="00CC315B" w:rsidP="00FE243A">
      <w:pPr>
        <w:autoSpaceDE/>
        <w:autoSpaceDN/>
        <w:adjustRightInd/>
        <w:spacing w:line="276" w:lineRule="auto"/>
        <w:rPr>
          <w:sz w:val="24"/>
          <w:szCs w:val="24"/>
        </w:rPr>
      </w:pPr>
      <w:r w:rsidRPr="00E056B5">
        <w:rPr>
          <w:sz w:val="24"/>
          <w:szCs w:val="24"/>
        </w:rPr>
        <w:t xml:space="preserve">                                             </w:t>
      </w:r>
    </w:p>
    <w:sectPr w:rsidR="0010741A" w:rsidRPr="00E056B5" w:rsidSect="00174C7C">
      <w:pgSz w:w="11906" w:h="16835"/>
      <w:pgMar w:top="1417" w:right="849" w:bottom="1417" w:left="851" w:header="1798" w:footer="1798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C1776"/>
    <w:multiLevelType w:val="hybridMultilevel"/>
    <w:tmpl w:val="696A93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741A"/>
    <w:rsid w:val="0006078D"/>
    <w:rsid w:val="0009538D"/>
    <w:rsid w:val="000D3727"/>
    <w:rsid w:val="000F0B5F"/>
    <w:rsid w:val="0010741A"/>
    <w:rsid w:val="00174C7C"/>
    <w:rsid w:val="001D77C2"/>
    <w:rsid w:val="00290AA3"/>
    <w:rsid w:val="00315DFF"/>
    <w:rsid w:val="0034635F"/>
    <w:rsid w:val="00366B65"/>
    <w:rsid w:val="00397B15"/>
    <w:rsid w:val="003C5666"/>
    <w:rsid w:val="004579C4"/>
    <w:rsid w:val="00475E12"/>
    <w:rsid w:val="00497AC0"/>
    <w:rsid w:val="004A3C95"/>
    <w:rsid w:val="004E1CE3"/>
    <w:rsid w:val="0050198E"/>
    <w:rsid w:val="00583DD3"/>
    <w:rsid w:val="00587CFE"/>
    <w:rsid w:val="005955CA"/>
    <w:rsid w:val="005B116B"/>
    <w:rsid w:val="005E77C2"/>
    <w:rsid w:val="00627335"/>
    <w:rsid w:val="00637482"/>
    <w:rsid w:val="00655A6D"/>
    <w:rsid w:val="007264F6"/>
    <w:rsid w:val="00737970"/>
    <w:rsid w:val="0074264C"/>
    <w:rsid w:val="00761953"/>
    <w:rsid w:val="00791E98"/>
    <w:rsid w:val="007934F3"/>
    <w:rsid w:val="007942D6"/>
    <w:rsid w:val="007B1DC8"/>
    <w:rsid w:val="007C67C1"/>
    <w:rsid w:val="007D06F7"/>
    <w:rsid w:val="007D5233"/>
    <w:rsid w:val="008910D0"/>
    <w:rsid w:val="008C3EE3"/>
    <w:rsid w:val="008D066B"/>
    <w:rsid w:val="00994BF2"/>
    <w:rsid w:val="00996BAC"/>
    <w:rsid w:val="009C271E"/>
    <w:rsid w:val="009D00EB"/>
    <w:rsid w:val="009F66EC"/>
    <w:rsid w:val="00A31428"/>
    <w:rsid w:val="00A7192E"/>
    <w:rsid w:val="00A978B5"/>
    <w:rsid w:val="00AC323A"/>
    <w:rsid w:val="00AE24C5"/>
    <w:rsid w:val="00AF253E"/>
    <w:rsid w:val="00B8249E"/>
    <w:rsid w:val="00BE0842"/>
    <w:rsid w:val="00BE68D1"/>
    <w:rsid w:val="00C01366"/>
    <w:rsid w:val="00C773DC"/>
    <w:rsid w:val="00C86346"/>
    <w:rsid w:val="00CB6353"/>
    <w:rsid w:val="00CC315B"/>
    <w:rsid w:val="00CD1589"/>
    <w:rsid w:val="00D1395E"/>
    <w:rsid w:val="00D54A08"/>
    <w:rsid w:val="00DB22D0"/>
    <w:rsid w:val="00DE115F"/>
    <w:rsid w:val="00E056B5"/>
    <w:rsid w:val="00E83F66"/>
    <w:rsid w:val="00E876DB"/>
    <w:rsid w:val="00E948EE"/>
    <w:rsid w:val="00EC3508"/>
    <w:rsid w:val="00EE6787"/>
    <w:rsid w:val="00F140EB"/>
    <w:rsid w:val="00F332E5"/>
    <w:rsid w:val="00FB049F"/>
    <w:rsid w:val="00FB7860"/>
    <w:rsid w:val="00FE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Arial" w:hAnsi="Arial" w:cs="Arial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Zkladntext"/>
    <w:uiPriority w:val="99"/>
    <w:pPr>
      <w:widowControl w:val="0"/>
      <w:adjustRightInd/>
      <w:spacing w:after="115" w:line="288" w:lineRule="auto"/>
      <w:ind w:firstLine="480"/>
      <w:jc w:val="both"/>
    </w:pPr>
    <w:rPr>
      <w:noProof/>
      <w:sz w:val="24"/>
      <w:szCs w:val="24"/>
      <w:lang w:val="en-US"/>
    </w:rPr>
  </w:style>
  <w:style w:type="paragraph" w:customStyle="1" w:styleId="Import1">
    <w:name w:val="Import 1"/>
    <w:basedOn w:val="Normln"/>
    <w:uiPriority w:val="99"/>
    <w:pPr>
      <w:widowControl w:val="0"/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adjustRightInd/>
      <w:spacing w:line="288" w:lineRule="auto"/>
      <w:ind w:left="3888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link w:val="Import0Char"/>
    <w:uiPriority w:val="99"/>
    <w:pPr>
      <w:widowControl w:val="0"/>
      <w:adjustRightInd/>
      <w:spacing w:line="288" w:lineRule="auto"/>
    </w:pPr>
    <w:rPr>
      <w:noProof/>
      <w:sz w:val="24"/>
      <w:szCs w:val="24"/>
      <w:lang w:val="en-US"/>
    </w:rPr>
  </w:style>
  <w:style w:type="paragraph" w:customStyle="1" w:styleId="Import3">
    <w:name w:val="Import 3"/>
    <w:basedOn w:val="Normln"/>
    <w:uiPriority w:val="99"/>
    <w:pPr>
      <w:widowControl w:val="0"/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adjustRightInd/>
      <w:spacing w:line="288" w:lineRule="auto"/>
      <w:ind w:left="576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4">
    <w:name w:val="Import 4"/>
    <w:basedOn w:val="Normln"/>
    <w:uiPriority w:val="99"/>
    <w:pPr>
      <w:widowControl w:val="0"/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adjustRightInd/>
      <w:spacing w:line="288" w:lineRule="auto"/>
      <w:ind w:left="115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5">
    <w:name w:val="Import 5"/>
    <w:basedOn w:val="Normln"/>
    <w:uiPriority w:val="99"/>
    <w:pPr>
      <w:widowControl w:val="0"/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adjustRightInd/>
      <w:spacing w:line="288" w:lineRule="auto"/>
      <w:ind w:left="4464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6">
    <w:name w:val="Import 6"/>
    <w:basedOn w:val="Normln"/>
    <w:uiPriority w:val="99"/>
    <w:pPr>
      <w:widowControl w:val="0"/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adjustRightInd/>
      <w:spacing w:line="576" w:lineRule="auto"/>
      <w:ind w:left="187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7">
    <w:name w:val="Import 7"/>
    <w:basedOn w:val="Normln"/>
    <w:uiPriority w:val="99"/>
    <w:pPr>
      <w:widowControl w:val="0"/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adjustRightInd/>
      <w:spacing w:line="288" w:lineRule="auto"/>
      <w:ind w:left="475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8">
    <w:name w:val="Import 8"/>
    <w:basedOn w:val="Normln"/>
    <w:uiPriority w:val="99"/>
    <w:pPr>
      <w:widowControl w:val="0"/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adjustRightInd/>
      <w:spacing w:line="288" w:lineRule="auto"/>
      <w:ind w:left="576" w:firstLine="576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9">
    <w:name w:val="Import 9"/>
    <w:basedOn w:val="Normln"/>
    <w:uiPriority w:val="99"/>
    <w:pPr>
      <w:widowControl w:val="0"/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adjustRightInd/>
      <w:spacing w:line="288" w:lineRule="auto"/>
      <w:ind w:left="4608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10">
    <w:name w:val="Import 10"/>
    <w:basedOn w:val="Normln"/>
    <w:uiPriority w:val="99"/>
    <w:pPr>
      <w:widowControl w:val="0"/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adjustRightInd/>
      <w:spacing w:line="576" w:lineRule="auto"/>
      <w:ind w:left="1296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11">
    <w:name w:val="Import 11"/>
    <w:basedOn w:val="Normln"/>
    <w:uiPriority w:val="99"/>
    <w:pPr>
      <w:widowControl w:val="0"/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adjustRightInd/>
      <w:spacing w:line="576" w:lineRule="auto"/>
      <w:ind w:left="115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12">
    <w:name w:val="Import 12"/>
    <w:basedOn w:val="Normln"/>
    <w:uiPriority w:val="99"/>
    <w:pPr>
      <w:widowControl w:val="0"/>
      <w:tabs>
        <w:tab w:val="left" w:pos="5472"/>
      </w:tabs>
      <w:adjustRightInd/>
      <w:spacing w:line="288" w:lineRule="auto"/>
      <w:ind w:left="576"/>
    </w:pPr>
    <w:rPr>
      <w:rFonts w:ascii="Courier New" w:hAnsi="Courier New" w:cs="Courier New"/>
      <w:noProof/>
      <w:sz w:val="24"/>
      <w:szCs w:val="24"/>
      <w:lang w:val="en-US"/>
    </w:r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Export0">
    <w:name w:val="Export 0"/>
    <w:basedOn w:val="Normln"/>
    <w:uiPriority w:val="99"/>
    <w:rsid w:val="00174C7C"/>
    <w:pPr>
      <w:widowControl w:val="0"/>
    </w:pPr>
    <w:rPr>
      <w:sz w:val="24"/>
      <w:szCs w:val="24"/>
    </w:rPr>
  </w:style>
  <w:style w:type="character" w:customStyle="1" w:styleId="Import0Char">
    <w:name w:val="Import 0 Char"/>
    <w:link w:val="Import0"/>
    <w:uiPriority w:val="99"/>
    <w:locked/>
    <w:rsid w:val="00174C7C"/>
    <w:rPr>
      <w:rFonts w:ascii="Arial" w:hAnsi="Arial" w:cs="Arial"/>
      <w:noProof/>
      <w:sz w:val="24"/>
      <w:szCs w:val="24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08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0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1156</Words>
  <Characters>6825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VERA, spol. s.r.o.</Company>
  <LinksUpToDate>false</LinksUpToDate>
  <CharactersWithSpaces>7966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Studničková</dc:creator>
  <cp:lastModifiedBy>Ledvinkova</cp:lastModifiedBy>
  <cp:revision>2</cp:revision>
  <cp:lastPrinted>2020-10-20T12:21:00Z</cp:lastPrinted>
  <dcterms:created xsi:type="dcterms:W3CDTF">2020-11-11T12:56:00Z</dcterms:created>
  <dcterms:modified xsi:type="dcterms:W3CDTF">2020-11-11T12:56:00Z</dcterms:modified>
</cp:coreProperties>
</file>