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101600" distB="0" distL="38100" distR="38100" simplePos="0" relativeHeight="125829378" behindDoc="0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133350</wp:posOffset>
                </wp:positionV>
                <wp:extent cx="3878580" cy="36957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78580" cy="369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299999999999997pt;margin-top:10.5pt;width:305.39999999999998pt;height:29.100000000000001pt;z-index:-125829375;mso-wrap-distance-left:3.pt;mso-wrap-distance-top:8.pt;mso-wrap-distance-right: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3278505</wp:posOffset>
            </wp:positionH>
            <wp:positionV relativeFrom="paragraph">
              <wp:posOffset>601980</wp:posOffset>
            </wp:positionV>
            <wp:extent cx="1444625" cy="45085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44625" cy="450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0"/>
      <w:bookmarkEnd w:id="1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  <w:bookmarkEnd w:id="2"/>
      <w:bookmarkEnd w:id="3"/>
    </w:p>
    <w:p>
      <w:pPr>
        <w:pStyle w:val="Style8"/>
        <w:keepNext w:val="0"/>
        <w:keepLines w:val="0"/>
        <w:widowControl w:val="0"/>
        <w:shd w:val="clear" w:color="auto" w:fill="auto"/>
        <w:tabs>
          <w:tab w:pos="3237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^SMLOUVA REGISTROVÁNA</w:t>
        <w:tab/>
        <w:t>I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pgSz w:w="11900" w:h="16840"/>
          <w:pgMar w:top="1062" w:left="1368" w:right="849" w:bottom="1674" w:header="634" w:footer="1246" w:gutter="0"/>
          <w:pgNumType w:start="1"/>
          <w:cols w:num="2" w:space="720" w:equalWidth="0">
            <w:col w:w="3792" w:space="2511"/>
            <w:col w:w="3381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</w:p>
    <w:p>
      <w:pPr>
        <w:widowControl w:val="0"/>
        <w:spacing w:line="64" w:lineRule="exact"/>
        <w:rPr>
          <w:sz w:val="5"/>
          <w:szCs w:val="5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23" w:left="0" w:right="0" w:bottom="151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6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</w:t>
      </w:r>
      <w:bookmarkEnd w:id="4"/>
      <w:bookmarkEnd w:id="5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74"/>
        <w:gridCol w:w="6954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4"/>
        <w:gridCol w:w="6948"/>
      </w:tblGrid>
      <w:tr>
        <w:trPr>
          <w:trHeight w:val="39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4"/>
        <w:gridCol w:w="6948"/>
      </w:tblGrid>
      <w:tr>
        <w:trPr>
          <w:trHeight w:val="34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after="319" w:line="1" w:lineRule="exact"/>
      </w:pP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320" w:line="240" w:lineRule="auto"/>
        <w:ind w:left="38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6"/>
      <w:bookmarkEnd w:id="7"/>
    </w:p>
    <w:tbl>
      <w:tblPr>
        <w:tblOverlap w:val="never"/>
        <w:jc w:val="center"/>
        <w:tblLayout w:type="fixed"/>
      </w:tblPr>
      <w:tblGrid>
        <w:gridCol w:w="1974"/>
        <w:gridCol w:w="6948"/>
      </w:tblGrid>
      <w:tr>
        <w:trPr>
          <w:trHeight w:val="3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Žirov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Žirov 30, 393 01 Pelhřimov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Mgr. Jaroslavem Trnkou - starostou obce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4"/>
        <w:gridCol w:w="6948"/>
      </w:tblGrid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00515914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63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20"/>
        <w:ind w:left="3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 I. Předmět díla</w:t>
      </w:r>
      <w:bookmarkEnd w:id="8"/>
      <w:bookmarkEnd w:id="9"/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after="0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rozsahu: odstraňování sněhu pluhováním + inertní posyp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2" w:val="left"/>
        </w:tabs>
        <w:bidi w:val="0"/>
        <w:spacing w:before="0" w:after="440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32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10"/>
      <w:bookmarkEnd w:id="11"/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  <w:tab w:leader="dot" w:pos="7974" w:val="right"/>
          <w:tab w:pos="8177" w:val="left"/>
        </w:tabs>
        <w:bidi w:val="0"/>
        <w:spacing w:before="0" w:after="460"/>
        <w:ind w:left="1260" w:right="0" w:hanging="12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místní komunikaci část MK</w:t>
        <w:tab/>
        <w:t>km</w:t>
        <w:tab/>
        <w:t>0,270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12"/>
      <w:bookmarkEnd w:id="13"/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4" w:val="left"/>
        </w:tabs>
        <w:bidi w:val="0"/>
        <w:spacing w:before="0" w:after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2020/2021, a to konkrétně od 1.11.2020 do 31.3.2021.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6" w:val="left"/>
        </w:tabs>
        <w:bidi w:val="0"/>
        <w:spacing w:before="0" w:after="32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4"/>
      <w:bookmarkEnd w:id="15"/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6" w:val="left"/>
        </w:tabs>
        <w:bidi w:val="0"/>
        <w:spacing w:before="0" w:after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6" w:val="left"/>
        </w:tabs>
        <w:bidi w:val="0"/>
        <w:spacing w:before="0" w:after="32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6"/>
      <w:bookmarkEnd w:id="17"/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4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 2 zákona č. 340/2015 Sb., v platném znění (zákon o registru smluv) splní Zhotovitel.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62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4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Cenová nabídka pro zimní údržbu pozemních komunikací</w:t>
      </w:r>
      <w:r>
        <w:br w:type="page"/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4041140</wp:posOffset>
            </wp:positionH>
            <wp:positionV relativeFrom="paragraph">
              <wp:posOffset>114300</wp:posOffset>
            </wp:positionV>
            <wp:extent cx="2225040" cy="267970"/>
            <wp:wrapSquare wrapText="lef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225040" cy="2679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3o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- 10. 2020</w:t>
      </w:r>
      <w:bookmarkEnd w:id="18"/>
      <w:bookmarkEnd w:id="19"/>
    </w:p>
    <w:p>
      <w:pPr>
        <w:pStyle w:val="Style12"/>
        <w:keepNext w:val="0"/>
        <w:keepLines w:val="0"/>
        <w:widowControl w:val="0"/>
        <w:shd w:val="clear" w:color="auto" w:fill="auto"/>
        <w:tabs>
          <w:tab w:pos="2519" w:val="left"/>
          <w:tab w:leader="dot" w:pos="3140" w:val="left"/>
        </w:tabs>
        <w:bidi w:val="0"/>
        <w:spacing w:before="0" w:after="0" w:line="199" w:lineRule="auto"/>
        <w:ind w:left="0" w:right="0" w:firstLine="4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23" w:left="982" w:right="847" w:bottom="1512" w:header="795" w:footer="1084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dne</w:t>
        <w:tab/>
        <w:tab/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5" w:after="3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99" w:left="0" w:right="0" w:bottom="159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1067435</wp:posOffset>
                </wp:positionH>
                <wp:positionV relativeFrom="paragraph">
                  <wp:posOffset>12700</wp:posOffset>
                </wp:positionV>
                <wp:extent cx="1266825" cy="64008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6825" cy="640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160" w:right="0" w:hanging="1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4.049999999999997pt;margin-top:1.pt;width:99.75pt;height:50.3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160" w:right="0" w:hanging="1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Ing. Radovan Necid 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33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99" w:left="1254" w:right="1676" w:bottom="159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Mgr. Jaroslav Trnka</w:t>
        <w:br/>
        <w:t>starosta obce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1.11.2020 do 31.03.2021</w:t>
      </w:r>
      <w:bookmarkEnd w:id="20"/>
      <w:bookmarkEnd w:id="21"/>
    </w:p>
    <w:tbl>
      <w:tblPr>
        <w:tblOverlap w:val="never"/>
        <w:jc w:val="center"/>
        <w:tblLayout w:type="fixed"/>
      </w:tblPr>
      <w:tblGrid>
        <w:gridCol w:w="6096"/>
        <w:gridCol w:w="846"/>
        <w:gridCol w:w="2028"/>
      </w:tblGrid>
      <w:tr>
        <w:trPr>
          <w:trHeight w:val="3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3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71" w:left="1265" w:right="1665" w:bottom="1371" w:header="943" w:footer="94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Nadpis #1_"/>
    <w:basedOn w:val="DefaultParagraphFont"/>
    <w:link w:val="Style4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7">
    <w:name w:val="Nadpis #3_"/>
    <w:basedOn w:val="DefaultParagraphFont"/>
    <w:link w:val="Style6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9">
    <w:name w:val="Základní text (3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Základní text (4)_"/>
    <w:basedOn w:val="DefaultParagraphFont"/>
    <w:link w:val="Styl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60"/>
      <w:szCs w:val="60"/>
      <w:u w:val="none"/>
    </w:rPr>
  </w:style>
  <w:style w:type="character" w:customStyle="1" w:styleId="CharStyle13">
    <w:name w:val="Základní text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5">
    <w:name w:val="Nadpis #2_"/>
    <w:basedOn w:val="DefaultParagraphFont"/>
    <w:link w:val="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9">
    <w:name w:val="Jiné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3">
    <w:name w:val="Nadpis #5_"/>
    <w:basedOn w:val="DefaultParagraphFont"/>
    <w:link w:val="Style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5">
    <w:name w:val="Nadpis #4_"/>
    <w:basedOn w:val="DefaultParagraphFont"/>
    <w:link w:val="Style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line="226" w:lineRule="auto"/>
      <w:jc w:val="center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6">
    <w:name w:val="Nadpis #3"/>
    <w:basedOn w:val="Normal"/>
    <w:link w:val="CharStyle7"/>
    <w:pPr>
      <w:widowControl w:val="0"/>
      <w:shd w:val="clear" w:color="auto" w:fill="FFFFFF"/>
      <w:spacing w:line="226" w:lineRule="auto"/>
      <w:outlineLvl w:val="2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0">
    <w:name w:val="Základní text (4)"/>
    <w:basedOn w:val="Normal"/>
    <w:link w:val="CharStyle11"/>
    <w:pPr>
      <w:widowControl w:val="0"/>
      <w:shd w:val="clear" w:color="auto" w:fill="FFFFFF"/>
      <w:spacing w:line="194" w:lineRule="auto"/>
      <w:jc w:val="right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60"/>
      <w:szCs w:val="60"/>
      <w:u w:val="none"/>
    </w:rPr>
  </w:style>
  <w:style w:type="paragraph" w:customStyle="1" w:styleId="Style12">
    <w:name w:val="Základní text"/>
    <w:basedOn w:val="Normal"/>
    <w:link w:val="CharStyle13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4">
    <w:name w:val="Nadpis #2"/>
    <w:basedOn w:val="Normal"/>
    <w:link w:val="CharStyle15"/>
    <w:pPr>
      <w:widowControl w:val="0"/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2">
    <w:name w:val="Nadpis #5"/>
    <w:basedOn w:val="Normal"/>
    <w:link w:val="CharStyle23"/>
    <w:pPr>
      <w:widowControl w:val="0"/>
      <w:shd w:val="clear" w:color="auto" w:fill="FFFFFF"/>
      <w:spacing w:line="276" w:lineRule="auto"/>
      <w:jc w:val="center"/>
      <w:outlineLvl w:val="4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4">
    <w:name w:val="Nadpis #4"/>
    <w:basedOn w:val="Normal"/>
    <w:link w:val="CharStyle25"/>
    <w:pPr>
      <w:widowControl w:val="0"/>
      <w:shd w:val="clear" w:color="auto" w:fill="FFFFFF"/>
      <w:ind w:left="1980"/>
      <w:outlineLvl w:val="3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