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1E" w:rsidRDefault="0058771E" w:rsidP="007B2883">
      <w:pPr>
        <w:jc w:val="both"/>
      </w:pPr>
    </w:p>
    <w:p w:rsidR="0058771E" w:rsidRPr="005F41AE" w:rsidRDefault="005604F4" w:rsidP="0058771E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RÁMCOVÁ KUPNÍ </w:t>
      </w:r>
      <w:r w:rsidR="0058771E" w:rsidRPr="005F41AE">
        <w:rPr>
          <w:rFonts w:ascii="Tahoma" w:hAnsi="Tahoma" w:cs="Tahoma"/>
        </w:rPr>
        <w:t>SMLOUVA</w:t>
      </w:r>
    </w:p>
    <w:p w:rsidR="0058771E" w:rsidRPr="005F41AE" w:rsidRDefault="005604F4" w:rsidP="0058771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na dodávky</w:t>
      </w:r>
      <w:r w:rsidR="0058771E" w:rsidRPr="005F41AE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46640">
        <w:rPr>
          <w:rFonts w:ascii="Tahoma" w:hAnsi="Tahoma" w:cs="Tahoma"/>
          <w:b/>
          <w:bCs/>
          <w:sz w:val="28"/>
          <w:szCs w:val="28"/>
        </w:rPr>
        <w:t>zboží</w:t>
      </w:r>
    </w:p>
    <w:p w:rsidR="0058771E" w:rsidRPr="005F41AE" w:rsidRDefault="0058771E" w:rsidP="0058771E">
      <w:pPr>
        <w:jc w:val="center"/>
        <w:rPr>
          <w:rFonts w:ascii="Tahoma" w:hAnsi="Tahoma" w:cs="Tahoma"/>
        </w:rPr>
      </w:pPr>
      <w:r w:rsidRPr="005F41AE">
        <w:rPr>
          <w:rFonts w:ascii="Tahoma" w:hAnsi="Tahoma" w:cs="Tahoma"/>
        </w:rPr>
        <w:t>uzavřená níže uvedeného dne, měsíce a roku</w:t>
      </w:r>
    </w:p>
    <w:p w:rsidR="0058771E" w:rsidRPr="005F41AE" w:rsidRDefault="0058771E" w:rsidP="0058771E">
      <w:pPr>
        <w:jc w:val="center"/>
        <w:rPr>
          <w:rFonts w:ascii="Tahoma" w:hAnsi="Tahoma" w:cs="Tahoma"/>
        </w:rPr>
      </w:pPr>
      <w:r w:rsidRPr="005F41AE">
        <w:rPr>
          <w:rFonts w:ascii="Tahoma" w:hAnsi="Tahoma" w:cs="Tahoma"/>
        </w:rPr>
        <w:t>mezi:</w:t>
      </w:r>
    </w:p>
    <w:p w:rsidR="0058771E" w:rsidRPr="005F41AE" w:rsidRDefault="0058771E" w:rsidP="0058771E">
      <w:pPr>
        <w:rPr>
          <w:rFonts w:ascii="Tahoma" w:hAnsi="Tahoma" w:cs="Tahoma"/>
        </w:rPr>
      </w:pPr>
    </w:p>
    <w:p w:rsidR="0058771E" w:rsidRPr="005F41AE" w:rsidRDefault="0058771E" w:rsidP="0058771E">
      <w:pPr>
        <w:rPr>
          <w:rFonts w:ascii="Tahoma" w:hAnsi="Tahoma" w:cs="Tahoma"/>
        </w:rPr>
      </w:pPr>
    </w:p>
    <w:p w:rsidR="00664077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  <w:b/>
        </w:rPr>
      </w:pPr>
      <w:r w:rsidRPr="005F41AE">
        <w:rPr>
          <w:rFonts w:ascii="Tahoma" w:hAnsi="Tahoma" w:cs="Tahoma"/>
        </w:rPr>
        <w:t xml:space="preserve">1.1. </w:t>
      </w:r>
      <w:r w:rsidRPr="005F41AE">
        <w:rPr>
          <w:rFonts w:ascii="Tahoma" w:hAnsi="Tahoma" w:cs="Tahoma"/>
        </w:rPr>
        <w:tab/>
      </w:r>
      <w:r w:rsidR="005F54D3">
        <w:rPr>
          <w:rFonts w:ascii="Tahoma" w:hAnsi="Tahoma" w:cs="Tahoma"/>
          <w:b/>
          <w:bCs/>
        </w:rPr>
        <w:t xml:space="preserve">Objednatel:  </w:t>
      </w:r>
      <w:r w:rsidR="00664077" w:rsidRPr="005F41AE">
        <w:rPr>
          <w:rFonts w:ascii="Tahoma" w:hAnsi="Tahoma" w:cs="Tahoma"/>
          <w:b/>
          <w:bCs/>
        </w:rPr>
        <w:t xml:space="preserve"> </w:t>
      </w:r>
      <w:r w:rsidR="0035590F">
        <w:rPr>
          <w:rFonts w:ascii="Tahoma" w:hAnsi="Tahoma" w:cs="Tahoma"/>
          <w:b/>
          <w:bCs/>
        </w:rPr>
        <w:t xml:space="preserve">Mateřská škola Děčín </w:t>
      </w:r>
      <w:r w:rsidR="00A94CB3">
        <w:rPr>
          <w:rFonts w:ascii="Tahoma" w:hAnsi="Tahoma" w:cs="Tahoma"/>
          <w:b/>
          <w:bCs/>
        </w:rPr>
        <w:t>XXX</w:t>
      </w:r>
      <w:r w:rsidR="0035590F">
        <w:rPr>
          <w:rFonts w:ascii="Tahoma" w:hAnsi="Tahoma" w:cs="Tahoma"/>
          <w:b/>
          <w:bCs/>
        </w:rPr>
        <w:t xml:space="preserve">II, </w:t>
      </w:r>
      <w:r w:rsidR="00A94CB3">
        <w:rPr>
          <w:rFonts w:ascii="Tahoma" w:hAnsi="Tahoma" w:cs="Tahoma"/>
          <w:b/>
          <w:bCs/>
        </w:rPr>
        <w:t>Májová 372,</w:t>
      </w:r>
      <w:r w:rsidR="0035590F">
        <w:rPr>
          <w:rFonts w:ascii="Tahoma" w:hAnsi="Tahoma" w:cs="Tahoma"/>
          <w:b/>
          <w:bCs/>
        </w:rPr>
        <w:t xml:space="preserve"> příspěvková </w:t>
      </w:r>
      <w:r w:rsidR="00C83C5C">
        <w:rPr>
          <w:rFonts w:ascii="Tahoma" w:hAnsi="Tahoma" w:cs="Tahoma"/>
          <w:b/>
          <w:bCs/>
        </w:rPr>
        <w:t>organizace</w:t>
      </w:r>
      <w:r w:rsidR="00664077" w:rsidRPr="005F41AE">
        <w:rPr>
          <w:rFonts w:ascii="Tahoma" w:hAnsi="Tahoma" w:cs="Tahoma"/>
          <w:b/>
          <w:bCs/>
        </w:rPr>
        <w:t xml:space="preserve">   </w:t>
      </w:r>
      <w:r w:rsidR="005604F4">
        <w:rPr>
          <w:rFonts w:ascii="Tahoma" w:hAnsi="Tahoma" w:cs="Tahoma"/>
          <w:b/>
          <w:bCs/>
        </w:rPr>
        <w:t xml:space="preserve"> </w:t>
      </w:r>
    </w:p>
    <w:p w:rsidR="0058771E" w:rsidRPr="005F41AE" w:rsidRDefault="00664077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  <w:b/>
        </w:rPr>
        <w:t xml:space="preserve">                                  </w:t>
      </w:r>
      <w:r w:rsidR="005F41AE">
        <w:rPr>
          <w:rFonts w:ascii="Tahoma" w:hAnsi="Tahoma" w:cs="Tahoma"/>
          <w:b/>
        </w:rPr>
        <w:t xml:space="preserve">  </w:t>
      </w:r>
      <w:r w:rsidRPr="005F41AE">
        <w:rPr>
          <w:rFonts w:ascii="Tahoma" w:hAnsi="Tahoma" w:cs="Tahoma"/>
          <w:b/>
        </w:rPr>
        <w:t xml:space="preserve">  </w:t>
      </w:r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Sídlo:             </w:t>
      </w:r>
      <w:r w:rsidR="00A94CB3">
        <w:rPr>
          <w:rFonts w:ascii="Tahoma" w:hAnsi="Tahoma" w:cs="Tahoma"/>
        </w:rPr>
        <w:t>Májová 372</w:t>
      </w:r>
      <w:r w:rsidR="0035590F">
        <w:rPr>
          <w:rFonts w:ascii="Tahoma" w:hAnsi="Tahoma" w:cs="Tahoma"/>
        </w:rPr>
        <w:t>, 40</w:t>
      </w:r>
      <w:r w:rsidR="00A94CB3">
        <w:rPr>
          <w:rFonts w:ascii="Tahoma" w:hAnsi="Tahoma" w:cs="Tahoma"/>
        </w:rPr>
        <w:t>7 11</w:t>
      </w:r>
      <w:r w:rsidR="0035590F">
        <w:rPr>
          <w:rFonts w:ascii="Tahoma" w:hAnsi="Tahoma" w:cs="Tahoma"/>
        </w:rPr>
        <w:t xml:space="preserve"> Děčín </w:t>
      </w:r>
      <w:r w:rsidR="00A94CB3">
        <w:rPr>
          <w:rFonts w:ascii="Tahoma" w:hAnsi="Tahoma" w:cs="Tahoma"/>
        </w:rPr>
        <w:t>XXX</w:t>
      </w:r>
      <w:r w:rsidR="0035590F">
        <w:rPr>
          <w:rFonts w:ascii="Tahoma" w:hAnsi="Tahoma" w:cs="Tahoma"/>
        </w:rPr>
        <w:t>II</w:t>
      </w:r>
      <w:r w:rsidRPr="005F41AE">
        <w:rPr>
          <w:rFonts w:ascii="Tahoma" w:hAnsi="Tahoma" w:cs="Tahoma"/>
        </w:rPr>
        <w:t xml:space="preserve">  </w:t>
      </w:r>
      <w:r w:rsidRPr="005F41AE">
        <w:rPr>
          <w:rFonts w:ascii="Tahoma" w:hAnsi="Tahoma" w:cs="Tahoma"/>
        </w:rPr>
        <w:tab/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>Zastoupen</w:t>
      </w:r>
      <w:r w:rsidR="00543488" w:rsidRPr="005F41AE">
        <w:rPr>
          <w:rFonts w:ascii="Tahoma" w:hAnsi="Tahoma" w:cs="Tahoma"/>
        </w:rPr>
        <w:t>ý</w:t>
      </w:r>
      <w:r w:rsidR="0035590F">
        <w:rPr>
          <w:rFonts w:ascii="Tahoma" w:hAnsi="Tahoma" w:cs="Tahoma"/>
        </w:rPr>
        <w:t xml:space="preserve">:   Mgr. </w:t>
      </w:r>
      <w:r w:rsidR="00A94CB3">
        <w:rPr>
          <w:rFonts w:ascii="Tahoma" w:hAnsi="Tahoma" w:cs="Tahoma"/>
        </w:rPr>
        <w:t>Iveta Mácová</w:t>
      </w:r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                               </w:t>
      </w:r>
      <w:r w:rsidRPr="005F41AE">
        <w:rPr>
          <w:rFonts w:ascii="Tahoma" w:hAnsi="Tahoma" w:cs="Tahoma"/>
        </w:rPr>
        <w:tab/>
      </w:r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Číslo </w:t>
      </w:r>
      <w:proofErr w:type="gramStart"/>
      <w:r w:rsidRPr="005F41AE">
        <w:rPr>
          <w:rFonts w:ascii="Tahoma" w:hAnsi="Tahoma" w:cs="Tahoma"/>
        </w:rPr>
        <w:t xml:space="preserve">účtu:      </w:t>
      </w:r>
      <w:r w:rsidR="00A94CB3" w:rsidRPr="00C02A33">
        <w:rPr>
          <w:rFonts w:ascii="Tahoma" w:hAnsi="Tahoma" w:cs="Tahoma"/>
          <w:highlight w:val="black"/>
        </w:rPr>
        <w:t>107</w:t>
      </w:r>
      <w:proofErr w:type="gramEnd"/>
      <w:r w:rsidR="00A94CB3" w:rsidRPr="00C02A33">
        <w:rPr>
          <w:rFonts w:ascii="Tahoma" w:hAnsi="Tahoma" w:cs="Tahoma"/>
          <w:highlight w:val="black"/>
        </w:rPr>
        <w:t>-7026790217/0100</w:t>
      </w:r>
      <w:r w:rsidRPr="005F41AE">
        <w:rPr>
          <w:rFonts w:ascii="Tahoma" w:hAnsi="Tahoma" w:cs="Tahoma"/>
        </w:rPr>
        <w:tab/>
      </w:r>
    </w:p>
    <w:p w:rsidR="0058771E" w:rsidRPr="005F41AE" w:rsidRDefault="0035590F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A94CB3">
        <w:rPr>
          <w:rFonts w:ascii="Tahoma" w:hAnsi="Tahoma" w:cs="Tahoma"/>
        </w:rPr>
        <w:t xml:space="preserve"> </w:t>
      </w:r>
      <w:r w:rsidR="00A94CB3">
        <w:rPr>
          <w:rFonts w:ascii="Tahoma" w:hAnsi="Tahoma" w:cs="Tahoma"/>
        </w:rPr>
        <w:tab/>
        <w:t>IČ:                 498 88 544</w:t>
      </w:r>
    </w:p>
    <w:p w:rsidR="0058771E" w:rsidRPr="005F41AE" w:rsidRDefault="0035590F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</w:p>
    <w:p w:rsidR="0058771E" w:rsidRPr="005F41AE" w:rsidRDefault="0058771E" w:rsidP="0058771E">
      <w:pPr>
        <w:tabs>
          <w:tab w:val="left" w:pos="540"/>
          <w:tab w:val="left" w:pos="241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ab/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  <w:b/>
          <w:bCs/>
        </w:rPr>
      </w:pPr>
      <w:r w:rsidRPr="005F41AE">
        <w:rPr>
          <w:rFonts w:ascii="Tahoma" w:hAnsi="Tahoma" w:cs="Tahoma"/>
          <w:b/>
          <w:bCs/>
        </w:rPr>
        <w:t xml:space="preserve">       </w:t>
      </w:r>
      <w:r w:rsidRPr="005F41AE">
        <w:rPr>
          <w:rFonts w:ascii="Tahoma" w:hAnsi="Tahoma" w:cs="Tahoma"/>
          <w:b/>
          <w:bCs/>
        </w:rPr>
        <w:tab/>
        <w:t>/dále jen „kupující“/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1.2. </w:t>
      </w:r>
      <w:r w:rsidRPr="005F41AE">
        <w:rPr>
          <w:rFonts w:ascii="Tahoma" w:hAnsi="Tahoma" w:cs="Tahoma"/>
        </w:rPr>
        <w:tab/>
      </w:r>
      <w:r w:rsidRPr="005F41AE">
        <w:rPr>
          <w:rFonts w:ascii="Tahoma" w:hAnsi="Tahoma" w:cs="Tahoma"/>
          <w:b/>
          <w:bCs/>
        </w:rPr>
        <w:t xml:space="preserve">Dodavatel:    </w:t>
      </w:r>
      <w:r w:rsidRPr="005F41AE">
        <w:rPr>
          <w:rFonts w:ascii="Tahoma" w:hAnsi="Tahoma" w:cs="Tahoma"/>
          <w:b/>
          <w:bCs/>
        </w:rPr>
        <w:tab/>
        <w:t xml:space="preserve"> </w:t>
      </w:r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Obchodní název:     </w:t>
      </w:r>
      <w:r w:rsidRPr="005F41AE">
        <w:rPr>
          <w:rFonts w:ascii="Tahoma" w:hAnsi="Tahoma" w:cs="Tahoma"/>
        </w:rPr>
        <w:tab/>
        <w:t xml:space="preserve"> </w:t>
      </w:r>
      <w:r w:rsidR="00E170A2">
        <w:rPr>
          <w:rFonts w:ascii="Tahoma" w:hAnsi="Tahoma" w:cs="Tahoma"/>
          <w:b/>
        </w:rPr>
        <w:t>V-papír</w:t>
      </w:r>
    </w:p>
    <w:p w:rsidR="0035590F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Sídlo:  </w:t>
      </w:r>
      <w:r w:rsidR="00E170A2">
        <w:t>Jezdecká 671/1, 405 02, Děčín - Děčín III-Staré Město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5590F" w:rsidRPr="0035590F" w:rsidTr="0035590F">
        <w:trPr>
          <w:tblCellSpacing w:w="15" w:type="dxa"/>
        </w:trPr>
        <w:tc>
          <w:tcPr>
            <w:tcW w:w="0" w:type="auto"/>
            <w:hideMark/>
          </w:tcPr>
          <w:p w:rsidR="0035590F" w:rsidRPr="0035590F" w:rsidRDefault="0035590F" w:rsidP="0035590F">
            <w:pPr>
              <w:rPr>
                <w:sz w:val="24"/>
                <w:szCs w:val="24"/>
              </w:rPr>
            </w:pPr>
          </w:p>
        </w:tc>
      </w:tr>
    </w:tbl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</w:t>
      </w:r>
      <w:r w:rsidRPr="005F41AE">
        <w:rPr>
          <w:rFonts w:ascii="Tahoma" w:hAnsi="Tahoma" w:cs="Tahoma"/>
        </w:rPr>
        <w:tab/>
        <w:t xml:space="preserve">Zastoupen:     </w:t>
      </w:r>
      <w:r w:rsidRPr="005F41AE">
        <w:rPr>
          <w:rFonts w:ascii="Tahoma" w:hAnsi="Tahoma" w:cs="Tahoma"/>
        </w:rPr>
        <w:tab/>
        <w:t xml:space="preserve"> </w:t>
      </w:r>
      <w:r w:rsidR="005F54D3">
        <w:rPr>
          <w:rFonts w:ascii="Tahoma" w:hAnsi="Tahoma" w:cs="Tahoma"/>
        </w:rPr>
        <w:t xml:space="preserve">Dušan  </w:t>
      </w:r>
      <w:proofErr w:type="spellStart"/>
      <w:r w:rsidR="005F54D3">
        <w:rPr>
          <w:rFonts w:ascii="Tahoma" w:hAnsi="Tahoma" w:cs="Tahoma"/>
        </w:rPr>
        <w:t>Vlčko</w:t>
      </w:r>
      <w:proofErr w:type="spellEnd"/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Bankovní spojení:     </w:t>
      </w:r>
      <w:r w:rsidRPr="005F41AE">
        <w:rPr>
          <w:rFonts w:ascii="Tahoma" w:hAnsi="Tahoma" w:cs="Tahoma"/>
        </w:rPr>
        <w:tab/>
        <w:t xml:space="preserve"> </w:t>
      </w:r>
      <w:r w:rsidR="005F54D3">
        <w:rPr>
          <w:rFonts w:ascii="Tahoma" w:hAnsi="Tahoma" w:cs="Tahoma"/>
        </w:rPr>
        <w:t xml:space="preserve">Komerční banka </w:t>
      </w:r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Číslo účtu:      </w:t>
      </w:r>
      <w:r w:rsidRPr="005F41AE">
        <w:rPr>
          <w:rFonts w:ascii="Tahoma" w:hAnsi="Tahoma" w:cs="Tahoma"/>
        </w:rPr>
        <w:tab/>
        <w:t xml:space="preserve"> </w:t>
      </w:r>
      <w:r w:rsidR="005F54D3" w:rsidRPr="00C02A33">
        <w:rPr>
          <w:rFonts w:ascii="Tahoma" w:hAnsi="Tahoma" w:cs="Tahoma"/>
          <w:highlight w:val="black"/>
        </w:rPr>
        <w:t>78-5259220267/0100</w:t>
      </w:r>
      <w:bookmarkStart w:id="0" w:name="_GoBack"/>
      <w:bookmarkEnd w:id="0"/>
    </w:p>
    <w:p w:rsidR="0058771E" w:rsidRPr="005F41AE" w:rsidRDefault="0058771E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IČ:      </w:t>
      </w:r>
      <w:r w:rsidRPr="005F41AE">
        <w:rPr>
          <w:rFonts w:ascii="Tahoma" w:hAnsi="Tahoma" w:cs="Tahoma"/>
        </w:rPr>
        <w:tab/>
      </w:r>
      <w:r w:rsidR="00E170A2">
        <w:rPr>
          <w:rFonts w:ascii="Tahoma" w:hAnsi="Tahoma" w:cs="Tahoma"/>
        </w:rPr>
        <w:t xml:space="preserve"> </w:t>
      </w:r>
      <w:r w:rsidR="005F54D3">
        <w:t>86717502</w:t>
      </w:r>
    </w:p>
    <w:p w:rsidR="0058771E" w:rsidRPr="005F41AE" w:rsidRDefault="00F85CC9" w:rsidP="0058771E">
      <w:pPr>
        <w:tabs>
          <w:tab w:val="left" w:pos="540"/>
          <w:tab w:val="left" w:pos="252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DIČ:      </w:t>
      </w:r>
      <w:r w:rsidRPr="005F41AE">
        <w:rPr>
          <w:rFonts w:ascii="Tahoma" w:hAnsi="Tahoma" w:cs="Tahoma"/>
        </w:rPr>
        <w:tab/>
        <w:t xml:space="preserve"> </w:t>
      </w:r>
      <w:r w:rsidR="00E170A2">
        <w:t>CZ7306102375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5590F" w:rsidRPr="0035590F" w:rsidTr="00355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90F" w:rsidRPr="0035590F" w:rsidRDefault="0035590F" w:rsidP="0035590F">
            <w:pPr>
              <w:rPr>
                <w:sz w:val="24"/>
                <w:szCs w:val="24"/>
              </w:rPr>
            </w:pPr>
          </w:p>
        </w:tc>
      </w:tr>
    </w:tbl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Default="0058771E" w:rsidP="0058771E">
      <w:pPr>
        <w:tabs>
          <w:tab w:val="left" w:pos="540"/>
        </w:tabs>
        <w:jc w:val="both"/>
        <w:rPr>
          <w:rFonts w:ascii="Tahoma" w:hAnsi="Tahoma" w:cs="Tahoma"/>
          <w:b/>
          <w:bCs/>
        </w:rPr>
      </w:pPr>
      <w:r w:rsidRPr="005F41AE">
        <w:rPr>
          <w:rFonts w:ascii="Tahoma" w:hAnsi="Tahoma" w:cs="Tahoma"/>
        </w:rPr>
        <w:t xml:space="preserve">    </w:t>
      </w:r>
      <w:r w:rsidRPr="005F41AE">
        <w:rPr>
          <w:rFonts w:ascii="Tahoma" w:hAnsi="Tahoma" w:cs="Tahoma"/>
          <w:b/>
          <w:bCs/>
        </w:rPr>
        <w:t xml:space="preserve"> </w:t>
      </w:r>
      <w:r w:rsidRPr="005F41AE">
        <w:rPr>
          <w:rFonts w:ascii="Tahoma" w:hAnsi="Tahoma" w:cs="Tahoma"/>
          <w:b/>
          <w:bCs/>
        </w:rPr>
        <w:tab/>
        <w:t>/dále jen „prodávající“/</w:t>
      </w:r>
    </w:p>
    <w:p w:rsidR="005F41AE" w:rsidRPr="005F41AE" w:rsidRDefault="005F41AE" w:rsidP="0058771E">
      <w:pPr>
        <w:tabs>
          <w:tab w:val="left" w:pos="540"/>
        </w:tabs>
        <w:jc w:val="both"/>
        <w:rPr>
          <w:rFonts w:ascii="Tahoma" w:hAnsi="Tahoma" w:cs="Tahoma"/>
          <w:b/>
          <w:bCs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</w:rPr>
      </w:pPr>
      <w:r w:rsidRPr="005F41AE">
        <w:rPr>
          <w:rFonts w:ascii="Tahoma" w:hAnsi="Tahoma" w:cs="Tahoma"/>
          <w:b/>
        </w:rPr>
        <w:t>Čl. I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</w:rPr>
      </w:pPr>
      <w:r w:rsidRPr="005F41AE">
        <w:rPr>
          <w:rFonts w:ascii="Tahoma" w:hAnsi="Tahoma" w:cs="Tahoma"/>
          <w:b/>
        </w:rPr>
        <w:t>Úvodní ustanovení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Strany této smlouvy se ve smyslu § 262 </w:t>
      </w:r>
      <w:proofErr w:type="gramStart"/>
      <w:r w:rsidRPr="005F41AE">
        <w:rPr>
          <w:rFonts w:ascii="Tahoma" w:hAnsi="Tahoma" w:cs="Tahoma"/>
        </w:rPr>
        <w:t>odst.1.2</w:t>
      </w:r>
      <w:proofErr w:type="gramEnd"/>
      <w:r w:rsidRPr="005F41AE">
        <w:rPr>
          <w:rFonts w:ascii="Tahoma" w:hAnsi="Tahoma" w:cs="Tahoma"/>
        </w:rPr>
        <w:t xml:space="preserve"> obchodního zákoníku dohodly, že závazkový vztah, který je předmětem této smlouvy, se řídí zákonem č. 513/1991 Sb. (obchodní zákoník) v platném znění a uzavírají podle § 269 odst.2 obchodního zákoníku smlouvu s těmito náležitostmi: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  <w:sz w:val="16"/>
          <w:szCs w:val="16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</w:rPr>
      </w:pPr>
      <w:r w:rsidRPr="005F41AE">
        <w:rPr>
          <w:rFonts w:ascii="Tahoma" w:hAnsi="Tahoma" w:cs="Tahoma"/>
          <w:b/>
          <w:bCs/>
        </w:rPr>
        <w:t>Čl. II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</w:rPr>
      </w:pPr>
      <w:r w:rsidRPr="005F41AE">
        <w:rPr>
          <w:rFonts w:ascii="Tahoma" w:hAnsi="Tahoma" w:cs="Tahoma"/>
          <w:b/>
          <w:bCs/>
        </w:rPr>
        <w:t>Předmět plnění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2.1. </w:t>
      </w:r>
      <w:r w:rsidRPr="005F41AE">
        <w:rPr>
          <w:rFonts w:ascii="Tahoma" w:hAnsi="Tahoma" w:cs="Tahoma"/>
        </w:rPr>
        <w:tab/>
        <w:t>Předmětem plnění je:</w:t>
      </w:r>
    </w:p>
    <w:p w:rsidR="00E170A2" w:rsidRDefault="00075BA8" w:rsidP="00316D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58771E" w:rsidRPr="005F41AE">
        <w:rPr>
          <w:rFonts w:ascii="Tahoma" w:hAnsi="Tahoma" w:cs="Tahoma"/>
        </w:rPr>
        <w:t xml:space="preserve">dodávka </w:t>
      </w:r>
      <w:r w:rsidR="0030351B">
        <w:rPr>
          <w:rFonts w:ascii="Tahoma" w:hAnsi="Tahoma" w:cs="Tahoma"/>
        </w:rPr>
        <w:t>hygieny, drog</w:t>
      </w:r>
      <w:r w:rsidR="00E170A2">
        <w:rPr>
          <w:rFonts w:ascii="Tahoma" w:hAnsi="Tahoma" w:cs="Tahoma"/>
        </w:rPr>
        <w:t xml:space="preserve">erie, kancelářských potřeb, spotřebního materiálu, školních potřeb, </w:t>
      </w:r>
    </w:p>
    <w:p w:rsidR="0058771E" w:rsidRPr="00FA0AB7" w:rsidRDefault="00E170A2" w:rsidP="00316D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obalového materiálu dle sortimentu dodavatele. 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2.2. </w:t>
      </w:r>
      <w:r w:rsidRPr="005F41AE">
        <w:rPr>
          <w:rFonts w:ascii="Tahoma" w:hAnsi="Tahoma" w:cs="Tahoma"/>
        </w:rPr>
        <w:tab/>
        <w:t>Druh zboží, jeho množství, termín dodání a další určující kritéria budou upřesňována:</w:t>
      </w:r>
    </w:p>
    <w:p w:rsidR="0030351B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>1. telefonickými objednávkami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>2. osobním výběrem</w:t>
      </w:r>
      <w:r w:rsidR="00EE5642">
        <w:rPr>
          <w:rFonts w:ascii="Tahoma" w:hAnsi="Tahoma" w:cs="Tahoma"/>
        </w:rPr>
        <w:t>, e-shop</w:t>
      </w:r>
    </w:p>
    <w:p w:rsidR="0058771E" w:rsidRPr="005F41AE" w:rsidRDefault="00316DC5" w:rsidP="00316DC5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 </w:t>
      </w:r>
      <w:r w:rsidR="0030351B">
        <w:rPr>
          <w:rFonts w:ascii="Tahoma" w:hAnsi="Tahoma" w:cs="Tahoma"/>
        </w:rPr>
        <w:t xml:space="preserve"> </w:t>
      </w:r>
      <w:r w:rsidRPr="005F41AE">
        <w:rPr>
          <w:rFonts w:ascii="Tahoma" w:hAnsi="Tahoma" w:cs="Tahoma"/>
        </w:rPr>
        <w:t>3. e-mailem</w:t>
      </w:r>
    </w:p>
    <w:p w:rsidR="002C3ABA" w:rsidRPr="005F41AE" w:rsidRDefault="002C3ABA" w:rsidP="0058771E">
      <w:pPr>
        <w:jc w:val="both"/>
        <w:rPr>
          <w:rFonts w:ascii="Tahoma" w:hAnsi="Tahoma" w:cs="Tahoma"/>
        </w:rPr>
      </w:pPr>
    </w:p>
    <w:p w:rsidR="0030351B" w:rsidRDefault="009C30B4" w:rsidP="0058771E">
      <w:pPr>
        <w:tabs>
          <w:tab w:val="left" w:pos="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2.3. </w:t>
      </w:r>
      <w:r>
        <w:rPr>
          <w:rFonts w:ascii="Tahoma" w:hAnsi="Tahoma" w:cs="Tahoma"/>
        </w:rPr>
        <w:tab/>
        <w:t>Místem plnění jsou budovy</w:t>
      </w:r>
      <w:r w:rsidR="0030351B">
        <w:rPr>
          <w:rFonts w:ascii="Tahoma" w:hAnsi="Tahoma" w:cs="Tahoma"/>
        </w:rPr>
        <w:t xml:space="preserve"> Mateřské školy Děčín </w:t>
      </w:r>
      <w:r w:rsidR="00A94CB3">
        <w:rPr>
          <w:rFonts w:ascii="Tahoma" w:hAnsi="Tahoma" w:cs="Tahoma"/>
        </w:rPr>
        <w:t>XXX</w:t>
      </w:r>
      <w:r w:rsidR="0030351B">
        <w:rPr>
          <w:rFonts w:ascii="Tahoma" w:hAnsi="Tahoma" w:cs="Tahoma"/>
        </w:rPr>
        <w:t xml:space="preserve">II, </w:t>
      </w:r>
      <w:r w:rsidR="00A94CB3">
        <w:rPr>
          <w:rFonts w:ascii="Tahoma" w:hAnsi="Tahoma" w:cs="Tahoma"/>
        </w:rPr>
        <w:t>Májová 372</w:t>
      </w:r>
      <w:r w:rsidR="0030351B">
        <w:rPr>
          <w:rFonts w:ascii="Tahoma" w:hAnsi="Tahoma" w:cs="Tahoma"/>
        </w:rPr>
        <w:t xml:space="preserve">, příspěvková organizace </w:t>
      </w:r>
    </w:p>
    <w:p w:rsidR="009C30B4" w:rsidRDefault="0030351B" w:rsidP="0058771E">
      <w:pPr>
        <w:tabs>
          <w:tab w:val="left" w:pos="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(budova </w:t>
      </w:r>
      <w:r w:rsidR="00A94CB3">
        <w:rPr>
          <w:rFonts w:ascii="Tahoma" w:hAnsi="Tahoma" w:cs="Tahoma"/>
        </w:rPr>
        <w:t xml:space="preserve">Májová 372, </w:t>
      </w:r>
      <w:r>
        <w:rPr>
          <w:rFonts w:ascii="Tahoma" w:hAnsi="Tahoma" w:cs="Tahoma"/>
        </w:rPr>
        <w:t xml:space="preserve">budova </w:t>
      </w:r>
      <w:r w:rsidR="00A94CB3">
        <w:rPr>
          <w:rFonts w:ascii="Tahoma" w:hAnsi="Tahoma" w:cs="Tahoma"/>
        </w:rPr>
        <w:t>K. H. Borovského 336 a budova Dlouhá 112</w:t>
      </w:r>
      <w:r>
        <w:rPr>
          <w:rFonts w:ascii="Tahoma" w:hAnsi="Tahoma" w:cs="Tahoma"/>
        </w:rPr>
        <w:t>)</w:t>
      </w:r>
      <w:r w:rsidR="009C30B4">
        <w:rPr>
          <w:rFonts w:ascii="Tahoma" w:hAnsi="Tahoma" w:cs="Tahoma"/>
        </w:rPr>
        <w:t xml:space="preserve">, </w:t>
      </w:r>
      <w:r w:rsidR="0058771E" w:rsidRPr="005F41AE">
        <w:rPr>
          <w:rFonts w:ascii="Tahoma" w:hAnsi="Tahoma" w:cs="Tahoma"/>
        </w:rPr>
        <w:t xml:space="preserve">dovozem ze </w:t>
      </w:r>
      <w:proofErr w:type="gramStart"/>
      <w:r w:rsidR="0058771E" w:rsidRPr="005F41AE">
        <w:rPr>
          <w:rFonts w:ascii="Tahoma" w:hAnsi="Tahoma" w:cs="Tahoma"/>
        </w:rPr>
        <w:t xml:space="preserve">strany </w:t>
      </w:r>
      <w:r w:rsidR="009C30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prodávajícího</w:t>
      </w:r>
      <w:proofErr w:type="gramEnd"/>
      <w:r>
        <w:rPr>
          <w:rFonts w:ascii="Tahoma" w:hAnsi="Tahoma" w:cs="Tahoma"/>
        </w:rPr>
        <w:t xml:space="preserve">. </w:t>
      </w:r>
      <w:r w:rsidR="009C30B4">
        <w:rPr>
          <w:rFonts w:ascii="Tahoma" w:hAnsi="Tahoma" w:cs="Tahoma"/>
        </w:rPr>
        <w:t xml:space="preserve">                 </w:t>
      </w:r>
    </w:p>
    <w:p w:rsidR="0058771E" w:rsidRPr="005F41AE" w:rsidRDefault="009C30B4" w:rsidP="0058771E">
      <w:pPr>
        <w:tabs>
          <w:tab w:val="left" w:pos="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  <w:sz w:val="16"/>
          <w:szCs w:val="16"/>
        </w:rPr>
      </w:pPr>
    </w:p>
    <w:p w:rsidR="0058771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F41AE" w:rsidRPr="005F41AE" w:rsidRDefault="005F41A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Čl. III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Přejímka zboží a reklamační podmínky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3.1. </w:t>
      </w:r>
      <w:r w:rsidRPr="005F41AE">
        <w:rPr>
          <w:rFonts w:ascii="Tahoma" w:hAnsi="Tahoma" w:cs="Tahoma"/>
        </w:rPr>
        <w:tab/>
        <w:t xml:space="preserve">Za kvalitu a množství dodaného zboží ručí prodávající. Kupující převezme zboží osobně od </w:t>
      </w:r>
      <w:r w:rsidRPr="005F41AE">
        <w:rPr>
          <w:rFonts w:ascii="Tahoma" w:hAnsi="Tahoma" w:cs="Tahoma"/>
        </w:rPr>
        <w:tab/>
        <w:t xml:space="preserve">zástupce prodávajícího. Odsouhlasí druh a množství zboží, zkontrolují kvalitu zboží, balení                   </w:t>
      </w:r>
      <w:r w:rsidRPr="005F41AE">
        <w:rPr>
          <w:rFonts w:ascii="Tahoma" w:hAnsi="Tahoma" w:cs="Tahoma"/>
        </w:rPr>
        <w:tab/>
        <w:t xml:space="preserve">a přejímku potvrdí podpisem na dodacím listě. Případné nesrovnalosti vyřeší na místě. Není-li  </w:t>
      </w:r>
      <w:r w:rsidRPr="005F41AE">
        <w:rPr>
          <w:rFonts w:ascii="Tahoma" w:hAnsi="Tahoma" w:cs="Tahoma"/>
        </w:rPr>
        <w:tab/>
        <w:t xml:space="preserve">možné provést přejímku ihned po reálném přijetí zboží, lze nesrovnalosti reklamovat během </w:t>
      </w:r>
      <w:r w:rsidRPr="005F41AE">
        <w:rPr>
          <w:rFonts w:ascii="Tahoma" w:hAnsi="Tahoma" w:cs="Tahoma"/>
        </w:rPr>
        <w:tab/>
        <w:t xml:space="preserve">dalšího následujícího pracovního dne, kdy budou vyřešeny důvody neuskutečnění převzetí </w:t>
      </w:r>
      <w:r w:rsidRPr="005F41AE">
        <w:rPr>
          <w:rFonts w:ascii="Tahoma" w:hAnsi="Tahoma" w:cs="Tahoma"/>
        </w:rPr>
        <w:tab/>
        <w:t>zboží.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3.2. </w:t>
      </w:r>
      <w:r w:rsidRPr="005F41AE">
        <w:rPr>
          <w:rFonts w:ascii="Tahoma" w:hAnsi="Tahoma" w:cs="Tahoma"/>
        </w:rPr>
        <w:tab/>
        <w:t>Kupující má právo zboží nepřijmout z těchto důvodů: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ab/>
        <w:t>1. dodávka zboží je realizovaná po dohodnutém termínu a kupující zboží již nepotřebuje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ab/>
        <w:t>2. zboží nevyhovuje představám kupujícího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ab/>
        <w:t>3. mylná objednávka např. přeslech nebo nedorozumění při telefonické objednávce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ab/>
        <w:t xml:space="preserve">4. náhle zvýšená cena zboží nebo cena neodpovídající cenové nabídce, která je uvedena   </w:t>
      </w:r>
      <w:r w:rsidRPr="005F41AE">
        <w:rPr>
          <w:rFonts w:ascii="Tahoma" w:hAnsi="Tahoma" w:cs="Tahoma"/>
        </w:rPr>
        <w:tab/>
        <w:t xml:space="preserve">     v ceníku, který je nedílnou součástí této smlouvy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ab/>
        <w:t>5. poškozený obal zboží</w:t>
      </w:r>
    </w:p>
    <w:p w:rsidR="002C3ABA" w:rsidRPr="005F41AE" w:rsidRDefault="002C3ABA" w:rsidP="0058771E">
      <w:pPr>
        <w:tabs>
          <w:tab w:val="left" w:pos="540"/>
        </w:tabs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Výjimku tvoří zboží speciálně objednané pro kupujícího - např. neobvyklý výrobek, neobvykle </w:t>
      </w:r>
      <w:r w:rsidRPr="005F41AE">
        <w:rPr>
          <w:rFonts w:ascii="Tahoma" w:hAnsi="Tahoma" w:cs="Tahoma"/>
        </w:rPr>
        <w:tab/>
        <w:t>vysoké množství odebíraného zboží, výrobek se speciálním potiskem či jinou úpravou.</w:t>
      </w: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</w:p>
    <w:p w:rsidR="0058771E" w:rsidRPr="005F41AE" w:rsidRDefault="0058771E" w:rsidP="00036AB0">
      <w:pPr>
        <w:pStyle w:val="Zkladntext"/>
        <w:tabs>
          <w:tab w:val="left" w:pos="540"/>
        </w:tabs>
        <w:jc w:val="both"/>
        <w:rPr>
          <w:rFonts w:ascii="Tahoma" w:hAnsi="Tahoma" w:cs="Tahoma"/>
          <w:sz w:val="20"/>
        </w:rPr>
      </w:pPr>
      <w:r w:rsidRPr="005F41AE">
        <w:rPr>
          <w:rFonts w:ascii="Tahoma" w:hAnsi="Tahoma" w:cs="Tahoma"/>
          <w:sz w:val="20"/>
        </w:rPr>
        <w:t xml:space="preserve">3.3. </w:t>
      </w:r>
      <w:r w:rsidRPr="005F41AE">
        <w:rPr>
          <w:rFonts w:ascii="Tahoma" w:hAnsi="Tahoma" w:cs="Tahoma"/>
          <w:sz w:val="20"/>
        </w:rPr>
        <w:tab/>
        <w:t xml:space="preserve">Kupující může i po proběhnutí přejímky reklamovat zboží, především pro jeho kvalitu. Toto zboží </w:t>
      </w:r>
      <w:r w:rsidRPr="005F41AE">
        <w:rPr>
          <w:rFonts w:ascii="Tahoma" w:hAnsi="Tahoma" w:cs="Tahoma"/>
          <w:sz w:val="20"/>
        </w:rPr>
        <w:tab/>
        <w:t xml:space="preserve">vrátí prodávajícímu a ten je povinen vystavit dobropis na vrácené zboží s lhůtou splatnosti       </w:t>
      </w:r>
      <w:r w:rsidRPr="005F41AE">
        <w:rPr>
          <w:rFonts w:ascii="Tahoma" w:hAnsi="Tahoma" w:cs="Tahoma"/>
          <w:sz w:val="20"/>
        </w:rPr>
        <w:tab/>
        <w:t>1</w:t>
      </w:r>
      <w:r w:rsidR="001D0B19" w:rsidRPr="005F41AE">
        <w:rPr>
          <w:rFonts w:ascii="Tahoma" w:hAnsi="Tahoma" w:cs="Tahoma"/>
          <w:sz w:val="20"/>
        </w:rPr>
        <w:t>5</w:t>
      </w:r>
      <w:r w:rsidRPr="005F41AE">
        <w:rPr>
          <w:rFonts w:ascii="Tahoma" w:hAnsi="Tahoma" w:cs="Tahoma"/>
          <w:sz w:val="20"/>
        </w:rPr>
        <w:t xml:space="preserve"> dní a ve lhůtě splatnosti dobropis uhradit na výše uvedený účet kupujícího.</w:t>
      </w:r>
    </w:p>
    <w:p w:rsidR="0058771E" w:rsidRPr="005F41AE" w:rsidRDefault="0058771E" w:rsidP="003A6377">
      <w:pPr>
        <w:rPr>
          <w:rFonts w:ascii="Tahoma" w:hAnsi="Tahoma" w:cs="Tahoma"/>
          <w:b/>
          <w:bCs/>
          <w:sz w:val="16"/>
          <w:szCs w:val="16"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Čl. IV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Kupní cena - platební podmínky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E60D5B" w:rsidRDefault="0093253B" w:rsidP="00E60D5B">
      <w:pPr>
        <w:pStyle w:val="Nzev"/>
        <w:jc w:val="both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sz w:val="20"/>
        </w:rPr>
        <w:t>4.1.   P</w:t>
      </w:r>
      <w:r w:rsidRPr="0093253B">
        <w:rPr>
          <w:rFonts w:ascii="Tahoma" w:hAnsi="Tahoma" w:cs="Tahoma"/>
          <w:b w:val="0"/>
          <w:color w:val="000000"/>
          <w:sz w:val="20"/>
        </w:rPr>
        <w:t>o celou dobu trvání této smlouvy</w:t>
      </w:r>
      <w:r w:rsidRPr="0093253B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je p</w:t>
      </w:r>
      <w:r w:rsidR="0058771E" w:rsidRPr="0093253B">
        <w:rPr>
          <w:rFonts w:ascii="Tahoma" w:hAnsi="Tahoma" w:cs="Tahoma"/>
          <w:b w:val="0"/>
          <w:sz w:val="20"/>
        </w:rPr>
        <w:t xml:space="preserve">rodávající povinen zboží fakturovat </w:t>
      </w:r>
      <w:r w:rsidRPr="0093253B">
        <w:rPr>
          <w:rFonts w:ascii="Tahoma" w:hAnsi="Tahoma" w:cs="Tahoma"/>
          <w:b w:val="0"/>
          <w:color w:val="000000"/>
          <w:sz w:val="20"/>
        </w:rPr>
        <w:t xml:space="preserve">za </w:t>
      </w:r>
      <w:r w:rsidR="00E60D5B">
        <w:rPr>
          <w:rFonts w:ascii="Tahoma" w:hAnsi="Tahoma" w:cs="Tahoma"/>
          <w:b w:val="0"/>
          <w:color w:val="000000"/>
          <w:sz w:val="20"/>
        </w:rPr>
        <w:t xml:space="preserve">ceny běžné v místě  </w:t>
      </w:r>
    </w:p>
    <w:p w:rsidR="0058771E" w:rsidRDefault="00FF3BAB" w:rsidP="00E60D5B">
      <w:pPr>
        <w:pStyle w:val="Nzev"/>
        <w:jc w:val="both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 xml:space="preserve">        a čase. </w:t>
      </w:r>
    </w:p>
    <w:p w:rsidR="00FF3BAB" w:rsidRDefault="00FF3BAB" w:rsidP="00E60D5B">
      <w:pPr>
        <w:pStyle w:val="Nzev"/>
        <w:jc w:val="both"/>
        <w:rPr>
          <w:rFonts w:ascii="Tahoma" w:hAnsi="Tahoma" w:cs="Tahoma"/>
          <w:b w:val="0"/>
          <w:color w:val="000000"/>
          <w:sz w:val="20"/>
        </w:rPr>
      </w:pPr>
    </w:p>
    <w:p w:rsidR="00FF3BAB" w:rsidRPr="00E60D5B" w:rsidRDefault="00FF3BAB" w:rsidP="00E60D5B">
      <w:pPr>
        <w:pStyle w:val="Nzev"/>
        <w:jc w:val="both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4.2.   Přílohou smlouvy je ceník, který se průběžně aktualizuje.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604F4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4.</w:t>
      </w:r>
      <w:r w:rsidR="00FF3BAB">
        <w:rPr>
          <w:rFonts w:ascii="Tahoma" w:hAnsi="Tahoma" w:cs="Tahoma"/>
        </w:rPr>
        <w:t>3</w:t>
      </w:r>
      <w:r w:rsidRPr="005F41AE">
        <w:rPr>
          <w:rFonts w:ascii="Tahoma" w:hAnsi="Tahoma" w:cs="Tahoma"/>
        </w:rPr>
        <w:t xml:space="preserve">. </w:t>
      </w:r>
      <w:r w:rsidRPr="005F41AE">
        <w:rPr>
          <w:rFonts w:ascii="Tahoma" w:hAnsi="Tahoma" w:cs="Tahoma"/>
        </w:rPr>
        <w:tab/>
        <w:t xml:space="preserve">Náklady na dopravu jsou součástí ceny. Termín dodání zboží je </w:t>
      </w:r>
      <w:r w:rsidR="005604F4">
        <w:rPr>
          <w:rFonts w:ascii="Tahoma" w:hAnsi="Tahoma" w:cs="Tahoma"/>
        </w:rPr>
        <w:t>48</w:t>
      </w:r>
      <w:r w:rsidRPr="005F41AE">
        <w:rPr>
          <w:rFonts w:ascii="Tahoma" w:hAnsi="Tahoma" w:cs="Tahoma"/>
        </w:rPr>
        <w:t xml:space="preserve"> hodin.</w:t>
      </w:r>
      <w:r w:rsidR="00BB2754" w:rsidRPr="005F41AE">
        <w:rPr>
          <w:rFonts w:ascii="Tahoma" w:hAnsi="Tahoma" w:cs="Tahoma"/>
        </w:rPr>
        <w:t xml:space="preserve"> 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4.</w:t>
      </w:r>
      <w:r w:rsidR="00FF3BAB">
        <w:rPr>
          <w:rFonts w:ascii="Tahoma" w:hAnsi="Tahoma" w:cs="Tahoma"/>
        </w:rPr>
        <w:t>4</w:t>
      </w:r>
      <w:r w:rsidRPr="005F41AE">
        <w:rPr>
          <w:rFonts w:ascii="Tahoma" w:hAnsi="Tahoma" w:cs="Tahoma"/>
        </w:rPr>
        <w:t xml:space="preserve">. </w:t>
      </w:r>
      <w:r w:rsidRPr="005F41AE">
        <w:rPr>
          <w:rFonts w:ascii="Tahoma" w:hAnsi="Tahoma" w:cs="Tahoma"/>
        </w:rPr>
        <w:tab/>
        <w:t>Prodávající fakturuje na základě dodacíh</w:t>
      </w:r>
      <w:r w:rsidR="00316DC5" w:rsidRPr="005F41AE">
        <w:rPr>
          <w:rFonts w:ascii="Tahoma" w:hAnsi="Tahoma" w:cs="Tahoma"/>
        </w:rPr>
        <w:t xml:space="preserve">o listu. Splatnost faktury je </w:t>
      </w:r>
      <w:r w:rsidR="005604F4">
        <w:rPr>
          <w:rFonts w:ascii="Tahoma" w:hAnsi="Tahoma" w:cs="Tahoma"/>
        </w:rPr>
        <w:t>14</w:t>
      </w:r>
      <w:r w:rsidR="00316DC5" w:rsidRPr="005F41AE">
        <w:rPr>
          <w:rFonts w:ascii="Tahoma" w:hAnsi="Tahoma" w:cs="Tahoma"/>
        </w:rPr>
        <w:t xml:space="preserve"> dní po dni doručení </w:t>
      </w:r>
      <w:r w:rsidR="00316DC5" w:rsidRPr="005F41AE">
        <w:rPr>
          <w:rFonts w:ascii="Tahoma" w:hAnsi="Tahoma" w:cs="Tahoma"/>
        </w:rPr>
        <w:tab/>
        <w:t>faktury</w:t>
      </w:r>
      <w:r w:rsidRPr="005F41AE">
        <w:rPr>
          <w:rFonts w:ascii="Tahoma" w:hAnsi="Tahoma" w:cs="Tahoma"/>
        </w:rPr>
        <w:t>.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  <w:tab w:val="left" w:pos="306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</w:t>
      </w:r>
      <w:r w:rsidRPr="005F41AE">
        <w:rPr>
          <w:rFonts w:ascii="Tahoma" w:hAnsi="Tahoma" w:cs="Tahoma"/>
        </w:rPr>
        <w:tab/>
        <w:t xml:space="preserve">Faktura musí obsahovat :   </w:t>
      </w:r>
      <w:r w:rsidRPr="005F41AE">
        <w:rPr>
          <w:rFonts w:ascii="Tahoma" w:hAnsi="Tahoma" w:cs="Tahoma"/>
        </w:rPr>
        <w:tab/>
        <w:t>-  označení faktury a číslo</w:t>
      </w:r>
    </w:p>
    <w:p w:rsidR="0058771E" w:rsidRPr="005F41AE" w:rsidRDefault="0058771E" w:rsidP="0058771E">
      <w:pPr>
        <w:numPr>
          <w:ilvl w:val="0"/>
          <w:numId w:val="44"/>
        </w:numPr>
        <w:tabs>
          <w:tab w:val="clear" w:pos="3195"/>
          <w:tab w:val="left" w:pos="3060"/>
          <w:tab w:val="num" w:pos="3240"/>
        </w:tabs>
        <w:ind w:hanging="135"/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název a sídlo, IČO a DIČ poskytovatele</w:t>
      </w:r>
    </w:p>
    <w:p w:rsidR="0058771E" w:rsidRPr="005F41AE" w:rsidRDefault="0058771E" w:rsidP="0058771E">
      <w:pPr>
        <w:numPr>
          <w:ilvl w:val="0"/>
          <w:numId w:val="44"/>
        </w:numPr>
        <w:tabs>
          <w:tab w:val="clear" w:pos="3195"/>
          <w:tab w:val="left" w:pos="3060"/>
          <w:tab w:val="num" w:pos="3240"/>
        </w:tabs>
        <w:ind w:hanging="135"/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předmět plnění</w:t>
      </w:r>
    </w:p>
    <w:p w:rsidR="0058771E" w:rsidRPr="005F41AE" w:rsidRDefault="0058771E" w:rsidP="0058771E">
      <w:pPr>
        <w:numPr>
          <w:ilvl w:val="0"/>
          <w:numId w:val="44"/>
        </w:numPr>
        <w:tabs>
          <w:tab w:val="clear" w:pos="3195"/>
          <w:tab w:val="left" w:pos="3060"/>
          <w:tab w:val="num" w:pos="3240"/>
        </w:tabs>
        <w:ind w:hanging="135"/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označení bankovního spojení poskytovatele</w:t>
      </w:r>
    </w:p>
    <w:p w:rsidR="0058771E" w:rsidRPr="005F41AE" w:rsidRDefault="0058771E" w:rsidP="0058771E">
      <w:pPr>
        <w:numPr>
          <w:ilvl w:val="0"/>
          <w:numId w:val="44"/>
        </w:numPr>
        <w:tabs>
          <w:tab w:val="clear" w:pos="3195"/>
          <w:tab w:val="left" w:pos="3060"/>
          <w:tab w:val="num" w:pos="3240"/>
        </w:tabs>
        <w:ind w:hanging="135"/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fakturovanou částku</w:t>
      </w:r>
    </w:p>
    <w:p w:rsidR="0058771E" w:rsidRPr="005F41AE" w:rsidRDefault="0058771E" w:rsidP="0058771E">
      <w:pPr>
        <w:numPr>
          <w:ilvl w:val="0"/>
          <w:numId w:val="44"/>
        </w:numPr>
        <w:tabs>
          <w:tab w:val="clear" w:pos="3195"/>
          <w:tab w:val="left" w:pos="3060"/>
          <w:tab w:val="num" w:pos="3240"/>
        </w:tabs>
        <w:ind w:hanging="135"/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dodací list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F41AE" w:rsidRDefault="003A6377" w:rsidP="0058771E">
      <w:pPr>
        <w:tabs>
          <w:tab w:val="left" w:pos="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FF3BAB">
        <w:rPr>
          <w:rFonts w:ascii="Tahoma" w:hAnsi="Tahoma" w:cs="Tahoma"/>
        </w:rPr>
        <w:t>5</w:t>
      </w:r>
      <w:r w:rsidR="005F41AE">
        <w:rPr>
          <w:rFonts w:ascii="Tahoma" w:hAnsi="Tahoma" w:cs="Tahoma"/>
        </w:rPr>
        <w:t xml:space="preserve">.   </w:t>
      </w:r>
      <w:r w:rsidR="0058771E" w:rsidRPr="005F41AE">
        <w:rPr>
          <w:rFonts w:ascii="Tahoma" w:hAnsi="Tahoma" w:cs="Tahoma"/>
        </w:rPr>
        <w:t xml:space="preserve">Kupující může do data splatnosti fakturu vrátit v případě, kdy obsahuje nesprávné nebo </w:t>
      </w:r>
    </w:p>
    <w:p w:rsidR="0058771E" w:rsidRPr="005F41AE" w:rsidRDefault="005F41AE" w:rsidP="0058771E">
      <w:pPr>
        <w:tabs>
          <w:tab w:val="left" w:pos="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58771E" w:rsidRPr="005F41AE">
        <w:rPr>
          <w:rFonts w:ascii="Tahoma" w:hAnsi="Tahoma" w:cs="Tahoma"/>
        </w:rPr>
        <w:t xml:space="preserve">neúplné </w:t>
      </w:r>
      <w:r w:rsidR="0058771E" w:rsidRPr="005F41AE">
        <w:rPr>
          <w:rFonts w:ascii="Tahoma" w:hAnsi="Tahoma" w:cs="Tahoma"/>
        </w:rPr>
        <w:tab/>
        <w:t>údaje.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C34D4B" w:rsidRPr="005F41AE" w:rsidRDefault="003A6377" w:rsidP="0058771E">
      <w:pPr>
        <w:tabs>
          <w:tab w:val="left" w:pos="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FF3BAB">
        <w:rPr>
          <w:rFonts w:ascii="Tahoma" w:hAnsi="Tahoma" w:cs="Tahoma"/>
        </w:rPr>
        <w:t>6</w:t>
      </w:r>
      <w:r w:rsidR="0058771E" w:rsidRPr="005F41AE">
        <w:rPr>
          <w:rFonts w:ascii="Tahoma" w:hAnsi="Tahoma" w:cs="Tahoma"/>
        </w:rPr>
        <w:t xml:space="preserve">. </w:t>
      </w:r>
      <w:r w:rsidR="0058771E" w:rsidRPr="005F41AE">
        <w:rPr>
          <w:rFonts w:ascii="Tahoma" w:hAnsi="Tahoma" w:cs="Tahoma"/>
        </w:rPr>
        <w:tab/>
        <w:t xml:space="preserve">Kupující je povinen fakturu včas a řádně zaplatit. Při prodlení s placením je kupující povinen </w:t>
      </w:r>
      <w:r w:rsidR="0058771E" w:rsidRPr="005F41AE">
        <w:rPr>
          <w:rFonts w:ascii="Tahoma" w:hAnsi="Tahoma" w:cs="Tahoma"/>
        </w:rPr>
        <w:tab/>
        <w:t>uhradit úroky z prodlení ve výši 0,1% z dlužné částky za každý den prodlení.</w:t>
      </w:r>
    </w:p>
    <w:p w:rsidR="0058771E" w:rsidRPr="005F41AE" w:rsidRDefault="0058771E" w:rsidP="0058771E">
      <w:pPr>
        <w:jc w:val="both"/>
        <w:rPr>
          <w:rFonts w:ascii="Tahoma" w:hAnsi="Tahoma" w:cs="Tahoma"/>
          <w:sz w:val="16"/>
          <w:szCs w:val="16"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Čl. V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Doba trvání smlouvy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E60D5B" w:rsidRDefault="0058771E" w:rsidP="00E60D5B">
      <w:pPr>
        <w:tabs>
          <w:tab w:val="left" w:pos="540"/>
        </w:tabs>
        <w:jc w:val="both"/>
        <w:rPr>
          <w:rStyle w:val="platne1"/>
          <w:rFonts w:ascii="Tahoma" w:eastAsia="Arial Unicode MS" w:hAnsi="Tahoma" w:cs="Tahoma"/>
        </w:rPr>
      </w:pPr>
      <w:r w:rsidRPr="005F41AE">
        <w:rPr>
          <w:rFonts w:ascii="Tahoma" w:hAnsi="Tahoma" w:cs="Tahoma"/>
        </w:rPr>
        <w:t xml:space="preserve">5.1  </w:t>
      </w:r>
      <w:r w:rsidRPr="005F41AE">
        <w:rPr>
          <w:rFonts w:ascii="Tahoma" w:hAnsi="Tahoma" w:cs="Tahoma"/>
        </w:rPr>
        <w:tab/>
        <w:t>Tato smlouva nabývá účinnosti dnem jejího podpisu a</w:t>
      </w:r>
      <w:r w:rsidR="005976E2">
        <w:rPr>
          <w:rFonts w:ascii="Tahoma" w:hAnsi="Tahoma" w:cs="Tahoma"/>
        </w:rPr>
        <w:t xml:space="preserve"> uzavírá se na dobu </w:t>
      </w:r>
      <w:r w:rsidR="00E60D5B">
        <w:rPr>
          <w:rFonts w:ascii="Tahoma" w:hAnsi="Tahoma" w:cs="Tahoma"/>
        </w:rPr>
        <w:t>čtyř let</w:t>
      </w:r>
      <w:r w:rsidR="005604F4">
        <w:rPr>
          <w:rStyle w:val="Hypertextovodkaz"/>
          <w:rFonts w:ascii="Tahoma" w:eastAsia="Arial Unicode MS" w:hAnsi="Tahoma" w:cs="Tahoma"/>
        </w:rPr>
        <w:t>,</w:t>
      </w:r>
      <w:r w:rsidR="00E60D5B">
        <w:rPr>
          <w:rStyle w:val="Hypertextovodkaz"/>
          <w:rFonts w:ascii="Tahoma" w:eastAsia="Arial Unicode MS" w:hAnsi="Tahoma" w:cs="Tahoma"/>
        </w:rPr>
        <w:t xml:space="preserve"> </w:t>
      </w:r>
      <w:r w:rsidR="005604F4" w:rsidRPr="005604F4">
        <w:rPr>
          <w:rStyle w:val="platne1"/>
          <w:rFonts w:ascii="Tahoma" w:eastAsia="Arial Unicode MS" w:hAnsi="Tahoma" w:cs="Tahoma"/>
        </w:rPr>
        <w:t xml:space="preserve">nebo do dne, </w:t>
      </w:r>
      <w:r w:rsidR="00E60D5B">
        <w:rPr>
          <w:rStyle w:val="platne1"/>
          <w:rFonts w:ascii="Tahoma" w:eastAsia="Arial Unicode MS" w:hAnsi="Tahoma" w:cs="Tahoma"/>
        </w:rPr>
        <w:t xml:space="preserve">   </w:t>
      </w:r>
    </w:p>
    <w:p w:rsidR="0058771E" w:rsidRPr="005604F4" w:rsidRDefault="00E60D5B" w:rsidP="00E60D5B">
      <w:pPr>
        <w:tabs>
          <w:tab w:val="left" w:pos="540"/>
        </w:tabs>
        <w:jc w:val="both"/>
        <w:rPr>
          <w:rStyle w:val="platne1"/>
          <w:rFonts w:ascii="Tahoma" w:hAnsi="Tahoma" w:cs="Tahoma"/>
        </w:rPr>
      </w:pPr>
      <w:r>
        <w:rPr>
          <w:rStyle w:val="platne1"/>
          <w:rFonts w:ascii="Tahoma" w:eastAsia="Arial Unicode MS" w:hAnsi="Tahoma" w:cs="Tahoma"/>
        </w:rPr>
        <w:t xml:space="preserve">       </w:t>
      </w:r>
      <w:r w:rsidR="0030351B">
        <w:rPr>
          <w:rStyle w:val="platne1"/>
          <w:rFonts w:ascii="Tahoma" w:eastAsia="Arial Unicode MS" w:hAnsi="Tahoma" w:cs="Tahoma"/>
        </w:rPr>
        <w:t xml:space="preserve"> </w:t>
      </w:r>
      <w:r>
        <w:rPr>
          <w:rStyle w:val="platne1"/>
          <w:rFonts w:ascii="Tahoma" w:eastAsia="Arial Unicode MS" w:hAnsi="Tahoma" w:cs="Tahoma"/>
        </w:rPr>
        <w:t xml:space="preserve"> </w:t>
      </w:r>
      <w:r w:rsidR="005604F4" w:rsidRPr="005604F4">
        <w:rPr>
          <w:rStyle w:val="platne1"/>
          <w:rFonts w:ascii="Tahoma" w:eastAsia="Arial Unicode MS" w:hAnsi="Tahoma" w:cs="Tahoma"/>
        </w:rPr>
        <w:t xml:space="preserve">kdy cena plnění dosáhne </w:t>
      </w:r>
      <w:r w:rsidR="00A94CB3">
        <w:rPr>
          <w:rStyle w:val="platne1"/>
          <w:rFonts w:ascii="Tahoma" w:eastAsia="Arial Unicode MS" w:hAnsi="Tahoma" w:cs="Tahoma"/>
        </w:rPr>
        <w:t>1 999</w:t>
      </w:r>
      <w:r w:rsidR="0030351B">
        <w:rPr>
          <w:rStyle w:val="platne1"/>
          <w:rFonts w:ascii="Tahoma" w:eastAsia="Arial Unicode MS" w:hAnsi="Tahoma" w:cs="Tahoma"/>
        </w:rPr>
        <w:t xml:space="preserve"> </w:t>
      </w:r>
      <w:r w:rsidR="00A94CB3">
        <w:rPr>
          <w:rStyle w:val="platne1"/>
          <w:rFonts w:ascii="Tahoma" w:eastAsia="Arial Unicode MS" w:hAnsi="Tahoma" w:cs="Tahoma"/>
        </w:rPr>
        <w:t>999</w:t>
      </w:r>
      <w:r w:rsidR="005604F4" w:rsidRPr="005604F4">
        <w:rPr>
          <w:rStyle w:val="platne1"/>
          <w:rFonts w:ascii="Tahoma" w:eastAsia="Arial Unicode MS" w:hAnsi="Tahoma" w:cs="Tahoma"/>
        </w:rPr>
        <w:t>,- Kč bez DPH, podle</w:t>
      </w:r>
      <w:r w:rsidR="005604F4">
        <w:rPr>
          <w:rStyle w:val="platne1"/>
          <w:rFonts w:ascii="Tahoma" w:eastAsia="Arial Unicode MS" w:hAnsi="Tahoma" w:cs="Tahoma"/>
        </w:rPr>
        <w:t xml:space="preserve"> </w:t>
      </w:r>
      <w:r w:rsidR="005604F4" w:rsidRPr="005604F4">
        <w:rPr>
          <w:rStyle w:val="platne1"/>
          <w:rFonts w:ascii="Tahoma" w:eastAsia="Arial Unicode MS" w:hAnsi="Tahoma" w:cs="Tahoma"/>
        </w:rPr>
        <w:t>toho, který den nastane dříve.</w:t>
      </w:r>
    </w:p>
    <w:p w:rsidR="005604F4" w:rsidRPr="005F41AE" w:rsidRDefault="005604F4" w:rsidP="0058771E">
      <w:pPr>
        <w:tabs>
          <w:tab w:val="left" w:pos="540"/>
        </w:tabs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5.2. </w:t>
      </w:r>
      <w:r w:rsidRPr="005F41AE">
        <w:rPr>
          <w:rFonts w:ascii="Tahoma" w:hAnsi="Tahoma" w:cs="Tahoma"/>
        </w:rPr>
        <w:tab/>
        <w:t xml:space="preserve">Smlouva může být ukončena dohodou smluvních stran. Smlouvu lze kdykoliv vypovědět </w:t>
      </w:r>
      <w:r w:rsidRPr="005F41AE">
        <w:rPr>
          <w:rFonts w:ascii="Tahoma" w:hAnsi="Tahoma" w:cs="Tahoma"/>
        </w:rPr>
        <w:tab/>
        <w:t xml:space="preserve">s měsíční výpovědní lhůtou, počínající běžet prvního dne měsíce následujícího po měsíci, </w:t>
      </w:r>
      <w:r w:rsidRPr="005F41AE">
        <w:rPr>
          <w:rFonts w:ascii="Tahoma" w:hAnsi="Tahoma" w:cs="Tahoma"/>
        </w:rPr>
        <w:tab/>
        <w:t xml:space="preserve">v němž bude druhé straně doručena písemná výpověď.  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C34D4B" w:rsidRPr="005F41AE" w:rsidRDefault="00C34D4B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Čl. VI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Odstoupení od smlouvy</w:t>
      </w:r>
    </w:p>
    <w:p w:rsidR="002C3ABA" w:rsidRPr="005F41AE" w:rsidRDefault="002C3ABA" w:rsidP="0058771E">
      <w:pPr>
        <w:jc w:val="center"/>
        <w:rPr>
          <w:rFonts w:ascii="Tahoma" w:hAnsi="Tahoma" w:cs="Tahoma"/>
          <w:sz w:val="22"/>
          <w:szCs w:val="22"/>
        </w:rPr>
      </w:pPr>
    </w:p>
    <w:p w:rsidR="0058771E" w:rsidRPr="005F41AE" w:rsidRDefault="002C3ABA" w:rsidP="002C3ABA">
      <w:pPr>
        <w:numPr>
          <w:ilvl w:val="1"/>
          <w:numId w:val="47"/>
        </w:num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</w:t>
      </w:r>
      <w:r w:rsidR="0058771E" w:rsidRPr="005F41AE">
        <w:rPr>
          <w:rFonts w:ascii="Tahoma" w:hAnsi="Tahoma" w:cs="Tahoma"/>
        </w:rPr>
        <w:t xml:space="preserve">Tímto ustanovením se sjednává pro každou ze smluvních stran možnost od této smlouvy </w:t>
      </w:r>
      <w:r w:rsidR="0058771E" w:rsidRPr="005F41AE">
        <w:rPr>
          <w:rFonts w:ascii="Tahoma" w:hAnsi="Tahoma" w:cs="Tahoma"/>
        </w:rPr>
        <w:tab/>
        <w:t xml:space="preserve">odstoupit pro důvod, že druhá smluvní strana poruší povinnost, která pro ni z této smlouvy </w:t>
      </w:r>
      <w:r w:rsidR="0058771E" w:rsidRPr="005F41AE">
        <w:rPr>
          <w:rFonts w:ascii="Tahoma" w:hAnsi="Tahoma" w:cs="Tahoma"/>
        </w:rPr>
        <w:tab/>
        <w:t>vyplývá.</w:t>
      </w:r>
    </w:p>
    <w:p w:rsidR="0058771E" w:rsidRPr="005F41AE" w:rsidRDefault="0058771E" w:rsidP="0058771E">
      <w:pPr>
        <w:tabs>
          <w:tab w:val="left" w:pos="426"/>
        </w:tabs>
        <w:ind w:left="405"/>
        <w:jc w:val="both"/>
        <w:rPr>
          <w:rFonts w:ascii="Tahoma" w:hAnsi="Tahoma" w:cs="Tahoma"/>
        </w:rPr>
      </w:pPr>
    </w:p>
    <w:p w:rsidR="0058771E" w:rsidRPr="005F41AE" w:rsidRDefault="002C3ABA" w:rsidP="002C3ABA">
      <w:pPr>
        <w:numPr>
          <w:ilvl w:val="1"/>
          <w:numId w:val="47"/>
        </w:numPr>
        <w:tabs>
          <w:tab w:val="left" w:pos="540"/>
        </w:tabs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</w:t>
      </w:r>
      <w:proofErr w:type="gramStart"/>
      <w:r w:rsidR="0058771E" w:rsidRPr="005F41AE">
        <w:rPr>
          <w:rFonts w:ascii="Tahoma" w:hAnsi="Tahoma" w:cs="Tahoma"/>
        </w:rPr>
        <w:t>Smluvní</w:t>
      </w:r>
      <w:proofErr w:type="gramEnd"/>
      <w:r w:rsidR="0058771E" w:rsidRPr="005F41AE">
        <w:rPr>
          <w:rFonts w:ascii="Tahoma" w:hAnsi="Tahoma" w:cs="Tahoma"/>
        </w:rPr>
        <w:t xml:space="preserve"> strana, u které důvod k odstoupení podle </w:t>
      </w:r>
      <w:proofErr w:type="spellStart"/>
      <w:proofErr w:type="gramStart"/>
      <w:r w:rsidR="0058771E" w:rsidRPr="005F41AE">
        <w:rPr>
          <w:rFonts w:ascii="Tahoma" w:hAnsi="Tahoma" w:cs="Tahoma"/>
        </w:rPr>
        <w:t>ust</w:t>
      </w:r>
      <w:proofErr w:type="spellEnd"/>
      <w:r w:rsidR="0058771E" w:rsidRPr="005F41AE">
        <w:rPr>
          <w:rFonts w:ascii="Tahoma" w:hAnsi="Tahoma" w:cs="Tahoma"/>
        </w:rPr>
        <w:t>.</w:t>
      </w:r>
      <w:proofErr w:type="gramEnd"/>
      <w:r w:rsidR="0058771E" w:rsidRPr="005F41AE">
        <w:rPr>
          <w:rFonts w:ascii="Tahoma" w:hAnsi="Tahoma" w:cs="Tahoma"/>
        </w:rPr>
        <w:t xml:space="preserve"> </w:t>
      </w:r>
      <w:proofErr w:type="gramStart"/>
      <w:r w:rsidRPr="005F41AE">
        <w:rPr>
          <w:rFonts w:ascii="Tahoma" w:hAnsi="Tahoma" w:cs="Tahoma"/>
        </w:rPr>
        <w:t>6</w:t>
      </w:r>
      <w:r w:rsidR="0058771E" w:rsidRPr="005F41AE">
        <w:rPr>
          <w:rFonts w:ascii="Tahoma" w:hAnsi="Tahoma" w:cs="Tahoma"/>
        </w:rPr>
        <w:t>.1. tohoto</w:t>
      </w:r>
      <w:proofErr w:type="gramEnd"/>
      <w:r w:rsidR="0058771E" w:rsidRPr="005F41AE">
        <w:rPr>
          <w:rFonts w:ascii="Tahoma" w:hAnsi="Tahoma" w:cs="Tahoma"/>
        </w:rPr>
        <w:t xml:space="preserve"> smluvního článku vznikl, je </w:t>
      </w:r>
      <w:r w:rsidR="0058771E" w:rsidRPr="005F41AE">
        <w:rPr>
          <w:rFonts w:ascii="Tahoma" w:hAnsi="Tahoma" w:cs="Tahoma"/>
        </w:rPr>
        <w:tab/>
        <w:t xml:space="preserve">oprávněna od této smlouvy odstoupit bez poskytnutí dodatečné lhůty k plnění či předchozího </w:t>
      </w:r>
      <w:r w:rsidR="0058771E" w:rsidRPr="005F41AE">
        <w:rPr>
          <w:rFonts w:ascii="Tahoma" w:hAnsi="Tahoma" w:cs="Tahoma"/>
        </w:rPr>
        <w:tab/>
        <w:t xml:space="preserve">upozornění druhé straně. Od této smlouvy lze platně odstoupit do 10 dnů ode dne, kdy se </w:t>
      </w:r>
      <w:r w:rsidR="0058771E" w:rsidRPr="005F41AE">
        <w:rPr>
          <w:rFonts w:ascii="Tahoma" w:hAnsi="Tahoma" w:cs="Tahoma"/>
        </w:rPr>
        <w:tab/>
        <w:t xml:space="preserve">smluvní strana o důvodu odstoupení od smlouvy dozvěděla, nejpozději však do jednoho měsíce </w:t>
      </w:r>
      <w:r w:rsidR="0058771E" w:rsidRPr="005F41AE">
        <w:rPr>
          <w:rFonts w:ascii="Tahoma" w:hAnsi="Tahoma" w:cs="Tahoma"/>
        </w:rPr>
        <w:tab/>
        <w:t>ode dne, kdy důvod k odstoupení vznikl.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Čl. VII</w:t>
      </w:r>
    </w:p>
    <w:p w:rsidR="0058771E" w:rsidRPr="005F41AE" w:rsidRDefault="0058771E" w:rsidP="0058771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F41AE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numPr>
          <w:ilvl w:val="1"/>
          <w:numId w:val="45"/>
        </w:numPr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Tuto smlouvu lze změnit nebo zrušit pouze smluvním ujednáním, podepsaným oprávněnými zástupci obou smluvních stran.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Default="0058771E" w:rsidP="00E60D5B">
      <w:pPr>
        <w:numPr>
          <w:ilvl w:val="1"/>
          <w:numId w:val="45"/>
        </w:numPr>
        <w:spacing w:line="480" w:lineRule="auto"/>
        <w:ind w:left="539" w:hanging="539"/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>Tato smlouva nabývá účinnosti podpisem obou účastníků.</w:t>
      </w:r>
    </w:p>
    <w:p w:rsidR="00E60D5B" w:rsidRDefault="00E60D5B" w:rsidP="00E60D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7.3.   </w:t>
      </w:r>
      <w:r w:rsidRPr="00E60D5B">
        <w:rPr>
          <w:rFonts w:ascii="Tahoma" w:hAnsi="Tahoma" w:cs="Tahoma"/>
        </w:rPr>
        <w:t xml:space="preserve">Tato smlouva spolu se všemi případnými dodatky představuje kompletní a úplná ujednání mezi </w:t>
      </w:r>
      <w:r>
        <w:rPr>
          <w:rFonts w:ascii="Tahoma" w:hAnsi="Tahoma" w:cs="Tahoma"/>
        </w:rPr>
        <w:t xml:space="preserve">       </w:t>
      </w:r>
    </w:p>
    <w:p w:rsidR="00E60D5B" w:rsidRDefault="00E60D5B" w:rsidP="00E60D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E60D5B">
        <w:rPr>
          <w:rFonts w:ascii="Tahoma" w:hAnsi="Tahoma" w:cs="Tahoma"/>
        </w:rPr>
        <w:t xml:space="preserve">smluvními stranami a nahrazuje všechny dosavadní smlouvy, dohody a ujednání, vztahující se k </w:t>
      </w:r>
      <w:r>
        <w:rPr>
          <w:rFonts w:ascii="Tahoma" w:hAnsi="Tahoma" w:cs="Tahoma"/>
        </w:rPr>
        <w:t xml:space="preserve"> </w:t>
      </w:r>
    </w:p>
    <w:p w:rsidR="00E60D5B" w:rsidRPr="00E60D5B" w:rsidRDefault="00E60D5B" w:rsidP="00E60D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E60D5B">
        <w:rPr>
          <w:rFonts w:ascii="Tahoma" w:hAnsi="Tahoma" w:cs="Tahoma"/>
        </w:rPr>
        <w:t>předmětu této smlouvy, která byla v minulosti učiněna v písemné, popřípadě v ústní formě.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58771E" w:rsidRPr="005F41AE" w:rsidRDefault="005604F4" w:rsidP="005877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V Děčíně </w:t>
      </w:r>
      <w:proofErr w:type="gramStart"/>
      <w:r w:rsidR="00E60D5B">
        <w:rPr>
          <w:rFonts w:ascii="Tahoma" w:hAnsi="Tahoma" w:cs="Tahoma"/>
        </w:rPr>
        <w:t>31</w:t>
      </w:r>
      <w:r w:rsidR="009C30B4">
        <w:rPr>
          <w:rFonts w:ascii="Tahoma" w:hAnsi="Tahoma" w:cs="Tahoma"/>
        </w:rPr>
        <w:t>.8.2020</w:t>
      </w:r>
      <w:proofErr w:type="gramEnd"/>
      <w:r w:rsidR="007A18FB">
        <w:rPr>
          <w:rFonts w:ascii="Tahoma" w:hAnsi="Tahoma" w:cs="Tahoma"/>
        </w:rPr>
        <w:t xml:space="preserve">      </w:t>
      </w:r>
      <w:r w:rsidR="000D7DF8">
        <w:rPr>
          <w:rFonts w:ascii="Tahoma" w:hAnsi="Tahoma" w:cs="Tahoma"/>
        </w:rPr>
        <w:t xml:space="preserve"> </w:t>
      </w:r>
      <w:r w:rsidR="00643047">
        <w:rPr>
          <w:rFonts w:ascii="Tahoma" w:hAnsi="Tahoma" w:cs="Tahoma"/>
        </w:rPr>
        <w:t xml:space="preserve">                     </w:t>
      </w:r>
      <w:r w:rsidR="007224CE">
        <w:rPr>
          <w:rFonts w:ascii="Tahoma" w:hAnsi="Tahoma" w:cs="Tahoma"/>
        </w:rPr>
        <w:t xml:space="preserve">        </w:t>
      </w:r>
      <w:r w:rsidR="000D7DF8">
        <w:rPr>
          <w:rFonts w:ascii="Tahoma" w:hAnsi="Tahoma" w:cs="Tahoma"/>
        </w:rPr>
        <w:t xml:space="preserve">       </w:t>
      </w:r>
      <w:r w:rsidR="005976E2">
        <w:rPr>
          <w:rFonts w:ascii="Tahoma" w:hAnsi="Tahoma" w:cs="Tahoma"/>
        </w:rPr>
        <w:t xml:space="preserve">  </w:t>
      </w:r>
      <w:r w:rsidR="00A94CB3">
        <w:rPr>
          <w:rFonts w:ascii="Tahoma" w:hAnsi="Tahoma" w:cs="Tahoma"/>
        </w:rPr>
        <w:t xml:space="preserve">       </w:t>
      </w:r>
      <w:r w:rsidR="005976E2">
        <w:rPr>
          <w:rFonts w:ascii="Tahoma" w:hAnsi="Tahoma" w:cs="Tahoma"/>
        </w:rPr>
        <w:t>V</w:t>
      </w:r>
      <w:r w:rsidR="0030351B">
        <w:rPr>
          <w:rFonts w:ascii="Tahoma" w:hAnsi="Tahoma" w:cs="Tahoma"/>
        </w:rPr>
        <w:t xml:space="preserve"> Děčíně </w:t>
      </w:r>
      <w:r w:rsidR="00A5614E">
        <w:rPr>
          <w:rFonts w:ascii="Tahoma" w:hAnsi="Tahoma" w:cs="Tahoma"/>
        </w:rPr>
        <w:t xml:space="preserve"> </w:t>
      </w:r>
      <w:r w:rsidR="00E60D5B">
        <w:rPr>
          <w:rFonts w:ascii="Tahoma" w:hAnsi="Tahoma" w:cs="Tahoma"/>
        </w:rPr>
        <w:t>31</w:t>
      </w:r>
      <w:r>
        <w:rPr>
          <w:rFonts w:ascii="Tahoma" w:hAnsi="Tahoma" w:cs="Tahoma"/>
        </w:rPr>
        <w:t>.8</w:t>
      </w:r>
      <w:r w:rsidR="00A5614E">
        <w:rPr>
          <w:rFonts w:ascii="Tahoma" w:hAnsi="Tahoma" w:cs="Tahoma"/>
        </w:rPr>
        <w:t>.20</w:t>
      </w:r>
      <w:r w:rsidR="003E150B">
        <w:rPr>
          <w:rFonts w:ascii="Tahoma" w:hAnsi="Tahoma" w:cs="Tahoma"/>
        </w:rPr>
        <w:t>20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  Za objednatele:                              </w:t>
      </w:r>
      <w:r w:rsidR="00643047">
        <w:rPr>
          <w:rFonts w:ascii="Tahoma" w:hAnsi="Tahoma" w:cs="Tahoma"/>
        </w:rPr>
        <w:t xml:space="preserve">                          </w:t>
      </w:r>
      <w:r w:rsidRPr="005F41AE">
        <w:rPr>
          <w:rFonts w:ascii="Tahoma" w:hAnsi="Tahoma" w:cs="Tahoma"/>
        </w:rPr>
        <w:t>Za dodavatele:</w:t>
      </w: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C34D4B" w:rsidRPr="005F41AE" w:rsidRDefault="00C34D4B" w:rsidP="0058771E">
      <w:pPr>
        <w:jc w:val="both"/>
        <w:rPr>
          <w:rFonts w:ascii="Tahoma" w:hAnsi="Tahoma" w:cs="Tahoma"/>
        </w:rPr>
      </w:pPr>
    </w:p>
    <w:p w:rsidR="00C34D4B" w:rsidRPr="005F41AE" w:rsidRDefault="00C34D4B" w:rsidP="0058771E">
      <w:pPr>
        <w:jc w:val="both"/>
        <w:rPr>
          <w:rFonts w:ascii="Tahoma" w:hAnsi="Tahoma" w:cs="Tahoma"/>
        </w:rPr>
      </w:pPr>
    </w:p>
    <w:p w:rsidR="00316DC5" w:rsidRPr="005F41AE" w:rsidRDefault="00316DC5" w:rsidP="0058771E">
      <w:pPr>
        <w:jc w:val="both"/>
        <w:rPr>
          <w:rFonts w:ascii="Tahoma" w:hAnsi="Tahoma" w:cs="Tahoma"/>
        </w:rPr>
      </w:pPr>
    </w:p>
    <w:p w:rsidR="0058771E" w:rsidRPr="005F41AE" w:rsidRDefault="0058771E" w:rsidP="0058771E">
      <w:pPr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      ...………………………………..              </w:t>
      </w:r>
      <w:r w:rsidR="005F54D3">
        <w:rPr>
          <w:rFonts w:ascii="Tahoma" w:hAnsi="Tahoma" w:cs="Tahoma"/>
        </w:rPr>
        <w:t xml:space="preserve">                       </w:t>
      </w:r>
      <w:r w:rsidRPr="005F41AE">
        <w:rPr>
          <w:rFonts w:ascii="Tahoma" w:hAnsi="Tahoma" w:cs="Tahoma"/>
        </w:rPr>
        <w:t>…………………………………</w:t>
      </w:r>
    </w:p>
    <w:p w:rsidR="0058771E" w:rsidRPr="005F41AE" w:rsidRDefault="009C30B4" w:rsidP="005877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A94CB3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 xml:space="preserve"> </w:t>
      </w:r>
      <w:r w:rsidR="0030351B">
        <w:rPr>
          <w:rFonts w:ascii="Tahoma" w:hAnsi="Tahoma" w:cs="Tahoma"/>
        </w:rPr>
        <w:t xml:space="preserve">Mgr. </w:t>
      </w:r>
      <w:r w:rsidR="00A94CB3">
        <w:rPr>
          <w:rFonts w:ascii="Tahoma" w:hAnsi="Tahoma" w:cs="Tahoma"/>
        </w:rPr>
        <w:t>Iveta Mácová</w:t>
      </w:r>
      <w:r w:rsidR="00A94CB3">
        <w:rPr>
          <w:rFonts w:ascii="Tahoma" w:hAnsi="Tahoma" w:cs="Tahoma"/>
        </w:rPr>
        <w:tab/>
      </w:r>
      <w:r w:rsidR="00A94CB3">
        <w:rPr>
          <w:rFonts w:ascii="Tahoma" w:hAnsi="Tahoma" w:cs="Tahoma"/>
        </w:rPr>
        <w:tab/>
      </w:r>
      <w:r w:rsidR="00A94CB3">
        <w:rPr>
          <w:rFonts w:ascii="Tahoma" w:hAnsi="Tahoma" w:cs="Tahoma"/>
        </w:rPr>
        <w:tab/>
      </w:r>
      <w:r w:rsidR="00A94CB3">
        <w:rPr>
          <w:rFonts w:ascii="Tahoma" w:hAnsi="Tahoma" w:cs="Tahoma"/>
        </w:rPr>
        <w:tab/>
      </w:r>
      <w:r w:rsidR="00A94CB3">
        <w:rPr>
          <w:rFonts w:ascii="Tahoma" w:hAnsi="Tahoma" w:cs="Tahoma"/>
        </w:rPr>
        <w:tab/>
      </w:r>
      <w:r w:rsidR="005F54D3">
        <w:rPr>
          <w:rFonts w:ascii="Tahoma" w:hAnsi="Tahoma" w:cs="Tahoma"/>
        </w:rPr>
        <w:t xml:space="preserve">Dušan </w:t>
      </w:r>
      <w:proofErr w:type="spellStart"/>
      <w:r w:rsidR="005F54D3">
        <w:rPr>
          <w:rFonts w:ascii="Tahoma" w:hAnsi="Tahoma" w:cs="Tahoma"/>
        </w:rPr>
        <w:t>Vlčko</w:t>
      </w:r>
      <w:proofErr w:type="spellEnd"/>
    </w:p>
    <w:p w:rsidR="000E39B3" w:rsidRPr="005F41AE" w:rsidRDefault="0058771E" w:rsidP="007B2883">
      <w:pPr>
        <w:jc w:val="both"/>
        <w:rPr>
          <w:rFonts w:ascii="Tahoma" w:hAnsi="Tahoma" w:cs="Tahoma"/>
        </w:rPr>
      </w:pPr>
      <w:r w:rsidRPr="005F41AE">
        <w:rPr>
          <w:rFonts w:ascii="Tahoma" w:hAnsi="Tahoma" w:cs="Tahoma"/>
        </w:rPr>
        <w:t xml:space="preserve">   </w:t>
      </w:r>
      <w:r w:rsidR="00C34D4B" w:rsidRPr="005F41AE">
        <w:rPr>
          <w:rFonts w:ascii="Tahoma" w:hAnsi="Tahoma" w:cs="Tahoma"/>
        </w:rPr>
        <w:t xml:space="preserve">  ředitel</w:t>
      </w:r>
      <w:r w:rsidR="0030351B">
        <w:rPr>
          <w:rFonts w:ascii="Tahoma" w:hAnsi="Tahoma" w:cs="Tahoma"/>
        </w:rPr>
        <w:t>ka</w:t>
      </w:r>
      <w:r w:rsidR="00C34D4B" w:rsidRPr="005F41AE">
        <w:rPr>
          <w:rFonts w:ascii="Tahoma" w:hAnsi="Tahoma" w:cs="Tahoma"/>
        </w:rPr>
        <w:t xml:space="preserve"> </w:t>
      </w:r>
      <w:r w:rsidR="007A16C9">
        <w:rPr>
          <w:rFonts w:ascii="Tahoma" w:hAnsi="Tahoma" w:cs="Tahoma"/>
        </w:rPr>
        <w:t>příspěvkové organizace</w:t>
      </w:r>
      <w:r w:rsidR="00CA22FD" w:rsidRPr="005F41AE">
        <w:rPr>
          <w:rFonts w:ascii="Tahoma" w:hAnsi="Tahoma" w:cs="Tahoma"/>
        </w:rPr>
        <w:t xml:space="preserve">                    </w:t>
      </w:r>
      <w:r w:rsidR="005F41AE">
        <w:rPr>
          <w:rFonts w:ascii="Tahoma" w:hAnsi="Tahoma" w:cs="Tahoma"/>
        </w:rPr>
        <w:t xml:space="preserve">                  </w:t>
      </w:r>
      <w:r w:rsidR="007A18FB">
        <w:rPr>
          <w:rFonts w:ascii="Tahoma" w:hAnsi="Tahoma" w:cs="Tahoma"/>
        </w:rPr>
        <w:t xml:space="preserve"> </w:t>
      </w:r>
      <w:r w:rsidR="005F41AE">
        <w:rPr>
          <w:rFonts w:ascii="Tahoma" w:hAnsi="Tahoma" w:cs="Tahoma"/>
        </w:rPr>
        <w:t xml:space="preserve">  </w:t>
      </w:r>
      <w:r w:rsidR="005F54D3">
        <w:rPr>
          <w:rFonts w:ascii="Tahoma" w:hAnsi="Tahoma" w:cs="Tahoma"/>
        </w:rPr>
        <w:t xml:space="preserve"> </w:t>
      </w:r>
      <w:r w:rsidRPr="005F41AE">
        <w:rPr>
          <w:rFonts w:ascii="Tahoma" w:hAnsi="Tahoma" w:cs="Tahoma"/>
        </w:rPr>
        <w:t xml:space="preserve">                        </w:t>
      </w:r>
    </w:p>
    <w:sectPr w:rsidR="000E39B3" w:rsidRPr="005F41AE" w:rsidSect="005F41AE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D2" w:rsidRDefault="00F44BD2">
      <w:r>
        <w:separator/>
      </w:r>
    </w:p>
  </w:endnote>
  <w:endnote w:type="continuationSeparator" w:id="0">
    <w:p w:rsidR="00F44BD2" w:rsidRDefault="00F4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45" w:rsidRDefault="008139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96A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6A45" w:rsidRDefault="00C96A4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45" w:rsidRDefault="00C96A4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D2" w:rsidRDefault="00F44BD2">
      <w:r>
        <w:separator/>
      </w:r>
    </w:p>
  </w:footnote>
  <w:footnote w:type="continuationSeparator" w:id="0">
    <w:p w:rsidR="00F44BD2" w:rsidRDefault="00F4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C81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A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A6F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F08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14A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3AE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62B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3432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A9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E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5706AE"/>
    <w:multiLevelType w:val="hybridMultilevel"/>
    <w:tmpl w:val="4B2E9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1A6751B"/>
    <w:multiLevelType w:val="hybridMultilevel"/>
    <w:tmpl w:val="D6FE63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C8523B"/>
    <w:multiLevelType w:val="hybridMultilevel"/>
    <w:tmpl w:val="E7265FB8"/>
    <w:lvl w:ilvl="0" w:tplc="ADFAE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D34FCE"/>
    <w:multiLevelType w:val="singleLevel"/>
    <w:tmpl w:val="9A182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054B3C8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8A37E1A"/>
    <w:multiLevelType w:val="multilevel"/>
    <w:tmpl w:val="E1F8852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17">
    <w:nsid w:val="0D43047F"/>
    <w:multiLevelType w:val="hybridMultilevel"/>
    <w:tmpl w:val="324295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2323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1622223"/>
    <w:multiLevelType w:val="singleLevel"/>
    <w:tmpl w:val="B454A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16327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5A74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9BA2E7D"/>
    <w:multiLevelType w:val="multilevel"/>
    <w:tmpl w:val="709A4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6A70369"/>
    <w:multiLevelType w:val="hybridMultilevel"/>
    <w:tmpl w:val="F260CF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38F294C"/>
    <w:multiLevelType w:val="singleLevel"/>
    <w:tmpl w:val="F6EA0E52"/>
    <w:lvl w:ilvl="0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25">
    <w:nsid w:val="3C036EA7"/>
    <w:multiLevelType w:val="hybridMultilevel"/>
    <w:tmpl w:val="BC720E60"/>
    <w:lvl w:ilvl="0" w:tplc="3E4A0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7004D"/>
    <w:multiLevelType w:val="hybridMultilevel"/>
    <w:tmpl w:val="4CA4AB04"/>
    <w:lvl w:ilvl="0" w:tplc="4442E6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44884A9A"/>
    <w:multiLevelType w:val="singleLevel"/>
    <w:tmpl w:val="7100932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28">
    <w:nsid w:val="44D9095F"/>
    <w:multiLevelType w:val="multilevel"/>
    <w:tmpl w:val="658AE68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58715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6BD7825"/>
    <w:multiLevelType w:val="singleLevel"/>
    <w:tmpl w:val="091CB250"/>
    <w:lvl w:ilvl="0"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31">
    <w:nsid w:val="496B42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7D68BB"/>
    <w:multiLevelType w:val="singleLevel"/>
    <w:tmpl w:val="36F4BF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4EE32FEA"/>
    <w:multiLevelType w:val="singleLevel"/>
    <w:tmpl w:val="9D9ABE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1A55D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71A4329"/>
    <w:multiLevelType w:val="multilevel"/>
    <w:tmpl w:val="63926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8254D8B"/>
    <w:multiLevelType w:val="hybridMultilevel"/>
    <w:tmpl w:val="A5C87608"/>
    <w:lvl w:ilvl="0" w:tplc="5C06D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7838E4"/>
    <w:multiLevelType w:val="singleLevel"/>
    <w:tmpl w:val="9E3CE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3DF2C8C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9">
    <w:nsid w:val="680D7C85"/>
    <w:multiLevelType w:val="singleLevel"/>
    <w:tmpl w:val="84E480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68D91ADF"/>
    <w:multiLevelType w:val="hybridMultilevel"/>
    <w:tmpl w:val="2F1E0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0522C"/>
    <w:multiLevelType w:val="hybridMultilevel"/>
    <w:tmpl w:val="3CEED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BE55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DF930E1"/>
    <w:multiLevelType w:val="hybridMultilevel"/>
    <w:tmpl w:val="71B21C2A"/>
    <w:lvl w:ilvl="0" w:tplc="6A5814F6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4">
    <w:nsid w:val="751628C2"/>
    <w:multiLevelType w:val="singleLevel"/>
    <w:tmpl w:val="AE30E3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45">
    <w:nsid w:val="76D47672"/>
    <w:multiLevelType w:val="multilevel"/>
    <w:tmpl w:val="7AFED8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6">
    <w:nsid w:val="77EC6346"/>
    <w:multiLevelType w:val="singleLevel"/>
    <w:tmpl w:val="64A47D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34"/>
  </w:num>
  <w:num w:numId="3">
    <w:abstractNumId w:val="20"/>
  </w:num>
  <w:num w:numId="4">
    <w:abstractNumId w:val="15"/>
  </w:num>
  <w:num w:numId="5">
    <w:abstractNumId w:val="33"/>
  </w:num>
  <w:num w:numId="6">
    <w:abstractNumId w:val="39"/>
  </w:num>
  <w:num w:numId="7">
    <w:abstractNumId w:val="42"/>
  </w:num>
  <w:num w:numId="8">
    <w:abstractNumId w:val="44"/>
  </w:num>
  <w:num w:numId="9">
    <w:abstractNumId w:val="19"/>
  </w:num>
  <w:num w:numId="10">
    <w:abstractNumId w:val="32"/>
  </w:num>
  <w:num w:numId="11">
    <w:abstractNumId w:val="21"/>
  </w:num>
  <w:num w:numId="12">
    <w:abstractNumId w:val="14"/>
  </w:num>
  <w:num w:numId="13">
    <w:abstractNumId w:val="24"/>
  </w:num>
  <w:num w:numId="14">
    <w:abstractNumId w:val="30"/>
  </w:num>
  <w:num w:numId="15">
    <w:abstractNumId w:val="27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7">
    <w:abstractNumId w:val="46"/>
  </w:num>
  <w:num w:numId="18">
    <w:abstractNumId w:val="31"/>
  </w:num>
  <w:num w:numId="19">
    <w:abstractNumId w:val="29"/>
  </w:num>
  <w:num w:numId="20">
    <w:abstractNumId w:val="38"/>
  </w:num>
  <w:num w:numId="21">
    <w:abstractNumId w:val="37"/>
  </w:num>
  <w:num w:numId="22">
    <w:abstractNumId w:val="12"/>
  </w:num>
  <w:num w:numId="23">
    <w:abstractNumId w:val="17"/>
  </w:num>
  <w:num w:numId="24">
    <w:abstractNumId w:val="40"/>
  </w:num>
  <w:num w:numId="25">
    <w:abstractNumId w:val="23"/>
  </w:num>
  <w:num w:numId="26">
    <w:abstractNumId w:val="25"/>
  </w:num>
  <w:num w:numId="27">
    <w:abstractNumId w:val="36"/>
  </w:num>
  <w:num w:numId="28">
    <w:abstractNumId w:val="26"/>
  </w:num>
  <w:num w:numId="29">
    <w:abstractNumId w:val="22"/>
  </w:num>
  <w:num w:numId="30">
    <w:abstractNumId w:val="41"/>
  </w:num>
  <w:num w:numId="31">
    <w:abstractNumId w:val="11"/>
  </w:num>
  <w:num w:numId="32">
    <w:abstractNumId w:val="13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43"/>
  </w:num>
  <w:num w:numId="45">
    <w:abstractNumId w:val="28"/>
  </w:num>
  <w:num w:numId="46">
    <w:abstractNumId w:val="4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2A"/>
    <w:rsid w:val="00012D4C"/>
    <w:rsid w:val="0002068F"/>
    <w:rsid w:val="00036AB0"/>
    <w:rsid w:val="0005470C"/>
    <w:rsid w:val="00070C0B"/>
    <w:rsid w:val="00071BFD"/>
    <w:rsid w:val="00075B8C"/>
    <w:rsid w:val="00075BA8"/>
    <w:rsid w:val="00077F18"/>
    <w:rsid w:val="00081C64"/>
    <w:rsid w:val="00082FA6"/>
    <w:rsid w:val="00086A15"/>
    <w:rsid w:val="0009270B"/>
    <w:rsid w:val="00093D10"/>
    <w:rsid w:val="00094102"/>
    <w:rsid w:val="000A1875"/>
    <w:rsid w:val="000A28F7"/>
    <w:rsid w:val="000A4F10"/>
    <w:rsid w:val="000B0BFA"/>
    <w:rsid w:val="000B6224"/>
    <w:rsid w:val="000C352A"/>
    <w:rsid w:val="000C47E0"/>
    <w:rsid w:val="000D1901"/>
    <w:rsid w:val="000D306B"/>
    <w:rsid w:val="000D519B"/>
    <w:rsid w:val="000D649E"/>
    <w:rsid w:val="000D7097"/>
    <w:rsid w:val="000D7DF8"/>
    <w:rsid w:val="000E39B3"/>
    <w:rsid w:val="000E47E9"/>
    <w:rsid w:val="001007C9"/>
    <w:rsid w:val="00115524"/>
    <w:rsid w:val="00134339"/>
    <w:rsid w:val="00137C0F"/>
    <w:rsid w:val="00141E96"/>
    <w:rsid w:val="00152D10"/>
    <w:rsid w:val="00153499"/>
    <w:rsid w:val="001540BC"/>
    <w:rsid w:val="00156B91"/>
    <w:rsid w:val="00156F0B"/>
    <w:rsid w:val="00166544"/>
    <w:rsid w:val="0017050A"/>
    <w:rsid w:val="00174512"/>
    <w:rsid w:val="00175D29"/>
    <w:rsid w:val="00182B00"/>
    <w:rsid w:val="00191D4A"/>
    <w:rsid w:val="00194235"/>
    <w:rsid w:val="001A196B"/>
    <w:rsid w:val="001A357D"/>
    <w:rsid w:val="001A413A"/>
    <w:rsid w:val="001A6DC7"/>
    <w:rsid w:val="001B3C1A"/>
    <w:rsid w:val="001B6C58"/>
    <w:rsid w:val="001B7BE8"/>
    <w:rsid w:val="001C0CF3"/>
    <w:rsid w:val="001C304C"/>
    <w:rsid w:val="001D0B19"/>
    <w:rsid w:val="001D16CC"/>
    <w:rsid w:val="001D2321"/>
    <w:rsid w:val="001D725C"/>
    <w:rsid w:val="001E2C0A"/>
    <w:rsid w:val="001F1D14"/>
    <w:rsid w:val="001F2901"/>
    <w:rsid w:val="001F36B3"/>
    <w:rsid w:val="001F425D"/>
    <w:rsid w:val="001F462E"/>
    <w:rsid w:val="00200992"/>
    <w:rsid w:val="002037E6"/>
    <w:rsid w:val="00205251"/>
    <w:rsid w:val="00217603"/>
    <w:rsid w:val="0023037D"/>
    <w:rsid w:val="00230D3A"/>
    <w:rsid w:val="00231C47"/>
    <w:rsid w:val="00234E87"/>
    <w:rsid w:val="00235595"/>
    <w:rsid w:val="002363CB"/>
    <w:rsid w:val="0024682C"/>
    <w:rsid w:val="002477DA"/>
    <w:rsid w:val="00251588"/>
    <w:rsid w:val="0029133A"/>
    <w:rsid w:val="002A44F1"/>
    <w:rsid w:val="002B0C8E"/>
    <w:rsid w:val="002B2769"/>
    <w:rsid w:val="002C16A7"/>
    <w:rsid w:val="002C3ABA"/>
    <w:rsid w:val="002C457E"/>
    <w:rsid w:val="002C7883"/>
    <w:rsid w:val="002D5C00"/>
    <w:rsid w:val="002D71F4"/>
    <w:rsid w:val="002E28CC"/>
    <w:rsid w:val="002E29C4"/>
    <w:rsid w:val="002F40B0"/>
    <w:rsid w:val="0030351B"/>
    <w:rsid w:val="00304E96"/>
    <w:rsid w:val="00315B73"/>
    <w:rsid w:val="00316DC5"/>
    <w:rsid w:val="003238AE"/>
    <w:rsid w:val="00327C6A"/>
    <w:rsid w:val="00342BB6"/>
    <w:rsid w:val="00347BAF"/>
    <w:rsid w:val="003555AD"/>
    <w:rsid w:val="0035590F"/>
    <w:rsid w:val="00355AF6"/>
    <w:rsid w:val="00367BA6"/>
    <w:rsid w:val="00372408"/>
    <w:rsid w:val="00377D04"/>
    <w:rsid w:val="00392940"/>
    <w:rsid w:val="00396248"/>
    <w:rsid w:val="003A6377"/>
    <w:rsid w:val="003A7E62"/>
    <w:rsid w:val="003B17BD"/>
    <w:rsid w:val="003B36EA"/>
    <w:rsid w:val="003B7AE1"/>
    <w:rsid w:val="003C00FF"/>
    <w:rsid w:val="003C1DD7"/>
    <w:rsid w:val="003D7E8C"/>
    <w:rsid w:val="003E150B"/>
    <w:rsid w:val="003E1DD4"/>
    <w:rsid w:val="003E6A08"/>
    <w:rsid w:val="003E79B4"/>
    <w:rsid w:val="003F082F"/>
    <w:rsid w:val="003F156C"/>
    <w:rsid w:val="003F2A62"/>
    <w:rsid w:val="00402AEB"/>
    <w:rsid w:val="00405580"/>
    <w:rsid w:val="00407B08"/>
    <w:rsid w:val="004103FA"/>
    <w:rsid w:val="00415960"/>
    <w:rsid w:val="00430CD7"/>
    <w:rsid w:val="004315ED"/>
    <w:rsid w:val="0043188E"/>
    <w:rsid w:val="00443CA0"/>
    <w:rsid w:val="00444B71"/>
    <w:rsid w:val="00465866"/>
    <w:rsid w:val="0046795D"/>
    <w:rsid w:val="00475C39"/>
    <w:rsid w:val="004919EA"/>
    <w:rsid w:val="004925DC"/>
    <w:rsid w:val="00493D80"/>
    <w:rsid w:val="004A6557"/>
    <w:rsid w:val="004A7506"/>
    <w:rsid w:val="004B448E"/>
    <w:rsid w:val="004B721A"/>
    <w:rsid w:val="004C1A6C"/>
    <w:rsid w:val="004C3FB2"/>
    <w:rsid w:val="004C4778"/>
    <w:rsid w:val="004C6AE0"/>
    <w:rsid w:val="004D1EC4"/>
    <w:rsid w:val="004E33F6"/>
    <w:rsid w:val="004E4F4E"/>
    <w:rsid w:val="004E60C7"/>
    <w:rsid w:val="004E6B8D"/>
    <w:rsid w:val="004F5DE9"/>
    <w:rsid w:val="004F6235"/>
    <w:rsid w:val="00507022"/>
    <w:rsid w:val="00510FBB"/>
    <w:rsid w:val="005138E2"/>
    <w:rsid w:val="0052072A"/>
    <w:rsid w:val="0052478C"/>
    <w:rsid w:val="00527564"/>
    <w:rsid w:val="005275D9"/>
    <w:rsid w:val="00543488"/>
    <w:rsid w:val="00545B69"/>
    <w:rsid w:val="005503D2"/>
    <w:rsid w:val="00552527"/>
    <w:rsid w:val="00553244"/>
    <w:rsid w:val="00555DAA"/>
    <w:rsid w:val="005604F4"/>
    <w:rsid w:val="005615CE"/>
    <w:rsid w:val="0056627B"/>
    <w:rsid w:val="00572910"/>
    <w:rsid w:val="00575487"/>
    <w:rsid w:val="00577442"/>
    <w:rsid w:val="0058771E"/>
    <w:rsid w:val="00595671"/>
    <w:rsid w:val="00596C8A"/>
    <w:rsid w:val="005976E2"/>
    <w:rsid w:val="005A2C07"/>
    <w:rsid w:val="005C750A"/>
    <w:rsid w:val="005C7CEA"/>
    <w:rsid w:val="005E2144"/>
    <w:rsid w:val="005E24B6"/>
    <w:rsid w:val="005E52A5"/>
    <w:rsid w:val="005E6CF8"/>
    <w:rsid w:val="005F41AE"/>
    <w:rsid w:val="005F54D3"/>
    <w:rsid w:val="006001B7"/>
    <w:rsid w:val="00604165"/>
    <w:rsid w:val="00604F99"/>
    <w:rsid w:val="00605069"/>
    <w:rsid w:val="00605A50"/>
    <w:rsid w:val="00612CC6"/>
    <w:rsid w:val="0061304A"/>
    <w:rsid w:val="00614152"/>
    <w:rsid w:val="00630965"/>
    <w:rsid w:val="00637399"/>
    <w:rsid w:val="006373A9"/>
    <w:rsid w:val="00637419"/>
    <w:rsid w:val="00637AF9"/>
    <w:rsid w:val="006420C2"/>
    <w:rsid w:val="00643047"/>
    <w:rsid w:val="00664077"/>
    <w:rsid w:val="00667A23"/>
    <w:rsid w:val="00675E33"/>
    <w:rsid w:val="006762AE"/>
    <w:rsid w:val="00690D47"/>
    <w:rsid w:val="0069663B"/>
    <w:rsid w:val="006A2344"/>
    <w:rsid w:val="006A4FFB"/>
    <w:rsid w:val="006A69DC"/>
    <w:rsid w:val="006B7014"/>
    <w:rsid w:val="006B7D9A"/>
    <w:rsid w:val="006C0B20"/>
    <w:rsid w:val="006D3A42"/>
    <w:rsid w:val="006D3F72"/>
    <w:rsid w:val="006E0827"/>
    <w:rsid w:val="006E1446"/>
    <w:rsid w:val="006F66CF"/>
    <w:rsid w:val="006F78FE"/>
    <w:rsid w:val="00700E75"/>
    <w:rsid w:val="00701711"/>
    <w:rsid w:val="0070551B"/>
    <w:rsid w:val="00706A00"/>
    <w:rsid w:val="00707758"/>
    <w:rsid w:val="0071039A"/>
    <w:rsid w:val="007224CE"/>
    <w:rsid w:val="00727002"/>
    <w:rsid w:val="00731095"/>
    <w:rsid w:val="007446F7"/>
    <w:rsid w:val="00746598"/>
    <w:rsid w:val="00754184"/>
    <w:rsid w:val="0075573D"/>
    <w:rsid w:val="007631ED"/>
    <w:rsid w:val="007632E0"/>
    <w:rsid w:val="0077017C"/>
    <w:rsid w:val="00776E9D"/>
    <w:rsid w:val="007770B4"/>
    <w:rsid w:val="00785BA1"/>
    <w:rsid w:val="007911B8"/>
    <w:rsid w:val="00795299"/>
    <w:rsid w:val="007A16C9"/>
    <w:rsid w:val="007A18FB"/>
    <w:rsid w:val="007A56B4"/>
    <w:rsid w:val="007B2883"/>
    <w:rsid w:val="007B6129"/>
    <w:rsid w:val="007C3187"/>
    <w:rsid w:val="007C4758"/>
    <w:rsid w:val="007C69E4"/>
    <w:rsid w:val="007D226B"/>
    <w:rsid w:val="007D54F7"/>
    <w:rsid w:val="007E26E6"/>
    <w:rsid w:val="007E325F"/>
    <w:rsid w:val="007F1410"/>
    <w:rsid w:val="00802DAA"/>
    <w:rsid w:val="00802F1F"/>
    <w:rsid w:val="00806F8C"/>
    <w:rsid w:val="00807891"/>
    <w:rsid w:val="00813963"/>
    <w:rsid w:val="00824D61"/>
    <w:rsid w:val="00827461"/>
    <w:rsid w:val="0083089B"/>
    <w:rsid w:val="00834467"/>
    <w:rsid w:val="008366BB"/>
    <w:rsid w:val="00840CC6"/>
    <w:rsid w:val="0084783F"/>
    <w:rsid w:val="00862CEF"/>
    <w:rsid w:val="00874374"/>
    <w:rsid w:val="0087633A"/>
    <w:rsid w:val="00882544"/>
    <w:rsid w:val="008847B2"/>
    <w:rsid w:val="00886891"/>
    <w:rsid w:val="00892566"/>
    <w:rsid w:val="00894D36"/>
    <w:rsid w:val="00896F66"/>
    <w:rsid w:val="008B141F"/>
    <w:rsid w:val="008B39F9"/>
    <w:rsid w:val="008B3F22"/>
    <w:rsid w:val="008B54E1"/>
    <w:rsid w:val="008C2682"/>
    <w:rsid w:val="008C60E7"/>
    <w:rsid w:val="008D0208"/>
    <w:rsid w:val="008D0811"/>
    <w:rsid w:val="008D7C2B"/>
    <w:rsid w:val="008E415D"/>
    <w:rsid w:val="008E47A0"/>
    <w:rsid w:val="008E79A1"/>
    <w:rsid w:val="008F21E2"/>
    <w:rsid w:val="008F2938"/>
    <w:rsid w:val="00910628"/>
    <w:rsid w:val="0091170F"/>
    <w:rsid w:val="0092190E"/>
    <w:rsid w:val="00922CD7"/>
    <w:rsid w:val="00923780"/>
    <w:rsid w:val="00926380"/>
    <w:rsid w:val="00930848"/>
    <w:rsid w:val="0093253B"/>
    <w:rsid w:val="00944028"/>
    <w:rsid w:val="00950C6C"/>
    <w:rsid w:val="00955683"/>
    <w:rsid w:val="00957A4B"/>
    <w:rsid w:val="00961FEF"/>
    <w:rsid w:val="009725AD"/>
    <w:rsid w:val="00975794"/>
    <w:rsid w:val="009777F6"/>
    <w:rsid w:val="0099046D"/>
    <w:rsid w:val="00992E99"/>
    <w:rsid w:val="00994E89"/>
    <w:rsid w:val="00996F3D"/>
    <w:rsid w:val="009A0CAC"/>
    <w:rsid w:val="009A78E9"/>
    <w:rsid w:val="009B478C"/>
    <w:rsid w:val="009B6597"/>
    <w:rsid w:val="009C30B4"/>
    <w:rsid w:val="009D5724"/>
    <w:rsid w:val="009E1A31"/>
    <w:rsid w:val="009F188F"/>
    <w:rsid w:val="009F6861"/>
    <w:rsid w:val="00A15F30"/>
    <w:rsid w:val="00A2373F"/>
    <w:rsid w:val="00A26D63"/>
    <w:rsid w:val="00A31494"/>
    <w:rsid w:val="00A41FE0"/>
    <w:rsid w:val="00A434F3"/>
    <w:rsid w:val="00A4363D"/>
    <w:rsid w:val="00A4398E"/>
    <w:rsid w:val="00A45A42"/>
    <w:rsid w:val="00A46640"/>
    <w:rsid w:val="00A5614E"/>
    <w:rsid w:val="00A600A4"/>
    <w:rsid w:val="00A615A0"/>
    <w:rsid w:val="00A638C0"/>
    <w:rsid w:val="00A71835"/>
    <w:rsid w:val="00A75AD0"/>
    <w:rsid w:val="00A80125"/>
    <w:rsid w:val="00A8025B"/>
    <w:rsid w:val="00A934D9"/>
    <w:rsid w:val="00A94CB3"/>
    <w:rsid w:val="00AA7167"/>
    <w:rsid w:val="00AB251E"/>
    <w:rsid w:val="00AB65A9"/>
    <w:rsid w:val="00AC1D3A"/>
    <w:rsid w:val="00AC4102"/>
    <w:rsid w:val="00AD3C85"/>
    <w:rsid w:val="00AD6A36"/>
    <w:rsid w:val="00AE5835"/>
    <w:rsid w:val="00AE7073"/>
    <w:rsid w:val="00AF031B"/>
    <w:rsid w:val="00AF21E8"/>
    <w:rsid w:val="00AF46F1"/>
    <w:rsid w:val="00AF4F5F"/>
    <w:rsid w:val="00AF74DA"/>
    <w:rsid w:val="00AF7664"/>
    <w:rsid w:val="00B06038"/>
    <w:rsid w:val="00B200C0"/>
    <w:rsid w:val="00B274B6"/>
    <w:rsid w:val="00B34F11"/>
    <w:rsid w:val="00B400D8"/>
    <w:rsid w:val="00B51955"/>
    <w:rsid w:val="00B5684D"/>
    <w:rsid w:val="00B61EEA"/>
    <w:rsid w:val="00B73056"/>
    <w:rsid w:val="00B741D0"/>
    <w:rsid w:val="00B826BE"/>
    <w:rsid w:val="00B827D0"/>
    <w:rsid w:val="00B862F6"/>
    <w:rsid w:val="00B90FD4"/>
    <w:rsid w:val="00B94353"/>
    <w:rsid w:val="00BB2754"/>
    <w:rsid w:val="00BC74AB"/>
    <w:rsid w:val="00BD05B6"/>
    <w:rsid w:val="00BD1FA4"/>
    <w:rsid w:val="00BD2891"/>
    <w:rsid w:val="00BE6753"/>
    <w:rsid w:val="00BF12C2"/>
    <w:rsid w:val="00BF28C1"/>
    <w:rsid w:val="00C02A33"/>
    <w:rsid w:val="00C2137A"/>
    <w:rsid w:val="00C22603"/>
    <w:rsid w:val="00C24B48"/>
    <w:rsid w:val="00C34D4B"/>
    <w:rsid w:val="00C353FD"/>
    <w:rsid w:val="00C37C40"/>
    <w:rsid w:val="00C40F57"/>
    <w:rsid w:val="00C4245C"/>
    <w:rsid w:val="00C52514"/>
    <w:rsid w:val="00C528D3"/>
    <w:rsid w:val="00C54911"/>
    <w:rsid w:val="00C5786B"/>
    <w:rsid w:val="00C60B14"/>
    <w:rsid w:val="00C62DEE"/>
    <w:rsid w:val="00C65DA2"/>
    <w:rsid w:val="00C75B9B"/>
    <w:rsid w:val="00C81EB5"/>
    <w:rsid w:val="00C83C5C"/>
    <w:rsid w:val="00C91012"/>
    <w:rsid w:val="00C926F2"/>
    <w:rsid w:val="00C95A42"/>
    <w:rsid w:val="00C96A45"/>
    <w:rsid w:val="00C974E7"/>
    <w:rsid w:val="00CA22FD"/>
    <w:rsid w:val="00CA33E3"/>
    <w:rsid w:val="00CC50ED"/>
    <w:rsid w:val="00CD248A"/>
    <w:rsid w:val="00CD28EB"/>
    <w:rsid w:val="00CD624D"/>
    <w:rsid w:val="00CD6447"/>
    <w:rsid w:val="00CE17DF"/>
    <w:rsid w:val="00CE28EE"/>
    <w:rsid w:val="00CE5891"/>
    <w:rsid w:val="00CE76B5"/>
    <w:rsid w:val="00CF4844"/>
    <w:rsid w:val="00CF4F16"/>
    <w:rsid w:val="00D00717"/>
    <w:rsid w:val="00D048EA"/>
    <w:rsid w:val="00D05204"/>
    <w:rsid w:val="00D06437"/>
    <w:rsid w:val="00D0655F"/>
    <w:rsid w:val="00D12302"/>
    <w:rsid w:val="00D26D63"/>
    <w:rsid w:val="00D27AAE"/>
    <w:rsid w:val="00D34487"/>
    <w:rsid w:val="00D44818"/>
    <w:rsid w:val="00D4717C"/>
    <w:rsid w:val="00D478EE"/>
    <w:rsid w:val="00D51EBA"/>
    <w:rsid w:val="00D56EAB"/>
    <w:rsid w:val="00D57CFB"/>
    <w:rsid w:val="00D57F8E"/>
    <w:rsid w:val="00D608ED"/>
    <w:rsid w:val="00D63BE2"/>
    <w:rsid w:val="00D67574"/>
    <w:rsid w:val="00D71AF0"/>
    <w:rsid w:val="00D76CD2"/>
    <w:rsid w:val="00D84A70"/>
    <w:rsid w:val="00D85127"/>
    <w:rsid w:val="00D90D11"/>
    <w:rsid w:val="00D94F33"/>
    <w:rsid w:val="00DA1519"/>
    <w:rsid w:val="00DB20AC"/>
    <w:rsid w:val="00DB64B0"/>
    <w:rsid w:val="00DD03E6"/>
    <w:rsid w:val="00DD18E2"/>
    <w:rsid w:val="00DD2578"/>
    <w:rsid w:val="00DD4EAA"/>
    <w:rsid w:val="00DE3D25"/>
    <w:rsid w:val="00DE4926"/>
    <w:rsid w:val="00DF4B9C"/>
    <w:rsid w:val="00DF4F11"/>
    <w:rsid w:val="00E1173E"/>
    <w:rsid w:val="00E148CC"/>
    <w:rsid w:val="00E15350"/>
    <w:rsid w:val="00E170A2"/>
    <w:rsid w:val="00E20A4F"/>
    <w:rsid w:val="00E23290"/>
    <w:rsid w:val="00E31E57"/>
    <w:rsid w:val="00E34A45"/>
    <w:rsid w:val="00E3522C"/>
    <w:rsid w:val="00E35E7A"/>
    <w:rsid w:val="00E43C83"/>
    <w:rsid w:val="00E52C6E"/>
    <w:rsid w:val="00E547E1"/>
    <w:rsid w:val="00E553F3"/>
    <w:rsid w:val="00E60D5B"/>
    <w:rsid w:val="00E65569"/>
    <w:rsid w:val="00E679E2"/>
    <w:rsid w:val="00E71553"/>
    <w:rsid w:val="00E719D4"/>
    <w:rsid w:val="00E806ED"/>
    <w:rsid w:val="00E92C8E"/>
    <w:rsid w:val="00E97556"/>
    <w:rsid w:val="00E97B40"/>
    <w:rsid w:val="00EA77A7"/>
    <w:rsid w:val="00EB420A"/>
    <w:rsid w:val="00ED3571"/>
    <w:rsid w:val="00EE5642"/>
    <w:rsid w:val="00EF14B8"/>
    <w:rsid w:val="00EF1E3A"/>
    <w:rsid w:val="00EF718D"/>
    <w:rsid w:val="00F03D44"/>
    <w:rsid w:val="00F11913"/>
    <w:rsid w:val="00F20CCB"/>
    <w:rsid w:val="00F44BD2"/>
    <w:rsid w:val="00F4787D"/>
    <w:rsid w:val="00F5197E"/>
    <w:rsid w:val="00F53F60"/>
    <w:rsid w:val="00F61BEC"/>
    <w:rsid w:val="00F6300D"/>
    <w:rsid w:val="00F72755"/>
    <w:rsid w:val="00F72DB6"/>
    <w:rsid w:val="00F8250D"/>
    <w:rsid w:val="00F85CC9"/>
    <w:rsid w:val="00F913C2"/>
    <w:rsid w:val="00F9704C"/>
    <w:rsid w:val="00FA0AB7"/>
    <w:rsid w:val="00FA3744"/>
    <w:rsid w:val="00FA663F"/>
    <w:rsid w:val="00FB22CA"/>
    <w:rsid w:val="00FC4B5E"/>
    <w:rsid w:val="00FC4CB9"/>
    <w:rsid w:val="00FD0660"/>
    <w:rsid w:val="00FD1EBF"/>
    <w:rsid w:val="00FD6C19"/>
    <w:rsid w:val="00FF3BAB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A42"/>
  </w:style>
  <w:style w:type="paragraph" w:styleId="Nadpis1">
    <w:name w:val="heading 1"/>
    <w:basedOn w:val="Normln"/>
    <w:next w:val="Normln"/>
    <w:qFormat/>
    <w:rsid w:val="006D3A42"/>
    <w:pPr>
      <w:keepNext/>
      <w:jc w:val="center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rsid w:val="006D3A42"/>
    <w:pPr>
      <w:keepNext/>
      <w:outlineLvl w:val="1"/>
    </w:pPr>
    <w:rPr>
      <w:rFonts w:ascii="Arial Narrow" w:hAnsi="Arial Narrow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D3A42"/>
    <w:pPr>
      <w:jc w:val="center"/>
    </w:pPr>
    <w:rPr>
      <w:b/>
      <w:sz w:val="32"/>
    </w:rPr>
  </w:style>
  <w:style w:type="paragraph" w:styleId="Podtitul">
    <w:name w:val="Subtitle"/>
    <w:basedOn w:val="Normln"/>
    <w:qFormat/>
    <w:rsid w:val="006D3A42"/>
    <w:rPr>
      <w:b/>
      <w:sz w:val="24"/>
    </w:rPr>
  </w:style>
  <w:style w:type="paragraph" w:styleId="Zkladntext">
    <w:name w:val="Body Text"/>
    <w:basedOn w:val="Normln"/>
    <w:rsid w:val="006D3A42"/>
    <w:rPr>
      <w:sz w:val="24"/>
    </w:rPr>
  </w:style>
  <w:style w:type="paragraph" w:customStyle="1" w:styleId="Preformatted">
    <w:name w:val="Preformatted"/>
    <w:basedOn w:val="Normln"/>
    <w:rsid w:val="006D3A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6D3A42"/>
    <w:pPr>
      <w:ind w:left="360"/>
    </w:pPr>
    <w:rPr>
      <w:rFonts w:ascii="Arial Narrow" w:hAnsi="Arial Narrow"/>
      <w:sz w:val="22"/>
    </w:rPr>
  </w:style>
  <w:style w:type="paragraph" w:styleId="Zkladntext3">
    <w:name w:val="Body Text 3"/>
    <w:basedOn w:val="Normln"/>
    <w:rsid w:val="006D3A42"/>
    <w:rPr>
      <w:sz w:val="24"/>
      <w:u w:val="single"/>
    </w:rPr>
  </w:style>
  <w:style w:type="character" w:styleId="slostrnky">
    <w:name w:val="page number"/>
    <w:basedOn w:val="Standardnpsmoodstavce"/>
    <w:rsid w:val="006D3A42"/>
  </w:style>
  <w:style w:type="paragraph" w:styleId="Zpat">
    <w:name w:val="footer"/>
    <w:basedOn w:val="Normln"/>
    <w:rsid w:val="006D3A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3A42"/>
    <w:pPr>
      <w:ind w:firstLine="708"/>
    </w:pPr>
    <w:rPr>
      <w:sz w:val="22"/>
    </w:rPr>
  </w:style>
  <w:style w:type="paragraph" w:customStyle="1" w:styleId="Zkladntextodsazen21">
    <w:name w:val="Základní text odsazený 21"/>
    <w:basedOn w:val="Normln"/>
    <w:rsid w:val="006D3A42"/>
    <w:pPr>
      <w:ind w:firstLine="708"/>
      <w:jc w:val="both"/>
    </w:pPr>
    <w:rPr>
      <w:rFonts w:ascii="Arial Narrow" w:hAnsi="Arial Narrow"/>
      <w:b/>
      <w:sz w:val="22"/>
    </w:rPr>
  </w:style>
  <w:style w:type="paragraph" w:styleId="Zkladntextodsazen2">
    <w:name w:val="Body Text Indent 2"/>
    <w:basedOn w:val="Normln"/>
    <w:rsid w:val="006D3A42"/>
    <w:pPr>
      <w:ind w:firstLine="708"/>
      <w:jc w:val="both"/>
    </w:pPr>
    <w:rPr>
      <w:rFonts w:ascii="Arial Narrow" w:hAnsi="Arial Narrow"/>
      <w:b/>
      <w:sz w:val="22"/>
    </w:rPr>
  </w:style>
  <w:style w:type="paragraph" w:styleId="Zhlav">
    <w:name w:val="header"/>
    <w:basedOn w:val="Normln"/>
    <w:rsid w:val="006D3A4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D3A42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6D3A42"/>
    <w:rPr>
      <w:rFonts w:ascii="Arial Narrow" w:hAnsi="Arial Narrow"/>
      <w:caps/>
      <w:spacing w:val="60"/>
      <w:sz w:val="22"/>
    </w:rPr>
  </w:style>
  <w:style w:type="character" w:styleId="Hypertextovodkaz">
    <w:name w:val="Hyperlink"/>
    <w:basedOn w:val="Standardnpsmoodstavce"/>
    <w:rsid w:val="006D3A42"/>
    <w:rPr>
      <w:color w:val="0000FF"/>
      <w:u w:val="single"/>
    </w:rPr>
  </w:style>
  <w:style w:type="paragraph" w:styleId="Textbubliny">
    <w:name w:val="Balloon Text"/>
    <w:basedOn w:val="Normln"/>
    <w:semiHidden/>
    <w:rsid w:val="007C31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7C4758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locked/>
    <w:rsid w:val="0058771E"/>
    <w:rPr>
      <w:b/>
      <w:sz w:val="32"/>
      <w:lang w:val="cs-CZ" w:eastAsia="cs-CZ" w:bidi="ar-SA"/>
    </w:rPr>
  </w:style>
  <w:style w:type="character" w:customStyle="1" w:styleId="platne1">
    <w:name w:val="platne1"/>
    <w:basedOn w:val="Standardnpsmoodstavce"/>
    <w:rsid w:val="005604F4"/>
  </w:style>
  <w:style w:type="paragraph" w:styleId="Odstavecseseznamem">
    <w:name w:val="List Paragraph"/>
    <w:basedOn w:val="Normln"/>
    <w:uiPriority w:val="34"/>
    <w:qFormat/>
    <w:rsid w:val="00E6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A42"/>
  </w:style>
  <w:style w:type="paragraph" w:styleId="Nadpis1">
    <w:name w:val="heading 1"/>
    <w:basedOn w:val="Normln"/>
    <w:next w:val="Normln"/>
    <w:qFormat/>
    <w:rsid w:val="006D3A42"/>
    <w:pPr>
      <w:keepNext/>
      <w:jc w:val="center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rsid w:val="006D3A42"/>
    <w:pPr>
      <w:keepNext/>
      <w:outlineLvl w:val="1"/>
    </w:pPr>
    <w:rPr>
      <w:rFonts w:ascii="Arial Narrow" w:hAnsi="Arial Narrow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D3A42"/>
    <w:pPr>
      <w:jc w:val="center"/>
    </w:pPr>
    <w:rPr>
      <w:b/>
      <w:sz w:val="32"/>
    </w:rPr>
  </w:style>
  <w:style w:type="paragraph" w:styleId="Podtitul">
    <w:name w:val="Subtitle"/>
    <w:basedOn w:val="Normln"/>
    <w:qFormat/>
    <w:rsid w:val="006D3A42"/>
    <w:rPr>
      <w:b/>
      <w:sz w:val="24"/>
    </w:rPr>
  </w:style>
  <w:style w:type="paragraph" w:styleId="Zkladntext">
    <w:name w:val="Body Text"/>
    <w:basedOn w:val="Normln"/>
    <w:rsid w:val="006D3A42"/>
    <w:rPr>
      <w:sz w:val="24"/>
    </w:rPr>
  </w:style>
  <w:style w:type="paragraph" w:customStyle="1" w:styleId="Preformatted">
    <w:name w:val="Preformatted"/>
    <w:basedOn w:val="Normln"/>
    <w:rsid w:val="006D3A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6D3A42"/>
    <w:pPr>
      <w:ind w:left="360"/>
    </w:pPr>
    <w:rPr>
      <w:rFonts w:ascii="Arial Narrow" w:hAnsi="Arial Narrow"/>
      <w:sz w:val="22"/>
    </w:rPr>
  </w:style>
  <w:style w:type="paragraph" w:styleId="Zkladntext3">
    <w:name w:val="Body Text 3"/>
    <w:basedOn w:val="Normln"/>
    <w:rsid w:val="006D3A42"/>
    <w:rPr>
      <w:sz w:val="24"/>
      <w:u w:val="single"/>
    </w:rPr>
  </w:style>
  <w:style w:type="character" w:styleId="slostrnky">
    <w:name w:val="page number"/>
    <w:basedOn w:val="Standardnpsmoodstavce"/>
    <w:rsid w:val="006D3A42"/>
  </w:style>
  <w:style w:type="paragraph" w:styleId="Zpat">
    <w:name w:val="footer"/>
    <w:basedOn w:val="Normln"/>
    <w:rsid w:val="006D3A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3A42"/>
    <w:pPr>
      <w:ind w:firstLine="708"/>
    </w:pPr>
    <w:rPr>
      <w:sz w:val="22"/>
    </w:rPr>
  </w:style>
  <w:style w:type="paragraph" w:customStyle="1" w:styleId="Zkladntextodsazen21">
    <w:name w:val="Základní text odsazený 21"/>
    <w:basedOn w:val="Normln"/>
    <w:rsid w:val="006D3A42"/>
    <w:pPr>
      <w:ind w:firstLine="708"/>
      <w:jc w:val="both"/>
    </w:pPr>
    <w:rPr>
      <w:rFonts w:ascii="Arial Narrow" w:hAnsi="Arial Narrow"/>
      <w:b/>
      <w:sz w:val="22"/>
    </w:rPr>
  </w:style>
  <w:style w:type="paragraph" w:styleId="Zkladntextodsazen2">
    <w:name w:val="Body Text Indent 2"/>
    <w:basedOn w:val="Normln"/>
    <w:rsid w:val="006D3A42"/>
    <w:pPr>
      <w:ind w:firstLine="708"/>
      <w:jc w:val="both"/>
    </w:pPr>
    <w:rPr>
      <w:rFonts w:ascii="Arial Narrow" w:hAnsi="Arial Narrow"/>
      <w:b/>
      <w:sz w:val="22"/>
    </w:rPr>
  </w:style>
  <w:style w:type="paragraph" w:styleId="Zhlav">
    <w:name w:val="header"/>
    <w:basedOn w:val="Normln"/>
    <w:rsid w:val="006D3A4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D3A42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6D3A42"/>
    <w:rPr>
      <w:rFonts w:ascii="Arial Narrow" w:hAnsi="Arial Narrow"/>
      <w:caps/>
      <w:spacing w:val="60"/>
      <w:sz w:val="22"/>
    </w:rPr>
  </w:style>
  <w:style w:type="character" w:styleId="Hypertextovodkaz">
    <w:name w:val="Hyperlink"/>
    <w:basedOn w:val="Standardnpsmoodstavce"/>
    <w:rsid w:val="006D3A42"/>
    <w:rPr>
      <w:color w:val="0000FF"/>
      <w:u w:val="single"/>
    </w:rPr>
  </w:style>
  <w:style w:type="paragraph" w:styleId="Textbubliny">
    <w:name w:val="Balloon Text"/>
    <w:basedOn w:val="Normln"/>
    <w:semiHidden/>
    <w:rsid w:val="007C31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7C4758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locked/>
    <w:rsid w:val="0058771E"/>
    <w:rPr>
      <w:b/>
      <w:sz w:val="32"/>
      <w:lang w:val="cs-CZ" w:eastAsia="cs-CZ" w:bidi="ar-SA"/>
    </w:rPr>
  </w:style>
  <w:style w:type="character" w:customStyle="1" w:styleId="platne1">
    <w:name w:val="platne1"/>
    <w:basedOn w:val="Standardnpsmoodstavce"/>
    <w:rsid w:val="005604F4"/>
  </w:style>
  <w:style w:type="paragraph" w:styleId="Odstavecseseznamem">
    <w:name w:val="List Paragraph"/>
    <w:basedOn w:val="Normln"/>
    <w:uiPriority w:val="34"/>
    <w:qFormat/>
    <w:rsid w:val="00E6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LITVÍNOV</vt:lpstr>
    </vt:vector>
  </TitlesOfParts>
  <Company>MÚ Litvínov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LITVÍNOV</dc:title>
  <dc:creator>Olga Bukovičová</dc:creator>
  <cp:lastModifiedBy>Windows User</cp:lastModifiedBy>
  <cp:revision>3</cp:revision>
  <cp:lastPrinted>2016-12-20T09:40:00Z</cp:lastPrinted>
  <dcterms:created xsi:type="dcterms:W3CDTF">2020-10-22T11:18:00Z</dcterms:created>
  <dcterms:modified xsi:type="dcterms:W3CDTF">2020-10-30T10:18:00Z</dcterms:modified>
</cp:coreProperties>
</file>