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A33ED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lastRenderedPageBreak/>
        <w:t>ANONYMIZOVÁNO</w:t>
      </w: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lastRenderedPageBreak/>
        <w:t>ANONYMIZOVÁNO</w:t>
      </w: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A33ED9" w:rsidRDefault="00ED4669" w:rsidP="00ED4669">
      <w:pPr>
        <w:pStyle w:val="Zkladntext1"/>
        <w:shd w:val="clear" w:color="auto" w:fill="auto"/>
        <w:spacing w:line="254" w:lineRule="auto"/>
        <w:jc w:val="both"/>
      </w:pPr>
      <w:r>
        <w:t xml:space="preserve"> 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ED4669" w:rsidRDefault="00ED4669" w:rsidP="00ED4669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>
        <w:t>ANONYMIZOVÁNO</w:t>
      </w:r>
    </w:p>
    <w:p w:rsidR="00ED4669" w:rsidRDefault="00ED4669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CB309A" w:rsidRDefault="00CB309A" w:rsidP="00ED4669">
      <w:pPr>
        <w:pStyle w:val="Zkladntext1"/>
        <w:shd w:val="clear" w:color="auto" w:fill="auto"/>
        <w:spacing w:line="254" w:lineRule="auto"/>
        <w:jc w:val="both"/>
      </w:pPr>
    </w:p>
    <w:p w:rsidR="00CB309A" w:rsidRDefault="00CB309A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B76635" w:rsidRDefault="00B76635" w:rsidP="00ED4669">
      <w:pPr>
        <w:pStyle w:val="Zkladntext1"/>
        <w:shd w:val="clear" w:color="auto" w:fill="auto"/>
        <w:spacing w:line="254" w:lineRule="auto"/>
        <w:jc w:val="both"/>
      </w:pPr>
    </w:p>
    <w:p w:rsidR="00CB309A" w:rsidRDefault="00CB309A" w:rsidP="00ED4669">
      <w:pPr>
        <w:pStyle w:val="Zkladntext1"/>
        <w:shd w:val="clear" w:color="auto" w:fill="auto"/>
        <w:spacing w:line="254" w:lineRule="auto"/>
        <w:jc w:val="both"/>
        <w:sectPr w:rsidR="00CB309A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453" w:right="911" w:bottom="300" w:left="1177" w:header="0" w:footer="3" w:gutter="0"/>
          <w:pgNumType w:start="8"/>
          <w:cols w:num="2" w:space="125"/>
          <w:noEndnote/>
          <w:docGrid w:linePitch="360"/>
        </w:sectPr>
      </w:pPr>
    </w:p>
    <w:p w:rsidR="00A33ED9" w:rsidRDefault="00A33ED9">
      <w:pPr>
        <w:spacing w:line="1" w:lineRule="exact"/>
        <w:sectPr w:rsidR="00A33E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7" w:right="940" w:bottom="965" w:left="1200" w:header="0" w:footer="3" w:gutter="0"/>
          <w:pgNumType w:start="3"/>
          <w:cols w:num="2" w:space="100"/>
          <w:noEndnote/>
          <w:titlePg/>
          <w:docGrid w:linePitch="360"/>
        </w:sectPr>
      </w:pPr>
    </w:p>
    <w:p w:rsidR="00A33ED9" w:rsidRPr="00CB309A" w:rsidRDefault="00CB309A" w:rsidP="00CB309A">
      <w:pPr>
        <w:pStyle w:val="Zkladntext1"/>
        <w:shd w:val="clear" w:color="auto" w:fill="auto"/>
        <w:tabs>
          <w:tab w:val="left" w:pos="281"/>
        </w:tabs>
        <w:spacing w:after="40" w:line="240" w:lineRule="auto"/>
      </w:pPr>
      <w:r w:rsidRPr="00CB309A">
        <w:lastRenderedPageBreak/>
        <w:t>ANONYMIZOVÁNO</w:t>
      </w:r>
      <w:bookmarkStart w:id="0" w:name="_GoBack"/>
      <w:bookmarkEnd w:id="0"/>
    </w:p>
    <w:sectPr w:rsidR="00A33ED9" w:rsidRPr="00CB309A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0" w:h="16840"/>
      <w:pgMar w:top="104" w:right="96" w:bottom="566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69" w:rsidRDefault="00ED4669">
      <w:r>
        <w:separator/>
      </w:r>
    </w:p>
  </w:endnote>
  <w:endnote w:type="continuationSeparator" w:id="0">
    <w:p w:rsidR="00ED4669" w:rsidRDefault="00ED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23452EA" wp14:editId="4C5D9706">
              <wp:simplePos x="0" y="0"/>
              <wp:positionH relativeFrom="page">
                <wp:posOffset>796925</wp:posOffset>
              </wp:positionH>
              <wp:positionV relativeFrom="page">
                <wp:posOffset>10243185</wp:posOffset>
              </wp:positionV>
              <wp:extent cx="6132830" cy="1035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2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prosinec 2013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D4669">
                            <w:rPr>
                              <w:i/>
                              <w:iCs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z 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0" type="#_x0000_t202" style="position:absolute;margin-left:62.75pt;margin-top:806.55pt;width:482.9pt;height:8.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5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>prosinec 2013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D4669">
                      <w:rPr>
                        <w:i/>
                        <w:iCs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D77ADFA" wp14:editId="335A1FC5">
              <wp:simplePos x="0" y="0"/>
              <wp:positionH relativeFrom="page">
                <wp:posOffset>796925</wp:posOffset>
              </wp:positionH>
              <wp:positionV relativeFrom="page">
                <wp:posOffset>10243185</wp:posOffset>
              </wp:positionV>
              <wp:extent cx="6132830" cy="1035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2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prosinec 2013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D4669">
                            <w:rPr>
                              <w:i/>
                              <w:iCs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z 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1" type="#_x0000_t202" style="position:absolute;margin-left:62.75pt;margin-top:806.55pt;width:482.9pt;height:8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5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>prosinec 2013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D4669">
                      <w:rPr>
                        <w:i/>
                        <w:iCs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3819B24" wp14:editId="3E296E00">
              <wp:simplePos x="0" y="0"/>
              <wp:positionH relativeFrom="page">
                <wp:posOffset>871220</wp:posOffset>
              </wp:positionH>
              <wp:positionV relativeFrom="page">
                <wp:posOffset>9961880</wp:posOffset>
              </wp:positionV>
              <wp:extent cx="1029970" cy="6127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970" cy="612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ED4669" w:rsidRDefault="00ED466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2" type="#_x0000_t202" style="position:absolute;margin-left:68.6pt;margin-top:784.4pt;width:81.1pt;height:48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O4hAEAAAUDAAAOAAAAZHJzL2Uyb0RvYy54bWysUlFLwzAQfhf8DyHvrt3Q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" filled="f" stroked="f">
              <v:textbox inset="0,0,0,0">
                <w:txbxContent>
                  <w:p w:rsidR="00ED4669" w:rsidRDefault="00ED4669">
                    <w:pPr>
                      <w:rPr>
                        <w:noProof/>
                        <w:lang w:bidi="ar-SA"/>
                      </w:rPr>
                    </w:pPr>
                  </w:p>
                  <w:p w:rsidR="00ED4669" w:rsidRDefault="00ED4669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6729047B" wp14:editId="2B9DC1C5">
              <wp:simplePos x="0" y="0"/>
              <wp:positionH relativeFrom="page">
                <wp:posOffset>808355</wp:posOffset>
              </wp:positionH>
              <wp:positionV relativeFrom="page">
                <wp:posOffset>10270490</wp:posOffset>
              </wp:positionV>
              <wp:extent cx="6132830" cy="106680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28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prosinec 2013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309A" w:rsidRPr="00CB309A">
                            <w:rPr>
                              <w:i/>
                              <w:iCs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z 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2" o:spid="_x0000_s1033" type="#_x0000_t202" style="position:absolute;margin-left:63.65pt;margin-top:808.7pt;width:482.9pt;height:8.4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5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>prosinec 2013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309A" w:rsidRPr="00CB309A">
                      <w:rPr>
                        <w:i/>
                        <w:iCs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E1F694C" wp14:editId="7617746E">
              <wp:simplePos x="0" y="0"/>
              <wp:positionH relativeFrom="page">
                <wp:posOffset>799465</wp:posOffset>
              </wp:positionH>
              <wp:positionV relativeFrom="page">
                <wp:posOffset>10230485</wp:posOffset>
              </wp:positionV>
              <wp:extent cx="6163310" cy="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950000000000003pt;margin-top:805.54999999999995pt;width:48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CDA8868" wp14:editId="66B005ED">
              <wp:simplePos x="0" y="0"/>
              <wp:positionH relativeFrom="page">
                <wp:posOffset>799465</wp:posOffset>
              </wp:positionH>
              <wp:positionV relativeFrom="page">
                <wp:posOffset>10230485</wp:posOffset>
              </wp:positionV>
              <wp:extent cx="6163310" cy="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101" o:spid="_x0000_s1026" type="#_x0000_t32" style="position:absolute;margin-left:62.95pt;margin-top:805.55pt;width:485.3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69" w:rsidRDefault="00ED4669"/>
  </w:footnote>
  <w:footnote w:type="continuationSeparator" w:id="0">
    <w:p w:rsidR="00ED4669" w:rsidRDefault="00ED46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BADD2B" wp14:editId="67C381E0">
              <wp:simplePos x="0" y="0"/>
              <wp:positionH relativeFrom="page">
                <wp:posOffset>848360</wp:posOffset>
              </wp:positionH>
              <wp:positionV relativeFrom="page">
                <wp:posOffset>505460</wp:posOffset>
              </wp:positionV>
              <wp:extent cx="6102350" cy="1155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Všeobecné smluvní podmínky — bezregresní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KB, a.s.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66.8pt;margin-top:39.8pt;width:480.5pt;height: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1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Všeobecné smluvní podmínky — bezregresní 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ab/>
                    </w:r>
                    <w:proofErr w:type="spellStart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proofErr w:type="spellEnd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>KB,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525A649C" wp14:editId="70D2A6A3">
              <wp:simplePos x="0" y="0"/>
              <wp:positionH relativeFrom="page">
                <wp:posOffset>814705</wp:posOffset>
              </wp:positionH>
              <wp:positionV relativeFrom="page">
                <wp:posOffset>631825</wp:posOffset>
              </wp:positionV>
              <wp:extent cx="616585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150000000000006pt;margin-top:49.75pt;width:48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4F9F9E" wp14:editId="75AB5985">
              <wp:simplePos x="0" y="0"/>
              <wp:positionH relativeFrom="page">
                <wp:posOffset>848360</wp:posOffset>
              </wp:positionH>
              <wp:positionV relativeFrom="page">
                <wp:posOffset>505460</wp:posOffset>
              </wp:positionV>
              <wp:extent cx="6102350" cy="1155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Všeobecné smluvní podmínky — bezregresní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KB, a.s.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7" type="#_x0000_t202" style="position:absolute;margin-left:66.8pt;margin-top:39.8pt;width:480.5pt;height:9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1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Všeobecné smluvní podmínky — bezregresní 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ab/>
                    </w:r>
                    <w:proofErr w:type="spellStart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proofErr w:type="spellEnd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>KB,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49963D73" wp14:editId="23C04177">
              <wp:simplePos x="0" y="0"/>
              <wp:positionH relativeFrom="page">
                <wp:posOffset>814705</wp:posOffset>
              </wp:positionH>
              <wp:positionV relativeFrom="page">
                <wp:posOffset>631825</wp:posOffset>
              </wp:positionV>
              <wp:extent cx="616585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150000000000006pt;margin-top:49.75pt;width:48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8D90CE5" wp14:editId="49D08EF9">
              <wp:simplePos x="0" y="0"/>
              <wp:positionH relativeFrom="page">
                <wp:posOffset>885190</wp:posOffset>
              </wp:positionH>
              <wp:positionV relativeFrom="page">
                <wp:posOffset>520065</wp:posOffset>
              </wp:positionV>
              <wp:extent cx="6102350" cy="1155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Všeobecné smluvní podmínky — bezregresní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KB. 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a.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s.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8" type="#_x0000_t202" style="position:absolute;margin-left:69.7pt;margin-top:40.95pt;width:480.5pt;height:9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1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Všeobecné smluvní podmínky — bezregresní 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ab/>
                    </w:r>
                    <w:proofErr w:type="spellStart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proofErr w:type="spellEnd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KB. </w:t>
                    </w:r>
                    <w:proofErr w:type="gramStart"/>
                    <w:r>
                      <w:rPr>
                        <w:i/>
                        <w:iCs/>
                        <w:sz w:val="17"/>
                        <w:szCs w:val="17"/>
                      </w:rPr>
                      <w:t>a.</w:t>
                    </w:r>
                    <w:proofErr w:type="gramEnd"/>
                    <w:r>
                      <w:rPr>
                        <w:i/>
                        <w:iCs/>
                        <w:sz w:val="17"/>
                        <w:szCs w:val="17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109C1DE" wp14:editId="4E5F5291">
              <wp:simplePos x="0" y="0"/>
              <wp:positionH relativeFrom="page">
                <wp:posOffset>851535</wp:posOffset>
              </wp:positionH>
              <wp:positionV relativeFrom="page">
                <wp:posOffset>649605</wp:posOffset>
              </wp:positionV>
              <wp:extent cx="6165850" cy="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049999999999997pt;margin-top:51.149999999999999pt;width:48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9EF5440" wp14:editId="2D7FF158">
              <wp:simplePos x="0" y="0"/>
              <wp:positionH relativeFrom="page">
                <wp:posOffset>885190</wp:posOffset>
              </wp:positionH>
              <wp:positionV relativeFrom="page">
                <wp:posOffset>520065</wp:posOffset>
              </wp:positionV>
              <wp:extent cx="6102350" cy="11557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669" w:rsidRDefault="00ED4669">
                          <w:pPr>
                            <w:pStyle w:val="Zhlavnebozpat20"/>
                            <w:shd w:val="clear" w:color="auto" w:fill="auto"/>
                            <w:tabs>
                              <w:tab w:val="right" w:pos="96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Všeobecné smluvní podmínky — bezregresní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Factoring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KB. 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a.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s.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9" type="#_x0000_t202" style="position:absolute;margin-left:69.7pt;margin-top:40.95pt;width:480.5pt;height:9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" filled="f" stroked="f">
              <v:textbox style="mso-fit-shape-to-text:t" inset="0,0,0,0">
                <w:txbxContent>
                  <w:p w:rsidR="00ED4669" w:rsidRDefault="00ED4669">
                    <w:pPr>
                      <w:pStyle w:val="Zhlavnebozpat20"/>
                      <w:shd w:val="clear" w:color="auto" w:fill="auto"/>
                      <w:tabs>
                        <w:tab w:val="right" w:pos="961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Všeobecné smluvní podmínky — bezregresní 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ab/>
                    </w:r>
                    <w:proofErr w:type="spellStart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Factoring</w:t>
                    </w:r>
                    <w:proofErr w:type="spellEnd"/>
                    <w:r>
                      <w:rPr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KB. </w:t>
                    </w:r>
                    <w:proofErr w:type="gramStart"/>
                    <w:r>
                      <w:rPr>
                        <w:i/>
                        <w:iCs/>
                        <w:sz w:val="17"/>
                        <w:szCs w:val="17"/>
                      </w:rPr>
                      <w:t>a.</w:t>
                    </w:r>
                    <w:proofErr w:type="gramEnd"/>
                    <w:r>
                      <w:rPr>
                        <w:i/>
                        <w:iCs/>
                        <w:sz w:val="17"/>
                        <w:szCs w:val="17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205A8B7F" wp14:editId="4CA64866">
              <wp:simplePos x="0" y="0"/>
              <wp:positionH relativeFrom="page">
                <wp:posOffset>851535</wp:posOffset>
              </wp:positionH>
              <wp:positionV relativeFrom="page">
                <wp:posOffset>649605</wp:posOffset>
              </wp:positionV>
              <wp:extent cx="616585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049999999999997pt;margin-top:51.149999999999999pt;width:48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Pr="00CB309A" w:rsidRDefault="00ED4669" w:rsidP="00CB309A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9" w:rsidRDefault="00ED466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3A4"/>
    <w:multiLevelType w:val="multilevel"/>
    <w:tmpl w:val="E1C4BA2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F21EB"/>
    <w:multiLevelType w:val="multilevel"/>
    <w:tmpl w:val="C0E47528"/>
    <w:lvl w:ilvl="0">
      <w:start w:val="1"/>
      <w:numFmt w:val="decimal"/>
      <w:lvlText w:val="20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0672D"/>
    <w:multiLevelType w:val="multilevel"/>
    <w:tmpl w:val="CD1E9C96"/>
    <w:lvl w:ilvl="0">
      <w:start w:val="6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3590F"/>
    <w:multiLevelType w:val="multilevel"/>
    <w:tmpl w:val="C9B00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3419E"/>
    <w:multiLevelType w:val="multilevel"/>
    <w:tmpl w:val="116CA81E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315CD"/>
    <w:multiLevelType w:val="multilevel"/>
    <w:tmpl w:val="3F9CD3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E344B"/>
    <w:multiLevelType w:val="multilevel"/>
    <w:tmpl w:val="BE16DC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05D42"/>
    <w:multiLevelType w:val="multilevel"/>
    <w:tmpl w:val="003432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03AAE"/>
    <w:multiLevelType w:val="multilevel"/>
    <w:tmpl w:val="E5E8BC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B7E5F"/>
    <w:multiLevelType w:val="multilevel"/>
    <w:tmpl w:val="BB122C06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B52E0"/>
    <w:multiLevelType w:val="multilevel"/>
    <w:tmpl w:val="366A05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1510A"/>
    <w:multiLevelType w:val="multilevel"/>
    <w:tmpl w:val="81807460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85549"/>
    <w:multiLevelType w:val="multilevel"/>
    <w:tmpl w:val="14C41DEC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A0D4C"/>
    <w:multiLevelType w:val="multilevel"/>
    <w:tmpl w:val="A71201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D3889"/>
    <w:multiLevelType w:val="multilevel"/>
    <w:tmpl w:val="1A42ADEE"/>
    <w:lvl w:ilvl="0">
      <w:start w:val="1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002EE"/>
    <w:multiLevelType w:val="multilevel"/>
    <w:tmpl w:val="30AA49DA"/>
    <w:lvl w:ilvl="0">
      <w:start w:val="1"/>
      <w:numFmt w:val="decimal"/>
      <w:lvlText w:val="20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C1DA8"/>
    <w:multiLevelType w:val="multilevel"/>
    <w:tmpl w:val="E17E629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6381F"/>
    <w:multiLevelType w:val="multilevel"/>
    <w:tmpl w:val="83DABE34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64F5E"/>
    <w:multiLevelType w:val="multilevel"/>
    <w:tmpl w:val="2FB0C3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50201"/>
    <w:multiLevelType w:val="multilevel"/>
    <w:tmpl w:val="135CF9BE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C3B5E"/>
    <w:multiLevelType w:val="multilevel"/>
    <w:tmpl w:val="7CB25D52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D3715"/>
    <w:multiLevelType w:val="multilevel"/>
    <w:tmpl w:val="D728CB46"/>
    <w:lvl w:ilvl="0">
      <w:start w:val="1"/>
      <w:numFmt w:val="decimal"/>
      <w:lvlText w:val="20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B3984"/>
    <w:multiLevelType w:val="multilevel"/>
    <w:tmpl w:val="5482751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06EC3"/>
    <w:multiLevelType w:val="multilevel"/>
    <w:tmpl w:val="1C8C661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D544F6"/>
    <w:multiLevelType w:val="multilevel"/>
    <w:tmpl w:val="B52E577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47456"/>
    <w:multiLevelType w:val="multilevel"/>
    <w:tmpl w:val="A9D4A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76566"/>
    <w:multiLevelType w:val="multilevel"/>
    <w:tmpl w:val="8506B0C8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45662"/>
    <w:multiLevelType w:val="multilevel"/>
    <w:tmpl w:val="7F02E98A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755521"/>
    <w:multiLevelType w:val="multilevel"/>
    <w:tmpl w:val="1736DF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67F21"/>
    <w:multiLevelType w:val="multilevel"/>
    <w:tmpl w:val="D66479A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4F46EF"/>
    <w:multiLevelType w:val="multilevel"/>
    <w:tmpl w:val="10585BAA"/>
    <w:lvl w:ilvl="0">
      <w:start w:val="10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C76DCD"/>
    <w:multiLevelType w:val="multilevel"/>
    <w:tmpl w:val="4440D9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A11DE"/>
    <w:multiLevelType w:val="multilevel"/>
    <w:tmpl w:val="60C24ECC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B5176D"/>
    <w:multiLevelType w:val="multilevel"/>
    <w:tmpl w:val="E58CF0D0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AF51EC"/>
    <w:multiLevelType w:val="multilevel"/>
    <w:tmpl w:val="3AF414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CA3792"/>
    <w:multiLevelType w:val="multilevel"/>
    <w:tmpl w:val="4238D516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31DF2"/>
    <w:multiLevelType w:val="multilevel"/>
    <w:tmpl w:val="F9CA43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D77956"/>
    <w:multiLevelType w:val="multilevel"/>
    <w:tmpl w:val="4AD8903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9764C"/>
    <w:multiLevelType w:val="multilevel"/>
    <w:tmpl w:val="43988140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A334F"/>
    <w:multiLevelType w:val="multilevel"/>
    <w:tmpl w:val="32680C16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132E3A"/>
    <w:multiLevelType w:val="multilevel"/>
    <w:tmpl w:val="67964A9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87741"/>
    <w:multiLevelType w:val="multilevel"/>
    <w:tmpl w:val="AA9A52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3"/>
  </w:num>
  <w:num w:numId="3">
    <w:abstractNumId w:val="6"/>
  </w:num>
  <w:num w:numId="4">
    <w:abstractNumId w:val="31"/>
  </w:num>
  <w:num w:numId="5">
    <w:abstractNumId w:val="37"/>
  </w:num>
  <w:num w:numId="6">
    <w:abstractNumId w:val="8"/>
  </w:num>
  <w:num w:numId="7">
    <w:abstractNumId w:val="22"/>
  </w:num>
  <w:num w:numId="8">
    <w:abstractNumId w:val="25"/>
  </w:num>
  <w:num w:numId="9">
    <w:abstractNumId w:val="16"/>
  </w:num>
  <w:num w:numId="10">
    <w:abstractNumId w:val="2"/>
  </w:num>
  <w:num w:numId="11">
    <w:abstractNumId w:val="24"/>
  </w:num>
  <w:num w:numId="12">
    <w:abstractNumId w:val="40"/>
  </w:num>
  <w:num w:numId="13">
    <w:abstractNumId w:val="29"/>
  </w:num>
  <w:num w:numId="14">
    <w:abstractNumId w:val="28"/>
  </w:num>
  <w:num w:numId="15">
    <w:abstractNumId w:val="30"/>
  </w:num>
  <w:num w:numId="16">
    <w:abstractNumId w:val="0"/>
  </w:num>
  <w:num w:numId="17">
    <w:abstractNumId w:val="17"/>
  </w:num>
  <w:num w:numId="18">
    <w:abstractNumId w:val="10"/>
  </w:num>
  <w:num w:numId="19">
    <w:abstractNumId w:val="33"/>
  </w:num>
  <w:num w:numId="20">
    <w:abstractNumId w:val="39"/>
  </w:num>
  <w:num w:numId="21">
    <w:abstractNumId w:val="5"/>
  </w:num>
  <w:num w:numId="22">
    <w:abstractNumId w:val="26"/>
  </w:num>
  <w:num w:numId="23">
    <w:abstractNumId w:val="20"/>
  </w:num>
  <w:num w:numId="24">
    <w:abstractNumId w:val="19"/>
  </w:num>
  <w:num w:numId="25">
    <w:abstractNumId w:val="18"/>
  </w:num>
  <w:num w:numId="26">
    <w:abstractNumId w:val="11"/>
  </w:num>
  <w:num w:numId="27">
    <w:abstractNumId w:val="41"/>
  </w:num>
  <w:num w:numId="28">
    <w:abstractNumId w:val="9"/>
  </w:num>
  <w:num w:numId="29">
    <w:abstractNumId w:val="13"/>
  </w:num>
  <w:num w:numId="30">
    <w:abstractNumId w:val="1"/>
  </w:num>
  <w:num w:numId="31">
    <w:abstractNumId w:val="36"/>
  </w:num>
  <w:num w:numId="32">
    <w:abstractNumId w:val="15"/>
  </w:num>
  <w:num w:numId="33">
    <w:abstractNumId w:val="21"/>
  </w:num>
  <w:num w:numId="34">
    <w:abstractNumId w:val="35"/>
  </w:num>
  <w:num w:numId="35">
    <w:abstractNumId w:val="7"/>
  </w:num>
  <w:num w:numId="36">
    <w:abstractNumId w:val="32"/>
  </w:num>
  <w:num w:numId="37">
    <w:abstractNumId w:val="12"/>
  </w:num>
  <w:num w:numId="38">
    <w:abstractNumId w:val="14"/>
  </w:num>
  <w:num w:numId="39">
    <w:abstractNumId w:val="4"/>
  </w:num>
  <w:num w:numId="40">
    <w:abstractNumId w:val="3"/>
  </w:num>
  <w:num w:numId="41">
    <w:abstractNumId w:val="2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33ED9"/>
    <w:rsid w:val="00A33ED9"/>
    <w:rsid w:val="00B76635"/>
    <w:rsid w:val="00CB309A"/>
    <w:rsid w:val="00E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15695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756FCA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60"/>
      <w:jc w:val="center"/>
      <w:outlineLvl w:val="2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1220"/>
    </w:pPr>
    <w:rPr>
      <w:rFonts w:ascii="Arial" w:eastAsia="Arial" w:hAnsi="Arial" w:cs="Arial"/>
      <w:color w:val="615695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180" w:lineRule="auto"/>
      <w:ind w:firstLine="740"/>
      <w:outlineLvl w:val="1"/>
    </w:pPr>
    <w:rPr>
      <w:rFonts w:ascii="Arial" w:eastAsia="Arial" w:hAnsi="Arial" w:cs="Arial"/>
      <w:color w:val="756FCA"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i/>
      <w:iCs/>
      <w:sz w:val="38"/>
      <w:szCs w:val="3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669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4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66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46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6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15695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756FCA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60"/>
      <w:jc w:val="center"/>
      <w:outlineLvl w:val="2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1220"/>
    </w:pPr>
    <w:rPr>
      <w:rFonts w:ascii="Arial" w:eastAsia="Arial" w:hAnsi="Arial" w:cs="Arial"/>
      <w:color w:val="615695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180" w:lineRule="auto"/>
      <w:ind w:firstLine="740"/>
      <w:outlineLvl w:val="1"/>
    </w:pPr>
    <w:rPr>
      <w:rFonts w:ascii="Arial" w:eastAsia="Arial" w:hAnsi="Arial" w:cs="Arial"/>
      <w:color w:val="756FCA"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i/>
      <w:iCs/>
      <w:sz w:val="38"/>
      <w:szCs w:val="3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669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4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66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46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6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2020-11-09T05:22:00Z</dcterms:created>
  <dcterms:modified xsi:type="dcterms:W3CDTF">2020-11-09T05:43:00Z</dcterms:modified>
</cp:coreProperties>
</file>