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85"/>
        <w:ind w:left="140" w:right="8527" w:firstLine="0"/>
        <w:jc w:val="left"/>
        <w:rPr>
          <w:rFonts w:ascii="Tahoma"/>
          <w:b/>
          <w:sz w:val="12"/>
        </w:rPr>
      </w:pPr>
      <w:r>
        <w:rPr/>
        <w:pict>
          <v:group style="position:absolute;margin-left:138.44223pt;margin-top:5.021620pt;width:93.95pt;height:16pt;mso-position-horizontal-relative:page;mso-position-vertical-relative:paragraph;z-index:1312" coordorigin="2769,100" coordsize="1879,320">
            <v:line style="position:absolute" from="2770,249" to="2790,249" stroked="true" strokeweight=".1pt" strokecolor="#000000">
              <v:stroke dashstyle="solid"/>
            </v:line>
            <v:rect style="position:absolute;left:2770;top:100;width:1876;height:148" filled="true" fillcolor="#000000" stroked="false">
              <v:fill type="solid"/>
            </v:rect>
            <v:line style="position:absolute" from="3803,250" to="4646,250" stroked="true" strokeweight=".096pt" strokecolor="#000000">
              <v:stroke dashstyle="solid"/>
            </v:line>
            <v:rect style="position:absolute;left:2770;top:269;width:1013;height:151" filled="true" fillcolor="#000000" stroked="false">
              <v:fill type="solid"/>
            </v:rect>
            <w10:wrap type="none"/>
          </v:group>
        </w:pict>
      </w:r>
      <w:r>
        <w:rPr>
          <w:rFonts w:ascii="Tahoma"/>
          <w:b/>
          <w:sz w:val="12"/>
        </w:rPr>
        <w:t>Od: Komu:</w:t>
      </w:r>
    </w:p>
    <w:p>
      <w:pPr>
        <w:tabs>
          <w:tab w:pos="1369" w:val="left" w:leader="none"/>
        </w:tabs>
        <w:spacing w:before="0"/>
        <w:ind w:left="140" w:right="0" w:firstLine="0"/>
        <w:jc w:val="left"/>
        <w:rPr>
          <w:rFonts w:ascii="Tahoma" w:hAnsi="Tahoma"/>
          <w:sz w:val="12"/>
        </w:rPr>
      </w:pPr>
      <w:r>
        <w:rPr>
          <w:rFonts w:ascii="Tahoma" w:hAnsi="Tahoma"/>
          <w:b/>
          <w:sz w:val="12"/>
        </w:rPr>
        <w:t>Predmet:</w:t>
        <w:tab/>
      </w:r>
      <w:r>
        <w:rPr>
          <w:rFonts w:ascii="Tahoma" w:hAnsi="Tahoma"/>
          <w:sz w:val="12"/>
        </w:rPr>
        <w:t>FW: Informace o stavu objednávky 20064 na e-shopu</w:t>
      </w:r>
      <w:r>
        <w:rPr>
          <w:rFonts w:ascii="Tahoma" w:hAnsi="Tahoma"/>
          <w:spacing w:val="14"/>
          <w:sz w:val="12"/>
        </w:rPr>
        <w:t> </w:t>
      </w:r>
      <w:r>
        <w:rPr>
          <w:rFonts w:ascii="Tahoma" w:hAnsi="Tahoma"/>
          <w:sz w:val="12"/>
        </w:rPr>
        <w:t>"Cyklospeciality"</w:t>
      </w:r>
    </w:p>
    <w:p>
      <w:pPr>
        <w:tabs>
          <w:tab w:pos="1369" w:val="left" w:leader="none"/>
        </w:tabs>
        <w:spacing w:before="23"/>
        <w:ind w:left="140" w:right="0" w:firstLine="0"/>
        <w:jc w:val="left"/>
        <w:rPr>
          <w:rFonts w:ascii="Tahoma"/>
          <w:sz w:val="12"/>
        </w:rPr>
      </w:pPr>
      <w:r>
        <w:rPr/>
        <w:pict>
          <v:group style="position:absolute;margin-left:76.195999pt;margin-top:14.360415pt;width:443.6pt;height:1.3pt;mso-position-horizontal-relative:page;mso-position-vertical-relative:paragraph;z-index:0;mso-wrap-distance-left:0;mso-wrap-distance-right:0" coordorigin="1524,287" coordsize="8872,26">
            <v:line style="position:absolute" from="1536,300" to="10383,300" stroked="true" strokeweight="1.205pt" strokecolor="#818181">
              <v:stroke dashstyle="solid"/>
            </v:line>
            <v:line style="position:absolute" from="1536,294" to="10383,294" stroked="true" strokeweight=".602pt" strokecolor="#818181">
              <v:stroke dashstyle="solid"/>
            </v:line>
            <v:line style="position:absolute" from="1536,306" to="10383,306" stroked="true" strokeweight=".603pt" strokecolor="#818181">
              <v:stroke dashstyle="solid"/>
            </v:line>
            <v:shape style="position:absolute;left:1536;top:288;width:13;height:25" coordorigin="1536,288" coordsize="13,25" path="m1536,288l1536,312,1548,300,1536,288xe" filled="true" fillcolor="#818181" stroked="false">
              <v:path arrowok="t"/>
              <v:fill type="solid"/>
            </v:shape>
            <v:shape style="position:absolute;left:10371;top:288;width:13;height:25" coordorigin="10371,288" coordsize="13,25" path="m10383,288l10371,300,10383,312,10383,288xe" filled="true" fillcolor="#818181" stroked="false">
              <v:path arrowok="t"/>
              <v:fill type="solid"/>
            </v:shape>
            <w10:wrap type="topAndBottom"/>
          </v:group>
        </w:pict>
      </w:r>
      <w:r>
        <w:rPr>
          <w:rFonts w:ascii="Tahoma"/>
          <w:b/>
          <w:sz w:val="12"/>
        </w:rPr>
        <w:t>Datum:</w:t>
        <w:tab/>
      </w:r>
      <w:r>
        <w:rPr>
          <w:rFonts w:ascii="Tahoma"/>
          <w:sz w:val="12"/>
        </w:rPr>
        <w:t>11. listopadu 2020</w:t>
      </w:r>
      <w:r>
        <w:rPr>
          <w:rFonts w:ascii="Tahoma"/>
          <w:spacing w:val="5"/>
          <w:sz w:val="12"/>
        </w:rPr>
        <w:t> </w:t>
      </w:r>
      <w:r>
        <w:rPr>
          <w:rFonts w:ascii="Tahoma"/>
          <w:sz w:val="12"/>
        </w:rPr>
        <w:t>9:46:42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24"/>
        </w:rPr>
      </w:pPr>
      <w:r>
        <w:rPr/>
        <w:pict>
          <v:group style="position:absolute;margin-left:76.496002pt;margin-top:16.562487pt;width:441.8pt;height:14.95pt;mso-position-horizontal-relative:page;mso-position-vertical-relative:paragraph;z-index:1072;mso-wrap-distance-left:0;mso-wrap-distance-right:0" coordorigin="1530,331" coordsize="8836,299">
            <v:line style="position:absolute" from="1536,338" to="10359,338" stroked="true" strokeweight=".603pt" strokecolor="#e2e2e2">
              <v:stroke dashstyle="solid"/>
            </v:line>
            <v:rect style="position:absolute;left:1999;top:409;width:1643;height:221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36;top:425;width:462;height:181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From: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92" w:lineRule="exact"/>
        <w:ind w:left="116"/>
        <w:rPr>
          <w:b w:val="0"/>
        </w:rPr>
      </w:pPr>
      <w:r>
        <w:rPr>
          <w:rFonts w:ascii="Calibri"/>
          <w:b/>
        </w:rPr>
        <w:t>Sent: </w:t>
      </w:r>
      <w:r>
        <w:rPr>
          <w:b w:val="0"/>
        </w:rPr>
        <w:t>Thursday, November 5, 2020 2:20 PM</w:t>
      </w:r>
    </w:p>
    <w:p>
      <w:pPr>
        <w:pStyle w:val="Heading1"/>
      </w:pPr>
      <w:r>
        <w:rPr/>
        <w:pict>
          <v:rect style="position:absolute;margin-left:89.695908pt;margin-top:2.013493pt;width:223.356pt;height:11.037pt;mso-position-horizontal-relative:page;mso-position-vertical-relative:paragraph;z-index:1336" filled="true" fillcolor="#000000" stroked="false">
            <v:fill type="solid"/>
            <w10:wrap type="none"/>
          </v:rect>
        </w:pict>
      </w:r>
      <w:r>
        <w:rPr/>
        <w:t>To:</w:t>
      </w:r>
    </w:p>
    <w:p>
      <w:pPr>
        <w:pStyle w:val="BodyText"/>
        <w:spacing w:before="21"/>
        <w:ind w:left="116"/>
        <w:rPr>
          <w:b w:val="0"/>
        </w:rPr>
      </w:pPr>
      <w:r>
        <w:rPr>
          <w:rFonts w:ascii="Calibri" w:hAnsi="Calibri"/>
          <w:b/>
        </w:rPr>
        <w:t>Subject: </w:t>
      </w:r>
      <w:r>
        <w:rPr>
          <w:b w:val="0"/>
        </w:rPr>
        <w:t>FW: Iňformace o stavu objedňávky 20064 ňa e-shopu "Cyklospeciality"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2"/>
        <w:rPr>
          <w:b w:val="0"/>
          <w:sz w:val="25"/>
        </w:rPr>
      </w:pPr>
    </w:p>
    <w:p>
      <w:pPr>
        <w:spacing w:before="0"/>
        <w:ind w:left="116" w:right="0" w:firstLine="0"/>
        <w:jc w:val="left"/>
        <w:rPr>
          <w:rFonts w:ascii="Calibri Light"/>
          <w:b w:val="0"/>
          <w:sz w:val="18"/>
        </w:rPr>
      </w:pPr>
      <w:r>
        <w:rPr/>
        <w:pict>
          <v:group style="position:absolute;margin-left:76.496002pt;margin-top:-2.906716pt;width:441.8pt;height:14.95pt;mso-position-horizontal-relative:page;mso-position-vertical-relative:paragraph;z-index:-8752" coordorigin="1530,-58" coordsize="8836,299">
            <v:line style="position:absolute" from="1536,-52" to="10359,-52" stroked="true" strokeweight=".603pt" strokecolor="#e2e2e2">
              <v:stroke dashstyle="solid"/>
            </v:line>
            <v:rect style="position:absolute;left:3104;top:19;width:2226;height:221" filled="true" fillcolor="#000000" stroked="false">
              <v:fill type="solid"/>
            </v:rect>
            <w10:wrap type="none"/>
          </v:group>
        </w:pict>
      </w:r>
      <w:r>
        <w:rPr>
          <w:rFonts w:ascii="Calibri"/>
          <w:b/>
          <w:sz w:val="18"/>
        </w:rPr>
        <w:t>From: </w:t>
      </w:r>
      <w:r>
        <w:rPr>
          <w:rFonts w:ascii="Calibri Light"/>
          <w:b w:val="0"/>
          <w:sz w:val="18"/>
        </w:rPr>
        <w:t>Cyklospeciality</w:t>
      </w:r>
    </w:p>
    <w:p>
      <w:pPr>
        <w:pStyle w:val="BodyText"/>
        <w:spacing w:before="21"/>
        <w:ind w:left="116"/>
        <w:rPr>
          <w:b w:val="0"/>
        </w:rPr>
      </w:pPr>
      <w:r>
        <w:rPr>
          <w:rFonts w:ascii="Calibri"/>
          <w:b/>
        </w:rPr>
        <w:t>Sent: </w:t>
      </w:r>
      <w:r>
        <w:rPr>
          <w:b w:val="0"/>
        </w:rPr>
        <w:t>Thursday, November 5, 2020 2:17 PM</w:t>
      </w:r>
    </w:p>
    <w:p>
      <w:pPr>
        <w:pStyle w:val="Heading1"/>
      </w:pPr>
      <w:r>
        <w:rPr/>
        <w:pict>
          <v:rect style="position:absolute;margin-left:89.69751pt;margin-top:2.014113pt;width:159.724pt;height:11.043pt;mso-position-horizontal-relative:page;mso-position-vertical-relative:paragraph;z-index:1360" filled="true" fillcolor="#000000" stroked="false">
            <v:fill type="solid"/>
            <w10:wrap type="none"/>
          </v:rect>
        </w:pict>
      </w:r>
      <w:r>
        <w:rPr/>
        <w:t>To:</w:t>
      </w:r>
    </w:p>
    <w:p>
      <w:pPr>
        <w:pStyle w:val="BodyText"/>
        <w:spacing w:before="21"/>
        <w:ind w:left="116"/>
        <w:rPr>
          <w:b w:val="0"/>
        </w:rPr>
      </w:pPr>
      <w:r>
        <w:rPr/>
        <w:pict>
          <v:group style="position:absolute;margin-left:82.522003pt;margin-top:60.519455pt;width:434.55pt;height:473.7pt;mso-position-horizontal-relative:page;mso-position-vertical-relative:paragraph;z-index:-8560" coordorigin="1650,1210" coordsize="8691,9474">
            <v:shape style="position:absolute;left:1657;top:1217;width:8678;height:9460" coordorigin="1657,1217" coordsize="8678,9460" path="m10334,1217l5971,1217,5971,5579,5971,5787,5971,6929,5971,7137,4698,7137,4698,6929,5144,6929,5144,6737,5928,6737,5928,6929,5971,6929,5971,5787,5179,5787,5179,5579,5971,5579,5971,1217,1657,1217,1657,5579,1657,5787,1657,6737,1657,6929,1657,7137,1657,10677,10334,10677,10334,5579,10334,1217e" filled="true" fillcolor="#f6f6f6" stroked="false">
              <v:path arrowok="t"/>
              <v:fill type="solid"/>
            </v:shape>
            <v:line style="position:absolute" from="1657,1223" to="10334,1223" stroked="true" strokeweight=".602pt" strokecolor="#efeff0">
              <v:stroke dashstyle="solid"/>
            </v:line>
            <v:line style="position:absolute" from="1663,1217" to="1663,10678" stroked="true" strokeweight=".603pt" strokecolor="#efeff0">
              <v:stroke dashstyle="solid"/>
            </v:line>
            <v:line style="position:absolute" from="10328,1217" to="10328,10678" stroked="true" strokeweight=".603pt" strokecolor="#efeff0">
              <v:stroke dashstyle="solid"/>
            </v:line>
            <v:rect style="position:absolute;left:4152;top:2205;width:3700;height:892" filled="false" stroked="true" strokeweight="1pt" strokecolor="#c1c1c1">
              <v:stroke dashstyle="solid"/>
            </v:rect>
            <v:shape style="position:absolute;left:5899;top:2555;width:193;height:193" type="#_x0000_t75" stroked="false">
              <v:imagedata r:id="rId5" o:title=""/>
            </v:shape>
            <v:shape style="position:absolute;left:5971;top:7098;width:2;height:2" coordorigin="5971,7098" coordsize="1,0" path="m5971,7098l5972,7098,5971,7098e" filled="false" stroked="true" strokeweight=".603pt" strokecolor="#0000ff">
              <v:path arrowok="t"/>
              <v:stroke dashstyle="solid"/>
            </v:shape>
            <v:shape style="position:absolute;left:4678;top:5599;width:1274;height:1559" coordorigin="4678,5599" coordsize="1274,1559" path="m5908,6756l5124,6756,5124,6929,5908,6929,5908,6756m5951,6949l4678,6949,4678,7157,5951,7157,5951,6949m5951,5599l5159,5599,5159,5807,5951,5807,5951,5599e" filled="true" fillcolor="#000000" stroked="false">
              <v:path arrowok="t"/>
              <v:fill type="solid"/>
            </v:shape>
            <v:shape style="position:absolute;left:4276;top:3907;width:3460;height:368" type="#_x0000_t202" filled="false" stroked="false">
              <v:textbox inset="0,0,0,0">
                <w:txbxContent>
                  <w:p>
                    <w:pPr>
                      <w:spacing w:before="1"/>
                      <w:ind w:left="0" w:right="1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303030"/>
                        <w:w w:val="105"/>
                        <w:sz w:val="15"/>
                      </w:rPr>
                      <w:t>Dobrý den,</w:t>
                    </w:r>
                  </w:p>
                  <w:p>
                    <w:pPr>
                      <w:spacing w:before="2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303030"/>
                        <w:w w:val="105"/>
                        <w:sz w:val="15"/>
                      </w:rPr>
                      <w:t>úspešne jsme obdrželi Vaši objednávku c.</w:t>
                    </w:r>
                    <w:r>
                      <w:rPr>
                        <w:color w:val="303030"/>
                        <w:spacing w:val="-24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03030"/>
                        <w:w w:val="105"/>
                        <w:sz w:val="15"/>
                      </w:rPr>
                      <w:t>20064.</w:t>
                    </w:r>
                  </w:p>
                </w:txbxContent>
              </v:textbox>
              <w10:wrap type="none"/>
            </v:shape>
            <v:shape style="position:absolute;left:3272;top:4679;width:3219;height:899" type="#_x0000_t202" filled="false" stroked="false">
              <v:textbox inset="0,0,0,0">
                <w:txbxContent>
                  <w:p>
                    <w:pPr>
                      <w:spacing w:before="1"/>
                      <w:ind w:left="224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03030"/>
                        <w:w w:val="105"/>
                        <w:sz w:val="15"/>
                      </w:rPr>
                      <w:t>Rekapitulace:</w:t>
                    </w:r>
                  </w:p>
                  <w:p>
                    <w:pPr>
                      <w:spacing w:line="240" w:lineRule="auto" w:before="0"/>
                      <w:rPr>
                        <w:rFonts w:ascii="Calibri Light"/>
                        <w:b w:val="0"/>
                        <w:sz w:val="21"/>
                      </w:rPr>
                    </w:pPr>
                  </w:p>
                  <w:p>
                    <w:pPr>
                      <w:spacing w:before="1"/>
                      <w:ind w:left="79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03030"/>
                        <w:sz w:val="18"/>
                      </w:rPr>
                      <w:t>FAKTURACNÍ ÚDAJE:</w:t>
                    </w:r>
                  </w:p>
                  <w:p>
                    <w:pPr>
                      <w:spacing w:before="8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03030"/>
                        <w:w w:val="105"/>
                        <w:sz w:val="15"/>
                      </w:rPr>
                      <w:t>Institut plánování a rozvoje hl.m. Prahy</w:t>
                    </w:r>
                  </w:p>
                </w:txbxContent>
              </v:textbox>
              <w10:wrap type="none"/>
            </v:shape>
            <v:shape style="position:absolute;left:4219;top:5788;width:1773;height:1333" type="#_x0000_t202" filled="false" stroked="false">
              <v:textbox inset="0,0,0,0">
                <w:txbxContent>
                  <w:p>
                    <w:pPr>
                      <w:spacing w:before="1"/>
                      <w:ind w:left="0" w:right="18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color w:val="303030"/>
                        <w:w w:val="105"/>
                        <w:sz w:val="15"/>
                      </w:rPr>
                      <w:t>Vyšehradská 2077/57</w:t>
                    </w:r>
                  </w:p>
                  <w:p>
                    <w:pPr>
                      <w:spacing w:before="20"/>
                      <w:ind w:left="0" w:right="18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color w:val="303030"/>
                        <w:w w:val="105"/>
                        <w:sz w:val="15"/>
                      </w:rPr>
                      <w:t>Praha 2 12800</w:t>
                    </w:r>
                  </w:p>
                  <w:p>
                    <w:pPr>
                      <w:spacing w:line="268" w:lineRule="auto" w:before="20"/>
                      <w:ind w:left="446" w:right="61" w:firstLine="818"/>
                      <w:jc w:val="right"/>
                      <w:rPr>
                        <w:sz w:val="15"/>
                      </w:rPr>
                    </w:pPr>
                    <w:r>
                      <w:rPr>
                        <w:color w:val="303030"/>
                        <w:sz w:val="15"/>
                      </w:rPr>
                      <w:t>Cesko </w:t>
                    </w:r>
                    <w:r>
                      <w:rPr>
                        <w:color w:val="303030"/>
                        <w:w w:val="105"/>
                        <w:sz w:val="15"/>
                      </w:rPr>
                      <w:t>IC:</w:t>
                    </w:r>
                    <w:r>
                      <w:rPr>
                        <w:color w:val="303030"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03030"/>
                        <w:w w:val="105"/>
                        <w:sz w:val="15"/>
                      </w:rPr>
                      <w:t>70883858</w:t>
                    </w:r>
                    <w:r>
                      <w:rPr>
                        <w:color w:val="303030"/>
                        <w:w w:val="104"/>
                        <w:sz w:val="15"/>
                      </w:rPr>
                      <w:t> </w:t>
                    </w:r>
                    <w:r>
                      <w:rPr>
                        <w:color w:val="303030"/>
                        <w:w w:val="105"/>
                        <w:sz w:val="15"/>
                      </w:rPr>
                      <w:t>DIC:</w:t>
                    </w:r>
                    <w:r>
                      <w:rPr>
                        <w:color w:val="303030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03030"/>
                        <w:w w:val="105"/>
                        <w:sz w:val="15"/>
                      </w:rPr>
                      <w:t>CZ70883858</w:t>
                    </w:r>
                  </w:p>
                  <w:p>
                    <w:pPr>
                      <w:spacing w:before="0"/>
                      <w:ind w:left="57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66666"/>
                        <w:w w:val="105"/>
                        <w:sz w:val="15"/>
                      </w:rPr>
                      <w:t>Tel.: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66666"/>
                        <w:w w:val="105"/>
                        <w:sz w:val="15"/>
                      </w:rPr>
                      <w:t>Email:</w:t>
                    </w:r>
                  </w:p>
                </w:txbxContent>
              </v:textbox>
              <w10:wrap type="none"/>
            </v:shape>
            <v:shape style="position:absolute;left:6098;top:5824;width:1918;height:1284" type="#_x0000_t202" filled="false" stroked="false">
              <v:textbox inset="0,0,0,0">
                <w:txbxContent>
                  <w:p>
                    <w:pPr>
                      <w:spacing w:before="1"/>
                      <w:ind w:left="0" w:right="18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color w:val="303030"/>
                        <w:w w:val="105"/>
                        <w:sz w:val="15"/>
                      </w:rPr>
                      <w:t>20064</w:t>
                    </w:r>
                  </w:p>
                  <w:p>
                    <w:pPr>
                      <w:spacing w:before="104"/>
                      <w:ind w:left="0" w:right="18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color w:val="303030"/>
                        <w:w w:val="105"/>
                        <w:sz w:val="15"/>
                      </w:rPr>
                      <w:t>05.11.2020</w:t>
                    </w:r>
                  </w:p>
                  <w:p>
                    <w:pPr>
                      <w:spacing w:line="386" w:lineRule="auto" w:before="104"/>
                      <w:ind w:left="0" w:right="18" w:firstLine="1453"/>
                      <w:jc w:val="right"/>
                      <w:rPr>
                        <w:sz w:val="15"/>
                      </w:rPr>
                    </w:pPr>
                    <w:r>
                      <w:rPr>
                        <w:color w:val="303030"/>
                        <w:sz w:val="15"/>
                      </w:rPr>
                      <w:t>Prijatá </w:t>
                    </w:r>
                    <w:r>
                      <w:rPr>
                        <w:color w:val="303030"/>
                        <w:w w:val="105"/>
                        <w:sz w:val="15"/>
                      </w:rPr>
                      <w:t>Kurýrní služba</w:t>
                    </w:r>
                    <w:r>
                      <w:rPr>
                        <w:color w:val="303030"/>
                        <w:spacing w:val="-12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03030"/>
                        <w:w w:val="105"/>
                        <w:sz w:val="15"/>
                      </w:rPr>
                      <w:t>TOPTRANS</w:t>
                    </w:r>
                  </w:p>
                  <w:p>
                    <w:pPr>
                      <w:spacing w:before="2"/>
                      <w:ind w:left="0" w:right="18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color w:val="303030"/>
                        <w:w w:val="105"/>
                        <w:sz w:val="15"/>
                      </w:rPr>
                      <w:t>Prevodem z úctu</w:t>
                    </w:r>
                  </w:p>
                </w:txbxContent>
              </v:textbox>
              <w10:wrap type="none"/>
            </v:shape>
            <v:shape style="position:absolute;left:8480;top:5825;width:1465;height:1298" type="#_x0000_t202" filled="false" stroked="false">
              <v:textbox inset="0,0,0,0">
                <w:txbxContent>
                  <w:p>
                    <w:pPr>
                      <w:spacing w:line="340" w:lineRule="auto" w:before="0"/>
                      <w:ind w:left="0" w:right="18" w:firstLine="112"/>
                      <w:jc w:val="right"/>
                      <w:rPr>
                        <w:sz w:val="17"/>
                      </w:rPr>
                    </w:pPr>
                    <w:r>
                      <w:rPr>
                        <w:color w:val="7A7A7A"/>
                        <w:sz w:val="17"/>
                      </w:rPr>
                      <w:t>Císlo</w:t>
                    </w:r>
                    <w:r>
                      <w:rPr>
                        <w:color w:val="7A7A7A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7A7A7A"/>
                        <w:sz w:val="17"/>
                      </w:rPr>
                      <w:t>objednávky:</w:t>
                    </w:r>
                    <w:r>
                      <w:rPr>
                        <w:color w:val="7A7A7A"/>
                        <w:w w:val="99"/>
                        <w:sz w:val="17"/>
                      </w:rPr>
                      <w:t> </w:t>
                    </w:r>
                    <w:r>
                      <w:rPr>
                        <w:color w:val="7A7A7A"/>
                        <w:sz w:val="17"/>
                      </w:rPr>
                      <w:t>Datum</w:t>
                    </w:r>
                    <w:r>
                      <w:rPr>
                        <w:color w:val="7A7A7A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7A7A7A"/>
                        <w:sz w:val="17"/>
                      </w:rPr>
                      <w:t>objednávky:</w:t>
                    </w:r>
                    <w:r>
                      <w:rPr>
                        <w:color w:val="7A7A7A"/>
                        <w:w w:val="99"/>
                        <w:sz w:val="17"/>
                      </w:rPr>
                      <w:t> </w:t>
                    </w:r>
                    <w:r>
                      <w:rPr>
                        <w:color w:val="7A7A7A"/>
                        <w:sz w:val="17"/>
                      </w:rPr>
                      <w:t>Stav</w:t>
                    </w:r>
                    <w:r>
                      <w:rPr>
                        <w:color w:val="7A7A7A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7A7A7A"/>
                        <w:sz w:val="17"/>
                      </w:rPr>
                      <w:t>objednávky:</w:t>
                    </w:r>
                    <w:r>
                      <w:rPr>
                        <w:color w:val="7A7A7A"/>
                        <w:w w:val="99"/>
                        <w:sz w:val="17"/>
                      </w:rPr>
                      <w:t> </w:t>
                    </w:r>
                    <w:r>
                      <w:rPr>
                        <w:color w:val="7A7A7A"/>
                        <w:sz w:val="17"/>
                      </w:rPr>
                      <w:t>Zpusob</w:t>
                    </w:r>
                    <w:r>
                      <w:rPr>
                        <w:color w:val="7A7A7A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7A7A7A"/>
                        <w:sz w:val="17"/>
                      </w:rPr>
                      <w:t>dopravy:</w:t>
                    </w:r>
                  </w:p>
                  <w:p>
                    <w:pPr>
                      <w:spacing w:line="195" w:lineRule="exact" w:before="8"/>
                      <w:ind w:left="0" w:right="1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color w:val="7A7A7A"/>
                        <w:sz w:val="17"/>
                      </w:rPr>
                      <w:t>Zpusob platby:</w:t>
                    </w:r>
                  </w:p>
                </w:txbxContent>
              </v:textbox>
              <w10:wrap type="none"/>
            </v:shape>
            <v:shape style="position:absolute;left:3862;top:7296;width:2130;height:46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03030"/>
                        <w:sz w:val="18"/>
                      </w:rPr>
                      <w:t>DORUCOVACÍ ADRESA:</w:t>
                    </w:r>
                  </w:p>
                  <w:p>
                    <w:pPr>
                      <w:spacing w:before="86"/>
                      <w:ind w:left="62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03030"/>
                        <w:w w:val="105"/>
                        <w:sz w:val="15"/>
                      </w:rPr>
                      <w:t>stejná jako fakturacní</w:t>
                    </w:r>
                  </w:p>
                </w:txbxContent>
              </v:textbox>
              <w10:wrap type="none"/>
            </v:shape>
            <v:shape style="position:absolute;left:2031;top:8212;width:4088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03030"/>
                        <w:sz w:val="18"/>
                      </w:rPr>
                      <w:t>OBJEDNÁVAL(A) JSTE SI NÁSLEDUJÍCÍ ZBOŽÍ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b/>
        </w:rPr>
        <w:t>Subject: </w:t>
      </w:r>
      <w:r>
        <w:rPr>
          <w:b w:val="0"/>
        </w:rPr>
        <w:t>Iňformace o stavu objedňávky 20064 ňa e-shopu "Cyklospeciality"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5"/>
        </w:rPr>
      </w:pPr>
    </w:p>
    <w:tbl>
      <w:tblPr>
        <w:tblW w:w="0" w:type="auto"/>
        <w:jc w:val="left"/>
        <w:tblInd w:w="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4406"/>
        <w:gridCol w:w="589"/>
        <w:gridCol w:w="532"/>
        <w:gridCol w:w="894"/>
        <w:gridCol w:w="861"/>
      </w:tblGrid>
      <w:tr>
        <w:trPr>
          <w:trHeight w:val="267" w:hRule="exact"/>
        </w:trPr>
        <w:tc>
          <w:tcPr>
            <w:tcW w:w="647" w:type="dxa"/>
            <w:tcBorders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spacing w:line="189" w:lineRule="exact" w:before="0"/>
              <w:ind w:left="60"/>
              <w:rPr>
                <w:sz w:val="17"/>
              </w:rPr>
            </w:pPr>
            <w:r>
              <w:rPr>
                <w:color w:val="7A7A7A"/>
                <w:sz w:val="17"/>
              </w:rPr>
              <w:t>Kód</w:t>
            </w:r>
          </w:p>
        </w:tc>
        <w:tc>
          <w:tcPr>
            <w:tcW w:w="4406" w:type="dxa"/>
            <w:tcBorders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spacing w:line="189" w:lineRule="exact" w:before="0"/>
              <w:ind w:left="87"/>
              <w:rPr>
                <w:sz w:val="17"/>
              </w:rPr>
            </w:pPr>
            <w:r>
              <w:rPr>
                <w:color w:val="7A7A7A"/>
                <w:sz w:val="17"/>
              </w:rPr>
              <w:t>Název</w:t>
            </w:r>
          </w:p>
        </w:tc>
        <w:tc>
          <w:tcPr>
            <w:tcW w:w="589" w:type="dxa"/>
            <w:tcBorders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spacing w:line="189" w:lineRule="exact" w:before="0"/>
              <w:ind w:left="207" w:right="57"/>
              <w:jc w:val="center"/>
              <w:rPr>
                <w:sz w:val="17"/>
              </w:rPr>
            </w:pPr>
            <w:r>
              <w:rPr>
                <w:color w:val="7A7A7A"/>
                <w:sz w:val="17"/>
              </w:rPr>
              <w:t>Mn.</w:t>
            </w:r>
          </w:p>
        </w:tc>
        <w:tc>
          <w:tcPr>
            <w:tcW w:w="532" w:type="dxa"/>
            <w:tcBorders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spacing w:line="189" w:lineRule="exact" w:before="0"/>
              <w:ind w:left="78"/>
              <w:rPr>
                <w:sz w:val="17"/>
              </w:rPr>
            </w:pPr>
            <w:r>
              <w:rPr>
                <w:color w:val="7A7A7A"/>
                <w:sz w:val="17"/>
              </w:rPr>
              <w:t>DPH</w:t>
            </w:r>
          </w:p>
        </w:tc>
        <w:tc>
          <w:tcPr>
            <w:tcW w:w="894" w:type="dxa"/>
            <w:tcBorders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spacing w:line="189" w:lineRule="exact" w:before="0"/>
              <w:ind w:left="107"/>
              <w:rPr>
                <w:sz w:val="17"/>
              </w:rPr>
            </w:pPr>
            <w:r>
              <w:rPr>
                <w:color w:val="7A7A7A"/>
                <w:sz w:val="17"/>
              </w:rPr>
              <w:t>Cena/ks</w:t>
            </w:r>
          </w:p>
        </w:tc>
        <w:tc>
          <w:tcPr>
            <w:tcW w:w="861" w:type="dxa"/>
            <w:tcBorders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spacing w:line="189" w:lineRule="exact" w:before="0"/>
              <w:ind w:left="123"/>
              <w:rPr>
                <w:sz w:val="17"/>
              </w:rPr>
            </w:pPr>
            <w:r>
              <w:rPr>
                <w:color w:val="7A7A7A"/>
                <w:sz w:val="17"/>
              </w:rPr>
              <w:t>Celkem</w:t>
            </w:r>
          </w:p>
        </w:tc>
      </w:tr>
      <w:tr>
        <w:trPr>
          <w:trHeight w:val="350" w:hRule="exact"/>
        </w:trPr>
        <w:tc>
          <w:tcPr>
            <w:tcW w:w="647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003477</w:t>
            </w:r>
          </w:p>
        </w:tc>
        <w:tc>
          <w:tcPr>
            <w:tcW w:w="4406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Skládací kolo Brompton M6 jednobarevné (BARVA: Cerná)</w:t>
            </w:r>
          </w:p>
        </w:tc>
        <w:tc>
          <w:tcPr>
            <w:tcW w:w="589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150"/>
              <w:jc w:val="center"/>
              <w:rPr>
                <w:sz w:val="15"/>
              </w:rPr>
            </w:pPr>
            <w:r>
              <w:rPr>
                <w:color w:val="303030"/>
                <w:w w:val="104"/>
                <w:sz w:val="15"/>
              </w:rPr>
              <w:t>2</w:t>
            </w:r>
          </w:p>
        </w:tc>
        <w:tc>
          <w:tcPr>
            <w:tcW w:w="532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100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21%</w:t>
            </w:r>
          </w:p>
        </w:tc>
        <w:tc>
          <w:tcPr>
            <w:tcW w:w="894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97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34 000 Kc</w:t>
            </w:r>
          </w:p>
        </w:tc>
        <w:tc>
          <w:tcPr>
            <w:tcW w:w="861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90"/>
              <w:rPr>
                <w:b/>
                <w:sz w:val="15"/>
              </w:rPr>
            </w:pPr>
            <w:r>
              <w:rPr>
                <w:b/>
                <w:color w:val="303030"/>
                <w:w w:val="105"/>
                <w:sz w:val="15"/>
              </w:rPr>
              <w:t>68 000 Kc</w:t>
            </w:r>
          </w:p>
        </w:tc>
      </w:tr>
      <w:tr>
        <w:trPr>
          <w:trHeight w:val="350" w:hRule="exact"/>
        </w:trPr>
        <w:tc>
          <w:tcPr>
            <w:tcW w:w="647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005640</w:t>
            </w:r>
          </w:p>
        </w:tc>
        <w:tc>
          <w:tcPr>
            <w:tcW w:w="4406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Blatníková sada Brompton verze L</w:t>
            </w:r>
          </w:p>
        </w:tc>
        <w:tc>
          <w:tcPr>
            <w:tcW w:w="589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150"/>
              <w:jc w:val="center"/>
              <w:rPr>
                <w:sz w:val="15"/>
              </w:rPr>
            </w:pPr>
            <w:r>
              <w:rPr>
                <w:color w:val="303030"/>
                <w:w w:val="104"/>
                <w:sz w:val="15"/>
              </w:rPr>
              <w:t>2</w:t>
            </w:r>
          </w:p>
        </w:tc>
        <w:tc>
          <w:tcPr>
            <w:tcW w:w="532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100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21%</w:t>
            </w:r>
          </w:p>
        </w:tc>
        <w:tc>
          <w:tcPr>
            <w:tcW w:w="894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1 500 Kc</w:t>
            </w:r>
          </w:p>
        </w:tc>
        <w:tc>
          <w:tcPr>
            <w:tcW w:w="861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177"/>
              <w:rPr>
                <w:b/>
                <w:sz w:val="15"/>
              </w:rPr>
            </w:pPr>
            <w:r>
              <w:rPr>
                <w:b/>
                <w:color w:val="303030"/>
                <w:w w:val="105"/>
                <w:sz w:val="15"/>
              </w:rPr>
              <w:t>3 000 Kc</w:t>
            </w:r>
          </w:p>
        </w:tc>
      </w:tr>
      <w:tr>
        <w:trPr>
          <w:trHeight w:val="349" w:hRule="exact"/>
        </w:trPr>
        <w:tc>
          <w:tcPr>
            <w:tcW w:w="647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002703</w:t>
            </w:r>
          </w:p>
        </w:tc>
        <w:tc>
          <w:tcPr>
            <w:tcW w:w="4406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Standardní sedlovka Brompton</w:t>
            </w:r>
          </w:p>
        </w:tc>
        <w:tc>
          <w:tcPr>
            <w:tcW w:w="589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151"/>
              <w:jc w:val="center"/>
              <w:rPr>
                <w:sz w:val="15"/>
              </w:rPr>
            </w:pPr>
            <w:r>
              <w:rPr>
                <w:color w:val="303030"/>
                <w:w w:val="104"/>
                <w:sz w:val="15"/>
              </w:rPr>
              <w:t>2</w:t>
            </w:r>
          </w:p>
        </w:tc>
        <w:tc>
          <w:tcPr>
            <w:tcW w:w="532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100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21%</w:t>
            </w:r>
          </w:p>
        </w:tc>
        <w:tc>
          <w:tcPr>
            <w:tcW w:w="894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0 Kc</w:t>
            </w:r>
          </w:p>
        </w:tc>
        <w:tc>
          <w:tcPr>
            <w:tcW w:w="861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color w:val="303030"/>
                <w:w w:val="105"/>
                <w:sz w:val="15"/>
              </w:rPr>
              <w:t>0 Kc</w:t>
            </w:r>
          </w:p>
        </w:tc>
      </w:tr>
      <w:tr>
        <w:trPr>
          <w:trHeight w:val="350" w:hRule="exact"/>
        </w:trPr>
        <w:tc>
          <w:tcPr>
            <w:tcW w:w="647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002771</w:t>
            </w:r>
          </w:p>
        </w:tc>
        <w:tc>
          <w:tcPr>
            <w:tcW w:w="4406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Sedlo Brompton</w:t>
            </w:r>
          </w:p>
        </w:tc>
        <w:tc>
          <w:tcPr>
            <w:tcW w:w="589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151"/>
              <w:jc w:val="center"/>
              <w:rPr>
                <w:sz w:val="15"/>
              </w:rPr>
            </w:pPr>
            <w:r>
              <w:rPr>
                <w:color w:val="303030"/>
                <w:w w:val="104"/>
                <w:sz w:val="15"/>
              </w:rPr>
              <w:t>2</w:t>
            </w:r>
          </w:p>
        </w:tc>
        <w:tc>
          <w:tcPr>
            <w:tcW w:w="532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100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21%</w:t>
            </w:r>
          </w:p>
        </w:tc>
        <w:tc>
          <w:tcPr>
            <w:tcW w:w="894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0 Kc</w:t>
            </w:r>
          </w:p>
        </w:tc>
        <w:tc>
          <w:tcPr>
            <w:tcW w:w="861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color w:val="303030"/>
                <w:w w:val="105"/>
                <w:sz w:val="15"/>
              </w:rPr>
              <w:t>0 Kc</w:t>
            </w:r>
          </w:p>
        </w:tc>
      </w:tr>
      <w:tr>
        <w:trPr>
          <w:trHeight w:val="350" w:hRule="exact"/>
        </w:trPr>
        <w:tc>
          <w:tcPr>
            <w:tcW w:w="647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002731</w:t>
            </w:r>
          </w:p>
        </w:tc>
        <w:tc>
          <w:tcPr>
            <w:tcW w:w="4406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Plášt SCHWALBE Marathon</w:t>
            </w:r>
          </w:p>
        </w:tc>
        <w:tc>
          <w:tcPr>
            <w:tcW w:w="589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151"/>
              <w:jc w:val="center"/>
              <w:rPr>
                <w:sz w:val="15"/>
              </w:rPr>
            </w:pPr>
            <w:r>
              <w:rPr>
                <w:color w:val="303030"/>
                <w:w w:val="104"/>
                <w:sz w:val="15"/>
              </w:rPr>
              <w:t>2</w:t>
            </w:r>
          </w:p>
        </w:tc>
        <w:tc>
          <w:tcPr>
            <w:tcW w:w="532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100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21%</w:t>
            </w:r>
          </w:p>
        </w:tc>
        <w:tc>
          <w:tcPr>
            <w:tcW w:w="894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648 Kc</w:t>
            </w:r>
          </w:p>
        </w:tc>
        <w:tc>
          <w:tcPr>
            <w:tcW w:w="861" w:type="dxa"/>
            <w:tcBorders>
              <w:top w:val="single" w:sz="5" w:space="0" w:color="D2D2D2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ind w:left="177"/>
              <w:rPr>
                <w:b/>
                <w:sz w:val="15"/>
              </w:rPr>
            </w:pPr>
            <w:r>
              <w:rPr>
                <w:b/>
                <w:color w:val="303030"/>
                <w:w w:val="105"/>
                <w:sz w:val="15"/>
              </w:rPr>
              <w:t>1 296 Kc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1900" w:h="16820"/>
          <w:pgMar w:top="1120" w:bottom="280" w:left="1420" w:right="1400"/>
        </w:sectPr>
      </w:pPr>
    </w:p>
    <w:tbl>
      <w:tblPr>
        <w:tblW w:w="0" w:type="auto"/>
        <w:jc w:val="left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3"/>
        <w:gridCol w:w="662"/>
        <w:gridCol w:w="436"/>
        <w:gridCol w:w="176"/>
        <w:gridCol w:w="626"/>
        <w:gridCol w:w="603"/>
        <w:gridCol w:w="904"/>
        <w:gridCol w:w="1186"/>
      </w:tblGrid>
      <w:tr>
        <w:trPr>
          <w:trHeight w:val="276" w:hRule="exact"/>
        </w:trPr>
        <w:tc>
          <w:tcPr>
            <w:tcW w:w="4073" w:type="dxa"/>
            <w:tcBorders>
              <w:left w:val="single" w:sz="5" w:space="0" w:color="EFEFF0"/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spacing w:before="8"/>
              <w:ind w:left="409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002709   Prední rychloupínací blok</w:t>
            </w:r>
          </w:p>
        </w:tc>
        <w:tc>
          <w:tcPr>
            <w:tcW w:w="662" w:type="dxa"/>
            <w:tcBorders>
              <w:bottom w:val="single" w:sz="5" w:space="0" w:color="D2D2D2"/>
            </w:tcBorders>
            <w:shd w:val="clear" w:color="auto" w:fill="F6F6F6"/>
          </w:tcPr>
          <w:p>
            <w:pPr/>
          </w:p>
        </w:tc>
        <w:tc>
          <w:tcPr>
            <w:tcW w:w="436" w:type="dxa"/>
            <w:tcBorders>
              <w:bottom w:val="single" w:sz="5" w:space="0" w:color="D2D2D2"/>
            </w:tcBorders>
            <w:shd w:val="clear" w:color="auto" w:fill="F6F6F6"/>
          </w:tcPr>
          <w:p>
            <w:pPr/>
          </w:p>
        </w:tc>
        <w:tc>
          <w:tcPr>
            <w:tcW w:w="176" w:type="dxa"/>
            <w:tcBorders>
              <w:bottom w:val="single" w:sz="5" w:space="0" w:color="D2D2D2"/>
            </w:tcBorders>
            <w:shd w:val="clear" w:color="auto" w:fill="F6F6F6"/>
          </w:tcPr>
          <w:p>
            <w:pPr/>
          </w:p>
        </w:tc>
        <w:tc>
          <w:tcPr>
            <w:tcW w:w="626" w:type="dxa"/>
            <w:tcBorders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spacing w:before="8"/>
              <w:ind w:left="401"/>
              <w:rPr>
                <w:sz w:val="15"/>
              </w:rPr>
            </w:pPr>
            <w:r>
              <w:rPr>
                <w:color w:val="303030"/>
                <w:w w:val="104"/>
                <w:sz w:val="15"/>
              </w:rPr>
              <w:t>2</w:t>
            </w:r>
          </w:p>
        </w:tc>
        <w:tc>
          <w:tcPr>
            <w:tcW w:w="603" w:type="dxa"/>
            <w:tcBorders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spacing w:before="8"/>
              <w:ind w:left="137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21%</w:t>
            </w:r>
          </w:p>
        </w:tc>
        <w:tc>
          <w:tcPr>
            <w:tcW w:w="904" w:type="dxa"/>
            <w:tcBorders>
              <w:bottom w:val="single" w:sz="5" w:space="0" w:color="D2D2D2"/>
            </w:tcBorders>
            <w:shd w:val="clear" w:color="auto" w:fill="F6F6F6"/>
          </w:tcPr>
          <w:p>
            <w:pPr>
              <w:pStyle w:val="TableParagraph"/>
              <w:spacing w:before="8"/>
              <w:ind w:left="282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500 Kc</w:t>
            </w:r>
          </w:p>
        </w:tc>
        <w:tc>
          <w:tcPr>
            <w:tcW w:w="1186" w:type="dxa"/>
            <w:tcBorders>
              <w:bottom w:val="single" w:sz="5" w:space="0" w:color="D2D2D2"/>
              <w:right w:val="single" w:sz="5" w:space="0" w:color="EFEFF0"/>
            </w:tcBorders>
            <w:shd w:val="clear" w:color="auto" w:fill="F6F6F6"/>
          </w:tcPr>
          <w:p>
            <w:pPr>
              <w:pStyle w:val="TableParagraph"/>
              <w:spacing w:before="8"/>
              <w:ind w:left="134"/>
              <w:rPr>
                <w:b/>
                <w:sz w:val="15"/>
              </w:rPr>
            </w:pPr>
            <w:r>
              <w:rPr>
                <w:b/>
                <w:color w:val="303030"/>
                <w:w w:val="105"/>
                <w:sz w:val="15"/>
              </w:rPr>
              <w:t>1 000 Kc</w:t>
            </w:r>
          </w:p>
        </w:tc>
      </w:tr>
      <w:tr>
        <w:trPr>
          <w:trHeight w:val="5544" w:hRule="exact"/>
        </w:trPr>
        <w:tc>
          <w:tcPr>
            <w:tcW w:w="8665" w:type="dxa"/>
            <w:gridSpan w:val="8"/>
            <w:tcBorders>
              <w:left w:val="single" w:sz="5" w:space="0" w:color="EFEFF0"/>
              <w:bottom w:val="single" w:sz="5" w:space="0" w:color="EFEFF0"/>
              <w:right w:val="single" w:sz="5" w:space="0" w:color="EFEFF0"/>
            </w:tcBorders>
            <w:shd w:val="clear" w:color="auto" w:fill="F6F6F6"/>
          </w:tcPr>
          <w:p>
            <w:pPr>
              <w:pStyle w:val="TableParagraph"/>
              <w:tabs>
                <w:tab w:pos="5331" w:val="left" w:leader="none"/>
                <w:tab w:pos="5694" w:val="left" w:leader="none"/>
                <w:tab w:pos="6311" w:val="left" w:leader="none"/>
                <w:tab w:pos="7198" w:val="left" w:leader="none"/>
              </w:tabs>
              <w:spacing w:before="82" w:after="88"/>
              <w:jc w:val="center"/>
              <w:rPr>
                <w:b/>
                <w:sz w:val="15"/>
              </w:rPr>
            </w:pPr>
            <w:r>
              <w:rPr>
                <w:color w:val="303030"/>
                <w:w w:val="105"/>
                <w:sz w:val="15"/>
              </w:rPr>
              <w:t>002805   Skládací</w:t>
            </w:r>
            <w:r>
              <w:rPr>
                <w:color w:val="303030"/>
                <w:spacing w:val="12"/>
                <w:w w:val="105"/>
                <w:sz w:val="15"/>
              </w:rPr>
              <w:t> </w:t>
            </w:r>
            <w:r>
              <w:rPr>
                <w:color w:val="303030"/>
                <w:w w:val="105"/>
                <w:sz w:val="15"/>
              </w:rPr>
              <w:t>košík</w:t>
            </w:r>
            <w:r>
              <w:rPr>
                <w:color w:val="303030"/>
                <w:spacing w:val="-3"/>
                <w:w w:val="105"/>
                <w:sz w:val="15"/>
              </w:rPr>
              <w:t> </w:t>
            </w:r>
            <w:r>
              <w:rPr>
                <w:color w:val="303030"/>
                <w:w w:val="105"/>
                <w:sz w:val="15"/>
              </w:rPr>
              <w:t>Brompton</w:t>
              <w:tab/>
              <w:t>2</w:t>
              <w:tab/>
              <w:t>21%</w:t>
              <w:tab/>
              <w:t>2</w:t>
            </w:r>
            <w:r>
              <w:rPr>
                <w:color w:val="303030"/>
                <w:spacing w:val="-2"/>
                <w:w w:val="105"/>
                <w:sz w:val="15"/>
              </w:rPr>
              <w:t> </w:t>
            </w:r>
            <w:r>
              <w:rPr>
                <w:color w:val="303030"/>
                <w:w w:val="105"/>
                <w:sz w:val="15"/>
              </w:rPr>
              <w:t>600</w:t>
            </w:r>
            <w:r>
              <w:rPr>
                <w:color w:val="303030"/>
                <w:spacing w:val="-2"/>
                <w:w w:val="105"/>
                <w:sz w:val="15"/>
              </w:rPr>
              <w:t> </w:t>
            </w:r>
            <w:r>
              <w:rPr>
                <w:color w:val="303030"/>
                <w:w w:val="105"/>
                <w:sz w:val="15"/>
              </w:rPr>
              <w:t>Kc</w:t>
              <w:tab/>
            </w:r>
            <w:r>
              <w:rPr>
                <w:b/>
                <w:color w:val="303030"/>
                <w:w w:val="105"/>
                <w:sz w:val="15"/>
              </w:rPr>
              <w:t>5 200</w:t>
            </w:r>
            <w:r>
              <w:rPr>
                <w:b/>
                <w:color w:val="303030"/>
                <w:spacing w:val="-6"/>
                <w:w w:val="105"/>
                <w:sz w:val="15"/>
              </w:rPr>
              <w:t> </w:t>
            </w:r>
            <w:r>
              <w:rPr>
                <w:b/>
                <w:color w:val="303030"/>
                <w:w w:val="105"/>
                <w:sz w:val="15"/>
              </w:rPr>
              <w:t>Kc</w:t>
            </w:r>
          </w:p>
          <w:p>
            <w:pPr>
              <w:pStyle w:val="TableParagraph"/>
              <w:spacing w:line="20" w:lineRule="exact" w:before="0"/>
              <w:ind w:left="355"/>
              <w:rPr>
                <w:rFonts w:ascii="Calibri Light"/>
                <w:sz w:val="2"/>
              </w:rPr>
            </w:pPr>
            <w:r>
              <w:rPr>
                <w:rFonts w:ascii="Calibri Light"/>
                <w:sz w:val="2"/>
              </w:rPr>
              <w:pict>
                <v:group style="width:397.2pt;height:.65pt;mso-position-horizontal-relative:char;mso-position-vertical-relative:line" coordorigin="0,0" coordsize="7944,13">
                  <v:line style="position:absolute" from="7033,6" to="7937,6" stroked="true" strokeweight=".602pt" strokecolor="#d2d2d2">
                    <v:stroke dashstyle="solid"/>
                  </v:line>
                  <v:line style="position:absolute" from="6165,6" to="7033,6" stroked="true" strokeweight=".602pt" strokecolor="#d2d2d2">
                    <v:stroke dashstyle="solid"/>
                  </v:line>
                  <v:line style="position:absolute" from="5647,6" to="6165,6" stroked="true" strokeweight=".602pt" strokecolor="#d2d2d2">
                    <v:stroke dashstyle="solid"/>
                  </v:line>
                  <v:line style="position:absolute" from="5213,6" to="5647,6" stroked="true" strokeweight=".602pt" strokecolor="#d2d2d2">
                    <v:stroke dashstyle="solid"/>
                  </v:line>
                  <v:line style="position:absolute" from="681,6" to="5213,6" stroked="true" strokeweight=".602pt" strokecolor="#d2d2d2">
                    <v:stroke dashstyle="solid"/>
                  </v:line>
                  <v:line style="position:absolute" from="6,6" to="681,6" stroked="true" strokeweight=".602pt" strokecolor="#d2d2d2">
                    <v:stroke dashstyle="solid"/>
                  </v:line>
                </v:group>
              </w:pict>
            </w:r>
            <w:r>
              <w:rPr>
                <w:rFonts w:ascii="Calibri Light"/>
                <w:sz w:val="2"/>
              </w:rPr>
            </w:r>
          </w:p>
          <w:p>
            <w:pPr>
              <w:pStyle w:val="TableParagraph"/>
              <w:spacing w:line="266" w:lineRule="auto" w:before="56"/>
              <w:ind w:left="5523" w:right="420" w:firstLine="26"/>
              <w:jc w:val="right"/>
              <w:rPr>
                <w:b/>
                <w:sz w:val="18"/>
              </w:rPr>
            </w:pPr>
            <w:r>
              <w:rPr>
                <w:b/>
                <w:color w:val="303030"/>
                <w:w w:val="105"/>
                <w:sz w:val="15"/>
              </w:rPr>
              <w:t>Cena objednaného zboží: </w:t>
            </w:r>
            <w:r>
              <w:rPr>
                <w:color w:val="303030"/>
                <w:w w:val="105"/>
                <w:sz w:val="15"/>
              </w:rPr>
              <w:t>78 496 Kc</w:t>
            </w:r>
            <w:r>
              <w:rPr>
                <w:color w:val="303030"/>
                <w:w w:val="104"/>
                <w:sz w:val="15"/>
              </w:rPr>
              <w:t> </w:t>
            </w:r>
            <w:r>
              <w:rPr>
                <w:b/>
                <w:color w:val="303030"/>
                <w:w w:val="105"/>
                <w:sz w:val="15"/>
              </w:rPr>
              <w:t>Cena za zvolený druh platby: </w:t>
            </w:r>
            <w:r>
              <w:rPr>
                <w:color w:val="303030"/>
                <w:w w:val="105"/>
                <w:sz w:val="15"/>
              </w:rPr>
              <w:t>0 Kc</w:t>
            </w:r>
            <w:r>
              <w:rPr>
                <w:color w:val="303030"/>
                <w:w w:val="104"/>
                <w:sz w:val="15"/>
              </w:rPr>
              <w:t> </w:t>
            </w:r>
            <w:r>
              <w:rPr>
                <w:b/>
                <w:color w:val="303030"/>
                <w:w w:val="105"/>
                <w:sz w:val="15"/>
              </w:rPr>
              <w:t>Cena za zvolený druh dopravy: </w:t>
            </w:r>
            <w:r>
              <w:rPr>
                <w:color w:val="303030"/>
                <w:w w:val="105"/>
                <w:sz w:val="15"/>
              </w:rPr>
              <w:t>0 Kc</w:t>
            </w:r>
            <w:r>
              <w:rPr>
                <w:color w:val="303030"/>
                <w:w w:val="104"/>
                <w:sz w:val="15"/>
              </w:rPr>
              <w:t> </w:t>
            </w:r>
            <w:r>
              <w:rPr>
                <w:b/>
                <w:color w:val="303030"/>
                <w:w w:val="105"/>
                <w:sz w:val="18"/>
              </w:rPr>
              <w:t>CENA CELKEM: 78 496 KC</w:t>
            </w:r>
          </w:p>
          <w:p>
            <w:pPr>
              <w:pStyle w:val="TableParagraph"/>
              <w:spacing w:line="380" w:lineRule="atLeast" w:before="36"/>
              <w:ind w:left="3303" w:right="1664" w:hanging="1276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V prípade, že jste zvolili platbu prevodem, zde jsou platební údaje: Císlo úctu:</w:t>
            </w:r>
          </w:p>
          <w:p>
            <w:pPr>
              <w:pStyle w:val="TableParagraph"/>
              <w:spacing w:before="19"/>
              <w:ind w:right="477"/>
              <w:jc w:val="center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Variabilní symbol:</w:t>
            </w:r>
          </w:p>
          <w:p>
            <w:pPr>
              <w:pStyle w:val="TableParagraph"/>
              <w:spacing w:before="5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line="268" w:lineRule="auto" w:before="0"/>
              <w:ind w:left="416" w:right="415"/>
              <w:jc w:val="center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Již brzy objednávku zacnou vyrizovat naši specialisti. V prípade objednaného kola to bude náš servisák Marek nebo Lubor a oba této technice rozumí a kolo dokonale serídí.</w:t>
            </w:r>
          </w:p>
          <w:p>
            <w:pPr>
              <w:pStyle w:val="TableParagraph"/>
              <w:spacing w:before="10"/>
              <w:rPr>
                <w:rFonts w:ascii="Calibri Light"/>
                <w:b w:val="0"/>
                <w:sz w:val="15"/>
              </w:rPr>
            </w:pPr>
          </w:p>
          <w:p>
            <w:pPr>
              <w:pStyle w:val="TableParagraph"/>
              <w:spacing w:before="0"/>
              <w:jc w:val="center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Pokud objednáváte doplnky, s nejvetší pravdepodobností se o jejich zabalení postará Michal nebo Franta.</w:t>
            </w:r>
          </w:p>
          <w:p>
            <w:pPr>
              <w:pStyle w:val="TableParagraph"/>
              <w:spacing w:before="5"/>
              <w:rPr>
                <w:rFonts w:ascii="Calibri Light"/>
                <w:b w:val="0"/>
                <w:sz w:val="17"/>
              </w:rPr>
            </w:pPr>
          </w:p>
          <w:p>
            <w:pPr>
              <w:pStyle w:val="TableParagraph"/>
              <w:spacing w:line="268" w:lineRule="auto" w:before="0"/>
              <w:ind w:left="416" w:right="415"/>
              <w:jc w:val="center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O prubehu vyrizování Vás budeme informovat mailem a pokud budeme potrebovat upresnení, ozveme se Vám i telefonicky.</w:t>
            </w:r>
          </w:p>
          <w:p>
            <w:pPr>
              <w:pStyle w:val="TableParagraph"/>
              <w:spacing w:before="9"/>
              <w:rPr>
                <w:rFonts w:ascii="Calibri Light"/>
                <w:b w:val="0"/>
                <w:sz w:val="15"/>
              </w:rPr>
            </w:pPr>
          </w:p>
          <w:p>
            <w:pPr>
              <w:pStyle w:val="TableParagraph"/>
              <w:spacing w:line="537" w:lineRule="auto" w:before="0"/>
              <w:ind w:left="2905" w:right="2903"/>
              <w:jc w:val="center"/>
              <w:rPr>
                <w:sz w:val="15"/>
              </w:rPr>
            </w:pPr>
            <w:r>
              <w:rPr>
                <w:color w:val="303030"/>
                <w:w w:val="105"/>
                <w:sz w:val="15"/>
              </w:rPr>
              <w:t>S pozdravem a práním pohodového dne Váš cyklo tým Cyklospeciality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85.896149pt;margin-top:160.641968pt;width:65pt;height:20.1pt;mso-position-horizontal-relative:page;mso-position-vertical-relative:page;z-index:-8440" coordorigin="5718,3213" coordsize="1300,402">
            <v:line style="position:absolute" from="5736,3403" to="6418,3403" stroked="true" strokeweight="1.8pt" strokecolor="#000000">
              <v:stroke dashstyle="solid"/>
            </v:line>
            <v:rect style="position:absolute;left:5736;top:3213;width:1263;height:172" filled="true" fillcolor="#000000" stroked="false">
              <v:fill type="solid"/>
            </v:rect>
            <v:line style="position:absolute" from="6853,3404" to="6999,3404" stroked="true" strokeweight="1.783pt" strokecolor="#000000">
              <v:stroke dashstyle="solid"/>
            </v:line>
            <v:rect style="position:absolute;left:6398;top:3406;width:436;height:209" filled="true" fillcolor="#000000" stroked="false">
              <v:fill type="solid"/>
            </v:rect>
            <w10:wrap type="none"/>
          </v:group>
        </w:pict>
      </w:r>
    </w:p>
    <w:sectPr>
      <w:pgSz w:w="11900" w:h="16820"/>
      <w:pgMar w:top="1080" w:bottom="280" w:left="15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Calibri Light">
    <w:altName w:val="Calibri Light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1"/>
      <w:ind w:left="116"/>
      <w:outlineLvl w:val="1"/>
    </w:pPr>
    <w:rPr>
      <w:rFonts w:ascii="Calibri" w:hAnsi="Calibri" w:eastAsia="Calibri" w:cs="Calibri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2020-11-11T17:59:46Z</dcterms:created>
  <dcterms:modified xsi:type="dcterms:W3CDTF">2020-11-11T17:59:46Z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Acrobat PDFMaker 15 pro Microsoft Outlook</vt:lpwstr>
  </property>
  <property fmtid="{D5CDD505-2E9C-101B-9397-08002B2CF9AE}" pid="4" name="LastSaved">
    <vt:filetime>2020-11-11T00:00:00Z</vt:filetime>
  </property>
</Properties>
</file>