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6096" w:h="579" w:wrap="none" w:hAnchor="page" w:x="1516" w:y="5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4"/>
        <w:keepNext w:val="0"/>
        <w:keepLines w:val="0"/>
        <w:framePr w:w="3213" w:h="681" w:wrap="none" w:hAnchor="page" w:x="8125" w:y="-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4"/>
        <w:keepNext w:val="0"/>
        <w:keepLines w:val="0"/>
        <w:framePr w:w="3213" w:h="681" w:wrap="none" w:hAnchor="page" w:x="8125" w:y="-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4"/>
        <w:keepNext w:val="0"/>
        <w:keepLines w:val="0"/>
        <w:framePr w:w="831" w:h="240" w:wrap="none" w:hAnchor="page" w:x="8128" w:y="8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číslem: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13" w:left="985" w:right="652" w:bottom="1569" w:header="285" w:footer="1141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40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3348990</wp:posOffset>
            </wp:positionH>
            <wp:positionV relativeFrom="paragraph">
              <wp:posOffset>114300</wp:posOffset>
            </wp:positionV>
            <wp:extent cx="1456690" cy="46355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6690" cy="4635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</w:t>
      </w:r>
    </w:p>
    <w:p>
      <w:pPr>
        <w:widowControl w:val="0"/>
        <w:spacing w:line="1" w:lineRule="exact"/>
      </w:pPr>
      <w:r>
        <w:drawing>
          <wp:anchor distT="177800" distB="0" distL="0" distR="0" simplePos="0" relativeHeight="125829379" behindDoc="0" locked="0" layoutInCell="1" allowOverlap="1">
            <wp:simplePos x="0" y="0"/>
            <wp:positionH relativeFrom="page">
              <wp:posOffset>937260</wp:posOffset>
            </wp:positionH>
            <wp:positionV relativeFrom="paragraph">
              <wp:posOffset>177800</wp:posOffset>
            </wp:positionV>
            <wp:extent cx="115570" cy="12192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5570" cy="121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62"/>
        <w:gridCol w:w="6948"/>
      </w:tblGrid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2"/>
        <w:gridCol w:w="6942"/>
      </w:tblGrid>
      <w:tr>
        <w:trPr>
          <w:trHeight w:val="3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2"/>
        <w:gridCol w:w="6942"/>
      </w:tblGrid>
      <w:tr>
        <w:trPr>
          <w:trHeight w:val="34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„Zhotovitel“)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704"/>
        <w:gridCol w:w="4278"/>
      </w:tblGrid>
      <w:tr>
        <w:trPr>
          <w:trHeight w:val="2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Zlátenka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Zlátenka 11, 395 01 Pacov</w:t>
            </w:r>
          </w:p>
        </w:tc>
      </w:tr>
      <w:tr>
        <w:trPr>
          <w:trHeight w:val="3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Olgou Hrubešovou - starostkou obce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00511498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„Objednatel )</w:t>
      </w:r>
    </w:p>
    <w:p>
      <w:pPr>
        <w:widowControl w:val="0"/>
        <w:spacing w:after="5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rozsahu: odstraňování sněhu pluhováním + chemický posyp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2" w:val="left"/>
        </w:tabs>
        <w:bidi w:val="0"/>
        <w:spacing w:before="0" w:after="32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6"/>
      <w:bookmarkEnd w:id="7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místní komunikaci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6468" w:val="left"/>
        </w:tabs>
        <w:bidi w:val="0"/>
        <w:spacing w:before="0" w:after="300" w:line="305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od sil. 1/19 (km 129,7) přes obec až k vjezdu na sil. 1/19 (km 130,2)</w:t>
        <w:tab/>
        <w:t xml:space="preserve"> v délce 0,710 km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2020/2021, a to konkrétně od 1.11.2020 do 31.3.2021.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6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 IV. Cena díla a fakturace</w:t>
      </w:r>
      <w:bookmarkEnd w:id="10"/>
      <w:bookmarkEnd w:id="11"/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 V. Závěrečná ustanovení</w:t>
      </w:r>
      <w:bookmarkEnd w:id="12"/>
      <w:bookmarkEnd w:id="13"/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6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870"/>
        <w:gridCol w:w="5382"/>
      </w:tblGrid>
      <w:tr>
        <w:trPr>
          <w:trHeight w:val="11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bscript"/>
                <w:lang w:val="cs-CZ" w:eastAsia="cs-CZ" w:bidi="cs-CZ"/>
              </w:rPr>
              <w:t>VT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... .. 30.10 . 2020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 Zlátence dne</w:t>
            </w:r>
          </w:p>
        </w:tc>
      </w:tr>
      <w:tr>
        <w:trPr>
          <w:trHeight w:val="14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 Zhotovitele Ing. Radovan Necid ředitel organizace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L&amp;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 Objedríatele Olga Hrubešová starostka obce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78" w:left="1074" w:right="1280" w:bottom="1576" w:header="950" w:footer="1148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1.11.2020 do 31.03.2021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6096"/>
        <w:gridCol w:w="852"/>
        <w:gridCol w:w="2016"/>
      </w:tblGrid>
      <w:tr>
        <w:trPr>
          <w:trHeight w:val="3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_ _ _ _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voz.chemýbez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hyphen" w:pos="600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’—}</w:t>
              <w:tab/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415" w:left="1267" w:right="1669" w:bottom="1415" w:header="987" w:footer="98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Základní text (4)_"/>
    <w:basedOn w:val="DefaultParagraphFont"/>
    <w:link w:val="Style6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Nadpis #2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0"/>
      <w:ind w:firstLine="20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259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FFFFFF"/>
      <w:spacing w:after="340"/>
      <w:ind w:firstLine="40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  <w:spacing w:after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