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11FD" w14:textId="5BA7AE29" w:rsidR="00165BF4" w:rsidRPr="0049698A" w:rsidRDefault="006F21EE" w:rsidP="00E73D79">
      <w:pPr>
        <w:pStyle w:val="Zkladntext1"/>
        <w:shd w:val="clear" w:color="auto" w:fill="auto"/>
        <w:spacing w:line="257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 xml:space="preserve">                             </w:t>
      </w:r>
      <w:r w:rsidR="00165BF4" w:rsidRPr="0049698A">
        <w:rPr>
          <w:color w:val="000000"/>
          <w:sz w:val="24"/>
          <w:szCs w:val="24"/>
          <w:lang w:eastAsia="cs-CZ" w:bidi="cs-CZ"/>
        </w:rPr>
        <w:t>, Horský penzion NÁCHODSKÁ BOUDA</w:t>
      </w:r>
    </w:p>
    <w:p w14:paraId="7B67DE3D" w14:textId="77777777" w:rsidR="00165BF4" w:rsidRPr="0049698A" w:rsidRDefault="00165BF4" w:rsidP="00E73D79">
      <w:pPr>
        <w:pStyle w:val="Zkladntext1"/>
        <w:shd w:val="clear" w:color="auto" w:fill="auto"/>
        <w:spacing w:line="257" w:lineRule="auto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>adresa: Černý Důl č. 206, PSČ: 543 44</w:t>
      </w:r>
    </w:p>
    <w:p w14:paraId="5AC5C75D" w14:textId="77777777" w:rsidR="00165BF4" w:rsidRPr="0049698A" w:rsidRDefault="00165BF4" w:rsidP="00E73D79">
      <w:pPr>
        <w:pStyle w:val="Zkladntext1"/>
        <w:shd w:val="clear" w:color="auto" w:fill="auto"/>
        <w:spacing w:line="257" w:lineRule="auto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tel. +420 603 145 312, +420 499 896 341 email: </w:t>
      </w:r>
      <w:hyperlink r:id="rId8" w:history="1">
        <w:r w:rsidRPr="0049698A">
          <w:rPr>
            <w:color w:val="000000"/>
            <w:sz w:val="24"/>
            <w:szCs w:val="24"/>
            <w:u w:val="single"/>
            <w:lang w:val="en-US" w:bidi="en-US"/>
          </w:rPr>
          <w:t>nachodskabouda@post.cz</w:t>
        </w:r>
      </w:hyperlink>
      <w:r w:rsidRPr="0049698A">
        <w:rPr>
          <w:color w:val="000000"/>
          <w:sz w:val="24"/>
          <w:szCs w:val="24"/>
          <w:u w:val="single"/>
          <w:lang w:val="en-US" w:bidi="en-US"/>
        </w:rPr>
        <w:t xml:space="preserve"> </w:t>
      </w:r>
      <w:r w:rsidRPr="0049698A">
        <w:rPr>
          <w:color w:val="000000"/>
          <w:sz w:val="24"/>
          <w:szCs w:val="24"/>
          <w:lang w:eastAsia="cs-CZ" w:bidi="cs-CZ"/>
        </w:rPr>
        <w:t>IČ: 459 68675</w:t>
      </w:r>
    </w:p>
    <w:p w14:paraId="707E28B4" w14:textId="5FB0F60B" w:rsidR="00165BF4" w:rsidRPr="0049698A" w:rsidRDefault="00165BF4" w:rsidP="00E73D79">
      <w:pPr>
        <w:pStyle w:val="Zkladntext1"/>
        <w:shd w:val="clear" w:color="auto" w:fill="auto"/>
        <w:spacing w:line="257" w:lineRule="auto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bankovní spojení: ČSOB, </w:t>
      </w:r>
      <w:proofErr w:type="spellStart"/>
      <w:r w:rsidRPr="0049698A">
        <w:rPr>
          <w:color w:val="000000"/>
          <w:sz w:val="24"/>
          <w:szCs w:val="24"/>
          <w:lang w:eastAsia="cs-CZ" w:bidi="cs-CZ"/>
        </w:rPr>
        <w:t>č.ú</w:t>
      </w:r>
      <w:proofErr w:type="spellEnd"/>
      <w:r w:rsidRPr="0049698A">
        <w:rPr>
          <w:color w:val="000000"/>
          <w:sz w:val="24"/>
          <w:szCs w:val="24"/>
          <w:lang w:eastAsia="cs-CZ" w:bidi="cs-CZ"/>
        </w:rPr>
        <w:t xml:space="preserve">. </w:t>
      </w:r>
    </w:p>
    <w:p w14:paraId="32EC6D23" w14:textId="77777777" w:rsidR="00E73D79" w:rsidRPr="0049698A" w:rsidRDefault="00165BF4" w:rsidP="00E73D79">
      <w:pPr>
        <w:pStyle w:val="Zkladntext1"/>
        <w:shd w:val="clear" w:color="auto" w:fill="auto"/>
        <w:rPr>
          <w:color w:val="000000"/>
          <w:sz w:val="24"/>
          <w:szCs w:val="24"/>
          <w:lang w:eastAsia="cs-CZ" w:bidi="cs-CZ"/>
        </w:rPr>
      </w:pPr>
      <w:r w:rsidRPr="0049698A">
        <w:rPr>
          <w:color w:val="000000"/>
          <w:sz w:val="24"/>
          <w:szCs w:val="24"/>
          <w:lang w:eastAsia="cs-CZ" w:bidi="cs-CZ"/>
        </w:rPr>
        <w:t>dále jako DODAVATEL</w:t>
      </w:r>
    </w:p>
    <w:p w14:paraId="3323B959" w14:textId="77777777" w:rsidR="00E73D79" w:rsidRPr="0049698A" w:rsidRDefault="00165BF4" w:rsidP="00E73D79">
      <w:pPr>
        <w:pStyle w:val="Zkladntext1"/>
        <w:shd w:val="clear" w:color="auto" w:fill="auto"/>
        <w:rPr>
          <w:color w:val="000000"/>
          <w:sz w:val="24"/>
          <w:szCs w:val="24"/>
          <w:lang w:eastAsia="cs-CZ" w:bidi="cs-CZ"/>
        </w:rPr>
      </w:pPr>
      <w:r w:rsidRPr="0049698A">
        <w:rPr>
          <w:color w:val="000000"/>
          <w:sz w:val="24"/>
          <w:szCs w:val="24"/>
          <w:lang w:eastAsia="cs-CZ" w:bidi="cs-CZ"/>
        </w:rPr>
        <w:t>a</w:t>
      </w:r>
    </w:p>
    <w:p w14:paraId="7C8A58CE" w14:textId="77777777" w:rsidR="00165BF4" w:rsidRPr="0049698A" w:rsidRDefault="00165BF4" w:rsidP="00E73D79">
      <w:pPr>
        <w:pStyle w:val="Zkladntext1"/>
        <w:shd w:val="clear" w:color="auto" w:fill="auto"/>
        <w:rPr>
          <w:b/>
          <w:color w:val="000000"/>
          <w:sz w:val="24"/>
          <w:szCs w:val="24"/>
          <w:lang w:eastAsia="cs-CZ" w:bidi="cs-CZ"/>
        </w:rPr>
      </w:pPr>
      <w:r w:rsidRPr="0049698A">
        <w:rPr>
          <w:b/>
          <w:color w:val="000000"/>
          <w:sz w:val="24"/>
          <w:szCs w:val="24"/>
          <w:lang w:eastAsia="cs-CZ" w:bidi="cs-CZ"/>
        </w:rPr>
        <w:t>Gymnázium Josefa Jungmanna Litoměřice</w:t>
      </w:r>
    </w:p>
    <w:p w14:paraId="627DCFFE" w14:textId="77777777" w:rsidR="00165BF4" w:rsidRPr="0049698A" w:rsidRDefault="00165BF4" w:rsidP="00E73D79">
      <w:pPr>
        <w:pStyle w:val="Zkladntext1"/>
        <w:shd w:val="clear" w:color="auto" w:fill="auto"/>
        <w:rPr>
          <w:color w:val="000000"/>
          <w:sz w:val="24"/>
          <w:szCs w:val="24"/>
          <w:lang w:eastAsia="cs-CZ" w:bidi="cs-CZ"/>
        </w:rPr>
      </w:pPr>
      <w:r w:rsidRPr="0049698A">
        <w:rPr>
          <w:color w:val="000000"/>
          <w:sz w:val="24"/>
          <w:szCs w:val="24"/>
          <w:lang w:eastAsia="cs-CZ" w:bidi="cs-CZ"/>
        </w:rPr>
        <w:t>Svojsíkova 1, 412 65</w:t>
      </w:r>
      <w:r w:rsidR="00E73D79" w:rsidRPr="0049698A">
        <w:rPr>
          <w:color w:val="000000"/>
          <w:sz w:val="24"/>
          <w:szCs w:val="24"/>
          <w:lang w:eastAsia="cs-CZ" w:bidi="cs-CZ"/>
        </w:rPr>
        <w:t xml:space="preserve"> Litoměřice</w:t>
      </w:r>
    </w:p>
    <w:p w14:paraId="0FA1388A" w14:textId="77777777" w:rsidR="00902866" w:rsidRPr="0049698A" w:rsidRDefault="00165BF4" w:rsidP="00E73D79">
      <w:pPr>
        <w:pStyle w:val="Zkladntext1"/>
        <w:shd w:val="clear" w:color="auto" w:fill="auto"/>
        <w:rPr>
          <w:color w:val="000000"/>
          <w:sz w:val="24"/>
          <w:szCs w:val="24"/>
          <w:lang w:eastAsia="cs-CZ" w:bidi="cs-CZ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dále jako OBJEDNATEL </w:t>
      </w:r>
    </w:p>
    <w:p w14:paraId="3702C3E0" w14:textId="77777777" w:rsidR="00E73D79" w:rsidRPr="0049698A" w:rsidRDefault="00E73D79" w:rsidP="00E73D79">
      <w:pPr>
        <w:pStyle w:val="Zkladntext1"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14:paraId="002135A1" w14:textId="77777777" w:rsidR="00902866" w:rsidRPr="0049698A" w:rsidRDefault="00902866" w:rsidP="0049698A">
      <w:pPr>
        <w:pStyle w:val="Zkladntext1"/>
        <w:shd w:val="clear" w:color="auto" w:fill="auto"/>
        <w:spacing w:after="240"/>
        <w:rPr>
          <w:color w:val="000000"/>
          <w:sz w:val="24"/>
          <w:szCs w:val="24"/>
          <w:lang w:eastAsia="cs-CZ" w:bidi="cs-CZ"/>
        </w:rPr>
      </w:pPr>
      <w:r w:rsidRPr="0049698A">
        <w:rPr>
          <w:color w:val="000000"/>
          <w:sz w:val="24"/>
          <w:szCs w:val="24"/>
          <w:lang w:eastAsia="cs-CZ" w:bidi="cs-CZ"/>
        </w:rPr>
        <w:t>uzavírají spolu tuto</w:t>
      </w:r>
    </w:p>
    <w:p w14:paraId="15131F62" w14:textId="4F908841" w:rsidR="00165BF4" w:rsidRPr="0049698A" w:rsidRDefault="00165BF4" w:rsidP="0049698A">
      <w:pPr>
        <w:pStyle w:val="Zkladntext1"/>
        <w:shd w:val="clear" w:color="auto" w:fill="auto"/>
        <w:spacing w:after="240"/>
        <w:jc w:val="center"/>
        <w:rPr>
          <w:b/>
          <w:i/>
          <w:color w:val="000000"/>
          <w:sz w:val="24"/>
          <w:szCs w:val="24"/>
          <w:lang w:eastAsia="cs-CZ" w:bidi="cs-CZ"/>
        </w:rPr>
      </w:pPr>
      <w:r w:rsidRPr="0049698A">
        <w:rPr>
          <w:b/>
          <w:i/>
          <w:color w:val="000000"/>
          <w:sz w:val="24"/>
          <w:szCs w:val="24"/>
          <w:lang w:eastAsia="cs-CZ" w:bidi="cs-CZ"/>
        </w:rPr>
        <w:t>SMLOUVU O ZAJIŠTĚNÍ UBYTOVÁNÍ A STRAVOVÁNÍ</w:t>
      </w:r>
    </w:p>
    <w:p w14:paraId="19A7A76E" w14:textId="77777777" w:rsidR="00902866" w:rsidRPr="0049698A" w:rsidRDefault="00165BF4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>Dodavatel zajistí ubytování a stravování v objektu NÁCHODSKÁ BOUD</w:t>
      </w:r>
      <w:r w:rsidR="00902866" w:rsidRPr="0049698A">
        <w:rPr>
          <w:color w:val="000000"/>
          <w:sz w:val="24"/>
          <w:szCs w:val="24"/>
          <w:lang w:eastAsia="cs-CZ" w:bidi="cs-CZ"/>
        </w:rPr>
        <w:t xml:space="preserve">A </w:t>
      </w:r>
    </w:p>
    <w:p w14:paraId="4FCEEAFA" w14:textId="4B755D5A" w:rsidR="00902866" w:rsidRDefault="00E77186" w:rsidP="00E77186">
      <w:pPr>
        <w:pStyle w:val="Zkladntext1"/>
        <w:shd w:val="clear" w:color="auto" w:fill="auto"/>
        <w:ind w:left="284" w:hanging="284"/>
        <w:rPr>
          <w:b/>
          <w:color w:val="000000"/>
          <w:sz w:val="24"/>
          <w:szCs w:val="24"/>
          <w:lang w:eastAsia="cs-CZ" w:bidi="cs-CZ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     </w:t>
      </w:r>
      <w:r w:rsidR="00902866" w:rsidRPr="0049698A">
        <w:rPr>
          <w:color w:val="000000"/>
          <w:sz w:val="24"/>
          <w:szCs w:val="24"/>
          <w:lang w:eastAsia="cs-CZ" w:bidi="cs-CZ"/>
        </w:rPr>
        <w:t xml:space="preserve">v termínu od. </w:t>
      </w:r>
      <w:r w:rsidRPr="0049698A">
        <w:rPr>
          <w:b/>
          <w:color w:val="000000"/>
          <w:sz w:val="24"/>
          <w:szCs w:val="24"/>
          <w:lang w:eastAsia="cs-CZ" w:bidi="cs-CZ"/>
        </w:rPr>
        <w:t>9.1.2020 do 15.1.2020</w:t>
      </w:r>
      <w:r w:rsidRPr="0049698A">
        <w:rPr>
          <w:color w:val="000000"/>
          <w:sz w:val="24"/>
          <w:szCs w:val="24"/>
          <w:lang w:eastAsia="cs-CZ" w:bidi="cs-CZ"/>
        </w:rPr>
        <w:t xml:space="preserve"> a od </w:t>
      </w:r>
      <w:r w:rsidRPr="0049698A">
        <w:rPr>
          <w:b/>
          <w:color w:val="000000"/>
          <w:sz w:val="24"/>
          <w:szCs w:val="24"/>
          <w:lang w:eastAsia="cs-CZ" w:bidi="cs-CZ"/>
        </w:rPr>
        <w:t>20.3.2020 do 26.3.2020</w:t>
      </w:r>
    </w:p>
    <w:p w14:paraId="708B108C" w14:textId="77777777" w:rsidR="0049698A" w:rsidRPr="0049698A" w:rsidRDefault="0049698A" w:rsidP="00E77186">
      <w:pPr>
        <w:pStyle w:val="Zkladntext1"/>
        <w:shd w:val="clear" w:color="auto" w:fill="auto"/>
        <w:ind w:left="284" w:hanging="284"/>
        <w:rPr>
          <w:sz w:val="24"/>
          <w:szCs w:val="24"/>
        </w:rPr>
      </w:pPr>
    </w:p>
    <w:p w14:paraId="6CE64456" w14:textId="65B208A5" w:rsidR="00E77186" w:rsidRPr="0049698A" w:rsidRDefault="00902866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sz w:val="24"/>
          <w:szCs w:val="24"/>
        </w:rPr>
        <w:t xml:space="preserve">Cenová kalkulace: </w:t>
      </w:r>
      <w:r w:rsidRPr="0049698A">
        <w:rPr>
          <w:b/>
          <w:i/>
          <w:sz w:val="24"/>
          <w:szCs w:val="24"/>
        </w:rPr>
        <w:t>4</w:t>
      </w:r>
      <w:r w:rsidR="00E77186" w:rsidRPr="0049698A">
        <w:rPr>
          <w:b/>
          <w:i/>
          <w:sz w:val="24"/>
          <w:szCs w:val="24"/>
        </w:rPr>
        <w:t>9</w:t>
      </w:r>
      <w:r w:rsidRPr="0049698A">
        <w:rPr>
          <w:b/>
          <w:i/>
          <w:sz w:val="24"/>
          <w:szCs w:val="24"/>
        </w:rPr>
        <w:t>0,- Kč / 1 osoba / 1 noc</w:t>
      </w:r>
      <w:r w:rsidRPr="0049698A">
        <w:rPr>
          <w:sz w:val="24"/>
          <w:szCs w:val="24"/>
        </w:rPr>
        <w:t xml:space="preserve"> </w:t>
      </w:r>
    </w:p>
    <w:p w14:paraId="501957CF" w14:textId="09B98483" w:rsidR="00E73D79" w:rsidRPr="0049698A" w:rsidRDefault="00902866" w:rsidP="00E77186">
      <w:pPr>
        <w:pStyle w:val="Zkladntext1"/>
        <w:shd w:val="clear" w:color="auto" w:fill="auto"/>
        <w:ind w:left="284"/>
        <w:rPr>
          <w:sz w:val="24"/>
          <w:szCs w:val="24"/>
        </w:rPr>
      </w:pPr>
      <w:r w:rsidRPr="0049698A">
        <w:rPr>
          <w:sz w:val="24"/>
          <w:szCs w:val="24"/>
        </w:rPr>
        <w:t xml:space="preserve">Celkem cena: dle skutečného počtu osob                                                    </w:t>
      </w:r>
      <w:r w:rsidR="0014668F" w:rsidRPr="0049698A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65BF4" w:rsidRPr="0049698A">
        <w:rPr>
          <w:color w:val="000000"/>
          <w:sz w:val="24"/>
          <w:szCs w:val="24"/>
          <w:lang w:eastAsia="cs-CZ" w:bidi="cs-CZ"/>
        </w:rPr>
        <w:t>Cena zahrnuje ubytování, stravu v rozsahu snídaně, oběd, večeře a pitný režim.</w:t>
      </w:r>
      <w:r w:rsidR="0049698A">
        <w:rPr>
          <w:color w:val="000000"/>
          <w:sz w:val="24"/>
          <w:szCs w:val="24"/>
          <w:lang w:eastAsia="cs-CZ" w:bidi="cs-CZ"/>
        </w:rPr>
        <w:t xml:space="preserve">                Na 10 platících účastníků je 1 pedagog počítán zdarma (3 osoby na každý kurz).</w:t>
      </w:r>
    </w:p>
    <w:p w14:paraId="774A8E31" w14:textId="77777777" w:rsidR="0014668F" w:rsidRPr="0049698A" w:rsidRDefault="00165BF4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 Náklady na ubytování a stravování budou účtovány dle skutečného počtu žáků a pedagogického doprovodu. Při odjezdu žáka ze školy v přírodě ze závažných důvodů (úraz, vážné onemocnění), mu bude vrácena poměrná částka podle počtu nocí nestrávených v objektu.</w:t>
      </w:r>
    </w:p>
    <w:p w14:paraId="023DE085" w14:textId="15A6C422" w:rsidR="0014668F" w:rsidRPr="0049698A" w:rsidRDefault="00165BF4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Storno podmínky v případě zrušení pobytu: do 90 dnů před nástupem </w:t>
      </w:r>
      <w:proofErr w:type="gramStart"/>
      <w:r w:rsidRPr="0049698A">
        <w:rPr>
          <w:color w:val="000000"/>
          <w:sz w:val="24"/>
          <w:szCs w:val="24"/>
          <w:lang w:eastAsia="cs-CZ" w:bidi="cs-CZ"/>
        </w:rPr>
        <w:t>0%</w:t>
      </w:r>
      <w:proofErr w:type="gramEnd"/>
      <w:r w:rsidRPr="0049698A">
        <w:rPr>
          <w:color w:val="000000"/>
          <w:sz w:val="24"/>
          <w:szCs w:val="24"/>
          <w:lang w:eastAsia="cs-CZ" w:bidi="cs-CZ"/>
        </w:rPr>
        <w:t>, 90-30 dnů 50%, 29-0 dnů 100%.</w:t>
      </w:r>
      <w:r w:rsidR="00E77186" w:rsidRPr="0049698A">
        <w:rPr>
          <w:color w:val="000000"/>
          <w:sz w:val="24"/>
          <w:szCs w:val="24"/>
          <w:lang w:eastAsia="cs-CZ" w:bidi="cs-CZ"/>
        </w:rPr>
        <w:t xml:space="preserve"> V případě zrušení akce </w:t>
      </w:r>
      <w:r w:rsidR="00F463B9">
        <w:rPr>
          <w:color w:val="000000"/>
          <w:sz w:val="24"/>
          <w:szCs w:val="24"/>
          <w:lang w:eastAsia="cs-CZ" w:bidi="cs-CZ"/>
        </w:rPr>
        <w:t>z</w:t>
      </w:r>
      <w:r w:rsidR="00E77186" w:rsidRPr="0049698A">
        <w:rPr>
          <w:color w:val="000000"/>
          <w:sz w:val="24"/>
          <w:szCs w:val="24"/>
          <w:lang w:eastAsia="cs-CZ" w:bidi="cs-CZ"/>
        </w:rPr>
        <w:t>e strany provozovatele nebo objednavatele z důvodu vyhlášení pandemie a uzavření školy nebo penziónu vládou ČR</w:t>
      </w:r>
      <w:r w:rsidR="0049698A" w:rsidRPr="0049698A">
        <w:rPr>
          <w:color w:val="000000"/>
          <w:sz w:val="24"/>
          <w:szCs w:val="24"/>
          <w:lang w:eastAsia="cs-CZ" w:bidi="cs-CZ"/>
        </w:rPr>
        <w:t>,</w:t>
      </w:r>
      <w:r w:rsidR="00E77186" w:rsidRPr="0049698A">
        <w:rPr>
          <w:color w:val="000000"/>
          <w:sz w:val="24"/>
          <w:szCs w:val="24"/>
          <w:lang w:eastAsia="cs-CZ" w:bidi="cs-CZ"/>
        </w:rPr>
        <w:t xml:space="preserve"> nebo MZ</w:t>
      </w:r>
      <w:r w:rsidR="0049698A" w:rsidRPr="0049698A">
        <w:rPr>
          <w:color w:val="000000"/>
          <w:sz w:val="24"/>
          <w:szCs w:val="24"/>
          <w:lang w:eastAsia="cs-CZ" w:bidi="cs-CZ"/>
        </w:rPr>
        <w:t>Č</w:t>
      </w:r>
      <w:r w:rsidR="00E77186" w:rsidRPr="0049698A">
        <w:rPr>
          <w:color w:val="000000"/>
          <w:sz w:val="24"/>
          <w:szCs w:val="24"/>
          <w:lang w:eastAsia="cs-CZ" w:bidi="cs-CZ"/>
        </w:rPr>
        <w:t>R, nebo jiným</w:t>
      </w:r>
      <w:r w:rsidR="0049698A" w:rsidRPr="0049698A">
        <w:rPr>
          <w:color w:val="000000"/>
          <w:sz w:val="24"/>
          <w:szCs w:val="24"/>
          <w:lang w:eastAsia="cs-CZ" w:bidi="cs-CZ"/>
        </w:rPr>
        <w:t xml:space="preserve"> </w:t>
      </w:r>
      <w:r w:rsidR="00E77186" w:rsidRPr="0049698A">
        <w:rPr>
          <w:color w:val="000000"/>
          <w:sz w:val="24"/>
          <w:szCs w:val="24"/>
          <w:lang w:eastAsia="cs-CZ" w:bidi="cs-CZ"/>
        </w:rPr>
        <w:t>orgánem k tomu kompetentním</w:t>
      </w:r>
      <w:r w:rsidR="0049698A" w:rsidRPr="0049698A">
        <w:rPr>
          <w:color w:val="000000"/>
          <w:sz w:val="24"/>
          <w:szCs w:val="24"/>
          <w:lang w:eastAsia="cs-CZ" w:bidi="cs-CZ"/>
        </w:rPr>
        <w:t>,</w:t>
      </w:r>
      <w:r w:rsidR="00E77186" w:rsidRPr="0049698A">
        <w:rPr>
          <w:color w:val="000000"/>
          <w:sz w:val="24"/>
          <w:szCs w:val="24"/>
          <w:lang w:eastAsia="cs-CZ" w:bidi="cs-CZ"/>
        </w:rPr>
        <w:t xml:space="preserve"> vrátí ubytovatel zálohu v plné výši a objednavatel ani ubytovatel nebude požadovat žádné storno poplatky.</w:t>
      </w:r>
    </w:p>
    <w:p w14:paraId="1ADB0564" w14:textId="77777777" w:rsidR="0014668F" w:rsidRPr="0049698A" w:rsidRDefault="00165BF4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Dopravu zavazadel zajišťuje pan </w:t>
      </w:r>
      <w:proofErr w:type="spellStart"/>
      <w:r w:rsidRPr="0049698A">
        <w:rPr>
          <w:color w:val="000000"/>
          <w:sz w:val="24"/>
          <w:szCs w:val="24"/>
          <w:lang w:eastAsia="cs-CZ" w:bidi="cs-CZ"/>
        </w:rPr>
        <w:t>Škrabálek</w:t>
      </w:r>
      <w:proofErr w:type="spellEnd"/>
      <w:r w:rsidRPr="0049698A">
        <w:rPr>
          <w:color w:val="000000"/>
          <w:sz w:val="24"/>
          <w:szCs w:val="24"/>
          <w:lang w:eastAsia="cs-CZ" w:bidi="cs-CZ"/>
        </w:rPr>
        <w:t>, telefon + 420 603 498 984. Čas přepravy je třeba domluvit 7 dní před nástupem pobytu. Cena za dopravu zavazadel činí 200 Kč na osobu za cestu tam i zpět a bude připočítána k finální částce za ubytování.</w:t>
      </w:r>
    </w:p>
    <w:p w14:paraId="5F6A9436" w14:textId="77777777" w:rsidR="0014668F" w:rsidRPr="0049698A" w:rsidRDefault="00165BF4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>Nástup na ubytování je možný od 15:00 hod., strava začíná večeří. Ukončení pobytu v 10:00 hod, strava končí snídaní a obědový balíček již není zahrnutý v ceně pobytu, pokud není domluveno jinak.</w:t>
      </w:r>
    </w:p>
    <w:p w14:paraId="16C4C605" w14:textId="77777777" w:rsidR="0014668F" w:rsidRPr="0049698A" w:rsidRDefault="00165BF4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 xml:space="preserve">Dodavatel prohlašuje, že uvedený objekt splňuje hygienické podmínky ubytovacího a stravovacího zařízení a podmínky pro zabezpečení výchovy a výuky v souladu s vyhláškou č. 106/200 </w:t>
      </w:r>
      <w:proofErr w:type="spellStart"/>
      <w:r w:rsidRPr="0049698A">
        <w:rPr>
          <w:color w:val="000000"/>
          <w:sz w:val="24"/>
          <w:szCs w:val="24"/>
          <w:lang w:eastAsia="cs-CZ" w:bidi="cs-CZ"/>
        </w:rPr>
        <w:t>lSb</w:t>
      </w:r>
      <w:proofErr w:type="spellEnd"/>
      <w:r w:rsidRPr="0049698A">
        <w:rPr>
          <w:color w:val="000000"/>
          <w:sz w:val="24"/>
          <w:szCs w:val="24"/>
          <w:lang w:eastAsia="cs-CZ" w:bidi="cs-CZ"/>
        </w:rPr>
        <w:t>, dále splňuje nároky bezpečnosti práce a protipožární ochrany.</w:t>
      </w:r>
    </w:p>
    <w:p w14:paraId="15ED5E99" w14:textId="77777777" w:rsidR="0014668F" w:rsidRPr="0049698A" w:rsidRDefault="0014668F" w:rsidP="00E77186">
      <w:pPr>
        <w:pStyle w:val="Zkladntext1"/>
        <w:numPr>
          <w:ilvl w:val="0"/>
          <w:numId w:val="2"/>
        </w:numPr>
        <w:shd w:val="clear" w:color="auto" w:fill="auto"/>
        <w:ind w:left="284" w:hanging="284"/>
        <w:rPr>
          <w:sz w:val="24"/>
          <w:szCs w:val="24"/>
        </w:rPr>
      </w:pPr>
      <w:r w:rsidRPr="0049698A">
        <w:rPr>
          <w:sz w:val="24"/>
          <w:szCs w:val="24"/>
        </w:rPr>
        <w:t>Dod</w:t>
      </w:r>
      <w:r w:rsidR="00165BF4" w:rsidRPr="0049698A">
        <w:rPr>
          <w:color w:val="000000"/>
          <w:sz w:val="24"/>
          <w:szCs w:val="24"/>
          <w:lang w:eastAsia="cs-CZ" w:bidi="cs-CZ"/>
        </w:rPr>
        <w:t>avatel po domluvě umožní pověřeným pracovníkům objednatele možnost kontroly zařízení objektu, které souvisejí s poskytovanými službami, zejména s přípravou a výdejem stravy.</w:t>
      </w:r>
    </w:p>
    <w:p w14:paraId="4E52D093" w14:textId="77777777" w:rsidR="0014668F" w:rsidRPr="0049698A" w:rsidRDefault="0014668F" w:rsidP="00E77186">
      <w:pPr>
        <w:pStyle w:val="Zkladntext1"/>
        <w:numPr>
          <w:ilvl w:val="0"/>
          <w:numId w:val="2"/>
        </w:numPr>
        <w:shd w:val="clear" w:color="auto" w:fill="auto"/>
        <w:spacing w:after="560"/>
        <w:ind w:left="284" w:hanging="284"/>
        <w:rPr>
          <w:sz w:val="24"/>
          <w:szCs w:val="24"/>
        </w:rPr>
      </w:pPr>
      <w:r w:rsidRPr="0049698A">
        <w:rPr>
          <w:color w:val="000000"/>
          <w:sz w:val="24"/>
          <w:szCs w:val="24"/>
          <w:lang w:eastAsia="cs-CZ" w:bidi="cs-CZ"/>
        </w:rPr>
        <w:t>Platba proběhne zaslanou zálohovou fakturou, doplatek fakturou po vyúčtování turnusu.</w:t>
      </w:r>
    </w:p>
    <w:p w14:paraId="5A186BB2" w14:textId="782CD1E1" w:rsidR="0014668F" w:rsidRPr="0049698A" w:rsidRDefault="0014668F" w:rsidP="00E77186">
      <w:pPr>
        <w:pStyle w:val="Zkladntext1"/>
        <w:shd w:val="clear" w:color="auto" w:fill="auto"/>
        <w:spacing w:after="560"/>
        <w:ind w:left="720" w:hanging="720"/>
        <w:rPr>
          <w:color w:val="000000"/>
          <w:sz w:val="24"/>
          <w:szCs w:val="24"/>
          <w:lang w:eastAsia="cs-CZ" w:bidi="cs-CZ"/>
        </w:rPr>
      </w:pPr>
      <w:r w:rsidRPr="0049698A">
        <w:rPr>
          <w:color w:val="000000"/>
          <w:sz w:val="24"/>
          <w:szCs w:val="24"/>
          <w:lang w:eastAsia="cs-CZ" w:bidi="cs-CZ"/>
        </w:rPr>
        <w:t>Dodavatel:</w:t>
      </w:r>
      <w:r w:rsidR="006F21EE">
        <w:rPr>
          <w:color w:val="000000"/>
          <w:sz w:val="24"/>
          <w:szCs w:val="24"/>
          <w:lang w:eastAsia="cs-CZ" w:bidi="cs-CZ"/>
        </w:rPr>
        <w:tab/>
      </w:r>
      <w:r w:rsidR="006F21EE">
        <w:rPr>
          <w:color w:val="000000"/>
          <w:sz w:val="24"/>
          <w:szCs w:val="24"/>
          <w:lang w:eastAsia="cs-CZ" w:bidi="cs-CZ"/>
        </w:rPr>
        <w:tab/>
      </w:r>
      <w:bookmarkStart w:id="0" w:name="_GoBack"/>
      <w:bookmarkEnd w:id="0"/>
      <w:r w:rsidRPr="0049698A">
        <w:rPr>
          <w:color w:val="000000"/>
          <w:sz w:val="24"/>
          <w:szCs w:val="24"/>
          <w:lang w:eastAsia="cs-CZ" w:bidi="cs-CZ"/>
        </w:rPr>
        <w:tab/>
      </w:r>
      <w:r w:rsidRPr="0049698A">
        <w:rPr>
          <w:color w:val="000000"/>
          <w:sz w:val="24"/>
          <w:szCs w:val="24"/>
          <w:lang w:eastAsia="cs-CZ" w:bidi="cs-CZ"/>
        </w:rPr>
        <w:tab/>
      </w:r>
      <w:r w:rsidR="00E77186" w:rsidRPr="0049698A">
        <w:rPr>
          <w:color w:val="000000"/>
          <w:sz w:val="24"/>
          <w:szCs w:val="24"/>
          <w:lang w:eastAsia="cs-CZ" w:bidi="cs-CZ"/>
        </w:rPr>
        <w:t>O</w:t>
      </w:r>
      <w:r w:rsidRPr="0049698A">
        <w:rPr>
          <w:color w:val="000000"/>
          <w:sz w:val="24"/>
          <w:szCs w:val="24"/>
          <w:lang w:eastAsia="cs-CZ" w:bidi="cs-CZ"/>
        </w:rPr>
        <w:t>bjednavatel</w:t>
      </w:r>
      <w:r w:rsidR="00E77186" w:rsidRPr="0049698A">
        <w:rPr>
          <w:color w:val="000000"/>
          <w:sz w:val="24"/>
          <w:szCs w:val="24"/>
          <w:lang w:eastAsia="cs-CZ" w:bidi="cs-CZ"/>
        </w:rPr>
        <w:t>: RNDr. Bc. Radka Balounová Ph.D.</w:t>
      </w:r>
    </w:p>
    <w:p w14:paraId="0B501424" w14:textId="3F99EB27" w:rsidR="00E77186" w:rsidRPr="0049698A" w:rsidRDefault="00E77186" w:rsidP="00E77186">
      <w:pPr>
        <w:pStyle w:val="Zkladntext1"/>
        <w:shd w:val="clear" w:color="auto" w:fill="auto"/>
        <w:spacing w:after="560"/>
        <w:ind w:left="720" w:hanging="720"/>
        <w:rPr>
          <w:sz w:val="24"/>
          <w:szCs w:val="24"/>
        </w:rPr>
      </w:pPr>
      <w:r w:rsidRPr="0049698A">
        <w:rPr>
          <w:sz w:val="24"/>
          <w:szCs w:val="24"/>
        </w:rPr>
        <w:t>………………………………..</w:t>
      </w:r>
      <w:r w:rsidRPr="0049698A">
        <w:rPr>
          <w:sz w:val="24"/>
          <w:szCs w:val="24"/>
        </w:rPr>
        <w:tab/>
      </w:r>
      <w:r w:rsidRPr="0049698A">
        <w:rPr>
          <w:sz w:val="24"/>
          <w:szCs w:val="24"/>
        </w:rPr>
        <w:tab/>
      </w:r>
      <w:r w:rsidRPr="0049698A">
        <w:rPr>
          <w:sz w:val="24"/>
          <w:szCs w:val="24"/>
        </w:rPr>
        <w:tab/>
        <w:t xml:space="preserve"> ……………………………………….</w:t>
      </w:r>
    </w:p>
    <w:sectPr w:rsidR="00E77186" w:rsidRPr="0049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9D0"/>
    <w:multiLevelType w:val="hybridMultilevel"/>
    <w:tmpl w:val="2D5A4732"/>
    <w:lvl w:ilvl="0" w:tplc="E4FE67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07B"/>
    <w:multiLevelType w:val="hybridMultilevel"/>
    <w:tmpl w:val="E5E40694"/>
    <w:lvl w:ilvl="0" w:tplc="9FE467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F4"/>
    <w:rsid w:val="0014668F"/>
    <w:rsid w:val="00165BF4"/>
    <w:rsid w:val="001F65C8"/>
    <w:rsid w:val="0049698A"/>
    <w:rsid w:val="006F21EE"/>
    <w:rsid w:val="00902866"/>
    <w:rsid w:val="00B44053"/>
    <w:rsid w:val="00CA39CB"/>
    <w:rsid w:val="00E73D79"/>
    <w:rsid w:val="00E77186"/>
    <w:rsid w:val="00F463B9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373B"/>
  <w15:chartTrackingRefBased/>
  <w15:docId w15:val="{D1B5B57A-4AE7-4523-BBAA-5CD9EF12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165BF4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65BF4"/>
    <w:rPr>
      <w:rFonts w:ascii="Arial" w:eastAsia="Arial" w:hAnsi="Arial" w:cs="Arial"/>
      <w:sz w:val="68"/>
      <w:szCs w:val="6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165BF4"/>
    <w:rPr>
      <w:rFonts w:ascii="Times New Roman" w:eastAsia="Times New Roman" w:hAnsi="Times New Roman" w:cs="Times New Roman"/>
      <w:sz w:val="38"/>
      <w:szCs w:val="38"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65B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40">
    <w:name w:val="Základní text (4)"/>
    <w:basedOn w:val="Normln"/>
    <w:link w:val="Zkladntext4"/>
    <w:rsid w:val="00165BF4"/>
    <w:pPr>
      <w:widowControl w:val="0"/>
      <w:shd w:val="clear" w:color="auto" w:fill="FFFFFF"/>
      <w:spacing w:after="220" w:line="240" w:lineRule="auto"/>
      <w:ind w:firstLine="320"/>
    </w:pPr>
    <w:rPr>
      <w:rFonts w:ascii="Arial" w:eastAsia="Arial" w:hAnsi="Arial" w:cs="Arial"/>
      <w:sz w:val="68"/>
      <w:szCs w:val="68"/>
    </w:rPr>
  </w:style>
  <w:style w:type="paragraph" w:customStyle="1" w:styleId="Zkladntext30">
    <w:name w:val="Základní text (3)"/>
    <w:basedOn w:val="Normln"/>
    <w:link w:val="Zkladntext3"/>
    <w:rsid w:val="00165BF4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  <w:sz w:val="38"/>
      <w:szCs w:val="3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odskabouda@post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42D927D000147B37CA1573955BD53" ma:contentTypeVersion="10" ma:contentTypeDescription="Vytvoří nový dokument" ma:contentTypeScope="" ma:versionID="d8e8eeecba6e83c41e8f68c28725534e">
  <xsd:schema xmlns:xsd="http://www.w3.org/2001/XMLSchema" xmlns:xs="http://www.w3.org/2001/XMLSchema" xmlns:p="http://schemas.microsoft.com/office/2006/metadata/properties" xmlns:ns3="5bf92ed6-af65-41b1-9d29-20d285573840" targetNamespace="http://schemas.microsoft.com/office/2006/metadata/properties" ma:root="true" ma:fieldsID="a864e47f3b30c0d6400c2d789aa9348a" ns3:_="">
    <xsd:import namespace="5bf92ed6-af65-41b1-9d29-20d285573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92ed6-af65-41b1-9d29-20d28557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EDBEF-7BA0-4807-ACF8-5DBF2D69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92ed6-af65-41b1-9d29-20d28557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0E119-2402-4B5E-A560-376419EFA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259FC-32C8-4785-B26D-13DC0899415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5bf92ed6-af65-41b1-9d29-20d285573840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Nykodymova</dc:creator>
  <cp:keywords/>
  <dc:description/>
  <cp:lastModifiedBy>Soňa Nykodymová</cp:lastModifiedBy>
  <cp:revision>3</cp:revision>
  <cp:lastPrinted>2020-10-14T10:30:00Z</cp:lastPrinted>
  <dcterms:created xsi:type="dcterms:W3CDTF">2020-11-12T10:48:00Z</dcterms:created>
  <dcterms:modified xsi:type="dcterms:W3CDTF">2020-11-12T10:49:00Z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0x01010000242D927D000147B37CA1573955BD53</vt:lpwstr>
  </property>
</Properties>
</file>