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4A3C" w14:textId="3B5B0168" w:rsidR="00BF59D0" w:rsidRPr="00953CBE" w:rsidRDefault="00BF59D0" w:rsidP="007843AE">
      <w:pPr>
        <w:pStyle w:val="Podnadpis"/>
        <w:rPr>
          <w:rFonts w:asciiTheme="minorHAnsi" w:hAnsiTheme="minorHAnsi" w:cstheme="minorHAnsi"/>
          <w:caps/>
          <w:sz w:val="36"/>
          <w:szCs w:val="36"/>
        </w:rPr>
      </w:pPr>
      <w:r w:rsidRPr="00E83461">
        <w:rPr>
          <w:rFonts w:asciiTheme="minorHAnsi" w:hAnsiTheme="minorHAnsi" w:cstheme="minorHAnsi"/>
          <w:caps/>
          <w:sz w:val="36"/>
          <w:szCs w:val="36"/>
        </w:rPr>
        <w:t xml:space="preserve">kupní </w:t>
      </w:r>
      <w:r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E83461">
        <w:rPr>
          <w:rFonts w:asciiTheme="minorHAnsi" w:hAnsiTheme="minorHAnsi" w:cstheme="minorHAnsi"/>
          <w:caps/>
          <w:sz w:val="36"/>
          <w:szCs w:val="36"/>
        </w:rPr>
        <w:t>č</w:t>
      </w:r>
      <w:r w:rsidR="00E7484F">
        <w:rPr>
          <w:rFonts w:asciiTheme="minorHAnsi" w:hAnsiTheme="minorHAnsi" w:cstheme="minorHAnsi"/>
          <w:caps/>
          <w:sz w:val="36"/>
          <w:szCs w:val="36"/>
        </w:rPr>
        <w:t xml:space="preserve">. </w:t>
      </w:r>
      <w:r w:rsidR="00493B4F">
        <w:rPr>
          <w:rFonts w:asciiTheme="minorHAnsi" w:hAnsiTheme="minorHAnsi" w:cstheme="minorHAnsi"/>
          <w:caps/>
          <w:sz w:val="36"/>
          <w:szCs w:val="36"/>
        </w:rPr>
        <w:t>3</w:t>
      </w:r>
      <w:r w:rsidR="00E83461">
        <w:rPr>
          <w:rFonts w:asciiTheme="minorHAnsi" w:hAnsiTheme="minorHAnsi" w:cstheme="minorHAnsi"/>
          <w:caps/>
          <w:sz w:val="36"/>
          <w:szCs w:val="36"/>
        </w:rPr>
        <w:t>/2020</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0D395B4D" w:rsidR="00953CBE" w:rsidRPr="00953CBE" w:rsidRDefault="00220969" w:rsidP="00953CBE">
      <w:pPr>
        <w:numPr>
          <w:ilvl w:val="0"/>
          <w:numId w:val="17"/>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w:t>
      </w:r>
      <w:r w:rsidR="00E83461">
        <w:rPr>
          <w:rFonts w:asciiTheme="minorHAnsi" w:hAnsiTheme="minorHAnsi" w:cstheme="minorHAnsi"/>
          <w:b/>
        </w:rPr>
        <w:t>a Obchodní akademie, Orlová, p. o.</w:t>
      </w:r>
    </w:p>
    <w:p w14:paraId="6CE7865D" w14:textId="5BC3829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E83461">
        <w:rPr>
          <w:rFonts w:asciiTheme="minorHAnsi" w:hAnsiTheme="minorHAnsi" w:cstheme="minorHAnsi"/>
        </w:rPr>
        <w:t>Masarykova tř. 1313, Lutyně, 735 14 Orlová</w:t>
      </w:r>
      <w:r w:rsidRPr="00953CBE">
        <w:rPr>
          <w:rFonts w:asciiTheme="minorHAnsi" w:hAnsiTheme="minorHAnsi" w:cstheme="minorHAnsi"/>
        </w:rPr>
        <w:tab/>
      </w:r>
    </w:p>
    <w:p w14:paraId="091A7ED2" w14:textId="76D6045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Pavlem </w:t>
      </w:r>
      <w:proofErr w:type="spellStart"/>
      <w:r w:rsidR="00E83461">
        <w:rPr>
          <w:rFonts w:asciiTheme="minorHAnsi" w:hAnsiTheme="minorHAnsi" w:cstheme="minorHAnsi"/>
        </w:rPr>
        <w:t>Kubínkem</w:t>
      </w:r>
      <w:proofErr w:type="spellEnd"/>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6F0C0529"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623 315 40</w:t>
      </w:r>
      <w:r w:rsidRPr="00953CBE">
        <w:rPr>
          <w:rFonts w:asciiTheme="minorHAnsi" w:hAnsiTheme="minorHAnsi" w:cstheme="minorHAnsi"/>
        </w:rPr>
        <w:tab/>
      </w:r>
    </w:p>
    <w:p w14:paraId="40B82EE0" w14:textId="29DD9AA6" w:rsidR="00355180" w:rsidRPr="00953CBE" w:rsidRDefault="00355180" w:rsidP="00953CBE">
      <w:pPr>
        <w:numPr>
          <w:ilvl w:val="12"/>
          <w:numId w:val="0"/>
        </w:numPr>
        <w:tabs>
          <w:tab w:val="num" w:pos="360"/>
          <w:tab w:val="left" w:pos="2977"/>
        </w:tabs>
        <w:ind w:left="426" w:hanging="66"/>
        <w:jc w:val="both"/>
        <w:rPr>
          <w:rFonts w:asciiTheme="minorHAnsi" w:hAnsiTheme="minorHAnsi" w:cstheme="minorHAnsi"/>
        </w:rPr>
      </w:pPr>
      <w:r>
        <w:rPr>
          <w:rStyle w:val="apple-style-span"/>
          <w:rFonts w:asciiTheme="minorHAnsi" w:hAnsiTheme="minorHAnsi" w:cstheme="minorHAnsi"/>
          <w:bCs/>
          <w:szCs w:val="20"/>
        </w:rPr>
        <w:t>DIČ:</w:t>
      </w:r>
      <w:r w:rsidR="00E83461">
        <w:rPr>
          <w:rStyle w:val="apple-style-span"/>
          <w:rFonts w:asciiTheme="minorHAnsi" w:hAnsiTheme="minorHAnsi" w:cstheme="minorHAnsi"/>
          <w:bCs/>
          <w:szCs w:val="20"/>
        </w:rPr>
        <w:t xml:space="preserve"> CZ623 315 40</w:t>
      </w:r>
      <w:r>
        <w:rPr>
          <w:rStyle w:val="apple-style-span"/>
          <w:rFonts w:asciiTheme="minorHAnsi" w:hAnsiTheme="minorHAnsi" w:cstheme="minorHAnsi"/>
          <w:bCs/>
          <w:szCs w:val="20"/>
        </w:rPr>
        <w:tab/>
      </w:r>
    </w:p>
    <w:p w14:paraId="74EB0F14" w14:textId="479BAF06"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E83461">
        <w:rPr>
          <w:rFonts w:asciiTheme="minorHAnsi" w:hAnsiTheme="minorHAnsi" w:cstheme="minorHAnsi"/>
        </w:rPr>
        <w:t>ČSOB Orlová</w:t>
      </w:r>
      <w:r w:rsidRPr="00953CBE">
        <w:rPr>
          <w:rFonts w:asciiTheme="minorHAnsi" w:hAnsiTheme="minorHAnsi" w:cstheme="minorHAnsi"/>
        </w:rPr>
        <w:tab/>
      </w:r>
    </w:p>
    <w:p w14:paraId="78AE6BF2" w14:textId="38EF7DAA"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E83461" w:rsidRPr="00E83461">
        <w:rPr>
          <w:rFonts w:asciiTheme="minorHAnsi" w:hAnsiTheme="minorHAnsi" w:cstheme="minorHAnsi"/>
        </w:rPr>
        <w:t>160986761/0300</w:t>
      </w:r>
      <w:r w:rsidRPr="00953CBE">
        <w:rPr>
          <w:rFonts w:asciiTheme="minorHAnsi" w:hAnsiTheme="minorHAnsi" w:cstheme="minorHAnsi"/>
        </w:rPr>
        <w:tab/>
      </w:r>
    </w:p>
    <w:p w14:paraId="56702284" w14:textId="57EA3187"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Pavel </w:t>
      </w:r>
      <w:proofErr w:type="spellStart"/>
      <w:r w:rsidR="00E83461">
        <w:rPr>
          <w:rFonts w:asciiTheme="minorHAnsi" w:hAnsiTheme="minorHAnsi" w:cstheme="minorHAnsi"/>
        </w:rPr>
        <w:t>Kubínek</w:t>
      </w:r>
      <w:proofErr w:type="spellEnd"/>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77777777" w:rsidR="00953CBE" w:rsidRPr="00953CBE" w:rsidRDefault="00953CBE" w:rsidP="00953CBE">
      <w:pPr>
        <w:numPr>
          <w:ilvl w:val="12"/>
          <w:numId w:val="0"/>
        </w:numPr>
        <w:tabs>
          <w:tab w:val="left" w:pos="2977"/>
        </w:tabs>
        <w:spacing w:before="120"/>
        <w:ind w:left="357"/>
        <w:jc w:val="both"/>
        <w:rPr>
          <w:rFonts w:asciiTheme="minorHAnsi" w:hAnsiTheme="minorHAnsi" w:cstheme="minorHAnsi"/>
          <w:i/>
        </w:rPr>
      </w:pPr>
    </w:p>
    <w:p w14:paraId="4F6B4374" w14:textId="024925DD" w:rsidR="00953CBE" w:rsidRPr="00FC2201" w:rsidRDefault="00FC2201" w:rsidP="00953CBE">
      <w:pPr>
        <w:numPr>
          <w:ilvl w:val="0"/>
          <w:numId w:val="17"/>
        </w:numPr>
        <w:tabs>
          <w:tab w:val="clear" w:pos="720"/>
          <w:tab w:val="num" w:pos="360"/>
        </w:tabs>
        <w:spacing w:after="60"/>
        <w:ind w:hanging="720"/>
        <w:jc w:val="both"/>
        <w:rPr>
          <w:rFonts w:asciiTheme="minorHAnsi" w:hAnsiTheme="minorHAnsi" w:cstheme="minorHAnsi"/>
        </w:rPr>
      </w:pPr>
      <w:proofErr w:type="spellStart"/>
      <w:r w:rsidRPr="00FC2201">
        <w:rPr>
          <w:rFonts w:asciiTheme="minorHAnsi" w:hAnsiTheme="minorHAnsi" w:cstheme="minorHAnsi"/>
          <w:b/>
        </w:rPr>
        <w:t>Technimax</w:t>
      </w:r>
      <w:proofErr w:type="spellEnd"/>
      <w:r w:rsidRPr="00FC2201">
        <w:rPr>
          <w:rFonts w:asciiTheme="minorHAnsi" w:hAnsiTheme="minorHAnsi" w:cstheme="minorHAnsi"/>
          <w:b/>
        </w:rPr>
        <w:t xml:space="preserve"> s.r.o.</w:t>
      </w:r>
    </w:p>
    <w:p w14:paraId="6107A170" w14:textId="1E2773E9"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Se sídlem: </w:t>
      </w:r>
      <w:r w:rsidR="00FC2201" w:rsidRPr="00FC2201">
        <w:rPr>
          <w:rFonts w:asciiTheme="minorHAnsi" w:hAnsiTheme="minorHAnsi" w:cstheme="minorHAnsi"/>
        </w:rPr>
        <w:t>U Splavu 642, 78813 Rapotín</w:t>
      </w:r>
    </w:p>
    <w:p w14:paraId="7CC93FE4" w14:textId="2CB64C59"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Zastoupena: </w:t>
      </w:r>
      <w:r w:rsidR="00FC2201" w:rsidRPr="00FC2201">
        <w:rPr>
          <w:rFonts w:asciiTheme="minorHAnsi" w:hAnsiTheme="minorHAnsi" w:cstheme="minorHAnsi"/>
        </w:rPr>
        <w:t xml:space="preserve">jednatel Ing. Ondřej </w:t>
      </w:r>
      <w:proofErr w:type="spellStart"/>
      <w:r w:rsidR="00FC2201" w:rsidRPr="00FC2201">
        <w:rPr>
          <w:rFonts w:asciiTheme="minorHAnsi" w:hAnsiTheme="minorHAnsi" w:cstheme="minorHAnsi"/>
        </w:rPr>
        <w:t>Štábl</w:t>
      </w:r>
      <w:proofErr w:type="spellEnd"/>
    </w:p>
    <w:p w14:paraId="4FA517D8" w14:textId="6942ADFF"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IČO: </w:t>
      </w:r>
      <w:r w:rsidR="00FC2201" w:rsidRPr="00FC2201">
        <w:rPr>
          <w:rFonts w:asciiTheme="minorHAnsi" w:hAnsiTheme="minorHAnsi" w:cstheme="minorHAnsi"/>
        </w:rPr>
        <w:t>26816903</w:t>
      </w:r>
    </w:p>
    <w:p w14:paraId="0B90A9CA" w14:textId="391BD9E8"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DIČ: </w:t>
      </w:r>
      <w:r w:rsidR="00FC2201" w:rsidRPr="00FC2201">
        <w:rPr>
          <w:rFonts w:asciiTheme="minorHAnsi" w:hAnsiTheme="minorHAnsi" w:cstheme="minorHAnsi"/>
        </w:rPr>
        <w:t>CZ26816903</w:t>
      </w:r>
    </w:p>
    <w:p w14:paraId="47CE6893" w14:textId="7C18C800"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Bankovní spojení: </w:t>
      </w:r>
      <w:r w:rsidR="00FC2201" w:rsidRPr="00FC2201">
        <w:rPr>
          <w:rFonts w:asciiTheme="minorHAnsi" w:hAnsiTheme="minorHAnsi" w:cstheme="minorHAnsi"/>
        </w:rPr>
        <w:t>Česká spořitelna a.s.</w:t>
      </w:r>
    </w:p>
    <w:p w14:paraId="548EA019" w14:textId="4ECFE3C4" w:rsidR="00953CBE" w:rsidRPr="00FC2201" w:rsidRDefault="00953CBE"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 xml:space="preserve">Číslo účtu: </w:t>
      </w:r>
      <w:r w:rsidR="00FC2201" w:rsidRPr="00FC2201">
        <w:rPr>
          <w:rFonts w:asciiTheme="minorHAnsi" w:hAnsiTheme="minorHAnsi" w:cstheme="minorHAnsi"/>
        </w:rPr>
        <w:t>1907479309/0800</w:t>
      </w:r>
    </w:p>
    <w:p w14:paraId="7EA0D0F8" w14:textId="1B09FE5B" w:rsidR="00953CBE" w:rsidRPr="00FC2201" w:rsidRDefault="00FC2201" w:rsidP="00953CBE">
      <w:pPr>
        <w:numPr>
          <w:ilvl w:val="12"/>
          <w:numId w:val="0"/>
        </w:numPr>
        <w:tabs>
          <w:tab w:val="num" w:pos="360"/>
          <w:tab w:val="left" w:pos="2977"/>
        </w:tabs>
        <w:ind w:left="426" w:hanging="66"/>
        <w:jc w:val="both"/>
        <w:rPr>
          <w:rFonts w:asciiTheme="minorHAnsi" w:hAnsiTheme="minorHAnsi" w:cstheme="minorHAnsi"/>
        </w:rPr>
      </w:pPr>
      <w:r w:rsidRPr="00FC2201">
        <w:rPr>
          <w:rFonts w:asciiTheme="minorHAnsi" w:hAnsiTheme="minorHAnsi" w:cstheme="minorHAnsi"/>
        </w:rPr>
        <w:t>Firma je zapsána u Krajského soudu v Ostravě, oddíl C, vložka 26636</w:t>
      </w:r>
    </w:p>
    <w:p w14:paraId="7A7DBDE4" w14:textId="77777777" w:rsidR="00953CBE" w:rsidRPr="00FC2201" w:rsidRDefault="00953CBE" w:rsidP="00953CBE">
      <w:pPr>
        <w:tabs>
          <w:tab w:val="left" w:pos="360"/>
          <w:tab w:val="left" w:pos="2268"/>
        </w:tabs>
        <w:spacing w:before="60"/>
        <w:ind w:left="284" w:firstLine="74"/>
        <w:rPr>
          <w:rFonts w:asciiTheme="minorHAnsi" w:hAnsiTheme="minorHAnsi" w:cstheme="minorHAnsi"/>
        </w:rPr>
      </w:pPr>
      <w:r w:rsidRPr="00FC2201">
        <w:rPr>
          <w:rFonts w:asciiTheme="minorHAnsi" w:hAnsiTheme="minorHAnsi" w:cstheme="minorHAnsi"/>
        </w:rPr>
        <w:t>Osoba oprávněná jednat ve věcech technických:</w:t>
      </w:r>
    </w:p>
    <w:p w14:paraId="44EAC126" w14:textId="2611BE0D" w:rsidR="00220969" w:rsidRPr="00FC2201" w:rsidRDefault="00FC2201" w:rsidP="00953CBE">
      <w:pPr>
        <w:tabs>
          <w:tab w:val="left" w:pos="360"/>
          <w:tab w:val="left" w:pos="2268"/>
        </w:tabs>
        <w:ind w:left="357"/>
        <w:rPr>
          <w:rFonts w:asciiTheme="minorHAnsi" w:hAnsiTheme="minorHAnsi" w:cstheme="minorHAnsi"/>
        </w:rPr>
      </w:pPr>
      <w:r w:rsidRPr="00FC2201">
        <w:rPr>
          <w:rFonts w:asciiTheme="minorHAnsi" w:hAnsiTheme="minorHAnsi" w:cstheme="minorHAnsi"/>
        </w:rPr>
        <w:t xml:space="preserve">Ondřej </w:t>
      </w:r>
      <w:proofErr w:type="spellStart"/>
      <w:r w:rsidRPr="00FC2201">
        <w:rPr>
          <w:rFonts w:asciiTheme="minorHAnsi" w:hAnsiTheme="minorHAnsi" w:cstheme="minorHAnsi"/>
        </w:rPr>
        <w:t>Nawrat</w:t>
      </w:r>
      <w:proofErr w:type="spellEnd"/>
      <w:r w:rsidR="00953CBE" w:rsidRPr="00FC2201">
        <w:rPr>
          <w:rFonts w:asciiTheme="minorHAnsi" w:hAnsiTheme="minorHAnsi" w:cstheme="minorHAnsi"/>
        </w:rPr>
        <w:t xml:space="preserve">, tel. </w:t>
      </w:r>
      <w:r w:rsidR="000E0B2E">
        <w:rPr>
          <w:rFonts w:asciiTheme="minorHAnsi" w:hAnsiTheme="minorHAnsi" w:cstheme="minorHAnsi"/>
        </w:rPr>
        <w:t xml:space="preserve">XXX </w:t>
      </w:r>
      <w:proofErr w:type="spellStart"/>
      <w:r w:rsidR="000E0B2E">
        <w:rPr>
          <w:rFonts w:asciiTheme="minorHAnsi" w:hAnsiTheme="minorHAnsi" w:cstheme="minorHAnsi"/>
        </w:rPr>
        <w:t>XXX</w:t>
      </w:r>
      <w:proofErr w:type="spellEnd"/>
      <w:r w:rsidR="000E0B2E">
        <w:rPr>
          <w:rFonts w:asciiTheme="minorHAnsi" w:hAnsiTheme="minorHAnsi" w:cstheme="minorHAnsi"/>
        </w:rPr>
        <w:t xml:space="preserve"> XXX</w:t>
      </w:r>
      <w:bookmarkStart w:id="0" w:name="_GoBack"/>
      <w:bookmarkEnd w:id="0"/>
    </w:p>
    <w:p w14:paraId="7D00A93D" w14:textId="003A2754" w:rsidR="00220969" w:rsidRPr="00953CBE" w:rsidRDefault="00220969" w:rsidP="00220969">
      <w:pPr>
        <w:ind w:firstLine="360"/>
        <w:jc w:val="both"/>
        <w:rPr>
          <w:rFonts w:asciiTheme="minorHAnsi" w:hAnsiTheme="minorHAnsi" w:cstheme="minorHAnsi"/>
        </w:rPr>
      </w:pPr>
      <w:r w:rsidRPr="00FC2201">
        <w:rPr>
          <w:rFonts w:asciiTheme="minorHAnsi" w:hAnsiTheme="minorHAnsi" w:cstheme="minorHAnsi"/>
        </w:rPr>
        <w:t>Plátce DPH</w:t>
      </w:r>
      <w:r>
        <w:rPr>
          <w:rFonts w:asciiTheme="minorHAnsi" w:hAnsiTheme="minorHAnsi" w:cstheme="minorHAnsi"/>
        </w:rPr>
        <w:t xml:space="preserve"> </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iCs/>
        </w:rPr>
        <w:t>(dále jen „prodávající“ nebo „dodavatel“)</w:t>
      </w:r>
    </w:p>
    <w:p w14:paraId="2158B030" w14:textId="77777777" w:rsidR="00BF59D0" w:rsidRPr="00953CBE" w:rsidRDefault="00BF59D0" w:rsidP="00467D16">
      <w:pPr>
        <w:pStyle w:val="Smlouva2"/>
        <w:spacing w:before="360"/>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186480D3" w:rsidR="00BF59D0" w:rsidRPr="00953CBE" w:rsidRDefault="00BF59D0" w:rsidP="00966350">
      <w:pPr>
        <w:pStyle w:val="OdstavecSmlouvy"/>
        <w:keepLines w:val="0"/>
        <w:numPr>
          <w:ilvl w:val="0"/>
          <w:numId w:val="18"/>
        </w:numPr>
        <w:tabs>
          <w:tab w:val="clear" w:pos="426"/>
          <w:tab w:val="clear" w:pos="1701"/>
        </w:tabs>
        <w:spacing w:after="0"/>
        <w:ind w:left="357" w:hanging="357"/>
        <w:rPr>
          <w:rFonts w:asciiTheme="minorHAnsi" w:hAnsiTheme="minorHAnsi" w:cstheme="minorHAnsi"/>
        </w:rPr>
      </w:pPr>
      <w:r w:rsidRPr="00953CBE">
        <w:rPr>
          <w:rFonts w:asciiTheme="minorHAnsi" w:hAnsiTheme="minorHAnsi" w:cstheme="minorHAnsi"/>
        </w:rPr>
        <w:t>Smluvní strany prohlašují, že údaje uvedené</w:t>
      </w:r>
      <w:r w:rsidR="00F43512">
        <w:rPr>
          <w:rFonts w:asciiTheme="minorHAnsi" w:hAnsiTheme="minorHAnsi" w:cstheme="minorHAnsi"/>
        </w:rPr>
        <w:t xml:space="preserve"> v </w:t>
      </w:r>
      <w:r w:rsidRPr="00953CBE">
        <w:rPr>
          <w:rFonts w:asciiTheme="minorHAnsi" w:hAnsiTheme="minorHAnsi" w:cstheme="minorHAnsi"/>
        </w:rPr>
        <w:t>čl. I. této smlouvy jsou</w:t>
      </w:r>
      <w:r w:rsidR="00F43512">
        <w:rPr>
          <w:rFonts w:asciiTheme="minorHAnsi" w:hAnsiTheme="minorHAnsi" w:cstheme="minorHAnsi"/>
        </w:rPr>
        <w:t xml:space="preserve"> v </w:t>
      </w:r>
      <w:r w:rsidRPr="00953CBE">
        <w:rPr>
          <w:rFonts w:asciiTheme="minorHAnsi" w:hAnsiTheme="minorHAnsi" w:cstheme="minorHAnsi"/>
        </w:rPr>
        <w:t>souladu s právní skutečností</w:t>
      </w:r>
      <w:r w:rsidR="00F43512">
        <w:rPr>
          <w:rFonts w:asciiTheme="minorHAnsi" w:hAnsiTheme="minorHAnsi" w:cstheme="minorHAnsi"/>
        </w:rPr>
        <w:t xml:space="preserve"> v </w:t>
      </w:r>
      <w:r w:rsidRPr="00953CBE">
        <w:rPr>
          <w:rFonts w:asciiTheme="minorHAnsi" w:hAnsiTheme="minorHAnsi" w:cstheme="minorHAnsi"/>
        </w:rPr>
        <w:t>době uzavření smlouvy. Smluvní strany se zavazují, že změny dotčených údajů oznámí bez prodlení písemně druhé smluvní straně.</w:t>
      </w:r>
      <w:r w:rsidR="00F43512">
        <w:rPr>
          <w:rFonts w:asciiTheme="minorHAnsi" w:hAnsiTheme="minorHAnsi" w:cstheme="minorHAnsi"/>
        </w:rPr>
        <w:t xml:space="preserve"> v </w:t>
      </w:r>
      <w:r w:rsidRPr="00953CBE">
        <w:rPr>
          <w:rFonts w:asciiTheme="minorHAnsi" w:hAnsiTheme="minorHAnsi" w:cstheme="minorHAnsi"/>
        </w:rPr>
        <w:t>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7C6F699F" w14:textId="77777777" w:rsidR="00BF59D0" w:rsidRPr="00953CBE"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77777777" w:rsidR="00BF59D0" w:rsidRPr="00953CBE" w:rsidRDefault="00BF59D0" w:rsidP="006B601E">
      <w:pPr>
        <w:pStyle w:val="OdstavecSmlouvy"/>
        <w:keepLines w:val="0"/>
        <w:numPr>
          <w:ilvl w:val="0"/>
          <w:numId w:val="18"/>
        </w:numPr>
        <w:tabs>
          <w:tab w:val="clear" w:pos="426"/>
          <w:tab w:val="clear" w:pos="1701"/>
        </w:tabs>
        <w:spacing w:after="0"/>
        <w:ind w:left="357" w:hanging="357"/>
        <w:rPr>
          <w:rFonts w:asciiTheme="minorHAnsi" w:hAnsiTheme="minorHAnsi" w:cstheme="minorHAnsi"/>
        </w:rPr>
      </w:pPr>
      <w:r w:rsidRPr="00953CBE">
        <w:rPr>
          <w:rFonts w:asciiTheme="minorHAnsi" w:hAnsiTheme="minorHAnsi" w:cstheme="minorHAnsi"/>
        </w:rPr>
        <w:t>Smluvní strany prohlašují, že osoby podepisující tuto smlouvu jsou k tomuto úkonu oprávněny.</w:t>
      </w:r>
    </w:p>
    <w:p w14:paraId="3776096A" w14:textId="77777777" w:rsidR="00BF59D0" w:rsidRPr="00953CBE"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7777777" w:rsidR="00BF59D0" w:rsidRPr="00953CBE" w:rsidRDefault="00BF59D0" w:rsidP="006B601E">
      <w:pPr>
        <w:pStyle w:val="OdstavecSmlouvy"/>
        <w:keepLines w:val="0"/>
        <w:numPr>
          <w:ilvl w:val="0"/>
          <w:numId w:val="18"/>
        </w:numPr>
        <w:tabs>
          <w:tab w:val="clear" w:pos="426"/>
          <w:tab w:val="clear" w:pos="1701"/>
        </w:tabs>
        <w:spacing w:after="0"/>
        <w:ind w:left="357" w:hanging="357"/>
        <w:rPr>
          <w:rFonts w:asciiTheme="minorHAnsi" w:hAnsiTheme="minorHAnsi" w:cstheme="minorHAnsi"/>
        </w:rPr>
      </w:pPr>
      <w:r w:rsidRPr="00953CBE">
        <w:rPr>
          <w:rFonts w:asciiTheme="minorHAnsi" w:hAnsiTheme="minorHAnsi" w:cstheme="minorHAnsi"/>
        </w:rPr>
        <w:t>Prodávající prohlašuje, že je odborně způsobilý k zajištění předmětu této smlouvy.</w:t>
      </w:r>
    </w:p>
    <w:p w14:paraId="1C29CE85" w14:textId="77777777" w:rsidR="00BF59D0" w:rsidRPr="00953CBE"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685586EF" w:rsidR="00BF59D0" w:rsidRPr="00953CBE" w:rsidRDefault="00BF59D0" w:rsidP="006B601E">
      <w:pPr>
        <w:pStyle w:val="OdstavecSmlouvy"/>
        <w:keepLines w:val="0"/>
        <w:numPr>
          <w:ilvl w:val="0"/>
          <w:numId w:val="18"/>
        </w:numPr>
        <w:tabs>
          <w:tab w:val="clear" w:pos="426"/>
          <w:tab w:val="clear" w:pos="1701"/>
        </w:tabs>
        <w:spacing w:after="0"/>
        <w:ind w:left="357" w:hanging="357"/>
        <w:rPr>
          <w:rFonts w:asciiTheme="minorHAnsi" w:hAnsiTheme="minorHAnsi" w:cstheme="minorHAnsi"/>
        </w:rPr>
      </w:pPr>
      <w:r w:rsidRPr="00953CBE">
        <w:rPr>
          <w:rFonts w:asciiTheme="minorHAnsi" w:hAnsiTheme="minorHAnsi" w:cstheme="minorHAnsi"/>
        </w:rPr>
        <w:t>Prodávající potvrzuje, že si prostudoval a detailně se seznámil se zadávacími podmínkami, a tímto zároveň prověřil, že závazné podklady týkající se předmětu smlouvy nemají zjevné vady a nedostatky, neobsahují nevhodná řešení, materiály a technologie, a předmět smlouvy je takto možno realizovat za dohodnutou smluvní cenu uvedenou</w:t>
      </w:r>
      <w:r w:rsidR="00F43512">
        <w:rPr>
          <w:rFonts w:asciiTheme="minorHAnsi" w:hAnsiTheme="minorHAnsi" w:cstheme="minorHAnsi"/>
        </w:rPr>
        <w:t xml:space="preserve"> v </w:t>
      </w:r>
      <w:r w:rsidRPr="00953CBE">
        <w:rPr>
          <w:rFonts w:asciiTheme="minorHAnsi" w:hAnsiTheme="minorHAnsi" w:cstheme="minorHAnsi"/>
        </w:rPr>
        <w:t>článku V</w:t>
      </w:r>
      <w:r w:rsidR="00957497">
        <w:rPr>
          <w:rFonts w:asciiTheme="minorHAnsi" w:hAnsiTheme="minorHAnsi" w:cstheme="minorHAnsi"/>
        </w:rPr>
        <w:t>I</w:t>
      </w:r>
      <w:r w:rsidRPr="00953CBE">
        <w:rPr>
          <w:rFonts w:asciiTheme="minorHAnsi" w:hAnsiTheme="minorHAnsi" w:cstheme="minorHAnsi"/>
        </w:rPr>
        <w:t>. odst. 1 této smlouvy.</w:t>
      </w:r>
    </w:p>
    <w:p w14:paraId="7C89393F" w14:textId="77777777" w:rsidR="00BF59D0" w:rsidRPr="00953CBE"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07468CA" w:rsidR="00BF59D0" w:rsidRPr="00953CBE" w:rsidRDefault="00BF59D0" w:rsidP="006B601E">
      <w:pPr>
        <w:pStyle w:val="OdstavecSmlouvy"/>
        <w:keepLines w:val="0"/>
        <w:numPr>
          <w:ilvl w:val="0"/>
          <w:numId w:val="18"/>
        </w:numPr>
        <w:tabs>
          <w:tab w:val="clear" w:pos="426"/>
          <w:tab w:val="clear" w:pos="1701"/>
        </w:tabs>
        <w:spacing w:after="0"/>
        <w:ind w:left="357" w:hanging="357"/>
        <w:rPr>
          <w:rFonts w:asciiTheme="minorHAnsi" w:hAnsiTheme="minorHAnsi" w:cstheme="minorHAnsi"/>
        </w:rPr>
      </w:pPr>
      <w:r w:rsidRPr="00953CBE">
        <w:rPr>
          <w:rFonts w:asciiTheme="minorHAnsi" w:hAnsiTheme="minorHAnsi" w:cstheme="minorHAnsi"/>
        </w:rPr>
        <w:t>Prodávající potvrzuje, že se detailně seznámil s rozsahem a povahou předmětu smlouvy, že jsou mu známy veškeré technické, kvalitativní a jiné podmínky nezbytné k realizaci předmětu smlouvy, a že disponuje takovými kapacitami a odbornými znalostmi, které jsou nezbytné pro realizaci předmětu smlouvy za dohodnutou pevnou smluvní cenu uvedenou</w:t>
      </w:r>
      <w:r w:rsidR="00F43512">
        <w:rPr>
          <w:rFonts w:asciiTheme="minorHAnsi" w:hAnsiTheme="minorHAnsi" w:cstheme="minorHAnsi"/>
        </w:rPr>
        <w:t xml:space="preserve"> v </w:t>
      </w:r>
      <w:r w:rsidRPr="00953CBE">
        <w:rPr>
          <w:rFonts w:asciiTheme="minorHAnsi" w:hAnsiTheme="minorHAnsi" w:cstheme="minorHAnsi"/>
        </w:rPr>
        <w:t>článku V</w:t>
      </w:r>
      <w:r w:rsidR="00957497">
        <w:rPr>
          <w:rFonts w:asciiTheme="minorHAnsi" w:hAnsiTheme="minorHAnsi" w:cstheme="minorHAnsi"/>
        </w:rPr>
        <w:t>I</w:t>
      </w:r>
      <w:r w:rsidRPr="00953CBE">
        <w:rPr>
          <w:rFonts w:asciiTheme="minorHAnsi" w:hAnsiTheme="minorHAnsi" w:cstheme="minorHAnsi"/>
        </w:rPr>
        <w:t>. odst. 1 této smlouvy.</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67D69A60" w:rsidR="00BF59D0" w:rsidRPr="00953CBE" w:rsidRDefault="00BF59D0" w:rsidP="00177894">
      <w:pPr>
        <w:numPr>
          <w:ilvl w:val="0"/>
          <w:numId w:val="12"/>
        </w:numPr>
        <w:tabs>
          <w:tab w:val="left" w:pos="851"/>
          <w:tab w:val="num" w:pos="1348"/>
        </w:tabs>
        <w:jc w:val="both"/>
        <w:rPr>
          <w:rFonts w:asciiTheme="minorHAnsi" w:hAnsiTheme="minorHAnsi" w:cstheme="minorHAnsi"/>
        </w:rPr>
      </w:pPr>
      <w:r w:rsidRPr="00953CBE">
        <w:rPr>
          <w:rFonts w:asciiTheme="minorHAnsi" w:hAnsiTheme="minorHAnsi" w:cstheme="minorHAnsi"/>
        </w:rPr>
        <w:t xml:space="preserve">Prodávající se zavazuje dodat kupujícímu </w:t>
      </w:r>
      <w:r w:rsidR="00F70867">
        <w:rPr>
          <w:rFonts w:asciiTheme="minorHAnsi" w:hAnsiTheme="minorHAnsi" w:cstheme="minorHAnsi"/>
          <w:b/>
          <w:bCs/>
        </w:rPr>
        <w:t>25</w:t>
      </w:r>
      <w:r w:rsidR="00F43512" w:rsidRPr="00F43512">
        <w:rPr>
          <w:rFonts w:asciiTheme="minorHAnsi" w:hAnsiTheme="minorHAnsi" w:cstheme="minorHAnsi"/>
          <w:b/>
          <w:bCs/>
        </w:rPr>
        <w:t xml:space="preserve"> kusů repasovaných </w:t>
      </w:r>
      <w:r w:rsidR="00F70867">
        <w:rPr>
          <w:rFonts w:asciiTheme="minorHAnsi" w:hAnsiTheme="minorHAnsi" w:cstheme="minorHAnsi"/>
          <w:b/>
          <w:bCs/>
        </w:rPr>
        <w:t xml:space="preserve">počítačů, 25 kusů </w:t>
      </w:r>
      <w:r w:rsidR="000539A1">
        <w:rPr>
          <w:rFonts w:asciiTheme="minorHAnsi" w:hAnsiTheme="minorHAnsi" w:cstheme="minorHAnsi"/>
          <w:b/>
          <w:bCs/>
        </w:rPr>
        <w:t>repasovaných</w:t>
      </w:r>
      <w:r w:rsidR="00F70867">
        <w:rPr>
          <w:rFonts w:asciiTheme="minorHAnsi" w:hAnsiTheme="minorHAnsi" w:cstheme="minorHAnsi"/>
          <w:b/>
          <w:bCs/>
        </w:rPr>
        <w:t xml:space="preserve"> monitorů a 10 kusů </w:t>
      </w:r>
      <w:r w:rsidR="000539A1">
        <w:rPr>
          <w:rFonts w:asciiTheme="minorHAnsi" w:hAnsiTheme="minorHAnsi" w:cstheme="minorHAnsi"/>
          <w:b/>
          <w:bCs/>
        </w:rPr>
        <w:t>repasovaných</w:t>
      </w:r>
      <w:r w:rsidR="00F70867">
        <w:rPr>
          <w:rFonts w:asciiTheme="minorHAnsi" w:hAnsiTheme="minorHAnsi" w:cstheme="minorHAnsi"/>
          <w:b/>
          <w:bCs/>
        </w:rPr>
        <w:t xml:space="preserve"> notebooků</w:t>
      </w:r>
      <w:r w:rsidR="00F43512">
        <w:rPr>
          <w:rFonts w:asciiTheme="minorHAnsi" w:hAnsiTheme="minorHAnsi" w:cstheme="minorHAnsi"/>
        </w:rPr>
        <w:t xml:space="preserve"> </w:t>
      </w:r>
      <w:r w:rsidRPr="00953CBE">
        <w:rPr>
          <w:rFonts w:asciiTheme="minorHAnsi" w:hAnsiTheme="minorHAnsi" w:cstheme="minorHAnsi"/>
        </w:rPr>
        <w:t>(dále také jako „zboží“) a to</w:t>
      </w:r>
      <w:r w:rsidR="00F43512">
        <w:rPr>
          <w:rFonts w:asciiTheme="minorHAnsi" w:hAnsiTheme="minorHAnsi" w:cstheme="minorHAnsi"/>
        </w:rPr>
        <w:t xml:space="preserve"> v </w:t>
      </w:r>
      <w:r w:rsidRPr="00953CBE">
        <w:rPr>
          <w:rFonts w:asciiTheme="minorHAnsi" w:hAnsiTheme="minorHAnsi" w:cstheme="minorHAnsi"/>
        </w:rPr>
        <w:t>rozsahu a za podmínek stanovených</w:t>
      </w:r>
      <w:r w:rsidR="00F43512">
        <w:rPr>
          <w:rFonts w:asciiTheme="minorHAnsi" w:hAnsiTheme="minorHAnsi" w:cstheme="minorHAnsi"/>
        </w:rPr>
        <w:t xml:space="preserve"> v </w:t>
      </w:r>
      <w:r w:rsidRPr="00953CBE">
        <w:rPr>
          <w:rFonts w:asciiTheme="minorHAnsi" w:hAnsiTheme="minorHAnsi" w:cstheme="minorHAnsi"/>
        </w:rPr>
        <w:t>této smlouvě, a převést vlastnická práva ke zboží na kupujícího. Prodávající dále zajistí dopravu zboží</w:t>
      </w:r>
      <w:r w:rsidR="003D0DF6">
        <w:rPr>
          <w:rFonts w:asciiTheme="minorHAnsi" w:hAnsiTheme="minorHAnsi" w:cstheme="minorHAnsi"/>
        </w:rPr>
        <w:t>, instalaci zboží a jeho uvedení do provozu</w:t>
      </w:r>
      <w:r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5FD4C9BB" w:rsidR="00BF59D0" w:rsidRPr="00953CBE" w:rsidRDefault="00BF59D0" w:rsidP="009F443F">
      <w:pPr>
        <w:numPr>
          <w:ilvl w:val="0"/>
          <w:numId w:val="12"/>
        </w:numPr>
        <w:tabs>
          <w:tab w:val="left" w:pos="851"/>
          <w:tab w:val="num" w:pos="1348"/>
        </w:tabs>
        <w:jc w:val="both"/>
        <w:rPr>
          <w:rFonts w:asciiTheme="minorHAnsi" w:hAnsiTheme="minorHAnsi" w:cstheme="minorHAnsi"/>
        </w:rPr>
      </w:pPr>
      <w:r w:rsidRPr="00953CBE">
        <w:rPr>
          <w:rFonts w:asciiTheme="minorHAnsi" w:hAnsiTheme="minorHAnsi" w:cstheme="minorHAnsi"/>
        </w:rPr>
        <w:t xml:space="preserve">Prodávající bude realizovat dodávku </w:t>
      </w:r>
      <w:r w:rsidR="00F43512" w:rsidRPr="00F43512">
        <w:rPr>
          <w:rFonts w:asciiTheme="minorHAnsi" w:hAnsiTheme="minorHAnsi" w:cstheme="minorHAnsi"/>
        </w:rPr>
        <w:t>„</w:t>
      </w:r>
      <w:r w:rsidR="00F70867" w:rsidRPr="00F70867">
        <w:rPr>
          <w:rFonts w:asciiTheme="minorHAnsi" w:hAnsiTheme="minorHAnsi" w:cstheme="minorHAnsi"/>
          <w:b/>
        </w:rPr>
        <w:t>Nákup</w:t>
      </w:r>
      <w:r w:rsidR="00F70867">
        <w:rPr>
          <w:rFonts w:asciiTheme="minorHAnsi" w:hAnsiTheme="minorHAnsi" w:cstheme="minorHAnsi"/>
        </w:rPr>
        <w:t xml:space="preserve"> </w:t>
      </w:r>
      <w:r w:rsidR="00F70867" w:rsidRPr="00F43512">
        <w:rPr>
          <w:rFonts w:asciiTheme="minorHAnsi" w:hAnsiTheme="minorHAnsi" w:cstheme="minorHAnsi"/>
          <w:b/>
          <w:bCs/>
        </w:rPr>
        <w:t xml:space="preserve">repasovaných </w:t>
      </w:r>
      <w:r w:rsidR="00F70867">
        <w:rPr>
          <w:rFonts w:asciiTheme="minorHAnsi" w:hAnsiTheme="minorHAnsi" w:cstheme="minorHAnsi"/>
          <w:b/>
          <w:bCs/>
        </w:rPr>
        <w:t>počítačů, monitorů a notebooků</w:t>
      </w:r>
      <w:r w:rsidR="00F43512" w:rsidRPr="00F43512">
        <w:rPr>
          <w:rFonts w:asciiTheme="minorHAnsi" w:hAnsiTheme="minorHAnsi" w:cstheme="minorHAnsi"/>
          <w:b/>
          <w:bCs/>
        </w:rPr>
        <w:t>“</w:t>
      </w:r>
      <w:r w:rsidR="00220969">
        <w:rPr>
          <w:rFonts w:asciiTheme="minorHAnsi" w:hAnsiTheme="minorHAnsi" w:cstheme="minorHAnsi"/>
        </w:rPr>
        <w:t xml:space="preserve"> </w:t>
      </w:r>
      <w:r w:rsidRPr="00953CBE">
        <w:rPr>
          <w:rFonts w:asciiTheme="minorHAnsi" w:hAnsiTheme="minorHAnsi" w:cstheme="minorHAnsi"/>
        </w:rPr>
        <w:t xml:space="preserve">dle </w:t>
      </w:r>
      <w:r w:rsidRPr="00957497">
        <w:rPr>
          <w:rFonts w:asciiTheme="minorHAnsi" w:hAnsiTheme="minorHAnsi" w:cstheme="minorHAnsi"/>
        </w:rPr>
        <w:t>technické specifikace</w:t>
      </w:r>
      <w:r w:rsidRPr="00953CBE">
        <w:rPr>
          <w:rFonts w:asciiTheme="minorHAnsi" w:hAnsiTheme="minorHAnsi" w:cstheme="minorHAnsi"/>
        </w:rPr>
        <w:t xml:space="preserve"> uvedené</w:t>
      </w:r>
      <w:r w:rsidR="00F43512">
        <w:rPr>
          <w:rFonts w:asciiTheme="minorHAnsi" w:hAnsiTheme="minorHAnsi" w:cstheme="minorHAnsi"/>
        </w:rPr>
        <w:t xml:space="preserve"> v </w:t>
      </w:r>
      <w:r w:rsidRPr="00953CBE">
        <w:rPr>
          <w:rFonts w:asciiTheme="minorHAnsi" w:hAnsiTheme="minorHAnsi" w:cstheme="minorHAnsi"/>
        </w:rPr>
        <w:t xml:space="preserve">soupisu </w:t>
      </w:r>
      <w:r w:rsidR="0073645A">
        <w:rPr>
          <w:rFonts w:asciiTheme="minorHAnsi" w:hAnsiTheme="minorHAnsi" w:cstheme="minorHAnsi"/>
        </w:rPr>
        <w:t>elekroniky</w:t>
      </w:r>
      <w:r w:rsidR="0043159F">
        <w:rPr>
          <w:rFonts w:asciiTheme="minorHAnsi" w:hAnsiTheme="minorHAnsi" w:cstheme="minorHAnsi"/>
        </w:rPr>
        <w:t xml:space="preserve"> </w:t>
      </w:r>
      <w:r w:rsidRPr="00953CBE">
        <w:rPr>
          <w:rFonts w:asciiTheme="minorHAnsi" w:hAnsiTheme="minorHAnsi" w:cstheme="minorHAnsi"/>
        </w:rPr>
        <w:t xml:space="preserve">(Příloha č. </w:t>
      </w:r>
      <w:r w:rsidR="0043159F">
        <w:rPr>
          <w:rFonts w:asciiTheme="minorHAnsi" w:hAnsiTheme="minorHAnsi" w:cstheme="minorHAnsi"/>
        </w:rPr>
        <w:t>1</w:t>
      </w:r>
      <w:r w:rsidRPr="00953CBE">
        <w:rPr>
          <w:rFonts w:asciiTheme="minorHAnsi" w:hAnsiTheme="minorHAnsi" w:cstheme="minorHAnsi"/>
        </w:rPr>
        <w:t xml:space="preserve"> </w:t>
      </w:r>
      <w:r w:rsidR="00F43512">
        <w:rPr>
          <w:rFonts w:asciiTheme="minorHAnsi" w:hAnsiTheme="minorHAnsi" w:cstheme="minorHAnsi"/>
        </w:rPr>
        <w:t xml:space="preserve">kupní </w:t>
      </w:r>
      <w:r w:rsidRPr="00953CBE">
        <w:rPr>
          <w:rFonts w:asciiTheme="minorHAnsi" w:hAnsiTheme="minorHAnsi" w:cstheme="minorHAnsi"/>
        </w:rPr>
        <w:t xml:space="preserve">smlouvy). </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5B726374" w:rsidR="00BF59D0" w:rsidRPr="00953CBE" w:rsidRDefault="00957497" w:rsidP="00966350">
      <w:pPr>
        <w:numPr>
          <w:ilvl w:val="0"/>
          <w:numId w:val="12"/>
        </w:numPr>
        <w:jc w:val="both"/>
        <w:rPr>
          <w:rFonts w:asciiTheme="minorHAnsi" w:hAnsiTheme="minorHAnsi" w:cstheme="minorHAnsi"/>
        </w:rPr>
      </w:pPr>
      <w:r>
        <w:rPr>
          <w:rFonts w:asciiTheme="minorHAnsi" w:hAnsiTheme="minorHAnsi" w:cstheme="minorHAnsi"/>
        </w:rPr>
        <w:t>Prodávající</w:t>
      </w:r>
      <w:r w:rsidR="00BF59D0" w:rsidRPr="00953CBE">
        <w:rPr>
          <w:rFonts w:asciiTheme="minorHAnsi" w:hAnsiTheme="minorHAnsi" w:cstheme="minorHAnsi"/>
        </w:rPr>
        <w:t xml:space="preserve"> prohlašuje, že zajistí dodávku zboží tak, aby mohlo být řádně užíváno k účelu, k němuž má být dodáno, přičemž 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2574150C" w14:textId="77777777" w:rsidR="00BF59D0" w:rsidRPr="00953CBE" w:rsidRDefault="00BF59D0" w:rsidP="00966350">
      <w:pPr>
        <w:numPr>
          <w:ilvl w:val="0"/>
          <w:numId w:val="12"/>
        </w:numPr>
        <w:tabs>
          <w:tab w:val="left" w:pos="851"/>
          <w:tab w:val="num" w:pos="1348"/>
        </w:tabs>
        <w:jc w:val="both"/>
        <w:rPr>
          <w:rFonts w:asciiTheme="minorHAnsi" w:hAnsiTheme="minorHAnsi" w:cstheme="minorHAnsi"/>
        </w:rPr>
      </w:pPr>
      <w:r w:rsidRPr="00953CBE">
        <w:rPr>
          <w:rFonts w:asciiTheme="minorHAnsi" w:hAnsiTheme="minorHAnsi" w:cstheme="minorHAnsi"/>
        </w:rPr>
        <w:t>Dodavatel je při realizaci dodávky zboží vázán příkazy kupujícího, pokud kupující prodávajícímu takové příkazy udělí.</w:t>
      </w:r>
    </w:p>
    <w:p w14:paraId="715845C6" w14:textId="77777777" w:rsidR="00BF59D0" w:rsidRPr="00953CBE" w:rsidRDefault="00BF59D0" w:rsidP="0043159F">
      <w:pPr>
        <w:tabs>
          <w:tab w:val="left" w:pos="851"/>
        </w:tabs>
        <w:jc w:val="both"/>
        <w:rPr>
          <w:rFonts w:asciiTheme="minorHAnsi" w:hAnsiTheme="minorHAnsi" w:cstheme="minorHAnsi"/>
        </w:rPr>
      </w:pPr>
    </w:p>
    <w:p w14:paraId="6279A3A8" w14:textId="77777777" w:rsidR="00BF59D0" w:rsidRDefault="00BF59D0" w:rsidP="002330C0">
      <w:pPr>
        <w:numPr>
          <w:ilvl w:val="0"/>
          <w:numId w:val="12"/>
        </w:numPr>
        <w:tabs>
          <w:tab w:val="left" w:pos="851"/>
        </w:tabs>
        <w:jc w:val="both"/>
        <w:rPr>
          <w:rFonts w:asciiTheme="minorHAnsi" w:hAnsiTheme="minorHAnsi" w:cstheme="minorHAnsi"/>
        </w:rPr>
      </w:pPr>
      <w:r w:rsidRPr="0043159F">
        <w:rPr>
          <w:rFonts w:asciiTheme="minorHAnsi" w:hAnsiTheme="minorHAnsi" w:cstheme="minorHAnsi"/>
        </w:rPr>
        <w:t xml:space="preserve">Smluvní strany prohlašují, že předmět plnění podle smlouvy není plněním nemožným, a že smlouvu uzavírají po pečlivém zvážení všech možných důsledků. </w:t>
      </w:r>
    </w:p>
    <w:p w14:paraId="6F883F11" w14:textId="77777777" w:rsidR="0043159F" w:rsidRPr="0043159F" w:rsidRDefault="0043159F" w:rsidP="00220969">
      <w:pPr>
        <w:tabs>
          <w:tab w:val="left" w:pos="851"/>
        </w:tabs>
        <w:jc w:val="both"/>
        <w:rPr>
          <w:rFonts w:asciiTheme="minorHAnsi" w:hAnsiTheme="minorHAnsi" w:cstheme="minorHAnsi"/>
        </w:rPr>
      </w:pPr>
    </w:p>
    <w:p w14:paraId="58E8639D" w14:textId="0ACBBB6F" w:rsidR="00BF59D0" w:rsidRPr="00953CBE" w:rsidRDefault="00BF59D0" w:rsidP="00966350">
      <w:pPr>
        <w:numPr>
          <w:ilvl w:val="0"/>
          <w:numId w:val="12"/>
        </w:numPr>
        <w:tabs>
          <w:tab w:val="left" w:pos="851"/>
        </w:tabs>
        <w:jc w:val="both"/>
        <w:rPr>
          <w:rFonts w:asciiTheme="minorHAnsi" w:hAnsiTheme="minorHAnsi" w:cstheme="minorHAnsi"/>
        </w:rPr>
      </w:pPr>
      <w:r w:rsidRPr="00953CBE">
        <w:rPr>
          <w:rFonts w:asciiTheme="minorHAnsi" w:hAnsiTheme="minorHAnsi" w:cstheme="minorHAnsi"/>
        </w:rPr>
        <w:t>Smluvní strany prohlašují, že se</w:t>
      </w:r>
      <w:r w:rsidR="00F43512">
        <w:rPr>
          <w:rFonts w:asciiTheme="minorHAnsi" w:hAnsiTheme="minorHAnsi" w:cstheme="minorHAnsi"/>
        </w:rPr>
        <w:t xml:space="preserve"> v </w:t>
      </w:r>
      <w:r w:rsidRPr="00953CBE">
        <w:rPr>
          <w:rFonts w:asciiTheme="minorHAnsi" w:hAnsiTheme="minorHAnsi" w:cstheme="minorHAnsi"/>
        </w:rPr>
        <w:t>rámci právního vztahu vzniklého na základě této smlouvy budou řídit platnou legislativou České republiky, zejména zákonem č. 89/2012 Sb., občanský zákoník (dále jen „občanský zákoník“).</w:t>
      </w:r>
    </w:p>
    <w:p w14:paraId="6642625D" w14:textId="77777777" w:rsidR="00BF59D0" w:rsidRPr="00953CBE" w:rsidRDefault="00BF59D0" w:rsidP="00966350">
      <w:pPr>
        <w:pStyle w:val="Odstavecseseznamem"/>
        <w:rPr>
          <w:rFonts w:asciiTheme="minorHAnsi" w:hAnsiTheme="minorHAnsi" w:cstheme="minorHAnsi"/>
        </w:rPr>
      </w:pPr>
    </w:p>
    <w:p w14:paraId="1BC46BF2" w14:textId="77777777" w:rsidR="00BF59D0" w:rsidRPr="00953CBE" w:rsidRDefault="00BF59D0" w:rsidP="00966350">
      <w:pPr>
        <w:numPr>
          <w:ilvl w:val="0"/>
          <w:numId w:val="12"/>
        </w:numPr>
        <w:tabs>
          <w:tab w:val="left" w:pos="851"/>
        </w:tabs>
        <w:jc w:val="both"/>
        <w:rPr>
          <w:rFonts w:asciiTheme="minorHAnsi" w:hAnsiTheme="minorHAnsi" w:cstheme="minorHAnsi"/>
        </w:rPr>
      </w:pPr>
      <w:r w:rsidRPr="00953CBE">
        <w:rPr>
          <w:rFonts w:asciiTheme="minorHAnsi" w:hAnsiTheme="minorHAnsi" w:cstheme="minorHAnsi"/>
        </w:rPr>
        <w:t>Kupující se zavazuje převzít bezvadné zboží a za zboží zaplatit prodávajícímu kupní cenu a to za podmínek stanovených touto smlouvou.</w:t>
      </w:r>
    </w:p>
    <w:p w14:paraId="596DD471" w14:textId="6F6A86F1" w:rsidR="00BF59D0" w:rsidRDefault="00BF59D0" w:rsidP="002A20E3">
      <w:pPr>
        <w:tabs>
          <w:tab w:val="left" w:pos="851"/>
        </w:tabs>
        <w:jc w:val="both"/>
        <w:rPr>
          <w:rFonts w:asciiTheme="minorHAnsi" w:hAnsiTheme="minorHAnsi" w:cstheme="minorHAnsi"/>
        </w:rPr>
      </w:pPr>
    </w:p>
    <w:p w14:paraId="64C7CD79" w14:textId="77777777" w:rsidR="000439EE" w:rsidRPr="00953CBE" w:rsidRDefault="000439EE" w:rsidP="002A20E3">
      <w:pPr>
        <w:tabs>
          <w:tab w:val="left" w:pos="851"/>
        </w:tabs>
        <w:jc w:val="both"/>
        <w:rPr>
          <w:rFonts w:asciiTheme="minorHAnsi" w:hAnsiTheme="minorHAnsi" w:cstheme="minorHAnsi"/>
        </w:rPr>
      </w:pPr>
    </w:p>
    <w:p w14:paraId="5BE9DFAE" w14:textId="77777777" w:rsidR="000539A1" w:rsidRDefault="000539A1">
      <w:pPr>
        <w:rPr>
          <w:rFonts w:asciiTheme="minorHAnsi" w:hAnsiTheme="minorHAnsi" w:cstheme="minorHAnsi"/>
          <w:b/>
          <w:bCs/>
        </w:rPr>
      </w:pPr>
      <w:r>
        <w:rPr>
          <w:rFonts w:asciiTheme="minorHAnsi" w:hAnsiTheme="minorHAnsi" w:cstheme="minorHAnsi"/>
          <w:b/>
          <w:bCs/>
        </w:rPr>
        <w:br w:type="page"/>
      </w:r>
    </w:p>
    <w:p w14:paraId="657BCF5C" w14:textId="014C01B3"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lastRenderedPageBreak/>
        <w:t>IV.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3D3DAF7A" w:rsidR="00BF59D0" w:rsidRPr="00FB7A56" w:rsidRDefault="00BF59D0" w:rsidP="0043159F">
      <w:pPr>
        <w:widowControl w:val="0"/>
        <w:numPr>
          <w:ilvl w:val="0"/>
          <w:numId w:val="13"/>
        </w:numPr>
        <w:tabs>
          <w:tab w:val="clear" w:pos="502"/>
          <w:tab w:val="num" w:pos="426"/>
        </w:tabs>
        <w:ind w:hanging="482"/>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B72A5D">
        <w:rPr>
          <w:rFonts w:asciiTheme="minorHAnsi" w:hAnsiTheme="minorHAnsi" w:cstheme="minorHAnsi"/>
        </w:rPr>
        <w:t>21</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13121418" w14:textId="2085F283" w:rsidR="0043159F" w:rsidRPr="00FB7A56" w:rsidRDefault="001F1DFD" w:rsidP="00966350">
      <w:pPr>
        <w:widowControl w:val="0"/>
        <w:ind w:left="482"/>
        <w:jc w:val="both"/>
        <w:rPr>
          <w:rFonts w:asciiTheme="minorHAnsi" w:hAnsiTheme="minorHAnsi" w:cstheme="minorHAnsi"/>
          <w:strike/>
        </w:rPr>
      </w:pPr>
      <w:r w:rsidRPr="00FB7A56">
        <w:rPr>
          <w:rFonts w:asciiTheme="minorHAnsi" w:hAnsiTheme="minorHAnsi" w:cstheme="minorHAnsi"/>
        </w:rPr>
        <w:t xml:space="preserve">Řádné a včasné dodání zboží bude </w:t>
      </w:r>
      <w:r w:rsidR="000A5010" w:rsidRPr="00FB7A56">
        <w:rPr>
          <w:rFonts w:asciiTheme="minorHAnsi" w:hAnsiTheme="minorHAnsi" w:cstheme="minorHAnsi"/>
        </w:rPr>
        <w:t>kupujícím stvrzeno podpisem předávacího protokolu. Řádnou dodávkou se rozumí dodání zboží co do druhu a množství</w:t>
      </w:r>
      <w:r w:rsidR="00F43512">
        <w:rPr>
          <w:rFonts w:asciiTheme="minorHAnsi" w:hAnsiTheme="minorHAnsi" w:cstheme="minorHAnsi"/>
        </w:rPr>
        <w:t xml:space="preserve"> v </w:t>
      </w:r>
      <w:r w:rsidR="000A5010" w:rsidRPr="00FB7A56">
        <w:rPr>
          <w:rFonts w:asciiTheme="minorHAnsi" w:hAnsiTheme="minorHAnsi" w:cstheme="minorHAnsi"/>
        </w:rPr>
        <w:t>souladu s přílohou č.</w:t>
      </w:r>
      <w:r w:rsidR="00ED4BBB">
        <w:rPr>
          <w:rFonts w:asciiTheme="minorHAnsi" w:hAnsiTheme="minorHAnsi" w:cstheme="minorHAnsi"/>
        </w:rPr>
        <w:t> 1</w:t>
      </w:r>
      <w:r w:rsidR="000A5010" w:rsidRPr="00FB7A56">
        <w:rPr>
          <w:rFonts w:asciiTheme="minorHAnsi" w:hAnsiTheme="minorHAnsi" w:cstheme="minorHAnsi"/>
        </w:rPr>
        <w:t xml:space="preserve"> této smlouvy, zcela funkčního a nevykazujícího žádné vady.   </w:t>
      </w:r>
    </w:p>
    <w:p w14:paraId="379993DE" w14:textId="77777777" w:rsidR="00FB7A56" w:rsidRPr="00FB7A56" w:rsidRDefault="00FB7A56" w:rsidP="00966350">
      <w:pPr>
        <w:widowControl w:val="0"/>
        <w:ind w:left="482"/>
        <w:jc w:val="both"/>
        <w:rPr>
          <w:rFonts w:asciiTheme="minorHAnsi" w:hAnsiTheme="minorHAnsi" w:cstheme="minorHAnsi"/>
        </w:rPr>
      </w:pPr>
    </w:p>
    <w:p w14:paraId="19CA7980" w14:textId="7F184004" w:rsidR="0043159F" w:rsidRPr="00FB7A56" w:rsidRDefault="00BF59D0" w:rsidP="0043159F">
      <w:pPr>
        <w:pStyle w:val="Odstavecseseznamem"/>
        <w:numPr>
          <w:ilvl w:val="0"/>
          <w:numId w:val="13"/>
        </w:numPr>
        <w:jc w:val="both"/>
        <w:rPr>
          <w:rFonts w:asciiTheme="minorHAnsi" w:hAnsiTheme="minorHAnsi" w:cstheme="minorHAnsi"/>
        </w:rPr>
      </w:pPr>
      <w:r w:rsidRPr="00FB7A56">
        <w:rPr>
          <w:rFonts w:asciiTheme="minorHAnsi" w:hAnsiTheme="minorHAnsi" w:cstheme="minorHAnsi"/>
        </w:rPr>
        <w:t>Místem plnění je</w:t>
      </w:r>
      <w:r w:rsidR="0043159F" w:rsidRPr="00FB7A56">
        <w:rPr>
          <w:rFonts w:asciiTheme="minorHAnsi" w:hAnsiTheme="minorHAnsi" w:cstheme="minorHAnsi"/>
        </w:rPr>
        <w:t xml:space="preserve"> </w:t>
      </w:r>
      <w:r w:rsidR="00F43512">
        <w:rPr>
          <w:rFonts w:asciiTheme="minorHAnsi" w:hAnsiTheme="minorHAnsi" w:cstheme="minorHAnsi"/>
        </w:rPr>
        <w:t>sídlo kupujícího, Masarykova tř. 1313, Lutyně, 735 14 Orlová</w:t>
      </w:r>
      <w:r w:rsidR="000A5010" w:rsidRPr="00FB7A56">
        <w:rPr>
          <w:rFonts w:asciiTheme="minorHAnsi" w:hAnsiTheme="minorHAnsi" w:cstheme="minorHAnsi"/>
        </w:rPr>
        <w:t xml:space="preserve"> </w:t>
      </w:r>
    </w:p>
    <w:p w14:paraId="07A3F2C7" w14:textId="77777777" w:rsidR="000A5010" w:rsidRPr="00FB7A56" w:rsidRDefault="000A5010" w:rsidP="000A5010">
      <w:pPr>
        <w:pStyle w:val="Odstavecseseznamem"/>
        <w:ind w:left="482"/>
        <w:jc w:val="both"/>
        <w:rPr>
          <w:rFonts w:asciiTheme="minorHAnsi" w:hAnsiTheme="minorHAnsi" w:cstheme="minorHAnsi"/>
        </w:rPr>
      </w:pPr>
    </w:p>
    <w:p w14:paraId="37A57683" w14:textId="77777777" w:rsidR="000A5010" w:rsidRPr="00FB7A56" w:rsidRDefault="000A5010" w:rsidP="0043159F">
      <w:pPr>
        <w:pStyle w:val="Odstavecseseznamem"/>
        <w:numPr>
          <w:ilvl w:val="0"/>
          <w:numId w:val="13"/>
        </w:numPr>
        <w:jc w:val="both"/>
        <w:rPr>
          <w:rFonts w:asciiTheme="minorHAnsi" w:hAnsiTheme="minorHAnsi" w:cstheme="minorHAnsi"/>
        </w:rPr>
      </w:pPr>
      <w:r w:rsidRPr="00FB7A56">
        <w:rPr>
          <w:rFonts w:asciiTheme="minorHAnsi" w:hAnsiTheme="minorHAnsi" w:cstheme="minorHAnsi"/>
        </w:rPr>
        <w:t xml:space="preserve">K převzetí dodaného zboží za kupujícího je oprávněna osoba zastupující jej při podpisu této kupní smlouvy, dále zde uvedená osoba oprávněná jednat za kupujícího ve věcech technických, či jiná osoba k převzetí dodaného zboží kupujícím pověřená. </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77777777" w:rsidR="00BF59D0" w:rsidRPr="00953CBE"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w:t>
      </w:r>
    </w:p>
    <w:p w14:paraId="2FED84B3" w14:textId="77777777" w:rsidR="00BF59D0" w:rsidRPr="00953CBE"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Všeobecné dodací podmínky</w:t>
      </w:r>
    </w:p>
    <w:p w14:paraId="460888BD" w14:textId="77777777" w:rsidR="00BF59D0" w:rsidRPr="00953CBE" w:rsidRDefault="00BF59D0" w:rsidP="00AE4019">
      <w:pPr>
        <w:keepNext/>
        <w:jc w:val="center"/>
        <w:outlineLvl w:val="0"/>
        <w:rPr>
          <w:rFonts w:asciiTheme="minorHAnsi" w:hAnsiTheme="minorHAnsi" w:cstheme="minorHAnsi"/>
          <w:color w:val="000000"/>
          <w:sz w:val="20"/>
          <w:szCs w:val="20"/>
        </w:rPr>
      </w:pPr>
    </w:p>
    <w:p w14:paraId="50729FF6" w14:textId="3E567CD1" w:rsidR="00BF59D0" w:rsidRPr="00FB7A56" w:rsidRDefault="00F636EA" w:rsidP="00966350">
      <w:pPr>
        <w:numPr>
          <w:ilvl w:val="0"/>
          <w:numId w:val="29"/>
        </w:numPr>
        <w:jc w:val="both"/>
        <w:rPr>
          <w:rFonts w:asciiTheme="minorHAnsi" w:hAnsiTheme="minorHAnsi" w:cstheme="minorHAnsi"/>
        </w:rPr>
      </w:pPr>
      <w:r w:rsidRPr="00F636EA">
        <w:rPr>
          <w:rFonts w:asciiTheme="minorHAnsi" w:hAnsiTheme="minorHAnsi" w:cstheme="minorHAnsi"/>
        </w:rPr>
        <w:t>Zboží bude dodáno podle zadání repasované</w:t>
      </w:r>
      <w:r>
        <w:rPr>
          <w:rFonts w:asciiTheme="minorHAnsi" w:hAnsiTheme="minorHAnsi" w:cstheme="minorHAnsi"/>
        </w:rPr>
        <w:t>,</w:t>
      </w:r>
      <w:r w:rsidR="00BF59D0" w:rsidRPr="00FB7A56">
        <w:rPr>
          <w:rFonts w:asciiTheme="minorHAnsi" w:hAnsiTheme="minorHAnsi" w:cstheme="minorHAnsi"/>
        </w:rPr>
        <w:t xml:space="preserve"> vyrobené z prvotřídních materiálů a bude odpovídat </w:t>
      </w:r>
      <w:r w:rsidR="00706920" w:rsidRPr="00FB7A56">
        <w:rPr>
          <w:rFonts w:asciiTheme="minorHAnsi" w:hAnsiTheme="minorHAnsi" w:cstheme="minorHAnsi"/>
        </w:rPr>
        <w:t>požadovaným</w:t>
      </w:r>
      <w:r w:rsidR="00BF59D0" w:rsidRPr="00FB7A56">
        <w:rPr>
          <w:rFonts w:asciiTheme="minorHAnsi" w:hAnsiTheme="minorHAnsi" w:cstheme="minorHAnsi"/>
        </w:rPr>
        <w:t xml:space="preserve"> parametrům a požadavkům nejvyšší kvality. </w:t>
      </w:r>
      <w:r w:rsidR="00D6705B" w:rsidRPr="00FB7A56">
        <w:rPr>
          <w:rFonts w:asciiTheme="minorHAnsi" w:hAnsiTheme="minorHAnsi" w:cstheme="minorHAnsi"/>
        </w:rPr>
        <w:t>Prodávající je povinen spolu se zbožím dodat kupujícímu i veškeré doklady, které se k němu váží, zejména návody k použití, záruční podmínky, certifikáty jakosti apod.</w:t>
      </w:r>
    </w:p>
    <w:p w14:paraId="586F9062" w14:textId="77777777" w:rsidR="00BF59D0" w:rsidRPr="00953CBE" w:rsidRDefault="00BF59D0" w:rsidP="00966350">
      <w:pPr>
        <w:ind w:left="360"/>
        <w:jc w:val="both"/>
        <w:rPr>
          <w:rFonts w:asciiTheme="minorHAnsi" w:hAnsiTheme="minorHAnsi" w:cstheme="minorHAnsi"/>
          <w:color w:val="000000"/>
        </w:rPr>
      </w:pPr>
    </w:p>
    <w:p w14:paraId="4B02EEA5" w14:textId="3933B1F2" w:rsidR="00BF59D0" w:rsidRPr="00953CBE" w:rsidRDefault="00BF59D0" w:rsidP="00966350">
      <w:pPr>
        <w:numPr>
          <w:ilvl w:val="0"/>
          <w:numId w:val="29"/>
        </w:numPr>
        <w:jc w:val="both"/>
        <w:rPr>
          <w:rFonts w:asciiTheme="minorHAnsi" w:hAnsiTheme="minorHAnsi" w:cstheme="minorHAnsi"/>
          <w:color w:val="000000"/>
        </w:rPr>
      </w:pPr>
      <w:r w:rsidRPr="00953CBE">
        <w:rPr>
          <w:rFonts w:asciiTheme="minorHAnsi" w:hAnsiTheme="minorHAnsi" w:cstheme="minorHAnsi"/>
          <w:color w:val="000000"/>
        </w:rPr>
        <w:t>Zboží po jednotlivých kusech bude zabaleno</w:t>
      </w:r>
      <w:r w:rsidR="00F43512">
        <w:rPr>
          <w:rFonts w:asciiTheme="minorHAnsi" w:hAnsiTheme="minorHAnsi" w:cstheme="minorHAnsi"/>
          <w:color w:val="000000"/>
        </w:rPr>
        <w:t xml:space="preserve"> v </w:t>
      </w:r>
      <w:r w:rsidRPr="00953CBE">
        <w:rPr>
          <w:rFonts w:asciiTheme="minorHAnsi" w:hAnsiTheme="minorHAnsi" w:cstheme="minorHAnsi"/>
          <w:color w:val="000000"/>
        </w:rPr>
        <w:t xml:space="preserve">obalech, na kterých bude uvedeno příslušné výrobní číslo včetně čárového kódu. </w:t>
      </w:r>
    </w:p>
    <w:p w14:paraId="4A8A1120" w14:textId="77777777" w:rsidR="00BF59D0" w:rsidRPr="00953CBE" w:rsidRDefault="00BF59D0" w:rsidP="00966350">
      <w:pPr>
        <w:pStyle w:val="Odstavecseseznamem"/>
        <w:rPr>
          <w:rFonts w:asciiTheme="minorHAnsi" w:hAnsiTheme="minorHAnsi" w:cstheme="minorHAnsi"/>
          <w:color w:val="000000"/>
        </w:rPr>
      </w:pPr>
    </w:p>
    <w:p w14:paraId="2DBFC2A8" w14:textId="77777777" w:rsidR="00BF59D0" w:rsidRPr="00FB7A56" w:rsidRDefault="00BF59D0" w:rsidP="00966350">
      <w:pPr>
        <w:numPr>
          <w:ilvl w:val="0"/>
          <w:numId w:val="29"/>
        </w:numPr>
        <w:ind w:left="357" w:hanging="357"/>
        <w:jc w:val="both"/>
        <w:rPr>
          <w:rFonts w:asciiTheme="minorHAnsi" w:hAnsiTheme="minorHAnsi" w:cstheme="minorHAnsi"/>
        </w:rPr>
      </w:pPr>
      <w:r w:rsidRPr="00FB7A56">
        <w:rPr>
          <w:rFonts w:asciiTheme="minorHAnsi" w:hAnsiTheme="minorHAnsi" w:cstheme="minorHAnsi"/>
        </w:rPr>
        <w:t>Předání zboží bude prokázáno na základě</w:t>
      </w:r>
      <w:r w:rsidR="00D6705B" w:rsidRPr="00FB7A56">
        <w:rPr>
          <w:rFonts w:asciiTheme="minorHAnsi" w:hAnsiTheme="minorHAnsi" w:cstheme="minorHAnsi"/>
        </w:rPr>
        <w:t xml:space="preserve"> předávacího protokolu</w:t>
      </w:r>
      <w:r w:rsidRPr="00FB7A56">
        <w:rPr>
          <w:rFonts w:asciiTheme="minorHAnsi" w:hAnsiTheme="minorHAnsi" w:cstheme="minorHAnsi"/>
        </w:rPr>
        <w:t xml:space="preserve">, který bude obsahovat kontaktní údaje o prodávajícím, číslo smlouvy, datum dodávky, jméno a podpis předávajícího a přejímajícího, </w:t>
      </w:r>
      <w:r w:rsidR="0073645A" w:rsidRPr="00FB7A56">
        <w:rPr>
          <w:rFonts w:asciiTheme="minorHAnsi" w:hAnsiTheme="minorHAnsi" w:cstheme="minorHAnsi"/>
        </w:rPr>
        <w:t>konfiguraci, výrobní čísla, dobu záruky a seznam všech dodaných softwarových licencí vázaných k</w:t>
      </w:r>
      <w:r w:rsidR="003D0DF6" w:rsidRPr="00FB7A56">
        <w:rPr>
          <w:rFonts w:asciiTheme="minorHAnsi" w:hAnsiTheme="minorHAnsi" w:cstheme="minorHAnsi"/>
        </w:rPr>
        <w:t>e</w:t>
      </w:r>
      <w:r w:rsidR="0073645A" w:rsidRPr="00FB7A56">
        <w:rPr>
          <w:rFonts w:asciiTheme="minorHAnsi" w:hAnsiTheme="minorHAnsi" w:cstheme="minorHAnsi"/>
        </w:rPr>
        <w:t xml:space="preserve"> zboží, jsou-li součástí dodávky.</w:t>
      </w:r>
    </w:p>
    <w:p w14:paraId="309B6C31" w14:textId="77777777" w:rsidR="00BF59D0" w:rsidRPr="00FB7A56" w:rsidRDefault="00BF59D0" w:rsidP="00966350">
      <w:pPr>
        <w:ind w:left="357"/>
        <w:jc w:val="both"/>
        <w:rPr>
          <w:rFonts w:asciiTheme="minorHAnsi" w:hAnsiTheme="minorHAnsi" w:cstheme="minorHAnsi"/>
        </w:rPr>
      </w:pPr>
    </w:p>
    <w:p w14:paraId="55926060" w14:textId="77777777" w:rsidR="00BF59D0" w:rsidRPr="00FB7A56" w:rsidRDefault="00BF59D0" w:rsidP="00966350">
      <w:pPr>
        <w:numPr>
          <w:ilvl w:val="0"/>
          <w:numId w:val="29"/>
        </w:numPr>
        <w:jc w:val="both"/>
        <w:rPr>
          <w:rFonts w:asciiTheme="minorHAnsi" w:hAnsiTheme="minorHAnsi" w:cstheme="minorHAnsi"/>
        </w:rPr>
      </w:pPr>
      <w:r w:rsidRPr="00FB7A56">
        <w:rPr>
          <w:rFonts w:asciiTheme="minorHAnsi" w:hAnsiTheme="minorHAnsi" w:cstheme="minorHAnsi"/>
        </w:rPr>
        <w:t>Jeden výtisk</w:t>
      </w:r>
      <w:r w:rsidR="00D6705B" w:rsidRPr="00FB7A56">
        <w:rPr>
          <w:rFonts w:asciiTheme="minorHAnsi" w:hAnsiTheme="minorHAnsi" w:cstheme="minorHAnsi"/>
        </w:rPr>
        <w:t xml:space="preserve"> předávacího protokolu</w:t>
      </w:r>
      <w:r w:rsidRPr="00FB7A56">
        <w:rPr>
          <w:rFonts w:asciiTheme="minorHAnsi" w:hAnsiTheme="minorHAnsi" w:cstheme="minorHAnsi"/>
        </w:rPr>
        <w:t xml:space="preserve"> zůstane kupujícímu při převzetí zboží.</w:t>
      </w:r>
    </w:p>
    <w:p w14:paraId="6B883523" w14:textId="77777777" w:rsidR="00BF59D0" w:rsidRPr="00953CBE" w:rsidRDefault="00BF59D0" w:rsidP="00966350">
      <w:pPr>
        <w:ind w:left="360"/>
        <w:jc w:val="both"/>
        <w:rPr>
          <w:rFonts w:asciiTheme="minorHAnsi" w:hAnsiTheme="minorHAnsi" w:cstheme="minorHAnsi"/>
          <w:color w:val="000000"/>
        </w:rPr>
      </w:pPr>
    </w:p>
    <w:p w14:paraId="636B7FFE" w14:textId="77777777" w:rsidR="00BF59D0" w:rsidRPr="00953CBE" w:rsidRDefault="00BF59D0" w:rsidP="00966350">
      <w:pPr>
        <w:numPr>
          <w:ilvl w:val="0"/>
          <w:numId w:val="29"/>
        </w:numPr>
        <w:jc w:val="both"/>
        <w:rPr>
          <w:rFonts w:asciiTheme="minorHAnsi" w:hAnsiTheme="minorHAnsi" w:cstheme="minorHAnsi"/>
          <w:color w:val="000000"/>
        </w:rPr>
      </w:pPr>
      <w:r w:rsidRPr="00953CBE">
        <w:rPr>
          <w:rFonts w:asciiTheme="minorHAnsi" w:hAnsiTheme="minorHAnsi" w:cstheme="minorHAnsi"/>
          <w:color w:val="000000"/>
        </w:rPr>
        <w:t>Převzetí se uskuteční za přítomnosti zástupce prodávajícího a kupujícího.</w:t>
      </w:r>
    </w:p>
    <w:p w14:paraId="2E1A0BEA" w14:textId="77777777" w:rsidR="00BF59D0" w:rsidRPr="00953CBE" w:rsidRDefault="00BF59D0" w:rsidP="00966350">
      <w:pPr>
        <w:ind w:left="360"/>
        <w:jc w:val="both"/>
        <w:rPr>
          <w:rFonts w:asciiTheme="minorHAnsi" w:hAnsiTheme="minorHAnsi" w:cstheme="minorHAnsi"/>
          <w:color w:val="000000"/>
        </w:rPr>
      </w:pPr>
    </w:p>
    <w:p w14:paraId="3847E547" w14:textId="23A41C9E" w:rsidR="00BF59D0" w:rsidRPr="00FB7A56" w:rsidRDefault="00BF59D0" w:rsidP="00966350">
      <w:pPr>
        <w:numPr>
          <w:ilvl w:val="0"/>
          <w:numId w:val="29"/>
        </w:numPr>
        <w:jc w:val="both"/>
        <w:rPr>
          <w:rFonts w:asciiTheme="minorHAnsi" w:hAnsiTheme="minorHAnsi" w:cstheme="minorHAnsi"/>
        </w:rPr>
      </w:pPr>
      <w:r w:rsidRPr="00953CBE">
        <w:rPr>
          <w:rFonts w:asciiTheme="minorHAnsi" w:hAnsiTheme="minorHAnsi" w:cstheme="minorHAnsi"/>
          <w:color w:val="000000"/>
        </w:rPr>
        <w:t>Kupující si vyhrazuje právo před převzetím dodávky provést kontrolu zboží</w:t>
      </w:r>
      <w:r w:rsidR="00F43512">
        <w:rPr>
          <w:rFonts w:asciiTheme="minorHAnsi" w:hAnsiTheme="minorHAnsi" w:cstheme="minorHAnsi"/>
          <w:color w:val="000000"/>
        </w:rPr>
        <w:t xml:space="preserve"> v </w:t>
      </w:r>
      <w:r w:rsidRPr="00953CBE">
        <w:rPr>
          <w:rFonts w:asciiTheme="minorHAnsi" w:hAnsiTheme="minorHAnsi" w:cstheme="minorHAnsi"/>
          <w:color w:val="000000"/>
        </w:rPr>
        <w:t>rozsahu požadované technické specifikace</w:t>
      </w:r>
      <w:r w:rsidR="00D6705B">
        <w:rPr>
          <w:rFonts w:asciiTheme="minorHAnsi" w:hAnsiTheme="minorHAnsi" w:cstheme="minorHAnsi"/>
          <w:color w:val="000000"/>
        </w:rPr>
        <w:t>.</w:t>
      </w:r>
      <w:r w:rsidR="00F43512">
        <w:rPr>
          <w:rFonts w:asciiTheme="minorHAnsi" w:hAnsiTheme="minorHAnsi" w:cstheme="minorHAnsi"/>
          <w:color w:val="000000"/>
        </w:rPr>
        <w:t xml:space="preserve"> v </w:t>
      </w:r>
      <w:r w:rsidR="00D6705B">
        <w:rPr>
          <w:rFonts w:asciiTheme="minorHAnsi" w:hAnsiTheme="minorHAnsi" w:cstheme="minorHAnsi"/>
          <w:color w:val="000000"/>
        </w:rPr>
        <w:t xml:space="preserve">případě nesplnění požadavků, </w:t>
      </w:r>
      <w:r w:rsidR="00D6705B" w:rsidRPr="00FB7A56">
        <w:rPr>
          <w:rFonts w:asciiTheme="minorHAnsi" w:hAnsiTheme="minorHAnsi" w:cstheme="minorHAnsi"/>
        </w:rPr>
        <w:t xml:space="preserve">vymíněných kupujícím, </w:t>
      </w:r>
      <w:r w:rsidRPr="00FB7A56">
        <w:rPr>
          <w:rFonts w:asciiTheme="minorHAnsi" w:hAnsiTheme="minorHAnsi" w:cstheme="minorHAnsi"/>
        </w:rPr>
        <w:t xml:space="preserve">není kupující povinen dodávku </w:t>
      </w:r>
      <w:r w:rsidR="00706920" w:rsidRPr="00FB7A56">
        <w:rPr>
          <w:rFonts w:asciiTheme="minorHAnsi" w:hAnsiTheme="minorHAnsi" w:cstheme="minorHAnsi"/>
        </w:rPr>
        <w:t xml:space="preserve">zboží </w:t>
      </w:r>
      <w:r w:rsidRPr="00FB7A56">
        <w:rPr>
          <w:rFonts w:asciiTheme="minorHAnsi" w:hAnsiTheme="minorHAnsi" w:cstheme="minorHAnsi"/>
        </w:rPr>
        <w:t>převzít.</w:t>
      </w:r>
    </w:p>
    <w:p w14:paraId="3933A365" w14:textId="3B330C0B" w:rsidR="003D0DF6" w:rsidRDefault="003D0DF6" w:rsidP="003D0DF6">
      <w:pPr>
        <w:pStyle w:val="Odstavecseseznamem"/>
        <w:rPr>
          <w:rFonts w:asciiTheme="minorHAnsi" w:hAnsiTheme="minorHAnsi" w:cstheme="minorHAnsi"/>
          <w:color w:val="000000"/>
        </w:rPr>
      </w:pPr>
    </w:p>
    <w:p w14:paraId="3061D013" w14:textId="77777777" w:rsidR="000439EE" w:rsidRDefault="000439EE" w:rsidP="003D0DF6">
      <w:pPr>
        <w:pStyle w:val="Odstavecseseznamem"/>
        <w:rPr>
          <w:rFonts w:asciiTheme="minorHAnsi" w:hAnsiTheme="minorHAnsi" w:cstheme="minorHAnsi"/>
          <w:color w:val="000000"/>
        </w:rPr>
      </w:pPr>
    </w:p>
    <w:p w14:paraId="77A65D32" w14:textId="77777777" w:rsidR="000539A1" w:rsidRDefault="000539A1">
      <w:pPr>
        <w:rPr>
          <w:rFonts w:asciiTheme="minorHAnsi" w:hAnsiTheme="minorHAnsi" w:cstheme="minorHAnsi"/>
          <w:b/>
          <w:bCs/>
        </w:rPr>
      </w:pPr>
      <w:r>
        <w:rPr>
          <w:rFonts w:asciiTheme="minorHAnsi" w:hAnsiTheme="minorHAnsi" w:cstheme="minorHAnsi"/>
        </w:rPr>
        <w:br w:type="page"/>
      </w:r>
    </w:p>
    <w:p w14:paraId="0D1021ED" w14:textId="36370422" w:rsidR="00BF59D0" w:rsidRPr="00953CBE" w:rsidRDefault="00D6705B" w:rsidP="00866AF0">
      <w:pPr>
        <w:pStyle w:val="Smlouva2"/>
        <w:rPr>
          <w:rFonts w:asciiTheme="minorHAnsi" w:hAnsiTheme="minorHAnsi" w:cstheme="minorHAnsi"/>
        </w:rPr>
      </w:pPr>
      <w:r>
        <w:rPr>
          <w:rFonts w:asciiTheme="minorHAnsi" w:hAnsiTheme="minorHAnsi" w:cstheme="minorHAnsi"/>
        </w:rPr>
        <w:lastRenderedPageBreak/>
        <w:t>V</w:t>
      </w:r>
      <w:r w:rsidR="00BF59D0" w:rsidRPr="00953CBE">
        <w:rPr>
          <w:rFonts w:asciiTheme="minorHAnsi" w:hAnsiTheme="minorHAnsi" w:cstheme="minorHAnsi"/>
        </w:rPr>
        <w:t>I.</w:t>
      </w:r>
    </w:p>
    <w:p w14:paraId="3EF23878" w14:textId="77777777" w:rsidR="00BF59D0" w:rsidRPr="00953CBE" w:rsidRDefault="00BF59D0" w:rsidP="00866AF0">
      <w:pPr>
        <w:pStyle w:val="Nadpis2"/>
        <w:tabs>
          <w:tab w:val="clear" w:pos="540"/>
          <w:tab w:val="clear" w:pos="1260"/>
          <w:tab w:val="clear" w:pos="1980"/>
          <w:tab w:val="clear" w:pos="3960"/>
          <w:tab w:val="num" w:pos="284"/>
        </w:tabs>
        <w:rPr>
          <w:rFonts w:asciiTheme="minorHAnsi" w:hAnsiTheme="minorHAnsi" w:cstheme="minorHAnsi"/>
        </w:rPr>
      </w:pPr>
      <w:r w:rsidRPr="00953CBE">
        <w:rPr>
          <w:rFonts w:asciiTheme="minorHAnsi" w:hAnsiTheme="minorHAnsi" w:cstheme="minorHAnsi"/>
        </w:rPr>
        <w:t>Kupní cena a platební podmínky</w:t>
      </w:r>
    </w:p>
    <w:p w14:paraId="6D6D3659" w14:textId="77777777" w:rsidR="00BF59D0" w:rsidRPr="00953CBE" w:rsidRDefault="00BF59D0" w:rsidP="00866AF0">
      <w:pPr>
        <w:rPr>
          <w:rFonts w:asciiTheme="minorHAnsi" w:hAnsiTheme="minorHAnsi" w:cstheme="minorHAnsi"/>
        </w:rPr>
      </w:pPr>
    </w:p>
    <w:p w14:paraId="11CADD9C" w14:textId="77777777" w:rsidR="0043159F" w:rsidRDefault="00BF59D0" w:rsidP="0043159F">
      <w:pPr>
        <w:numPr>
          <w:ilvl w:val="0"/>
          <w:numId w:val="14"/>
        </w:numPr>
        <w:tabs>
          <w:tab w:val="left" w:pos="360"/>
          <w:tab w:val="left" w:pos="1980"/>
          <w:tab w:val="left" w:pos="7380"/>
        </w:tabs>
        <w:jc w:val="both"/>
        <w:rPr>
          <w:rFonts w:asciiTheme="minorHAnsi" w:hAnsiTheme="minorHAnsi" w:cstheme="minorHAnsi"/>
        </w:rPr>
      </w:pPr>
      <w:r w:rsidRPr="00953CBE">
        <w:rPr>
          <w:rFonts w:asciiTheme="minorHAnsi" w:hAnsiTheme="minorHAnsi" w:cstheme="minorHAnsi"/>
        </w:rPr>
        <w:t>Kupní cena je stanovena dohodou smluvních stran a činí:</w:t>
      </w:r>
    </w:p>
    <w:p w14:paraId="2EA46517" w14:textId="77777777" w:rsidR="003D0DF6" w:rsidRPr="003D0DF6" w:rsidRDefault="003D0DF6" w:rsidP="003D0DF6">
      <w:pPr>
        <w:tabs>
          <w:tab w:val="left" w:pos="360"/>
          <w:tab w:val="left" w:pos="1980"/>
          <w:tab w:val="left" w:pos="7380"/>
        </w:tabs>
        <w:ind w:left="397"/>
        <w:jc w:val="both"/>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5297"/>
      </w:tblGrid>
      <w:tr w:rsidR="0043159F" w:rsidRPr="00832E7E" w14:paraId="1413F2EA" w14:textId="77777777" w:rsidTr="002330C0">
        <w:trPr>
          <w:trHeight w:val="510"/>
        </w:trPr>
        <w:tc>
          <w:tcPr>
            <w:tcW w:w="3685" w:type="dxa"/>
            <w:vAlign w:val="center"/>
          </w:tcPr>
          <w:p w14:paraId="73C6FEC4" w14:textId="77777777" w:rsidR="0043159F" w:rsidRPr="00832E7E" w:rsidRDefault="0043159F" w:rsidP="0043159F">
            <w:pPr>
              <w:pStyle w:val="Smlouva-slo0"/>
              <w:tabs>
                <w:tab w:val="left" w:pos="0"/>
                <w:tab w:val="left" w:pos="426"/>
                <w:tab w:val="right" w:pos="6804"/>
              </w:tabs>
              <w:spacing w:before="60"/>
              <w:jc w:val="left"/>
              <w:rPr>
                <w:rFonts w:ascii="Calibri" w:hAnsi="Calibri" w:cs="Arial"/>
              </w:rPr>
            </w:pPr>
            <w:r w:rsidRPr="00832E7E">
              <w:rPr>
                <w:rFonts w:ascii="Calibri" w:hAnsi="Calibri" w:cs="Arial"/>
              </w:rPr>
              <w:t>Cena bez DPH</w:t>
            </w:r>
            <w:r>
              <w:rPr>
                <w:rFonts w:ascii="Calibri" w:hAnsi="Calibri" w:cs="Arial"/>
              </w:rPr>
              <w:t xml:space="preserve"> </w:t>
            </w:r>
          </w:p>
        </w:tc>
        <w:tc>
          <w:tcPr>
            <w:tcW w:w="5809" w:type="dxa"/>
            <w:vAlign w:val="center"/>
          </w:tcPr>
          <w:p w14:paraId="3428961F" w14:textId="47A99207" w:rsidR="0043159F" w:rsidRPr="004307B8" w:rsidRDefault="004307B8" w:rsidP="002330C0">
            <w:pPr>
              <w:pStyle w:val="Smlouva-slo0"/>
              <w:tabs>
                <w:tab w:val="left" w:pos="0"/>
                <w:tab w:val="left" w:pos="426"/>
                <w:tab w:val="right" w:pos="6804"/>
              </w:tabs>
              <w:spacing w:before="60"/>
              <w:jc w:val="left"/>
              <w:rPr>
                <w:rFonts w:ascii="Calibri" w:hAnsi="Calibri" w:cs="Arial"/>
              </w:rPr>
            </w:pPr>
            <w:r w:rsidRPr="004307B8">
              <w:rPr>
                <w:rFonts w:ascii="Calibri" w:hAnsi="Calibri" w:cs="Arial"/>
              </w:rPr>
              <w:t>459800</w:t>
            </w:r>
            <w:r w:rsidR="0043159F" w:rsidRPr="004307B8">
              <w:rPr>
                <w:rFonts w:ascii="Calibri" w:hAnsi="Calibri" w:cs="Arial"/>
              </w:rPr>
              <w:t>,- Kč</w:t>
            </w:r>
          </w:p>
        </w:tc>
      </w:tr>
      <w:tr w:rsidR="0043159F" w:rsidRPr="00832E7E" w14:paraId="6C30E188" w14:textId="77777777" w:rsidTr="002330C0">
        <w:trPr>
          <w:trHeight w:val="510"/>
        </w:trPr>
        <w:tc>
          <w:tcPr>
            <w:tcW w:w="3685" w:type="dxa"/>
            <w:vAlign w:val="center"/>
          </w:tcPr>
          <w:p w14:paraId="5C5AB1B4" w14:textId="77777777" w:rsidR="0043159F" w:rsidRPr="00832E7E" w:rsidRDefault="0043159F" w:rsidP="002330C0">
            <w:pPr>
              <w:pStyle w:val="Smlouva-slo0"/>
              <w:tabs>
                <w:tab w:val="left" w:pos="0"/>
                <w:tab w:val="left" w:pos="426"/>
                <w:tab w:val="right" w:pos="6804"/>
              </w:tabs>
              <w:spacing w:before="60"/>
              <w:jc w:val="left"/>
              <w:rPr>
                <w:rFonts w:ascii="Calibri" w:hAnsi="Calibri" w:cs="Arial"/>
              </w:rPr>
            </w:pPr>
            <w:r>
              <w:rPr>
                <w:rFonts w:ascii="Calibri" w:hAnsi="Calibri" w:cs="Arial"/>
              </w:rPr>
              <w:t>DPH (21 %)</w:t>
            </w:r>
          </w:p>
        </w:tc>
        <w:tc>
          <w:tcPr>
            <w:tcW w:w="5809" w:type="dxa"/>
            <w:vAlign w:val="center"/>
          </w:tcPr>
          <w:p w14:paraId="1E603729" w14:textId="24C4CECF" w:rsidR="0043159F" w:rsidRPr="004307B8" w:rsidRDefault="004307B8" w:rsidP="002330C0">
            <w:pPr>
              <w:pStyle w:val="Smlouva-slo0"/>
              <w:tabs>
                <w:tab w:val="left" w:pos="0"/>
                <w:tab w:val="left" w:pos="426"/>
                <w:tab w:val="right" w:pos="6804"/>
              </w:tabs>
              <w:spacing w:before="60"/>
              <w:jc w:val="left"/>
              <w:rPr>
                <w:rFonts w:ascii="Calibri" w:hAnsi="Calibri" w:cs="Arial"/>
              </w:rPr>
            </w:pPr>
            <w:r w:rsidRPr="004307B8">
              <w:rPr>
                <w:rFonts w:ascii="Calibri" w:hAnsi="Calibri" w:cs="Arial"/>
              </w:rPr>
              <w:t>96558</w:t>
            </w:r>
            <w:r w:rsidR="0043159F" w:rsidRPr="004307B8">
              <w:rPr>
                <w:rFonts w:ascii="Calibri" w:hAnsi="Calibri" w:cs="Arial"/>
              </w:rPr>
              <w:t>,- Kč</w:t>
            </w:r>
          </w:p>
        </w:tc>
      </w:tr>
      <w:tr w:rsidR="0043159F" w:rsidRPr="00832E7E" w14:paraId="32EAAAA6" w14:textId="77777777" w:rsidTr="002330C0">
        <w:trPr>
          <w:trHeight w:val="510"/>
        </w:trPr>
        <w:tc>
          <w:tcPr>
            <w:tcW w:w="3685" w:type="dxa"/>
            <w:vAlign w:val="center"/>
          </w:tcPr>
          <w:p w14:paraId="2A48FCBE" w14:textId="77777777" w:rsidR="0043159F" w:rsidRPr="00832E7E" w:rsidRDefault="0043159F" w:rsidP="002330C0">
            <w:pPr>
              <w:pStyle w:val="Smlouva-slo0"/>
              <w:tabs>
                <w:tab w:val="left" w:pos="0"/>
                <w:tab w:val="left" w:pos="426"/>
                <w:tab w:val="right" w:pos="6804"/>
              </w:tabs>
              <w:spacing w:before="60"/>
              <w:jc w:val="left"/>
              <w:rPr>
                <w:rFonts w:ascii="Calibri" w:hAnsi="Calibri" w:cs="Arial"/>
              </w:rPr>
            </w:pPr>
            <w:r w:rsidRPr="00832E7E">
              <w:rPr>
                <w:rFonts w:ascii="Calibri" w:hAnsi="Calibri" w:cs="Arial"/>
              </w:rPr>
              <w:t xml:space="preserve">Cena </w:t>
            </w:r>
            <w:r>
              <w:rPr>
                <w:rFonts w:ascii="Calibri" w:hAnsi="Calibri" w:cs="Arial"/>
              </w:rPr>
              <w:t>s </w:t>
            </w:r>
            <w:r w:rsidRPr="00832E7E">
              <w:rPr>
                <w:rFonts w:ascii="Calibri" w:hAnsi="Calibri" w:cs="Arial"/>
              </w:rPr>
              <w:t>DPH</w:t>
            </w:r>
            <w:r>
              <w:rPr>
                <w:rFonts w:ascii="Calibri" w:hAnsi="Calibri" w:cs="Arial"/>
              </w:rPr>
              <w:t xml:space="preserve"> </w:t>
            </w:r>
          </w:p>
        </w:tc>
        <w:tc>
          <w:tcPr>
            <w:tcW w:w="5809" w:type="dxa"/>
            <w:vAlign w:val="center"/>
          </w:tcPr>
          <w:p w14:paraId="4D14D2E0" w14:textId="3AC60C66" w:rsidR="0043159F" w:rsidRPr="004307B8" w:rsidRDefault="004307B8" w:rsidP="002330C0">
            <w:pPr>
              <w:pStyle w:val="Smlouva-slo0"/>
              <w:tabs>
                <w:tab w:val="left" w:pos="0"/>
                <w:tab w:val="left" w:pos="426"/>
                <w:tab w:val="right" w:pos="6804"/>
              </w:tabs>
              <w:spacing w:before="60"/>
              <w:jc w:val="left"/>
              <w:rPr>
                <w:rFonts w:ascii="Calibri" w:hAnsi="Calibri" w:cs="Arial"/>
              </w:rPr>
            </w:pPr>
            <w:r w:rsidRPr="004307B8">
              <w:rPr>
                <w:rFonts w:ascii="Calibri" w:hAnsi="Calibri" w:cs="Arial"/>
              </w:rPr>
              <w:t>556358</w:t>
            </w:r>
            <w:r w:rsidR="0043159F" w:rsidRPr="004307B8">
              <w:rPr>
                <w:rFonts w:ascii="Calibri" w:hAnsi="Calibri" w:cs="Arial"/>
              </w:rPr>
              <w:t>,- Kč</w:t>
            </w:r>
          </w:p>
        </w:tc>
      </w:tr>
    </w:tbl>
    <w:p w14:paraId="6FA182E2" w14:textId="77777777" w:rsidR="00BF59D0" w:rsidRPr="00953CBE" w:rsidRDefault="00BF59D0" w:rsidP="002A20E3">
      <w:pPr>
        <w:spacing w:before="120" w:after="120" w:line="276" w:lineRule="auto"/>
        <w:jc w:val="both"/>
        <w:rPr>
          <w:rFonts w:asciiTheme="minorHAnsi" w:hAnsiTheme="minorHAnsi" w:cstheme="minorHAnsi"/>
          <w:b/>
          <w:bCs/>
          <w:color w:val="000000"/>
        </w:rPr>
      </w:pPr>
    </w:p>
    <w:p w14:paraId="22271D7A" w14:textId="577B4D02" w:rsidR="00BF59D0" w:rsidRPr="00953CBE" w:rsidRDefault="00BF59D0" w:rsidP="0011058B">
      <w:pPr>
        <w:pStyle w:val="Odstavecseseznamem"/>
        <w:numPr>
          <w:ilvl w:val="0"/>
          <w:numId w:val="14"/>
        </w:numPr>
        <w:jc w:val="both"/>
        <w:rPr>
          <w:rFonts w:asciiTheme="minorHAnsi" w:hAnsiTheme="minorHAnsi" w:cstheme="minorHAnsi"/>
          <w:color w:val="000000"/>
        </w:rPr>
      </w:pPr>
      <w:r w:rsidRPr="00953CBE">
        <w:rPr>
          <w:rFonts w:asciiTheme="minorHAnsi" w:hAnsiTheme="minorHAnsi" w:cstheme="minorHAnsi"/>
          <w:color w:val="000000"/>
        </w:rPr>
        <w:t>Cena uvedená</w:t>
      </w:r>
      <w:r w:rsidR="00F43512">
        <w:rPr>
          <w:rFonts w:asciiTheme="minorHAnsi" w:hAnsiTheme="minorHAnsi" w:cstheme="minorHAnsi"/>
          <w:color w:val="000000"/>
        </w:rPr>
        <w:t xml:space="preserve"> v </w:t>
      </w:r>
      <w:r w:rsidRPr="00953CBE">
        <w:rPr>
          <w:rFonts w:asciiTheme="minorHAnsi" w:hAnsiTheme="minorHAnsi" w:cstheme="minorHAnsi"/>
          <w:color w:val="000000"/>
        </w:rPr>
        <w:t>předchozím bodu zahrnuje veškeré náklady potřebné k řádnému plnění dle této smlouvy včetně dopravy do místa plnění, jeho</w:t>
      </w:r>
      <w:r w:rsidR="00556928">
        <w:rPr>
          <w:rFonts w:asciiTheme="minorHAnsi" w:hAnsiTheme="minorHAnsi" w:cstheme="minorHAnsi"/>
          <w:color w:val="000000"/>
        </w:rPr>
        <w:t xml:space="preserve"> instalaci, uvedení do provozu </w:t>
      </w:r>
      <w:r w:rsidRPr="00953CBE">
        <w:rPr>
          <w:rFonts w:asciiTheme="minorHAnsi" w:hAnsiTheme="minorHAnsi" w:cstheme="minorHAnsi"/>
          <w:color w:val="000000"/>
        </w:rPr>
        <w:t>a zaškolení obsluhy a je uzavřena jako smluvní a pevná. Součástí celkové ceny je i částka na recyklaci zboží, která nebude na faktuře uvedena samostatně, pokud není</w:t>
      </w:r>
      <w:r w:rsidR="00F43512">
        <w:rPr>
          <w:rFonts w:asciiTheme="minorHAnsi" w:hAnsiTheme="minorHAnsi" w:cstheme="minorHAnsi"/>
          <w:color w:val="000000"/>
        </w:rPr>
        <w:t xml:space="preserve"> v </w:t>
      </w:r>
      <w:r w:rsidRPr="00953CBE">
        <w:rPr>
          <w:rFonts w:asciiTheme="minorHAnsi" w:hAnsiTheme="minorHAnsi" w:cstheme="minorHAnsi"/>
          <w:color w:val="000000"/>
        </w:rPr>
        <w:t>zákoně výslovně uveden požadavek tuto částku uvádět. Cena zahrnuje veškeré služby a dodávky související s uvedením zboží do provozu, jakož i ostatní náklady nezbytné k realizaci předmětu této smlouvy.</w:t>
      </w:r>
    </w:p>
    <w:p w14:paraId="51A29115" w14:textId="77777777" w:rsidR="00BF59D0" w:rsidRPr="00953CBE" w:rsidRDefault="00BF59D0" w:rsidP="00B226C0">
      <w:pPr>
        <w:pStyle w:val="Odstavecseseznamem"/>
        <w:ind w:left="397"/>
        <w:jc w:val="both"/>
        <w:rPr>
          <w:rFonts w:asciiTheme="minorHAnsi" w:hAnsiTheme="minorHAnsi" w:cstheme="minorHAnsi"/>
          <w:color w:val="000000"/>
        </w:rPr>
      </w:pPr>
    </w:p>
    <w:p w14:paraId="64A4C292" w14:textId="5CCB9952" w:rsidR="00BF59D0" w:rsidRPr="00953CBE" w:rsidRDefault="00BF59D0" w:rsidP="0011058B">
      <w:pPr>
        <w:pStyle w:val="Odstavecseseznamem"/>
        <w:numPr>
          <w:ilvl w:val="0"/>
          <w:numId w:val="14"/>
        </w:numPr>
        <w:jc w:val="both"/>
        <w:rPr>
          <w:rFonts w:asciiTheme="minorHAnsi" w:hAnsiTheme="minorHAnsi" w:cstheme="minorHAnsi"/>
          <w:color w:val="000000"/>
        </w:rPr>
      </w:pPr>
      <w:r w:rsidRPr="00953CBE">
        <w:rPr>
          <w:rFonts w:asciiTheme="minorHAnsi" w:hAnsiTheme="minorHAnsi" w:cstheme="minorHAnsi"/>
          <w:color w:val="000000"/>
        </w:rPr>
        <w:t>Kupní cena je cenou nejvýše přípustnou, kterou je možné překročit pouze</w:t>
      </w:r>
      <w:r w:rsidR="00F43512">
        <w:rPr>
          <w:rFonts w:asciiTheme="minorHAnsi" w:hAnsiTheme="minorHAnsi" w:cstheme="minorHAnsi"/>
          <w:color w:val="000000"/>
        </w:rPr>
        <w:t xml:space="preserve"> v </w:t>
      </w:r>
      <w:r w:rsidRPr="00953CBE">
        <w:rPr>
          <w:rFonts w:asciiTheme="minorHAnsi" w:hAnsiTheme="minorHAnsi" w:cstheme="minorHAnsi"/>
          <w:color w:val="000000"/>
        </w:rPr>
        <w:t>případě, že</w:t>
      </w:r>
      <w:r w:rsidR="00F43512">
        <w:rPr>
          <w:rFonts w:asciiTheme="minorHAnsi" w:hAnsiTheme="minorHAnsi" w:cstheme="minorHAnsi"/>
          <w:color w:val="000000"/>
        </w:rPr>
        <w:t xml:space="preserve"> v </w:t>
      </w:r>
      <w:r w:rsidRPr="00953CBE">
        <w:rPr>
          <w:rFonts w:asciiTheme="minorHAnsi" w:hAnsiTheme="minorHAnsi" w:cstheme="minorHAnsi"/>
          <w:color w:val="000000"/>
        </w:rPr>
        <w:t>průběhu realizace dojde ke změnám sazeb DPH nebo ke změnám jiných daňových předpisů, majících vliv na cenu.</w:t>
      </w:r>
    </w:p>
    <w:p w14:paraId="1FC9431E" w14:textId="77777777" w:rsidR="00BF59D0" w:rsidRPr="00E7484F" w:rsidRDefault="00BF59D0" w:rsidP="00E7484F">
      <w:pPr>
        <w:tabs>
          <w:tab w:val="left" w:pos="284"/>
        </w:tabs>
        <w:jc w:val="both"/>
        <w:rPr>
          <w:rFonts w:asciiTheme="minorHAnsi" w:hAnsiTheme="minorHAnsi" w:cstheme="minorHAnsi"/>
          <w:color w:val="000000"/>
        </w:rPr>
      </w:pPr>
    </w:p>
    <w:p w14:paraId="072094D8" w14:textId="030935FD" w:rsidR="00BF59D0" w:rsidRPr="00953CBE" w:rsidRDefault="00BF59D0" w:rsidP="0011058B">
      <w:pPr>
        <w:pStyle w:val="Smlouva-slo"/>
        <w:numPr>
          <w:ilvl w:val="0"/>
          <w:numId w:val="14"/>
        </w:numPr>
        <w:tabs>
          <w:tab w:val="left" w:pos="900"/>
        </w:tabs>
        <w:spacing w:before="0" w:line="240" w:lineRule="auto"/>
        <w:rPr>
          <w:rFonts w:asciiTheme="minorHAnsi" w:hAnsiTheme="minorHAnsi" w:cstheme="minorHAnsi"/>
        </w:rPr>
      </w:pPr>
      <w:r w:rsidRPr="00953CBE">
        <w:rPr>
          <w:rFonts w:asciiTheme="minorHAnsi" w:hAnsiTheme="minorHAnsi" w:cstheme="minorHAnsi"/>
        </w:rPr>
        <w:t>Smluvní strany se dohodly, že</w:t>
      </w:r>
      <w:r w:rsidR="00F43512">
        <w:rPr>
          <w:rFonts w:asciiTheme="minorHAnsi" w:hAnsiTheme="minorHAnsi" w:cstheme="minorHAnsi"/>
        </w:rPr>
        <w:t xml:space="preserve"> v </w:t>
      </w:r>
      <w:r w:rsidRPr="00953CBE">
        <w:rPr>
          <w:rFonts w:asciiTheme="minorHAnsi" w:hAnsiTheme="minorHAnsi" w:cstheme="minorHAnsi"/>
        </w:rPr>
        <w:t xml:space="preserve">případě změny zákonné výše daně z přidané hodnoty nebudou uzavírat dodatek ke smlouvě. </w:t>
      </w:r>
    </w:p>
    <w:p w14:paraId="07FAC5C4" w14:textId="77777777" w:rsidR="00BF59D0" w:rsidRPr="00953CBE" w:rsidRDefault="00BF59D0" w:rsidP="0011058B">
      <w:pPr>
        <w:pStyle w:val="Smlouva-slo"/>
        <w:tabs>
          <w:tab w:val="left" w:pos="900"/>
        </w:tabs>
        <w:spacing w:before="0" w:line="240" w:lineRule="auto"/>
        <w:ind w:left="397"/>
        <w:rPr>
          <w:rFonts w:asciiTheme="minorHAnsi" w:hAnsiTheme="minorHAnsi" w:cstheme="minorHAnsi"/>
        </w:rPr>
      </w:pPr>
    </w:p>
    <w:p w14:paraId="3A819285" w14:textId="77777777" w:rsidR="00BF59D0" w:rsidRPr="00953CBE" w:rsidRDefault="00BF59D0" w:rsidP="0011058B">
      <w:pPr>
        <w:pStyle w:val="Smlouva-slo"/>
        <w:numPr>
          <w:ilvl w:val="0"/>
          <w:numId w:val="14"/>
        </w:numPr>
        <w:tabs>
          <w:tab w:val="left" w:pos="900"/>
        </w:tabs>
        <w:spacing w:before="0" w:line="240" w:lineRule="auto"/>
        <w:rPr>
          <w:rFonts w:asciiTheme="minorHAnsi" w:hAnsiTheme="minorHAnsi" w:cstheme="minorHAnsi"/>
        </w:rPr>
      </w:pPr>
      <w:r w:rsidRPr="00953CBE">
        <w:rPr>
          <w:rFonts w:asciiTheme="minorHAnsi" w:hAnsiTheme="minorHAnsi" w:cstheme="minorHAnsi"/>
        </w:rPr>
        <w:t xml:space="preserve">Cena bude uhrazena na základě </w:t>
      </w:r>
      <w:r w:rsidRPr="00953CBE">
        <w:rPr>
          <w:rFonts w:asciiTheme="minorHAnsi" w:hAnsiTheme="minorHAnsi" w:cstheme="minorHAnsi"/>
          <w:b/>
          <w:bCs/>
        </w:rPr>
        <w:t>faktury</w:t>
      </w:r>
      <w:r w:rsidRPr="00953CBE">
        <w:rPr>
          <w:rFonts w:asciiTheme="minorHAnsi" w:hAnsiTheme="minorHAnsi" w:cstheme="minorHAnsi"/>
        </w:rPr>
        <w:t>, která bude mít náležitosti daňového dokladu dle § 29 zákona o DPH a náležitosti stanovené § 435 odst. 1 občanského zákoníku (dále jen „faktura“).</w:t>
      </w:r>
    </w:p>
    <w:p w14:paraId="17DED980" w14:textId="77777777" w:rsidR="00BF59D0" w:rsidRPr="00953CBE" w:rsidRDefault="00BF59D0" w:rsidP="0011058B">
      <w:pPr>
        <w:pStyle w:val="Smlouva-slo"/>
        <w:tabs>
          <w:tab w:val="left" w:pos="900"/>
        </w:tabs>
        <w:spacing w:before="0" w:line="240" w:lineRule="auto"/>
        <w:ind w:left="397"/>
        <w:rPr>
          <w:rFonts w:asciiTheme="minorHAnsi" w:hAnsiTheme="minorHAnsi" w:cstheme="minorHAnsi"/>
        </w:rPr>
      </w:pPr>
    </w:p>
    <w:p w14:paraId="5B4ACD87" w14:textId="77777777" w:rsidR="00BF59D0" w:rsidRPr="00E7484F" w:rsidRDefault="00BF59D0" w:rsidP="0011058B">
      <w:pPr>
        <w:pStyle w:val="Smlouva-slo"/>
        <w:numPr>
          <w:ilvl w:val="0"/>
          <w:numId w:val="14"/>
        </w:numPr>
        <w:tabs>
          <w:tab w:val="left" w:pos="900"/>
        </w:tabs>
        <w:spacing w:before="0" w:line="240" w:lineRule="auto"/>
        <w:rPr>
          <w:rFonts w:asciiTheme="minorHAnsi" w:hAnsiTheme="minorHAnsi" w:cstheme="minorHAnsi"/>
        </w:rPr>
      </w:pPr>
      <w:r w:rsidRPr="00E7484F">
        <w:rPr>
          <w:rFonts w:asciiTheme="minorHAnsi" w:hAnsiTheme="minorHAnsi" w:cstheme="minorHAnsi"/>
        </w:rPr>
        <w:t xml:space="preserve">Faktura </w:t>
      </w:r>
      <w:r w:rsidRPr="00E7484F">
        <w:rPr>
          <w:rFonts w:asciiTheme="minorHAnsi" w:hAnsiTheme="minorHAnsi" w:cstheme="minorHAnsi"/>
          <w:lang w:eastAsia="en-US"/>
        </w:rPr>
        <w:t>musí dále obsahovat:</w:t>
      </w:r>
    </w:p>
    <w:p w14:paraId="5FBB9F90" w14:textId="77777777" w:rsidR="00BF59D0" w:rsidRPr="00953CBE" w:rsidRDefault="00BF59D0" w:rsidP="0011058B">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číslo smlouvy kupujícího, IČ</w:t>
      </w:r>
      <w:r w:rsidR="00B937EA">
        <w:rPr>
          <w:rFonts w:asciiTheme="minorHAnsi" w:hAnsiTheme="minorHAnsi" w:cstheme="minorHAnsi"/>
          <w:lang w:eastAsia="en-US"/>
        </w:rPr>
        <w:t>O</w:t>
      </w:r>
      <w:r w:rsidRPr="00953CBE">
        <w:rPr>
          <w:rFonts w:asciiTheme="minorHAnsi" w:hAnsiTheme="minorHAnsi" w:cstheme="minorHAnsi"/>
          <w:lang w:eastAsia="en-US"/>
        </w:rPr>
        <w:t xml:space="preserve"> kupujícího</w:t>
      </w:r>
      <w:r w:rsidR="00B937EA">
        <w:rPr>
          <w:rFonts w:asciiTheme="minorHAnsi" w:hAnsiTheme="minorHAnsi" w:cstheme="minorHAnsi"/>
          <w:lang w:eastAsia="en-US"/>
        </w:rPr>
        <w:t>, DIČ kupujícího</w:t>
      </w:r>
      <w:r w:rsidRPr="00953CBE">
        <w:rPr>
          <w:rFonts w:asciiTheme="minorHAnsi" w:hAnsiTheme="minorHAnsi" w:cstheme="minorHAnsi"/>
          <w:lang w:eastAsia="en-US"/>
        </w:rPr>
        <w:t>;</w:t>
      </w:r>
    </w:p>
    <w:p w14:paraId="3BE54A41" w14:textId="77777777" w:rsidR="00E7484F" w:rsidRPr="00E7484F" w:rsidRDefault="00BF59D0" w:rsidP="00E7484F">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 xml:space="preserve">předmět smlouvy, </w:t>
      </w:r>
    </w:p>
    <w:p w14:paraId="665E6B83" w14:textId="77777777" w:rsidR="00BF59D0" w:rsidRPr="00953CBE" w:rsidRDefault="00BF59D0" w:rsidP="0011058B">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označení banky a číslo účtu, na který musí být zaplaceno;</w:t>
      </w:r>
    </w:p>
    <w:p w14:paraId="4F4F80DE" w14:textId="77777777" w:rsidR="00BF59D0" w:rsidRPr="00953CBE" w:rsidRDefault="00BF59D0" w:rsidP="0011058B">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lhůtu splatnosti faktury;</w:t>
      </w:r>
    </w:p>
    <w:p w14:paraId="380F9D4A" w14:textId="77777777" w:rsidR="00BF59D0" w:rsidRPr="00B937EA" w:rsidRDefault="00BF59D0" w:rsidP="00B937EA">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jméno a vlastnoruční podpis osoby, která fakturu vystavila, včetně kontaktního telefonu;</w:t>
      </w:r>
    </w:p>
    <w:p w14:paraId="4A11F527" w14:textId="77777777" w:rsidR="00BF59D0" w:rsidRDefault="00BF59D0" w:rsidP="0011058B">
      <w:pPr>
        <w:numPr>
          <w:ilvl w:val="0"/>
          <w:numId w:val="26"/>
        </w:numPr>
        <w:jc w:val="both"/>
        <w:rPr>
          <w:rFonts w:asciiTheme="minorHAnsi" w:hAnsiTheme="minorHAnsi" w:cstheme="minorHAnsi"/>
          <w:lang w:eastAsia="en-US"/>
        </w:rPr>
      </w:pPr>
      <w:r w:rsidRPr="00953CBE">
        <w:rPr>
          <w:rFonts w:asciiTheme="minorHAnsi" w:hAnsiTheme="minorHAnsi" w:cstheme="minorHAnsi"/>
          <w:lang w:eastAsia="en-US"/>
        </w:rPr>
        <w:t>datum podpisu předávacího protokolu,</w:t>
      </w:r>
      <w:r w:rsidR="00220969">
        <w:rPr>
          <w:rFonts w:asciiTheme="minorHAnsi" w:hAnsiTheme="minorHAnsi" w:cstheme="minorHAnsi"/>
          <w:lang w:eastAsia="en-US"/>
        </w:rPr>
        <w:t xml:space="preserve"> protokol bude přílohou faktury.</w:t>
      </w:r>
    </w:p>
    <w:p w14:paraId="2DF6A7C5" w14:textId="77777777" w:rsidR="00BF59D0" w:rsidRPr="00953CBE" w:rsidRDefault="00BF59D0" w:rsidP="0011058B">
      <w:pPr>
        <w:pStyle w:val="Odstavecseseznamem"/>
        <w:ind w:left="397"/>
        <w:jc w:val="both"/>
        <w:rPr>
          <w:rFonts w:asciiTheme="minorHAnsi" w:hAnsiTheme="minorHAnsi" w:cstheme="minorHAnsi"/>
          <w:highlight w:val="yellow"/>
        </w:rPr>
      </w:pPr>
    </w:p>
    <w:p w14:paraId="6A8EF8CC" w14:textId="77777777" w:rsidR="00BF59D0" w:rsidRPr="00B937EA" w:rsidRDefault="00BF59D0" w:rsidP="0011058B">
      <w:pPr>
        <w:pStyle w:val="Odstavecseseznamem"/>
        <w:numPr>
          <w:ilvl w:val="0"/>
          <w:numId w:val="14"/>
        </w:numPr>
        <w:jc w:val="both"/>
        <w:rPr>
          <w:rFonts w:asciiTheme="minorHAnsi" w:hAnsiTheme="minorHAnsi" w:cstheme="minorHAnsi"/>
        </w:rPr>
      </w:pPr>
      <w:r w:rsidRPr="00B937EA">
        <w:rPr>
          <w:rFonts w:asciiTheme="minorHAnsi" w:hAnsiTheme="minorHAnsi" w:cstheme="minorHAnsi"/>
        </w:rPr>
        <w:t xml:space="preserve">Podkladem a podmínkou pro vystavení </w:t>
      </w:r>
      <w:r w:rsidRPr="00B937EA">
        <w:rPr>
          <w:rFonts w:asciiTheme="minorHAnsi" w:hAnsiTheme="minorHAnsi" w:cstheme="minorHAnsi"/>
          <w:bCs/>
        </w:rPr>
        <w:t xml:space="preserve">faktury </w:t>
      </w:r>
      <w:r w:rsidRPr="00B937EA">
        <w:rPr>
          <w:rFonts w:asciiTheme="minorHAnsi" w:hAnsiTheme="minorHAnsi" w:cstheme="minorHAnsi"/>
          <w:lang w:eastAsia="en-US"/>
        </w:rPr>
        <w:t xml:space="preserve">bude písemný, odsouhlasený a objednatelem podepsaný </w:t>
      </w:r>
      <w:r w:rsidRPr="00B937EA">
        <w:rPr>
          <w:rFonts w:asciiTheme="minorHAnsi" w:hAnsiTheme="minorHAnsi" w:cstheme="minorHAnsi"/>
          <w:bCs/>
          <w:lang w:eastAsia="en-US"/>
        </w:rPr>
        <w:t>předávací protokol</w:t>
      </w:r>
      <w:r w:rsidRPr="00B937EA">
        <w:rPr>
          <w:rFonts w:asciiTheme="minorHAnsi" w:hAnsiTheme="minorHAnsi" w:cstheme="minorHAnsi"/>
          <w:lang w:eastAsia="en-US"/>
        </w:rPr>
        <w:t xml:space="preserve">. </w:t>
      </w:r>
    </w:p>
    <w:p w14:paraId="09EB87D9" w14:textId="77777777" w:rsidR="00BF59D0" w:rsidRPr="00953CBE" w:rsidRDefault="00BF59D0" w:rsidP="0011058B">
      <w:pPr>
        <w:pStyle w:val="Odstavecseseznamem"/>
        <w:ind w:left="397"/>
        <w:jc w:val="both"/>
        <w:rPr>
          <w:rFonts w:asciiTheme="minorHAnsi" w:hAnsiTheme="minorHAnsi" w:cstheme="minorHAnsi"/>
        </w:rPr>
      </w:pPr>
    </w:p>
    <w:p w14:paraId="2BC74C3A" w14:textId="67A52D3D" w:rsidR="00BF59D0" w:rsidRDefault="00BF59D0" w:rsidP="0011058B">
      <w:pPr>
        <w:pStyle w:val="Odstavecseseznamem"/>
        <w:numPr>
          <w:ilvl w:val="0"/>
          <w:numId w:val="14"/>
        </w:numPr>
        <w:jc w:val="both"/>
        <w:rPr>
          <w:rFonts w:asciiTheme="minorHAnsi" w:hAnsiTheme="minorHAnsi" w:cstheme="minorHAnsi"/>
        </w:rPr>
      </w:pPr>
      <w:r w:rsidRPr="00953CBE">
        <w:rPr>
          <w:rFonts w:asciiTheme="minorHAnsi" w:hAnsiTheme="minorHAnsi" w:cstheme="minorHAnsi"/>
          <w:lang w:eastAsia="en-US"/>
        </w:rPr>
        <w:t xml:space="preserve">Splatnost </w:t>
      </w:r>
      <w:r w:rsidR="00F70867" w:rsidRPr="00FB7A56">
        <w:rPr>
          <w:rFonts w:asciiTheme="minorHAnsi" w:hAnsiTheme="minorHAnsi" w:cstheme="minorHAnsi"/>
          <w:lang w:eastAsia="en-US"/>
        </w:rPr>
        <w:t>faktury je</w:t>
      </w:r>
      <w:r w:rsidRPr="00FB7A56">
        <w:rPr>
          <w:rFonts w:asciiTheme="minorHAnsi" w:hAnsiTheme="minorHAnsi" w:cstheme="minorHAnsi"/>
          <w:lang w:eastAsia="en-US"/>
        </w:rPr>
        <w:t xml:space="preserve"> </w:t>
      </w:r>
      <w:r w:rsidRPr="00FB7A56">
        <w:rPr>
          <w:rFonts w:asciiTheme="minorHAnsi" w:hAnsiTheme="minorHAnsi" w:cstheme="minorHAnsi"/>
        </w:rPr>
        <w:t xml:space="preserve">30 dnů ode dne </w:t>
      </w:r>
      <w:r w:rsidR="00D6705B" w:rsidRPr="00FB7A56">
        <w:rPr>
          <w:rFonts w:asciiTheme="minorHAnsi" w:hAnsiTheme="minorHAnsi" w:cstheme="minorHAnsi"/>
        </w:rPr>
        <w:t>jejího</w:t>
      </w:r>
      <w:r w:rsidRPr="00FB7A56">
        <w:rPr>
          <w:rFonts w:asciiTheme="minorHAnsi" w:hAnsiTheme="minorHAnsi" w:cstheme="minorHAnsi"/>
        </w:rPr>
        <w:t xml:space="preserve"> </w:t>
      </w:r>
      <w:r w:rsidRPr="00953CBE">
        <w:rPr>
          <w:rFonts w:asciiTheme="minorHAnsi" w:hAnsiTheme="minorHAnsi" w:cstheme="minorHAnsi"/>
        </w:rPr>
        <w:t>prokazatelného doručení kupujícímu, přičemž prodávající je oprávněn vystavit fakturu nejdříve prvního dne následujícího po dni oboustranného podpisu příslušného předávacího</w:t>
      </w:r>
      <w:r w:rsidR="00A86A3F">
        <w:rPr>
          <w:rFonts w:asciiTheme="minorHAnsi" w:hAnsiTheme="minorHAnsi" w:cstheme="minorHAnsi"/>
        </w:rPr>
        <w:t xml:space="preserve"> </w:t>
      </w:r>
      <w:r w:rsidRPr="00953CBE">
        <w:rPr>
          <w:rFonts w:asciiTheme="minorHAnsi" w:hAnsiTheme="minorHAnsi" w:cstheme="minorHAnsi"/>
        </w:rPr>
        <w:t>protokolu.</w:t>
      </w:r>
    </w:p>
    <w:p w14:paraId="17C40FFC" w14:textId="77777777" w:rsidR="00D6705B" w:rsidRPr="007D729E" w:rsidRDefault="00D6705B" w:rsidP="00D6705B">
      <w:pPr>
        <w:pStyle w:val="Odstavecseseznamem"/>
        <w:ind w:left="397"/>
        <w:jc w:val="both"/>
        <w:rPr>
          <w:rFonts w:asciiTheme="minorHAnsi" w:hAnsiTheme="minorHAnsi" w:cstheme="minorHAnsi"/>
        </w:rPr>
      </w:pPr>
    </w:p>
    <w:p w14:paraId="57A5F1E4" w14:textId="77777777" w:rsidR="00BF59D0" w:rsidRPr="00953CBE" w:rsidRDefault="00BF59D0" w:rsidP="0011058B">
      <w:pPr>
        <w:pStyle w:val="Odstavecseseznamem"/>
        <w:numPr>
          <w:ilvl w:val="0"/>
          <w:numId w:val="14"/>
        </w:numPr>
        <w:rPr>
          <w:rFonts w:asciiTheme="minorHAnsi" w:hAnsiTheme="minorHAnsi" w:cstheme="minorHAnsi"/>
          <w:snapToGrid w:val="0"/>
        </w:rPr>
      </w:pPr>
      <w:r w:rsidRPr="00953CBE">
        <w:rPr>
          <w:rFonts w:asciiTheme="minorHAnsi" w:hAnsiTheme="minorHAnsi" w:cstheme="minorHAnsi"/>
          <w:snapToGrid w:val="0"/>
        </w:rPr>
        <w:t>Zálohové platby nejsou přípustné a prodávající není oprávněn je požadovat.</w:t>
      </w:r>
    </w:p>
    <w:p w14:paraId="143D8C46" w14:textId="77777777" w:rsidR="00BF59D0" w:rsidRPr="00953CBE" w:rsidRDefault="00BF59D0" w:rsidP="0011058B">
      <w:pPr>
        <w:pStyle w:val="Odstavecseseznamem"/>
        <w:ind w:left="397"/>
        <w:rPr>
          <w:rFonts w:asciiTheme="minorHAnsi" w:hAnsiTheme="minorHAnsi" w:cstheme="minorHAnsi"/>
          <w:snapToGrid w:val="0"/>
        </w:rPr>
      </w:pPr>
    </w:p>
    <w:p w14:paraId="183B281B" w14:textId="77777777" w:rsidR="00BF59D0" w:rsidRPr="00953CBE" w:rsidRDefault="00BF59D0" w:rsidP="0011058B">
      <w:pPr>
        <w:pStyle w:val="Smlouva-slo0"/>
        <w:numPr>
          <w:ilvl w:val="0"/>
          <w:numId w:val="14"/>
        </w:numPr>
        <w:tabs>
          <w:tab w:val="left" w:pos="426"/>
        </w:tabs>
        <w:spacing w:before="0" w:line="240" w:lineRule="auto"/>
        <w:rPr>
          <w:rFonts w:asciiTheme="minorHAnsi" w:hAnsiTheme="minorHAnsi" w:cstheme="minorHAnsi"/>
        </w:rPr>
      </w:pPr>
      <w:r w:rsidRPr="00953CBE">
        <w:rPr>
          <w:rFonts w:asciiTheme="minorHAnsi" w:hAnsiTheme="minorHAnsi" w:cstheme="minorHAnsi"/>
        </w:rPr>
        <w:t>Doručení faktury se provede osobně oproti podpisu zmocněné osoby kupujícího nebo doručenkou prostřednictvím provozovatele poštovních služeb.</w:t>
      </w:r>
    </w:p>
    <w:p w14:paraId="307E6302" w14:textId="77777777" w:rsidR="00BF59D0" w:rsidRPr="00953CBE" w:rsidRDefault="00BF59D0" w:rsidP="0011058B">
      <w:pPr>
        <w:pStyle w:val="Smlouva-slo0"/>
        <w:tabs>
          <w:tab w:val="left" w:pos="426"/>
        </w:tabs>
        <w:spacing w:before="0" w:line="240" w:lineRule="auto"/>
        <w:ind w:left="397"/>
        <w:rPr>
          <w:rFonts w:asciiTheme="minorHAnsi" w:hAnsiTheme="minorHAnsi" w:cstheme="minorHAnsi"/>
        </w:rPr>
      </w:pPr>
    </w:p>
    <w:p w14:paraId="7BA91D56" w14:textId="3A7B7E61" w:rsidR="00BF59D0" w:rsidRPr="007F6A45" w:rsidRDefault="00BF59D0" w:rsidP="007F6A45">
      <w:pPr>
        <w:pStyle w:val="Smlouva-slo0"/>
        <w:numPr>
          <w:ilvl w:val="0"/>
          <w:numId w:val="14"/>
        </w:numPr>
        <w:tabs>
          <w:tab w:val="left" w:pos="426"/>
        </w:tabs>
        <w:spacing w:before="0" w:line="240" w:lineRule="auto"/>
        <w:rPr>
          <w:rFonts w:asciiTheme="minorHAnsi" w:hAnsiTheme="minorHAnsi" w:cstheme="minorHAnsi"/>
        </w:rPr>
      </w:pPr>
      <w:r w:rsidRPr="00953CBE">
        <w:rPr>
          <w:rFonts w:asciiTheme="minorHAnsi" w:hAnsiTheme="minorHAnsi" w:cstheme="minorHAnsi"/>
        </w:rPr>
        <w:t>Kupující je oprávněn vadnou fakturu před uplynutím lhůty splatnosti vrátit druhé smluvní straně bez zaplacení k provedení opravy</w:t>
      </w:r>
      <w:r w:rsidR="00F43512">
        <w:rPr>
          <w:rFonts w:asciiTheme="minorHAnsi" w:hAnsiTheme="minorHAnsi" w:cstheme="minorHAnsi"/>
        </w:rPr>
        <w:t xml:space="preserve"> v </w:t>
      </w:r>
      <w:r w:rsidRPr="00953CBE">
        <w:rPr>
          <w:rFonts w:asciiTheme="minorHAnsi" w:hAnsiTheme="minorHAnsi" w:cstheme="minorHAnsi"/>
        </w:rPr>
        <w:t>těchto případech:</w:t>
      </w:r>
    </w:p>
    <w:p w14:paraId="21D775BD" w14:textId="77777777" w:rsidR="00BF59D0" w:rsidRPr="00953CBE" w:rsidRDefault="00BF59D0" w:rsidP="0011058B">
      <w:pPr>
        <w:widowControl w:val="0"/>
        <w:numPr>
          <w:ilvl w:val="0"/>
          <w:numId w:val="15"/>
        </w:numPr>
        <w:tabs>
          <w:tab w:val="clear" w:pos="720"/>
          <w:tab w:val="left" w:pos="426"/>
          <w:tab w:val="left" w:pos="709"/>
        </w:tabs>
        <w:snapToGrid w:val="0"/>
        <w:jc w:val="both"/>
        <w:rPr>
          <w:rFonts w:asciiTheme="minorHAnsi" w:hAnsiTheme="minorHAnsi" w:cstheme="minorHAnsi"/>
        </w:rPr>
      </w:pPr>
      <w:r w:rsidRPr="00953CBE">
        <w:rPr>
          <w:rFonts w:asciiTheme="minorHAnsi" w:hAnsiTheme="minorHAnsi" w:cstheme="minorHAnsi"/>
        </w:rPr>
        <w:t>nebude-li faktura obsahovat některou povinnou nebo dohodnutou náležitost nebo bude-li chybně vyúčtována kupní cena,</w:t>
      </w:r>
    </w:p>
    <w:p w14:paraId="61CC931F" w14:textId="77777777" w:rsidR="00BF59D0" w:rsidRPr="00953CBE" w:rsidRDefault="00BF59D0" w:rsidP="0011058B">
      <w:pPr>
        <w:widowControl w:val="0"/>
        <w:numPr>
          <w:ilvl w:val="0"/>
          <w:numId w:val="15"/>
        </w:numPr>
        <w:tabs>
          <w:tab w:val="clear" w:pos="720"/>
          <w:tab w:val="left" w:pos="426"/>
          <w:tab w:val="left" w:pos="709"/>
        </w:tabs>
        <w:snapToGrid w:val="0"/>
        <w:jc w:val="both"/>
        <w:rPr>
          <w:rFonts w:asciiTheme="minorHAnsi" w:hAnsiTheme="minorHAnsi" w:cstheme="minorHAnsi"/>
        </w:rPr>
      </w:pPr>
      <w:r w:rsidRPr="00953CBE">
        <w:rPr>
          <w:rFonts w:asciiTheme="minorHAnsi" w:hAnsiTheme="minorHAnsi" w:cstheme="minorHAnsi"/>
        </w:rPr>
        <w:t xml:space="preserve">budou-li vyúčtovány dodávky, které nebyly realizovány či nebyly potvrzeny </w:t>
      </w:r>
      <w:r w:rsidR="00A86A3F">
        <w:rPr>
          <w:rFonts w:asciiTheme="minorHAnsi" w:hAnsiTheme="minorHAnsi" w:cstheme="minorHAnsi"/>
        </w:rPr>
        <w:t>oprávněným zástupcem kupujícího.</w:t>
      </w:r>
    </w:p>
    <w:p w14:paraId="003506B3" w14:textId="77777777" w:rsidR="00BF59D0" w:rsidRDefault="00BF59D0" w:rsidP="0011058B">
      <w:pPr>
        <w:pStyle w:val="Smlouva-slo0"/>
        <w:tabs>
          <w:tab w:val="left" w:pos="426"/>
        </w:tabs>
        <w:spacing w:before="0" w:line="240" w:lineRule="auto"/>
        <w:ind w:left="360"/>
        <w:rPr>
          <w:rFonts w:asciiTheme="minorHAnsi" w:hAnsiTheme="minorHAnsi" w:cstheme="minorHAnsi"/>
        </w:rPr>
      </w:pPr>
      <w:r w:rsidRPr="00953CBE">
        <w:rPr>
          <w:rFonts w:asciiTheme="minorHAnsi" w:hAnsiTheme="minorHAnsi" w:cstheme="minorHAnsi"/>
        </w:rP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14:paraId="0D4EACDD" w14:textId="77777777" w:rsidR="007F6A45" w:rsidRPr="00953CBE" w:rsidRDefault="007F6A45" w:rsidP="0011058B">
      <w:pPr>
        <w:pStyle w:val="Smlouva-slo0"/>
        <w:tabs>
          <w:tab w:val="left" w:pos="426"/>
        </w:tabs>
        <w:spacing w:before="0" w:line="240" w:lineRule="auto"/>
        <w:ind w:left="360"/>
        <w:rPr>
          <w:rFonts w:asciiTheme="minorHAnsi" w:hAnsiTheme="minorHAnsi" w:cstheme="minorHAnsi"/>
        </w:rPr>
      </w:pPr>
    </w:p>
    <w:p w14:paraId="1E4A57BB" w14:textId="77777777" w:rsidR="00BF59D0" w:rsidRPr="00953CBE" w:rsidRDefault="00BF59D0" w:rsidP="0011058B">
      <w:pPr>
        <w:pStyle w:val="Smlouva-slo0"/>
        <w:numPr>
          <w:ilvl w:val="0"/>
          <w:numId w:val="14"/>
        </w:numPr>
        <w:tabs>
          <w:tab w:val="left" w:pos="426"/>
        </w:tabs>
        <w:spacing w:before="0" w:line="240" w:lineRule="auto"/>
        <w:rPr>
          <w:rFonts w:asciiTheme="minorHAnsi" w:hAnsiTheme="minorHAnsi" w:cstheme="minorHAnsi"/>
        </w:rPr>
      </w:pPr>
      <w:r w:rsidRPr="00953CBE">
        <w:rPr>
          <w:rFonts w:asciiTheme="minorHAnsi" w:hAnsiTheme="minorHAnsi" w:cstheme="minorHAnsi"/>
        </w:rPr>
        <w:t xml:space="preserve">Povinnost zaplatit kupní cenu je splněna dnem </w:t>
      </w:r>
      <w:r w:rsidR="007F6A45">
        <w:rPr>
          <w:rFonts w:asciiTheme="minorHAnsi" w:hAnsiTheme="minorHAnsi" w:cstheme="minorHAnsi"/>
        </w:rPr>
        <w:t xml:space="preserve">připsání </w:t>
      </w:r>
      <w:r w:rsidRPr="00953CBE">
        <w:rPr>
          <w:rFonts w:asciiTheme="minorHAnsi" w:hAnsiTheme="minorHAnsi" w:cstheme="minorHAnsi"/>
        </w:rPr>
        <w:t xml:space="preserve">příslušné částky </w:t>
      </w:r>
      <w:r w:rsidR="007F6A45">
        <w:rPr>
          <w:rFonts w:asciiTheme="minorHAnsi" w:hAnsiTheme="minorHAnsi" w:cstheme="minorHAnsi"/>
        </w:rPr>
        <w:t>na</w:t>
      </w:r>
      <w:r w:rsidRPr="00953CBE">
        <w:rPr>
          <w:rFonts w:asciiTheme="minorHAnsi" w:hAnsiTheme="minorHAnsi" w:cstheme="minorHAnsi"/>
        </w:rPr>
        <w:t> úč</w:t>
      </w:r>
      <w:r w:rsidR="007F6A45">
        <w:rPr>
          <w:rFonts w:asciiTheme="minorHAnsi" w:hAnsiTheme="minorHAnsi" w:cstheme="minorHAnsi"/>
        </w:rPr>
        <w:t>e</w:t>
      </w:r>
      <w:r w:rsidRPr="00953CBE">
        <w:rPr>
          <w:rFonts w:asciiTheme="minorHAnsi" w:hAnsiTheme="minorHAnsi" w:cstheme="minorHAnsi"/>
        </w:rPr>
        <w:t xml:space="preserve">t </w:t>
      </w:r>
      <w:r w:rsidR="007F6A45">
        <w:rPr>
          <w:rFonts w:asciiTheme="minorHAnsi" w:hAnsiTheme="minorHAnsi" w:cstheme="minorHAnsi"/>
        </w:rPr>
        <w:t>prodávajícího</w:t>
      </w:r>
      <w:r w:rsidRPr="00953CBE">
        <w:rPr>
          <w:rFonts w:asciiTheme="minorHAnsi" w:hAnsiTheme="minorHAnsi" w:cstheme="minorHAnsi"/>
        </w:rPr>
        <w:t>.</w:t>
      </w:r>
    </w:p>
    <w:p w14:paraId="251460B1" w14:textId="77777777" w:rsidR="00BF59D0" w:rsidRPr="00953CBE" w:rsidRDefault="00BF59D0" w:rsidP="007F6A45">
      <w:pPr>
        <w:pStyle w:val="Smlouva-slo0"/>
        <w:tabs>
          <w:tab w:val="left" w:pos="426"/>
        </w:tabs>
        <w:spacing w:before="0" w:line="240" w:lineRule="auto"/>
        <w:rPr>
          <w:rFonts w:asciiTheme="minorHAnsi" w:hAnsiTheme="minorHAnsi" w:cstheme="minorHAnsi"/>
          <w:b/>
          <w:bCs/>
        </w:rPr>
      </w:pPr>
    </w:p>
    <w:p w14:paraId="19CE20A3" w14:textId="77777777" w:rsidR="00BF59D0" w:rsidRPr="00953CBE" w:rsidRDefault="00BF59D0" w:rsidP="003C7A49">
      <w:pPr>
        <w:pStyle w:val="Smlouva-slo0"/>
        <w:tabs>
          <w:tab w:val="left" w:pos="426"/>
        </w:tabs>
        <w:spacing w:before="0" w:line="240" w:lineRule="auto"/>
        <w:ind w:left="340"/>
        <w:jc w:val="center"/>
        <w:rPr>
          <w:rFonts w:asciiTheme="minorHAnsi" w:hAnsiTheme="minorHAnsi" w:cstheme="minorHAnsi"/>
          <w:b/>
          <w:bCs/>
        </w:rPr>
      </w:pPr>
    </w:p>
    <w:p w14:paraId="13C6BD22" w14:textId="77777777" w:rsidR="00BF59D0" w:rsidRPr="00953CBE" w:rsidRDefault="00BF59D0" w:rsidP="003C7A49">
      <w:pPr>
        <w:pStyle w:val="Smlouva-slo0"/>
        <w:tabs>
          <w:tab w:val="left" w:pos="426"/>
        </w:tabs>
        <w:spacing w:before="0" w:line="240" w:lineRule="auto"/>
        <w:ind w:left="340"/>
        <w:jc w:val="center"/>
        <w:rPr>
          <w:rFonts w:asciiTheme="minorHAnsi" w:hAnsiTheme="minorHAnsi" w:cstheme="minorHAnsi"/>
          <w:b/>
          <w:bCs/>
        </w:rPr>
      </w:pPr>
      <w:r w:rsidRPr="00953CBE">
        <w:rPr>
          <w:rFonts w:asciiTheme="minorHAnsi" w:hAnsiTheme="minorHAnsi" w:cstheme="minorHAnsi"/>
          <w:b/>
          <w:bCs/>
        </w:rPr>
        <w:t>VII.</w:t>
      </w:r>
    </w:p>
    <w:p w14:paraId="4A528E1E" w14:textId="77777777" w:rsidR="00BF59D0" w:rsidRPr="00953CBE" w:rsidRDefault="00BF59D0" w:rsidP="003C7A49">
      <w:pPr>
        <w:jc w:val="center"/>
        <w:rPr>
          <w:rFonts w:asciiTheme="minorHAnsi" w:hAnsiTheme="minorHAnsi" w:cstheme="minorHAnsi"/>
          <w:b/>
          <w:bCs/>
        </w:rPr>
      </w:pPr>
      <w:r w:rsidRPr="00953CBE">
        <w:rPr>
          <w:rFonts w:asciiTheme="minorHAnsi" w:hAnsiTheme="minorHAnsi" w:cstheme="minorHAnsi"/>
          <w:b/>
          <w:bCs/>
        </w:rPr>
        <w:t>Práva a povinnosti smluvních stran</w:t>
      </w:r>
    </w:p>
    <w:p w14:paraId="5C22DF0A" w14:textId="77777777" w:rsidR="00BF59D0" w:rsidRPr="00953CBE" w:rsidRDefault="00BF59D0" w:rsidP="0011058B">
      <w:pPr>
        <w:tabs>
          <w:tab w:val="left" w:pos="851"/>
        </w:tabs>
        <w:ind w:left="357"/>
        <w:jc w:val="both"/>
        <w:rPr>
          <w:rFonts w:asciiTheme="minorHAnsi" w:hAnsiTheme="minorHAnsi" w:cstheme="minorHAnsi"/>
        </w:rPr>
      </w:pPr>
    </w:p>
    <w:p w14:paraId="40D36563" w14:textId="77777777" w:rsidR="00BF59D0" w:rsidRPr="00953CBE" w:rsidRDefault="00BF59D0" w:rsidP="0011058B">
      <w:pPr>
        <w:numPr>
          <w:ilvl w:val="0"/>
          <w:numId w:val="2"/>
        </w:numPr>
        <w:tabs>
          <w:tab w:val="left" w:pos="851"/>
        </w:tabs>
        <w:ind w:left="357"/>
        <w:jc w:val="both"/>
        <w:rPr>
          <w:rFonts w:asciiTheme="minorHAnsi" w:hAnsiTheme="minorHAnsi" w:cstheme="minorHAnsi"/>
        </w:rPr>
      </w:pPr>
      <w:r w:rsidRPr="00953CBE">
        <w:rPr>
          <w:rFonts w:asciiTheme="minorHAnsi" w:hAnsiTheme="minorHAnsi" w:cstheme="minorHAnsi"/>
        </w:rPr>
        <w:t>Prodávající se zavazuje spolupracovat s kupujícím a poskytovat mu veškerou nutnou součinnost potřebnou pro řádné plnění předmětu této smlouvy. Prodávající je povinen písemně informovat kupujícího o veškerých skutečnostech, které jsou nebo mohou být důležité pro plnění této smlouvy.</w:t>
      </w:r>
    </w:p>
    <w:p w14:paraId="08E5703E" w14:textId="77777777" w:rsidR="00BF59D0" w:rsidRPr="00953CBE" w:rsidRDefault="00BF59D0" w:rsidP="0011058B">
      <w:pPr>
        <w:tabs>
          <w:tab w:val="left" w:pos="851"/>
        </w:tabs>
        <w:ind w:left="357"/>
        <w:jc w:val="both"/>
        <w:rPr>
          <w:rFonts w:asciiTheme="minorHAnsi" w:hAnsiTheme="minorHAnsi" w:cstheme="minorHAnsi"/>
        </w:rPr>
      </w:pPr>
    </w:p>
    <w:p w14:paraId="650FB5DD" w14:textId="4686E9E1" w:rsidR="00BF59D0" w:rsidRPr="00953CBE" w:rsidRDefault="00BF59D0" w:rsidP="0011058B">
      <w:pPr>
        <w:numPr>
          <w:ilvl w:val="0"/>
          <w:numId w:val="2"/>
        </w:numPr>
        <w:tabs>
          <w:tab w:val="left" w:pos="851"/>
        </w:tabs>
        <w:ind w:left="357"/>
        <w:jc w:val="both"/>
        <w:rPr>
          <w:rFonts w:asciiTheme="minorHAnsi" w:hAnsiTheme="minorHAnsi" w:cstheme="minorHAnsi"/>
        </w:rPr>
      </w:pPr>
      <w:r w:rsidRPr="00953CBE">
        <w:rPr>
          <w:rFonts w:asciiTheme="minorHAnsi" w:hAnsiTheme="minorHAnsi" w:cstheme="minorHAnsi"/>
        </w:rPr>
        <w:t xml:space="preserve">Prodávající je povinen realizovat dodávku </w:t>
      </w:r>
      <w:r w:rsidR="00A86A3F">
        <w:rPr>
          <w:rFonts w:asciiTheme="minorHAnsi" w:hAnsiTheme="minorHAnsi" w:cstheme="minorHAnsi"/>
        </w:rPr>
        <w:t xml:space="preserve">zboží </w:t>
      </w:r>
      <w:r w:rsidRPr="00953CBE">
        <w:rPr>
          <w:rFonts w:asciiTheme="minorHAnsi" w:hAnsiTheme="minorHAnsi" w:cstheme="minorHAnsi"/>
        </w:rPr>
        <w:t>řádně a včas,</w:t>
      </w:r>
      <w:r w:rsidR="00F43512">
        <w:rPr>
          <w:rFonts w:asciiTheme="minorHAnsi" w:hAnsiTheme="minorHAnsi" w:cstheme="minorHAnsi"/>
        </w:rPr>
        <w:t xml:space="preserve"> v </w:t>
      </w:r>
      <w:r w:rsidRPr="00953CBE">
        <w:rPr>
          <w:rFonts w:asciiTheme="minorHAnsi" w:hAnsiTheme="minorHAnsi" w:cstheme="minorHAnsi"/>
        </w:rPr>
        <w:t>souladu s termíny podle této smlouvy, jakož i</w:t>
      </w:r>
      <w:r w:rsidR="00F43512">
        <w:rPr>
          <w:rFonts w:asciiTheme="minorHAnsi" w:hAnsiTheme="minorHAnsi" w:cstheme="minorHAnsi"/>
        </w:rPr>
        <w:t xml:space="preserve"> v </w:t>
      </w:r>
      <w:r w:rsidRPr="00953CBE">
        <w:rPr>
          <w:rFonts w:asciiTheme="minorHAnsi" w:hAnsiTheme="minorHAnsi" w:cstheme="minorHAnsi"/>
        </w:rPr>
        <w:t>jiných termínech stanovených</w:t>
      </w:r>
      <w:r w:rsidR="00F43512">
        <w:rPr>
          <w:rFonts w:asciiTheme="minorHAnsi" w:hAnsiTheme="minorHAnsi" w:cstheme="minorHAnsi"/>
        </w:rPr>
        <w:t xml:space="preserve"> v </w:t>
      </w:r>
      <w:r w:rsidRPr="00953CBE">
        <w:rPr>
          <w:rFonts w:asciiTheme="minorHAnsi" w:hAnsiTheme="minorHAnsi" w:cstheme="minorHAnsi"/>
        </w:rPr>
        <w:t>souladu s touto smlouvou.</w:t>
      </w:r>
    </w:p>
    <w:p w14:paraId="26C0DA18" w14:textId="77777777" w:rsidR="00BF59D0" w:rsidRPr="00953CBE" w:rsidRDefault="00BF59D0" w:rsidP="0011058B">
      <w:pPr>
        <w:tabs>
          <w:tab w:val="left" w:pos="851"/>
        </w:tabs>
        <w:ind w:left="357"/>
        <w:jc w:val="both"/>
        <w:rPr>
          <w:rFonts w:asciiTheme="minorHAnsi" w:hAnsiTheme="minorHAnsi" w:cstheme="minorHAnsi"/>
        </w:rPr>
      </w:pPr>
    </w:p>
    <w:p w14:paraId="4F7B9965" w14:textId="77777777" w:rsidR="00BF59D0" w:rsidRPr="00953CBE" w:rsidRDefault="00BF59D0" w:rsidP="0011058B">
      <w:pPr>
        <w:numPr>
          <w:ilvl w:val="0"/>
          <w:numId w:val="2"/>
        </w:numPr>
        <w:tabs>
          <w:tab w:val="left" w:pos="851"/>
        </w:tabs>
        <w:ind w:left="357"/>
        <w:jc w:val="both"/>
        <w:rPr>
          <w:rFonts w:asciiTheme="minorHAnsi" w:hAnsiTheme="minorHAnsi" w:cstheme="minorHAnsi"/>
        </w:rPr>
      </w:pPr>
      <w:r w:rsidRPr="00953CBE">
        <w:rPr>
          <w:rFonts w:asciiTheme="minorHAnsi" w:hAnsiTheme="minorHAnsi" w:cstheme="minorHAnsi"/>
        </w:rPr>
        <w:t xml:space="preserve">Prodávající je povinen postupovat při realizaci dodávky </w:t>
      </w:r>
      <w:r w:rsidR="00A86A3F">
        <w:rPr>
          <w:rFonts w:asciiTheme="minorHAnsi" w:hAnsiTheme="minorHAnsi" w:cstheme="minorHAnsi"/>
        </w:rPr>
        <w:t xml:space="preserve">zboží </w:t>
      </w:r>
      <w:r w:rsidRPr="00953CBE">
        <w:rPr>
          <w:rFonts w:asciiTheme="minorHAnsi" w:hAnsiTheme="minorHAnsi" w:cstheme="minorHAnsi"/>
        </w:rPr>
        <w:t>s náležitou odbornou péčí a podle pokynů kupujícího. Při plnění této smlouvy je prodávající povinen upozorňovat kupujícího na nevhodnost jeho pokynů, které by mohly mít za následek újmu na právech kupujícího nebo vznik škody. Pokud prodávající i přes upozornění na splnění pokynů trvá, neodpovídá prodávající za případnou škodu tím vzniklou.</w:t>
      </w:r>
    </w:p>
    <w:p w14:paraId="53B886E4" w14:textId="77777777" w:rsidR="00BF59D0" w:rsidRPr="00953CBE" w:rsidRDefault="00BF59D0" w:rsidP="00313572">
      <w:pPr>
        <w:tabs>
          <w:tab w:val="left" w:pos="851"/>
        </w:tabs>
        <w:ind w:left="360"/>
        <w:jc w:val="both"/>
        <w:rPr>
          <w:rFonts w:asciiTheme="minorHAnsi" w:hAnsiTheme="minorHAnsi" w:cstheme="minorHAnsi"/>
        </w:rPr>
      </w:pPr>
    </w:p>
    <w:p w14:paraId="691BB271" w14:textId="3788264A" w:rsidR="00BF59D0" w:rsidRPr="00953CBE" w:rsidRDefault="00BF59D0" w:rsidP="0011058B">
      <w:pPr>
        <w:numPr>
          <w:ilvl w:val="0"/>
          <w:numId w:val="2"/>
        </w:numPr>
        <w:tabs>
          <w:tab w:val="left" w:pos="851"/>
        </w:tabs>
        <w:jc w:val="both"/>
        <w:rPr>
          <w:rFonts w:asciiTheme="minorHAnsi" w:hAnsiTheme="minorHAnsi" w:cstheme="minorHAnsi"/>
        </w:rPr>
      </w:pPr>
      <w:r w:rsidRPr="00953CBE">
        <w:rPr>
          <w:rFonts w:asciiTheme="minorHAnsi" w:hAnsiTheme="minorHAnsi" w:cstheme="minorHAnsi"/>
        </w:rPr>
        <w:t>Prodávající je povinen provést úklid místa plnění a odvoz všech obalů, odpadů a dalších materiálů používaných při plnění jeho povinností podle této smlouvy, a to</w:t>
      </w:r>
      <w:r w:rsidR="00F43512">
        <w:rPr>
          <w:rFonts w:asciiTheme="minorHAnsi" w:hAnsiTheme="minorHAnsi" w:cstheme="minorHAnsi"/>
        </w:rPr>
        <w:t xml:space="preserve"> v </w:t>
      </w:r>
      <w:r w:rsidRPr="00953CBE">
        <w:rPr>
          <w:rFonts w:asciiTheme="minorHAnsi" w:hAnsiTheme="minorHAnsi" w:cstheme="minorHAnsi"/>
        </w:rPr>
        <w:t>souladu s ustanoveními zákona 185/2001 Sb., o odpadech a o změně některých dalších zákonů, ve znění pozdějších předpisů.</w:t>
      </w:r>
    </w:p>
    <w:p w14:paraId="66997C2E" w14:textId="77777777" w:rsidR="00BF59D0" w:rsidRPr="00953CBE" w:rsidRDefault="00BF59D0" w:rsidP="0011058B">
      <w:pPr>
        <w:tabs>
          <w:tab w:val="left" w:pos="851"/>
        </w:tabs>
        <w:ind w:left="360"/>
        <w:jc w:val="both"/>
        <w:rPr>
          <w:rFonts w:asciiTheme="minorHAnsi" w:hAnsiTheme="minorHAnsi" w:cstheme="minorHAnsi"/>
        </w:rPr>
      </w:pPr>
    </w:p>
    <w:p w14:paraId="293DD677" w14:textId="77777777" w:rsidR="00BF59D0" w:rsidRPr="00953CBE" w:rsidRDefault="00BF59D0" w:rsidP="0011058B">
      <w:pPr>
        <w:numPr>
          <w:ilvl w:val="0"/>
          <w:numId w:val="2"/>
        </w:numPr>
        <w:tabs>
          <w:tab w:val="left" w:pos="851"/>
        </w:tabs>
        <w:jc w:val="both"/>
        <w:rPr>
          <w:rFonts w:asciiTheme="minorHAnsi" w:hAnsiTheme="minorHAnsi" w:cstheme="minorHAnsi"/>
        </w:rPr>
      </w:pPr>
      <w:r w:rsidRPr="00953CBE">
        <w:rPr>
          <w:rFonts w:asciiTheme="minorHAnsi" w:hAnsiTheme="minorHAnsi" w:cstheme="minorHAnsi"/>
        </w:rPr>
        <w:t>Prodávající se zavazuje, že jeho zaměstnanci a jiné osoby, které budou na straně prodávajícího realizovat dodávku dle této smlouvy, budou při plnění této smlouvy dodržovat veškeré obecně závazné předpisy vztahující se k vykonávané činnosti, zejména předpisy o bezpečnosti práce a o požární bezpečnosti, předpisy o vstupu do objekt</w:t>
      </w:r>
      <w:r w:rsidR="00A86A3F">
        <w:rPr>
          <w:rFonts w:asciiTheme="minorHAnsi" w:hAnsiTheme="minorHAnsi" w:cstheme="minorHAnsi"/>
        </w:rPr>
        <w:t>u</w:t>
      </w:r>
      <w:r w:rsidRPr="00953CBE">
        <w:rPr>
          <w:rFonts w:asciiTheme="minorHAnsi" w:hAnsiTheme="minorHAnsi" w:cstheme="minorHAnsi"/>
        </w:rPr>
        <w:t xml:space="preserve"> kupujícího a budou se řídit organizačními pokyny odpovědných zaměstnanců kupujícího.</w:t>
      </w:r>
    </w:p>
    <w:p w14:paraId="44596055" w14:textId="77777777" w:rsidR="00BF59D0" w:rsidRPr="00953CBE" w:rsidRDefault="00BF59D0" w:rsidP="0011058B">
      <w:pPr>
        <w:tabs>
          <w:tab w:val="left" w:pos="851"/>
        </w:tabs>
        <w:ind w:left="357"/>
        <w:jc w:val="both"/>
        <w:rPr>
          <w:rFonts w:asciiTheme="minorHAnsi" w:hAnsiTheme="minorHAnsi" w:cstheme="minorHAnsi"/>
        </w:rPr>
      </w:pPr>
    </w:p>
    <w:p w14:paraId="33D17333" w14:textId="77777777" w:rsidR="00BF59D0" w:rsidRPr="00953CBE" w:rsidRDefault="00BF59D0" w:rsidP="0011058B">
      <w:pPr>
        <w:numPr>
          <w:ilvl w:val="0"/>
          <w:numId w:val="2"/>
        </w:numPr>
        <w:tabs>
          <w:tab w:val="left" w:pos="851"/>
        </w:tabs>
        <w:jc w:val="both"/>
        <w:rPr>
          <w:rFonts w:asciiTheme="minorHAnsi" w:hAnsiTheme="minorHAnsi" w:cstheme="minorHAnsi"/>
        </w:rPr>
      </w:pPr>
      <w:r w:rsidRPr="00953CBE">
        <w:rPr>
          <w:rFonts w:asciiTheme="minorHAnsi" w:hAnsiTheme="minorHAnsi" w:cstheme="minorHAnsi"/>
        </w:rPr>
        <w:t>Prodávající není oprávněn bez předchozího písemného souhlasu kupujícího:</w:t>
      </w:r>
    </w:p>
    <w:p w14:paraId="053D2899" w14:textId="77777777" w:rsidR="00BF59D0" w:rsidRPr="00953CBE" w:rsidRDefault="00BF59D0" w:rsidP="0011058B">
      <w:pPr>
        <w:pStyle w:val="Odstavecseseznamem"/>
        <w:numPr>
          <w:ilvl w:val="0"/>
          <w:numId w:val="27"/>
        </w:numPr>
        <w:tabs>
          <w:tab w:val="left" w:pos="851"/>
        </w:tabs>
        <w:jc w:val="both"/>
        <w:rPr>
          <w:rFonts w:asciiTheme="minorHAnsi" w:hAnsiTheme="minorHAnsi" w:cstheme="minorHAnsi"/>
        </w:rPr>
      </w:pPr>
      <w:r w:rsidRPr="00953CBE">
        <w:rPr>
          <w:rFonts w:asciiTheme="minorHAnsi" w:hAnsiTheme="minorHAnsi" w:cstheme="minorHAnsi"/>
        </w:rPr>
        <w:lastRenderedPageBreak/>
        <w:t>provádět jakékoliv zápočty svých pohledávek vůči kupujícímu proti jakýmkoliv pohledávkám kupujícího za prodávajícím, ani</w:t>
      </w:r>
    </w:p>
    <w:p w14:paraId="164B2A7C" w14:textId="77777777" w:rsidR="00BF59D0" w:rsidRPr="00953CBE" w:rsidRDefault="00BF59D0" w:rsidP="0011058B">
      <w:pPr>
        <w:numPr>
          <w:ilvl w:val="0"/>
          <w:numId w:val="27"/>
        </w:numPr>
        <w:tabs>
          <w:tab w:val="left" w:pos="851"/>
        </w:tabs>
        <w:jc w:val="both"/>
        <w:rPr>
          <w:rFonts w:asciiTheme="minorHAnsi" w:hAnsiTheme="minorHAnsi" w:cstheme="minorHAnsi"/>
        </w:rPr>
      </w:pPr>
      <w:r w:rsidRPr="00953CBE">
        <w:rPr>
          <w:rFonts w:asciiTheme="minorHAnsi" w:hAnsiTheme="minorHAnsi" w:cstheme="minorHAnsi"/>
        </w:rPr>
        <w:t>postupovat jakákoliv svoje práva a pohledávky vůči kupujícímu na jakoukoli třetí osobu</w:t>
      </w:r>
      <w:r w:rsidR="00A86A3F">
        <w:rPr>
          <w:rFonts w:asciiTheme="minorHAnsi" w:hAnsiTheme="minorHAnsi" w:cstheme="minorHAnsi"/>
        </w:rPr>
        <w:t>.</w:t>
      </w:r>
    </w:p>
    <w:p w14:paraId="5CA993AA" w14:textId="77777777" w:rsidR="00BF59D0" w:rsidRPr="00953CBE" w:rsidRDefault="00BF59D0" w:rsidP="0011058B">
      <w:pPr>
        <w:tabs>
          <w:tab w:val="left" w:pos="851"/>
        </w:tabs>
        <w:ind w:left="1572"/>
        <w:jc w:val="both"/>
        <w:rPr>
          <w:rFonts w:asciiTheme="minorHAnsi" w:hAnsiTheme="minorHAnsi" w:cstheme="minorHAnsi"/>
        </w:rPr>
      </w:pPr>
    </w:p>
    <w:p w14:paraId="7092B892" w14:textId="0FA7F707" w:rsidR="00BF59D0" w:rsidRPr="00953CBE" w:rsidRDefault="00BF59D0" w:rsidP="0011058B">
      <w:pPr>
        <w:pStyle w:val="Smlouva-slo0"/>
        <w:numPr>
          <w:ilvl w:val="0"/>
          <w:numId w:val="2"/>
        </w:numPr>
        <w:spacing w:before="0" w:line="240" w:lineRule="auto"/>
        <w:rPr>
          <w:rFonts w:asciiTheme="minorHAnsi" w:hAnsiTheme="minorHAnsi" w:cstheme="minorHAnsi"/>
        </w:rPr>
      </w:pPr>
      <w:r w:rsidRPr="00953CBE">
        <w:rPr>
          <w:rFonts w:asciiTheme="minorHAnsi" w:hAnsiTheme="minorHAnsi" w:cstheme="minorHAnsi"/>
        </w:rPr>
        <w:t>Předání a převzetí zboží bude provedeno</w:t>
      </w:r>
      <w:r w:rsidR="00F43512">
        <w:rPr>
          <w:rFonts w:asciiTheme="minorHAnsi" w:hAnsiTheme="minorHAnsi" w:cstheme="minorHAnsi"/>
        </w:rPr>
        <w:t xml:space="preserve"> v </w:t>
      </w:r>
      <w:r w:rsidRPr="00953CBE">
        <w:rPr>
          <w:rFonts w:asciiTheme="minorHAnsi" w:hAnsiTheme="minorHAnsi" w:cstheme="minorHAnsi"/>
        </w:rPr>
        <w:t xml:space="preserve">místě plnění dle čl. IV </w:t>
      </w:r>
      <w:proofErr w:type="gramStart"/>
      <w:r w:rsidRPr="00953CBE">
        <w:rPr>
          <w:rFonts w:asciiTheme="minorHAnsi" w:hAnsiTheme="minorHAnsi" w:cstheme="minorHAnsi"/>
        </w:rPr>
        <w:t>této</w:t>
      </w:r>
      <w:proofErr w:type="gramEnd"/>
      <w:r w:rsidRPr="00953CBE">
        <w:rPr>
          <w:rFonts w:asciiTheme="minorHAnsi" w:hAnsiTheme="minorHAnsi" w:cstheme="minorHAnsi"/>
        </w:rPr>
        <w:t xml:space="preserve"> smlouvy, a to způsobem uvedeným</w:t>
      </w:r>
      <w:r w:rsidR="00F43512">
        <w:rPr>
          <w:rFonts w:asciiTheme="minorHAnsi" w:hAnsiTheme="minorHAnsi" w:cstheme="minorHAnsi"/>
        </w:rPr>
        <w:t xml:space="preserve"> v </w:t>
      </w:r>
      <w:r w:rsidRPr="00953CBE">
        <w:rPr>
          <w:rFonts w:asciiTheme="minorHAnsi" w:hAnsiTheme="minorHAnsi" w:cstheme="minorHAnsi"/>
        </w:rPr>
        <w:t>čl.</w:t>
      </w:r>
      <w:r w:rsidR="00F43512">
        <w:rPr>
          <w:rFonts w:asciiTheme="minorHAnsi" w:hAnsiTheme="minorHAnsi" w:cstheme="minorHAnsi"/>
        </w:rPr>
        <w:t xml:space="preserve"> v </w:t>
      </w:r>
      <w:r w:rsidRPr="00953CBE">
        <w:rPr>
          <w:rFonts w:asciiTheme="minorHAnsi" w:hAnsiTheme="minorHAnsi" w:cstheme="minorHAnsi"/>
        </w:rPr>
        <w:t>této smlouvy.</w:t>
      </w:r>
    </w:p>
    <w:p w14:paraId="47BFB4BF" w14:textId="2D7CA467" w:rsidR="00BF59D0" w:rsidRDefault="00BF59D0" w:rsidP="0011058B">
      <w:pPr>
        <w:ind w:left="567"/>
        <w:jc w:val="both"/>
        <w:rPr>
          <w:rFonts w:asciiTheme="minorHAnsi" w:hAnsiTheme="minorHAnsi" w:cstheme="minorHAnsi"/>
          <w:highlight w:val="yellow"/>
        </w:rPr>
      </w:pPr>
    </w:p>
    <w:p w14:paraId="21BBC2F6" w14:textId="77777777" w:rsidR="000439EE" w:rsidRPr="00953CBE" w:rsidRDefault="000439EE" w:rsidP="0011058B">
      <w:pPr>
        <w:ind w:left="567"/>
        <w:jc w:val="both"/>
        <w:rPr>
          <w:rFonts w:asciiTheme="minorHAnsi" w:hAnsiTheme="minorHAnsi" w:cstheme="minorHAnsi"/>
          <w:highlight w:val="yellow"/>
        </w:rPr>
      </w:pPr>
    </w:p>
    <w:p w14:paraId="2085D908" w14:textId="602299F5" w:rsidR="00BF59D0" w:rsidRPr="00953CBE" w:rsidRDefault="00BF59D0" w:rsidP="0011058B">
      <w:pPr>
        <w:pStyle w:val="Odstavec"/>
        <w:tabs>
          <w:tab w:val="left" w:pos="426"/>
        </w:tabs>
        <w:spacing w:after="0"/>
        <w:ind w:left="540"/>
        <w:jc w:val="center"/>
        <w:rPr>
          <w:rFonts w:asciiTheme="minorHAnsi" w:hAnsiTheme="minorHAnsi" w:cstheme="minorHAnsi"/>
          <w:b/>
          <w:bCs/>
          <w:sz w:val="24"/>
          <w:szCs w:val="24"/>
        </w:rPr>
      </w:pPr>
      <w:r w:rsidRPr="00953CBE">
        <w:rPr>
          <w:rFonts w:asciiTheme="minorHAnsi" w:hAnsiTheme="minorHAnsi" w:cstheme="minorHAnsi"/>
          <w:b/>
          <w:bCs/>
          <w:sz w:val="24"/>
          <w:szCs w:val="24"/>
        </w:rPr>
        <w:t>VIII.</w:t>
      </w:r>
    </w:p>
    <w:p w14:paraId="49E3D2FC" w14:textId="77777777" w:rsidR="00BF59D0" w:rsidRPr="00953CBE" w:rsidRDefault="00BF59D0" w:rsidP="003C7A49">
      <w:pPr>
        <w:pStyle w:val="Smlouva-slo0"/>
        <w:tabs>
          <w:tab w:val="left" w:pos="426"/>
        </w:tabs>
        <w:spacing w:before="0" w:line="240" w:lineRule="auto"/>
        <w:jc w:val="center"/>
        <w:rPr>
          <w:rFonts w:asciiTheme="minorHAnsi" w:hAnsiTheme="minorHAnsi" w:cstheme="minorHAnsi"/>
          <w:b/>
          <w:bCs/>
        </w:rPr>
      </w:pPr>
      <w:r w:rsidRPr="00953CBE">
        <w:rPr>
          <w:rFonts w:asciiTheme="minorHAnsi" w:hAnsiTheme="minorHAnsi" w:cstheme="minorHAnsi"/>
          <w:b/>
          <w:bCs/>
        </w:rPr>
        <w:t>Nebezpečí škody</w:t>
      </w:r>
    </w:p>
    <w:p w14:paraId="4421E789" w14:textId="77777777" w:rsidR="00BF59D0" w:rsidRPr="00953CBE" w:rsidRDefault="00BF59D0" w:rsidP="00282E0D">
      <w:pPr>
        <w:pStyle w:val="Odstavecseseznamem"/>
        <w:ind w:left="357"/>
        <w:jc w:val="both"/>
        <w:rPr>
          <w:rFonts w:asciiTheme="minorHAnsi" w:hAnsiTheme="minorHAnsi" w:cstheme="minorHAnsi"/>
        </w:rPr>
      </w:pPr>
    </w:p>
    <w:p w14:paraId="63BC5260" w14:textId="116BC21A" w:rsidR="00BF59D0" w:rsidRPr="00953CBE" w:rsidRDefault="00BF59D0" w:rsidP="0011058B">
      <w:pPr>
        <w:pStyle w:val="Zkladntext"/>
        <w:numPr>
          <w:ilvl w:val="0"/>
          <w:numId w:val="3"/>
        </w:numPr>
        <w:rPr>
          <w:rFonts w:asciiTheme="minorHAnsi" w:hAnsiTheme="minorHAnsi" w:cstheme="minorHAnsi"/>
          <w:color w:val="000000"/>
        </w:rPr>
      </w:pPr>
      <w:r w:rsidRPr="00953CBE">
        <w:rPr>
          <w:rFonts w:asciiTheme="minorHAnsi" w:hAnsiTheme="minorHAnsi" w:cstheme="minorHAnsi"/>
          <w:color w:val="000000"/>
        </w:rPr>
        <w:t>Prodávající dodá zboží na své náklady a nebezpečí.</w:t>
      </w:r>
      <w:r w:rsidR="00F43512">
        <w:rPr>
          <w:rFonts w:asciiTheme="minorHAnsi" w:hAnsiTheme="minorHAnsi" w:cstheme="minorHAnsi"/>
          <w:color w:val="000000"/>
        </w:rPr>
        <w:t xml:space="preserve"> v </w:t>
      </w:r>
      <w:r w:rsidRPr="00953CBE">
        <w:rPr>
          <w:rFonts w:asciiTheme="minorHAnsi" w:hAnsiTheme="minorHAnsi" w:cstheme="minorHAnsi"/>
          <w:color w:val="000000"/>
        </w:rPr>
        <w:t>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4AB12463" w14:textId="77777777" w:rsidR="00BF59D0" w:rsidRPr="00953CBE" w:rsidRDefault="00BF59D0" w:rsidP="0011058B">
      <w:pPr>
        <w:pStyle w:val="Odstavecseseznamem"/>
        <w:ind w:left="357"/>
        <w:jc w:val="both"/>
        <w:rPr>
          <w:rFonts w:asciiTheme="minorHAnsi" w:hAnsiTheme="minorHAnsi" w:cstheme="minorHAnsi"/>
        </w:rPr>
      </w:pPr>
    </w:p>
    <w:p w14:paraId="08CDB8F1" w14:textId="77777777" w:rsidR="00EF304B" w:rsidRDefault="00BF59D0" w:rsidP="00EF304B">
      <w:pPr>
        <w:numPr>
          <w:ilvl w:val="0"/>
          <w:numId w:val="3"/>
        </w:numPr>
        <w:jc w:val="both"/>
        <w:rPr>
          <w:rFonts w:asciiTheme="minorHAnsi" w:hAnsiTheme="minorHAnsi" w:cstheme="minorHAnsi"/>
        </w:rPr>
      </w:pPr>
      <w:r w:rsidRPr="00953CBE">
        <w:rPr>
          <w:rFonts w:asciiTheme="minorHAnsi" w:hAnsiTheme="minorHAnsi" w:cstheme="minorHAnsi"/>
        </w:rPr>
        <w:t>Smluvní strany se dohodly, že § 1976 Občanského zákoníku a rovněž obchodní zvyklosti, jež jsou svým smyslem nebo účinky stejné nebo obdobné uvedeným ustanovením, se nepoužijí.</w:t>
      </w:r>
    </w:p>
    <w:p w14:paraId="573CBA42" w14:textId="77777777" w:rsidR="00EF304B" w:rsidRDefault="00EF304B" w:rsidP="00EF304B">
      <w:pPr>
        <w:pStyle w:val="Odstavecseseznamem"/>
        <w:rPr>
          <w:rFonts w:asciiTheme="minorHAnsi" w:hAnsiTheme="minorHAnsi" w:cstheme="minorHAnsi"/>
        </w:rPr>
      </w:pPr>
    </w:p>
    <w:p w14:paraId="4FC26578" w14:textId="77777777" w:rsidR="00EF304B" w:rsidRPr="00EF304B" w:rsidRDefault="00EF304B" w:rsidP="00EF304B">
      <w:pPr>
        <w:ind w:left="357"/>
        <w:jc w:val="both"/>
        <w:rPr>
          <w:rFonts w:asciiTheme="minorHAnsi" w:hAnsiTheme="minorHAnsi" w:cstheme="minorHAnsi"/>
        </w:rPr>
      </w:pPr>
    </w:p>
    <w:p w14:paraId="6FBB9138" w14:textId="77777777" w:rsidR="00BF59D0" w:rsidRPr="00953CBE" w:rsidRDefault="00BF59D0" w:rsidP="00866AF0">
      <w:pPr>
        <w:jc w:val="center"/>
        <w:rPr>
          <w:rFonts w:asciiTheme="minorHAnsi" w:hAnsiTheme="minorHAnsi" w:cstheme="minorHAnsi"/>
          <w:b/>
          <w:bCs/>
          <w:lang w:eastAsia="en-US"/>
        </w:rPr>
      </w:pPr>
      <w:r w:rsidRPr="00953CBE">
        <w:rPr>
          <w:rFonts w:asciiTheme="minorHAnsi" w:hAnsiTheme="minorHAnsi" w:cstheme="minorHAnsi"/>
          <w:b/>
          <w:bCs/>
          <w:lang w:eastAsia="en-US"/>
        </w:rPr>
        <w:t xml:space="preserve">IX. </w:t>
      </w:r>
    </w:p>
    <w:p w14:paraId="09BF0F60" w14:textId="77777777" w:rsidR="00BF59D0" w:rsidRPr="00953CBE" w:rsidRDefault="00BF59D0" w:rsidP="00866AF0">
      <w:pPr>
        <w:spacing w:line="276" w:lineRule="auto"/>
        <w:jc w:val="center"/>
        <w:rPr>
          <w:rFonts w:asciiTheme="minorHAnsi" w:hAnsiTheme="minorHAnsi" w:cstheme="minorHAnsi"/>
          <w:b/>
          <w:bCs/>
          <w:lang w:eastAsia="en-US"/>
        </w:rPr>
      </w:pPr>
      <w:r w:rsidRPr="00953CBE">
        <w:rPr>
          <w:rFonts w:asciiTheme="minorHAnsi" w:hAnsiTheme="minorHAnsi" w:cstheme="minorHAnsi"/>
          <w:b/>
          <w:bCs/>
          <w:lang w:eastAsia="en-US"/>
        </w:rPr>
        <w:t xml:space="preserve">Prohlášení k právům duševního vlastnictví </w:t>
      </w:r>
    </w:p>
    <w:p w14:paraId="01BD9D70" w14:textId="77777777" w:rsidR="00BF59D0" w:rsidRPr="00953CBE" w:rsidRDefault="00BF59D0" w:rsidP="00866AF0">
      <w:pPr>
        <w:spacing w:line="276" w:lineRule="auto"/>
        <w:jc w:val="center"/>
        <w:rPr>
          <w:rFonts w:asciiTheme="minorHAnsi" w:hAnsiTheme="minorHAnsi" w:cstheme="minorHAnsi"/>
          <w:b/>
          <w:bCs/>
          <w:lang w:eastAsia="en-US"/>
        </w:rPr>
      </w:pPr>
    </w:p>
    <w:p w14:paraId="624D70B5" w14:textId="77777777" w:rsidR="00BF59D0" w:rsidRPr="00953CBE" w:rsidRDefault="00BF59D0" w:rsidP="0011058B">
      <w:pPr>
        <w:pStyle w:val="Odstavecseseznamem"/>
        <w:numPr>
          <w:ilvl w:val="0"/>
          <w:numId w:val="28"/>
        </w:numPr>
        <w:ind w:left="357" w:hanging="357"/>
        <w:jc w:val="both"/>
        <w:rPr>
          <w:rFonts w:asciiTheme="minorHAnsi" w:hAnsiTheme="minorHAnsi" w:cstheme="minorHAnsi"/>
          <w:lang w:eastAsia="en-US"/>
        </w:rPr>
      </w:pPr>
      <w:r w:rsidRPr="00953CBE">
        <w:rPr>
          <w:rFonts w:asciiTheme="minorHAnsi" w:hAnsiTheme="minorHAnsi" w:cstheme="minorHAnsi"/>
          <w:lang w:eastAsia="en-US"/>
        </w:rPr>
        <w:t>Prodávající prohlašuje, že dodávkou zboží neporušuje průmyslová práva ani jiná práva třetích osob z duševního vlastnictví. Prodávající dále prohlašuje, že kupující držením a provozováním zařízení dle této smlouvy na území České republiky nezasáhne do práv třetích osob vyplývajících z průmyslových práv či jiných práv z duševního vlastnictví.</w:t>
      </w:r>
    </w:p>
    <w:p w14:paraId="4FE9B13D" w14:textId="77777777" w:rsidR="00BF59D0" w:rsidRPr="00953CBE" w:rsidRDefault="00BF59D0" w:rsidP="0011058B">
      <w:pPr>
        <w:pStyle w:val="Odstavecseseznamem"/>
        <w:ind w:left="357"/>
        <w:jc w:val="both"/>
        <w:rPr>
          <w:rFonts w:asciiTheme="minorHAnsi" w:hAnsiTheme="minorHAnsi" w:cstheme="minorHAnsi"/>
        </w:rPr>
      </w:pPr>
      <w:bookmarkStart w:id="1" w:name="_Ref416871144"/>
      <w:bookmarkStart w:id="2" w:name="_Ref303870662"/>
    </w:p>
    <w:p w14:paraId="534147B4" w14:textId="255354D2" w:rsidR="00BF59D0" w:rsidRPr="00953CBE" w:rsidRDefault="00BF59D0" w:rsidP="0011058B">
      <w:pPr>
        <w:pStyle w:val="Odstavecseseznamem"/>
        <w:numPr>
          <w:ilvl w:val="0"/>
          <w:numId w:val="28"/>
        </w:numPr>
        <w:ind w:left="357" w:hanging="357"/>
        <w:jc w:val="both"/>
        <w:rPr>
          <w:rFonts w:asciiTheme="minorHAnsi" w:hAnsiTheme="minorHAnsi" w:cstheme="minorHAnsi"/>
        </w:rPr>
      </w:pPr>
      <w:bookmarkStart w:id="3" w:name="_Ref202246719"/>
      <w:bookmarkEnd w:id="1"/>
      <w:r w:rsidRPr="00953CBE">
        <w:rPr>
          <w:rFonts w:asciiTheme="minorHAnsi" w:hAnsiTheme="minorHAnsi" w:cstheme="minorHAnsi"/>
        </w:rPr>
        <w:t>Prodávající prohlašuje, že veškeré jím dodané zboží bude prosté právních vad a zavazuje se odškodnit</w:t>
      </w:r>
      <w:r w:rsidR="00F43512">
        <w:rPr>
          <w:rFonts w:asciiTheme="minorHAnsi" w:hAnsiTheme="minorHAnsi" w:cstheme="minorHAnsi"/>
        </w:rPr>
        <w:t xml:space="preserve"> v </w:t>
      </w:r>
      <w:r w:rsidRPr="00953CBE">
        <w:rPr>
          <w:rFonts w:asciiTheme="minorHAnsi" w:hAnsiTheme="minorHAnsi" w:cstheme="minorHAnsi"/>
        </w:rPr>
        <w:t>plné výši kupujícího</w:t>
      </w:r>
      <w:r w:rsidR="00F43512">
        <w:rPr>
          <w:rFonts w:asciiTheme="minorHAnsi" w:hAnsiTheme="minorHAnsi" w:cstheme="minorHAnsi"/>
        </w:rPr>
        <w:t xml:space="preserve"> v </w:t>
      </w:r>
      <w:r w:rsidRPr="00953CBE">
        <w:rPr>
          <w:rFonts w:asciiTheme="minorHAnsi" w:hAnsiTheme="minorHAnsi" w:cstheme="minorHAnsi"/>
        </w:rPr>
        <w:t>případě, že třetí osoba úspěšně uplatní autorskoprávní nebo jiný nárok plynoucí z právní vady poskytnutého plnění dle smlouvy.</w:t>
      </w:r>
      <w:bookmarkEnd w:id="3"/>
      <w:r w:rsidR="00F43512">
        <w:rPr>
          <w:rFonts w:asciiTheme="minorHAnsi" w:hAnsiTheme="minorHAnsi" w:cstheme="minorHAnsi"/>
        </w:rPr>
        <w:t xml:space="preserve"> v </w:t>
      </w:r>
      <w:r w:rsidRPr="00953CBE">
        <w:rPr>
          <w:rFonts w:asciiTheme="minorHAnsi" w:hAnsiTheme="minorHAnsi" w:cstheme="minorHAnsi"/>
        </w:rPr>
        <w:t>případě, že by nárok třetí osoby vzniklý</w:t>
      </w:r>
      <w:r w:rsidR="00F43512">
        <w:rPr>
          <w:rFonts w:asciiTheme="minorHAnsi" w:hAnsiTheme="minorHAnsi" w:cstheme="minorHAnsi"/>
        </w:rPr>
        <w:t xml:space="preserve"> v </w:t>
      </w:r>
      <w:r w:rsidRPr="00953CBE">
        <w:rPr>
          <w:rFonts w:asciiTheme="minorHAnsi" w:hAnsiTheme="minorHAnsi" w:cstheme="minorHAnsi"/>
        </w:rPr>
        <w:t>souvislosti s dodávkou zboží, bez ohledu na jeho oprávněnost, vedl k dočasnému či trvalému soudnímu zákazu či omezení užívání zboží či jeho části, zavazuje se prodávající zajistit náhradní řešení a minimalizovat dopady takovéto situace, a to bez dopadu na cenu plnění sjednanou podle smlouvy, přičemž současně nebudou dotčeny ani nároky kupujícího na náhradu škody.</w:t>
      </w:r>
    </w:p>
    <w:p w14:paraId="0A68965E" w14:textId="77777777" w:rsidR="00BF59D0" w:rsidRPr="00953CBE" w:rsidRDefault="00BF59D0" w:rsidP="0011058B">
      <w:pPr>
        <w:pStyle w:val="Odstavecseseznamem"/>
        <w:ind w:left="357"/>
        <w:jc w:val="both"/>
        <w:rPr>
          <w:rFonts w:asciiTheme="minorHAnsi" w:hAnsiTheme="minorHAnsi" w:cstheme="minorHAnsi"/>
        </w:rPr>
      </w:pPr>
    </w:p>
    <w:p w14:paraId="695D3CAF" w14:textId="09BE06D1" w:rsidR="00BF59D0" w:rsidRDefault="00BF59D0" w:rsidP="00755156">
      <w:pPr>
        <w:pStyle w:val="Odstavecseseznamem"/>
        <w:numPr>
          <w:ilvl w:val="0"/>
          <w:numId w:val="28"/>
        </w:numPr>
        <w:ind w:left="357" w:hanging="357"/>
        <w:jc w:val="both"/>
        <w:rPr>
          <w:rFonts w:asciiTheme="minorHAnsi" w:hAnsiTheme="minorHAnsi" w:cstheme="minorHAnsi"/>
        </w:rPr>
      </w:pPr>
      <w:r w:rsidRPr="00953CBE">
        <w:rPr>
          <w:rFonts w:asciiTheme="minorHAnsi" w:hAnsiTheme="minorHAnsi" w:cstheme="minorHAnsi"/>
        </w:rPr>
        <w:t>Prodávající je povinen kupujícímu uhradit jakékoli majetkové a nemajetkové újmy, vzniklé</w:t>
      </w:r>
      <w:r w:rsidR="00F43512">
        <w:rPr>
          <w:rFonts w:asciiTheme="minorHAnsi" w:hAnsiTheme="minorHAnsi" w:cstheme="minorHAnsi"/>
        </w:rPr>
        <w:t xml:space="preserve"> v </w:t>
      </w:r>
      <w:r w:rsidRPr="00953CBE">
        <w:rPr>
          <w:rFonts w:asciiTheme="minorHAnsi" w:hAnsiTheme="minorHAnsi" w:cstheme="minorHAnsi"/>
        </w:rPr>
        <w:t>důsledku toho, že kupující nemohl zboží užívat řádně a nerušeně.</w:t>
      </w:r>
      <w:bookmarkEnd w:id="2"/>
    </w:p>
    <w:p w14:paraId="70950444" w14:textId="77777777" w:rsidR="000439EE" w:rsidRPr="000439EE" w:rsidRDefault="000439EE" w:rsidP="000439EE">
      <w:pPr>
        <w:pStyle w:val="Odstavecseseznamem"/>
        <w:rPr>
          <w:rFonts w:asciiTheme="minorHAnsi" w:hAnsiTheme="minorHAnsi" w:cstheme="minorHAnsi"/>
        </w:rPr>
      </w:pPr>
    </w:p>
    <w:p w14:paraId="5A184828" w14:textId="77777777" w:rsidR="000439EE" w:rsidRPr="000439EE" w:rsidRDefault="000439EE" w:rsidP="000439EE">
      <w:pPr>
        <w:jc w:val="both"/>
        <w:rPr>
          <w:rFonts w:asciiTheme="minorHAnsi" w:hAnsiTheme="minorHAnsi" w:cstheme="minorHAnsi"/>
        </w:rPr>
      </w:pPr>
    </w:p>
    <w:p w14:paraId="38EDE9AE" w14:textId="77777777" w:rsidR="00BF59D0" w:rsidRPr="00953CBE" w:rsidRDefault="00BF59D0" w:rsidP="0076755A">
      <w:pPr>
        <w:pStyle w:val="Smlouva2"/>
        <w:keepNext/>
        <w:widowControl/>
        <w:rPr>
          <w:rFonts w:asciiTheme="minorHAnsi" w:hAnsiTheme="minorHAnsi" w:cstheme="minorHAnsi"/>
        </w:rPr>
      </w:pPr>
      <w:r w:rsidRPr="00953CBE">
        <w:rPr>
          <w:rFonts w:asciiTheme="minorHAnsi" w:hAnsiTheme="minorHAnsi" w:cstheme="minorHAnsi"/>
        </w:rPr>
        <w:t>X.</w:t>
      </w:r>
    </w:p>
    <w:p w14:paraId="1A2A8577" w14:textId="77777777" w:rsidR="00BF59D0" w:rsidRPr="00953CBE" w:rsidRDefault="00BF59D0" w:rsidP="0076755A">
      <w:pPr>
        <w:pStyle w:val="Smlouva2"/>
        <w:keepNext/>
        <w:widowControl/>
        <w:rPr>
          <w:rFonts w:asciiTheme="minorHAnsi" w:hAnsiTheme="minorHAnsi" w:cstheme="minorHAnsi"/>
        </w:rPr>
      </w:pPr>
      <w:r w:rsidRPr="00953CBE">
        <w:rPr>
          <w:rFonts w:asciiTheme="minorHAnsi" w:hAnsiTheme="minorHAnsi" w:cstheme="minorHAnsi"/>
        </w:rPr>
        <w:t xml:space="preserve">Záruční podmínky </w:t>
      </w:r>
    </w:p>
    <w:p w14:paraId="6C4EE41E" w14:textId="77777777" w:rsidR="00BF59D0" w:rsidRPr="00953CBE" w:rsidRDefault="00BF59D0" w:rsidP="0076755A">
      <w:pPr>
        <w:pStyle w:val="Smlouva2"/>
        <w:keepNext/>
        <w:widowControl/>
        <w:rPr>
          <w:rFonts w:asciiTheme="minorHAnsi" w:hAnsiTheme="minorHAnsi" w:cstheme="minorHAnsi"/>
        </w:rPr>
      </w:pPr>
    </w:p>
    <w:p w14:paraId="29925473" w14:textId="41C0FEE7" w:rsidR="00BF59D0" w:rsidRPr="00FB7A56" w:rsidRDefault="00BF59D0" w:rsidP="0011058B">
      <w:pPr>
        <w:numPr>
          <w:ilvl w:val="0"/>
          <w:numId w:val="32"/>
        </w:numPr>
        <w:jc w:val="both"/>
        <w:rPr>
          <w:rFonts w:asciiTheme="minorHAnsi" w:hAnsiTheme="minorHAnsi" w:cstheme="minorHAnsi"/>
        </w:rPr>
      </w:pPr>
      <w:r w:rsidRPr="00FB7A56">
        <w:rPr>
          <w:rFonts w:asciiTheme="minorHAnsi" w:hAnsiTheme="minorHAnsi" w:cstheme="minorHAnsi"/>
        </w:rPr>
        <w:t xml:space="preserve">Prodávající prohlašuje, že </w:t>
      </w:r>
      <w:r w:rsidR="00EE0A70" w:rsidRPr="00FB7A56">
        <w:rPr>
          <w:rFonts w:asciiTheme="minorHAnsi" w:hAnsiTheme="minorHAnsi" w:cstheme="minorHAnsi"/>
        </w:rPr>
        <w:t>zboží nebude</w:t>
      </w:r>
      <w:r w:rsidR="00F43512">
        <w:rPr>
          <w:rFonts w:asciiTheme="minorHAnsi" w:hAnsiTheme="minorHAnsi" w:cstheme="minorHAnsi"/>
        </w:rPr>
        <w:t xml:space="preserve"> v </w:t>
      </w:r>
      <w:r w:rsidR="00EE0A70" w:rsidRPr="00FB7A56">
        <w:rPr>
          <w:rFonts w:asciiTheme="minorHAnsi" w:hAnsiTheme="minorHAnsi" w:cstheme="minorHAnsi"/>
        </w:rPr>
        <w:t xml:space="preserve">okamžiku jeho dodání kupujícímu  </w:t>
      </w:r>
      <w:r w:rsidRPr="00FB7A56">
        <w:rPr>
          <w:rFonts w:asciiTheme="minorHAnsi" w:hAnsiTheme="minorHAnsi" w:cstheme="minorHAnsi"/>
        </w:rPr>
        <w:t xml:space="preserve"> zatížen</w:t>
      </w:r>
      <w:r w:rsidR="00EE0A70" w:rsidRPr="00FB7A56">
        <w:rPr>
          <w:rFonts w:asciiTheme="minorHAnsi" w:hAnsiTheme="minorHAnsi" w:cstheme="minorHAnsi"/>
        </w:rPr>
        <w:t>o</w:t>
      </w:r>
      <w:r w:rsidRPr="00FB7A56">
        <w:rPr>
          <w:rFonts w:asciiTheme="minorHAnsi" w:hAnsiTheme="minorHAnsi" w:cstheme="minorHAnsi"/>
        </w:rPr>
        <w:t xml:space="preserve"> právními vadami.</w:t>
      </w:r>
    </w:p>
    <w:p w14:paraId="6DBE9BDD" w14:textId="77777777" w:rsidR="00BF59D0" w:rsidRPr="00FB7A56" w:rsidRDefault="00BF59D0" w:rsidP="0011058B">
      <w:pPr>
        <w:ind w:left="360"/>
        <w:jc w:val="both"/>
        <w:rPr>
          <w:rFonts w:asciiTheme="minorHAnsi" w:hAnsiTheme="minorHAnsi" w:cstheme="minorHAnsi"/>
        </w:rPr>
      </w:pPr>
    </w:p>
    <w:p w14:paraId="446E5031" w14:textId="0E511853" w:rsidR="00BF59D0" w:rsidRPr="00953CBE" w:rsidRDefault="00BF59D0" w:rsidP="0011058B">
      <w:pPr>
        <w:numPr>
          <w:ilvl w:val="0"/>
          <w:numId w:val="32"/>
        </w:numPr>
        <w:ind w:left="357" w:hanging="357"/>
        <w:jc w:val="both"/>
        <w:rPr>
          <w:rFonts w:asciiTheme="minorHAnsi" w:hAnsiTheme="minorHAnsi" w:cstheme="minorHAnsi"/>
          <w:color w:val="000000"/>
        </w:rPr>
      </w:pPr>
      <w:r w:rsidRPr="00FB7A56">
        <w:rPr>
          <w:rFonts w:asciiTheme="minorHAnsi" w:hAnsiTheme="minorHAnsi" w:cstheme="minorHAnsi"/>
        </w:rPr>
        <w:t>Prodávající odpovídá za vady zjevné, skryté a právní, které má zboží</w:t>
      </w:r>
      <w:r w:rsidR="00F43512">
        <w:rPr>
          <w:rFonts w:asciiTheme="minorHAnsi" w:hAnsiTheme="minorHAnsi" w:cstheme="minorHAnsi"/>
        </w:rPr>
        <w:t xml:space="preserve"> v </w:t>
      </w:r>
      <w:r w:rsidRPr="00FB7A56">
        <w:rPr>
          <w:rFonts w:asciiTheme="minorHAnsi" w:hAnsiTheme="minorHAnsi" w:cstheme="minorHAnsi"/>
        </w:rPr>
        <w:t>době odevzdání kupujícímu, i když se vada</w:t>
      </w:r>
      <w:r w:rsidR="00EE0A70" w:rsidRPr="00FB7A56">
        <w:rPr>
          <w:rFonts w:asciiTheme="minorHAnsi" w:hAnsiTheme="minorHAnsi" w:cstheme="minorHAnsi"/>
        </w:rPr>
        <w:t xml:space="preserve"> projeví </w:t>
      </w:r>
      <w:r w:rsidR="00F70867" w:rsidRPr="00FB7A56">
        <w:rPr>
          <w:rFonts w:asciiTheme="minorHAnsi" w:hAnsiTheme="minorHAnsi" w:cstheme="minorHAnsi"/>
        </w:rPr>
        <w:t>později, i</w:t>
      </w:r>
      <w:r w:rsidRPr="00FB7A56">
        <w:rPr>
          <w:rFonts w:asciiTheme="minorHAnsi" w:hAnsiTheme="minorHAnsi" w:cstheme="minorHAnsi"/>
        </w:rPr>
        <w:t xml:space="preserve"> po této době a dále za ty vady, </w:t>
      </w:r>
      <w:r w:rsidRPr="00953CBE">
        <w:rPr>
          <w:rFonts w:asciiTheme="minorHAnsi" w:hAnsiTheme="minorHAnsi" w:cstheme="minorHAnsi"/>
          <w:color w:val="000000"/>
        </w:rPr>
        <w:t>které se na zboží vyskytnou</w:t>
      </w:r>
      <w:r w:rsidR="00F43512">
        <w:rPr>
          <w:rFonts w:asciiTheme="minorHAnsi" w:hAnsiTheme="minorHAnsi" w:cstheme="minorHAnsi"/>
          <w:color w:val="000000"/>
        </w:rPr>
        <w:t xml:space="preserve"> v </w:t>
      </w:r>
      <w:r w:rsidRPr="00953CBE">
        <w:rPr>
          <w:rFonts w:asciiTheme="minorHAnsi" w:hAnsiTheme="minorHAnsi" w:cstheme="minorHAnsi"/>
          <w:color w:val="000000"/>
        </w:rPr>
        <w:t>záruční době uvedené</w:t>
      </w:r>
      <w:r w:rsidR="00F43512">
        <w:rPr>
          <w:rFonts w:asciiTheme="minorHAnsi" w:hAnsiTheme="minorHAnsi" w:cstheme="minorHAnsi"/>
          <w:color w:val="000000"/>
        </w:rPr>
        <w:t xml:space="preserve"> v </w:t>
      </w:r>
      <w:r w:rsidRPr="00953CBE">
        <w:rPr>
          <w:rFonts w:asciiTheme="minorHAnsi" w:hAnsiTheme="minorHAnsi" w:cstheme="minorHAnsi"/>
          <w:color w:val="000000"/>
        </w:rPr>
        <w:t>této smlouvě.</w:t>
      </w:r>
    </w:p>
    <w:p w14:paraId="570738A6" w14:textId="77777777" w:rsidR="00BF59D0" w:rsidRPr="00953CBE" w:rsidRDefault="00BF59D0" w:rsidP="0011058B">
      <w:pPr>
        <w:ind w:left="357"/>
        <w:jc w:val="both"/>
        <w:rPr>
          <w:rFonts w:asciiTheme="minorHAnsi" w:hAnsiTheme="minorHAnsi" w:cstheme="minorHAnsi"/>
          <w:color w:val="000000"/>
        </w:rPr>
      </w:pPr>
    </w:p>
    <w:p w14:paraId="025787C4" w14:textId="715A57E8" w:rsidR="00BF59D0" w:rsidRPr="000439EE" w:rsidRDefault="00BF59D0" w:rsidP="006C382F">
      <w:pPr>
        <w:numPr>
          <w:ilvl w:val="0"/>
          <w:numId w:val="32"/>
        </w:numPr>
        <w:ind w:left="357" w:hanging="357"/>
        <w:jc w:val="both"/>
        <w:rPr>
          <w:rFonts w:asciiTheme="minorHAnsi" w:hAnsiTheme="minorHAnsi" w:cstheme="minorHAnsi"/>
          <w:color w:val="000000"/>
        </w:rPr>
      </w:pPr>
      <w:r w:rsidRPr="000439EE">
        <w:rPr>
          <w:rFonts w:asciiTheme="minorHAnsi" w:hAnsiTheme="minorHAnsi" w:cstheme="minorHAnsi"/>
          <w:color w:val="000000"/>
        </w:rPr>
        <w:t>Rozsah, kvalita, technická specifikace, příslušenství a další související služby musí odpovídat požadavkům kupujícího a vymezení uvedenému</w:t>
      </w:r>
      <w:r w:rsidR="00F43512" w:rsidRPr="000439EE">
        <w:rPr>
          <w:rFonts w:asciiTheme="minorHAnsi" w:hAnsiTheme="minorHAnsi" w:cstheme="minorHAnsi"/>
          <w:color w:val="000000"/>
        </w:rPr>
        <w:t xml:space="preserve"> v </w:t>
      </w:r>
      <w:r w:rsidRPr="000439EE">
        <w:rPr>
          <w:rFonts w:asciiTheme="minorHAnsi" w:hAnsiTheme="minorHAnsi" w:cstheme="minorHAnsi"/>
          <w:color w:val="000000"/>
        </w:rPr>
        <w:t>této smlouvě. Jakékoliv odchylky od požadavků kupujícího či vymezení uvedenému</w:t>
      </w:r>
      <w:r w:rsidR="00F43512" w:rsidRPr="000439EE">
        <w:rPr>
          <w:rFonts w:asciiTheme="minorHAnsi" w:hAnsiTheme="minorHAnsi" w:cstheme="minorHAnsi"/>
          <w:color w:val="000000"/>
        </w:rPr>
        <w:t xml:space="preserve"> v </w:t>
      </w:r>
      <w:r w:rsidRPr="000439EE">
        <w:rPr>
          <w:rFonts w:asciiTheme="minorHAnsi" w:hAnsiTheme="minorHAnsi" w:cstheme="minorHAnsi"/>
          <w:color w:val="000000"/>
        </w:rPr>
        <w:t xml:space="preserve">této smlouvě jsou vadným plněním. </w:t>
      </w:r>
    </w:p>
    <w:p w14:paraId="73000B78" w14:textId="58AF5813" w:rsidR="00BF59D0" w:rsidRPr="00953CBE" w:rsidRDefault="00BF59D0" w:rsidP="0011058B">
      <w:pPr>
        <w:numPr>
          <w:ilvl w:val="0"/>
          <w:numId w:val="32"/>
        </w:numPr>
        <w:ind w:left="357" w:hanging="357"/>
        <w:jc w:val="both"/>
        <w:rPr>
          <w:rFonts w:asciiTheme="minorHAnsi" w:hAnsiTheme="minorHAnsi" w:cstheme="minorHAnsi"/>
          <w:color w:val="000000"/>
        </w:rPr>
      </w:pPr>
      <w:r w:rsidRPr="00953CBE">
        <w:rPr>
          <w:rFonts w:asciiTheme="minorHAnsi" w:hAnsiTheme="minorHAnsi" w:cstheme="minorHAnsi"/>
          <w:color w:val="000000"/>
        </w:rPr>
        <w:t>Prodávající poskytuje kupujícímu záruku za jakost spočívající</w:t>
      </w:r>
      <w:r w:rsidR="00F43512">
        <w:rPr>
          <w:rFonts w:asciiTheme="minorHAnsi" w:hAnsiTheme="minorHAnsi" w:cstheme="minorHAnsi"/>
          <w:color w:val="000000"/>
        </w:rPr>
        <w:t xml:space="preserve"> v </w:t>
      </w:r>
      <w:r w:rsidRPr="00953CBE">
        <w:rPr>
          <w:rFonts w:asciiTheme="minorHAnsi" w:hAnsiTheme="minorHAnsi" w:cstheme="minorHAnsi"/>
          <w:color w:val="000000"/>
        </w:rPr>
        <w:t xml:space="preserve">tom, že zboží, jakož i jeho veškeré části a komponenty budou po celou záruční dobu způsobilé k použití k obvyklým účelům a zachovají si obvyklé vlastnosti.  </w:t>
      </w:r>
    </w:p>
    <w:p w14:paraId="63C4ED4F" w14:textId="77777777" w:rsidR="00BF59D0" w:rsidRPr="00953CBE" w:rsidRDefault="00BF59D0" w:rsidP="0011058B">
      <w:pPr>
        <w:ind w:left="357"/>
        <w:jc w:val="both"/>
        <w:rPr>
          <w:rFonts w:asciiTheme="minorHAnsi" w:hAnsiTheme="minorHAnsi" w:cstheme="minorHAnsi"/>
          <w:color w:val="000000"/>
        </w:rPr>
      </w:pPr>
    </w:p>
    <w:p w14:paraId="14D0E411" w14:textId="0559C541" w:rsidR="00BF59D0" w:rsidRPr="00FB7A56" w:rsidRDefault="00BF59D0" w:rsidP="0011058B">
      <w:pPr>
        <w:numPr>
          <w:ilvl w:val="0"/>
          <w:numId w:val="32"/>
        </w:numPr>
        <w:ind w:left="357" w:hanging="357"/>
        <w:jc w:val="both"/>
        <w:rPr>
          <w:rFonts w:asciiTheme="minorHAnsi" w:hAnsiTheme="minorHAnsi" w:cstheme="minorHAnsi"/>
        </w:rPr>
      </w:pPr>
      <w:r w:rsidRPr="00FB7A56">
        <w:rPr>
          <w:rFonts w:asciiTheme="minorHAnsi" w:hAnsiTheme="minorHAnsi" w:cstheme="minorHAnsi"/>
        </w:rPr>
        <w:t>Prodávající poskytne</w:t>
      </w:r>
      <w:r w:rsidR="00EE0A70" w:rsidRPr="00FB7A56">
        <w:rPr>
          <w:rFonts w:asciiTheme="minorHAnsi" w:hAnsiTheme="minorHAnsi" w:cstheme="minorHAnsi"/>
        </w:rPr>
        <w:t xml:space="preserve"> na dodané z</w:t>
      </w:r>
      <w:r w:rsidR="00220969">
        <w:rPr>
          <w:rFonts w:asciiTheme="minorHAnsi" w:hAnsiTheme="minorHAnsi" w:cstheme="minorHAnsi"/>
        </w:rPr>
        <w:t>boží záruku</w:t>
      </w:r>
      <w:r w:rsidR="00F43512">
        <w:rPr>
          <w:rFonts w:asciiTheme="minorHAnsi" w:hAnsiTheme="minorHAnsi" w:cstheme="minorHAnsi"/>
        </w:rPr>
        <w:t xml:space="preserve"> v </w:t>
      </w:r>
      <w:r w:rsidR="00220969">
        <w:rPr>
          <w:rFonts w:asciiTheme="minorHAnsi" w:hAnsiTheme="minorHAnsi" w:cstheme="minorHAnsi"/>
        </w:rPr>
        <w:t>trvání 24 měsíců.</w:t>
      </w:r>
    </w:p>
    <w:p w14:paraId="2CCA1706" w14:textId="77777777" w:rsidR="00BF59D0" w:rsidRPr="00FB7A56" w:rsidRDefault="00BF59D0" w:rsidP="0011058B">
      <w:pPr>
        <w:ind w:left="1495"/>
        <w:jc w:val="both"/>
        <w:rPr>
          <w:rFonts w:asciiTheme="minorHAnsi" w:hAnsiTheme="minorHAnsi" w:cstheme="minorHAnsi"/>
          <w:b/>
          <w:bCs/>
        </w:rPr>
      </w:pPr>
    </w:p>
    <w:p w14:paraId="5FE21985" w14:textId="77777777" w:rsidR="00BF59D0" w:rsidRPr="00FB7A56" w:rsidRDefault="00BF59D0" w:rsidP="0011058B">
      <w:pPr>
        <w:numPr>
          <w:ilvl w:val="0"/>
          <w:numId w:val="32"/>
        </w:numPr>
        <w:jc w:val="both"/>
        <w:rPr>
          <w:rFonts w:asciiTheme="minorHAnsi" w:hAnsiTheme="minorHAnsi" w:cstheme="minorHAnsi"/>
        </w:rPr>
      </w:pPr>
      <w:r w:rsidRPr="00FB7A56">
        <w:rPr>
          <w:rFonts w:asciiTheme="minorHAnsi" w:hAnsiTheme="minorHAnsi" w:cstheme="minorHAnsi"/>
        </w:rPr>
        <w:t>Záruční doba začíná běžet dnem podpisu</w:t>
      </w:r>
      <w:r w:rsidR="00EE0A70" w:rsidRPr="00FB7A56">
        <w:rPr>
          <w:rFonts w:asciiTheme="minorHAnsi" w:hAnsiTheme="minorHAnsi" w:cstheme="minorHAnsi"/>
        </w:rPr>
        <w:t xml:space="preserve"> předávacího protokolu.</w:t>
      </w:r>
      <w:r w:rsidRPr="00FB7A56">
        <w:rPr>
          <w:rFonts w:asciiTheme="minorHAnsi" w:hAnsiTheme="minorHAnsi" w:cstheme="minorHAnsi"/>
        </w:rPr>
        <w:t xml:space="preserve"> </w:t>
      </w:r>
    </w:p>
    <w:p w14:paraId="7FF9E312" w14:textId="77777777" w:rsidR="00BF59D0" w:rsidRPr="00FB7A56" w:rsidRDefault="00BF59D0" w:rsidP="0011058B">
      <w:pPr>
        <w:ind w:left="360"/>
        <w:jc w:val="both"/>
        <w:rPr>
          <w:rFonts w:asciiTheme="minorHAnsi" w:hAnsiTheme="minorHAnsi" w:cstheme="minorHAnsi"/>
        </w:rPr>
      </w:pPr>
    </w:p>
    <w:p w14:paraId="30892EFD" w14:textId="0AE52074" w:rsidR="00BF59D0" w:rsidRPr="00FB7A56" w:rsidRDefault="00BF59D0" w:rsidP="0011058B">
      <w:pPr>
        <w:numPr>
          <w:ilvl w:val="0"/>
          <w:numId w:val="32"/>
        </w:numPr>
        <w:jc w:val="both"/>
        <w:rPr>
          <w:rFonts w:asciiTheme="minorHAnsi" w:hAnsiTheme="minorHAnsi" w:cstheme="minorHAnsi"/>
        </w:rPr>
      </w:pPr>
      <w:r w:rsidRPr="00FB7A56">
        <w:rPr>
          <w:rFonts w:asciiTheme="minorHAnsi" w:hAnsiTheme="minorHAnsi" w:cstheme="minorHAnsi"/>
        </w:rPr>
        <w:t xml:space="preserve">Vady, na něž se vztahuje záruka, je kupující oprávněn uplatnit </w:t>
      </w:r>
      <w:r w:rsidR="007C5AD4" w:rsidRPr="00FB7A56">
        <w:rPr>
          <w:rFonts w:asciiTheme="minorHAnsi" w:hAnsiTheme="minorHAnsi" w:cstheme="minorHAnsi"/>
        </w:rPr>
        <w:t xml:space="preserve">u prodávajícího </w:t>
      </w:r>
      <w:r w:rsidRPr="00FB7A56">
        <w:rPr>
          <w:rFonts w:asciiTheme="minorHAnsi" w:hAnsiTheme="minorHAnsi" w:cstheme="minorHAnsi"/>
        </w:rPr>
        <w:t>nejpozději do konce záruční doby. Uplatnění vad se považuje za učiněné</w:t>
      </w:r>
      <w:r w:rsidR="00F43512">
        <w:rPr>
          <w:rFonts w:asciiTheme="minorHAnsi" w:hAnsiTheme="minorHAnsi" w:cstheme="minorHAnsi"/>
        </w:rPr>
        <w:t xml:space="preserve"> v </w:t>
      </w:r>
      <w:r w:rsidRPr="00FB7A56">
        <w:rPr>
          <w:rFonts w:asciiTheme="minorHAnsi" w:hAnsiTheme="minorHAnsi" w:cstheme="minorHAnsi"/>
        </w:rPr>
        <w:t>souladu s touto smlouvou i</w:t>
      </w:r>
      <w:r w:rsidR="00F43512">
        <w:rPr>
          <w:rFonts w:asciiTheme="minorHAnsi" w:hAnsiTheme="minorHAnsi" w:cstheme="minorHAnsi"/>
        </w:rPr>
        <w:t xml:space="preserve"> v </w:t>
      </w:r>
      <w:r w:rsidRPr="00FB7A56">
        <w:rPr>
          <w:rFonts w:asciiTheme="minorHAnsi" w:hAnsiTheme="minorHAnsi" w:cstheme="minorHAnsi"/>
        </w:rPr>
        <w:t>případě, že bude učiněno přímo uživatelem.</w:t>
      </w:r>
      <w:r w:rsidR="00F43512">
        <w:rPr>
          <w:rFonts w:asciiTheme="minorHAnsi" w:hAnsiTheme="minorHAnsi" w:cstheme="minorHAnsi"/>
        </w:rPr>
        <w:t xml:space="preserve"> v </w:t>
      </w:r>
      <w:r w:rsidRPr="00FB7A56">
        <w:rPr>
          <w:rFonts w:asciiTheme="minorHAnsi" w:hAnsiTheme="minorHAnsi" w:cstheme="minorHAnsi"/>
        </w:rPr>
        <w:t>takovém případě se má za to, že uživatel jedná</w:t>
      </w:r>
      <w:r w:rsidR="00F43512">
        <w:rPr>
          <w:rFonts w:asciiTheme="minorHAnsi" w:hAnsiTheme="minorHAnsi" w:cstheme="minorHAnsi"/>
        </w:rPr>
        <w:t xml:space="preserve"> v </w:t>
      </w:r>
      <w:r w:rsidRPr="00FB7A56">
        <w:rPr>
          <w:rFonts w:asciiTheme="minorHAnsi" w:hAnsiTheme="minorHAnsi" w:cstheme="minorHAnsi"/>
        </w:rPr>
        <w:t xml:space="preserve">zastoupení kupujícího. </w:t>
      </w:r>
    </w:p>
    <w:p w14:paraId="19DC66B8" w14:textId="77777777" w:rsidR="00BF59D0" w:rsidRPr="00FB7A56" w:rsidRDefault="00BF59D0" w:rsidP="0011058B">
      <w:pPr>
        <w:ind w:left="360"/>
        <w:jc w:val="both"/>
        <w:rPr>
          <w:rFonts w:asciiTheme="minorHAnsi" w:hAnsiTheme="minorHAnsi" w:cstheme="minorHAnsi"/>
        </w:rPr>
      </w:pPr>
    </w:p>
    <w:p w14:paraId="375D6D45" w14:textId="0303DC95" w:rsidR="00BF59D0" w:rsidRPr="00FB7A56" w:rsidRDefault="00BF59D0" w:rsidP="0011058B">
      <w:pPr>
        <w:numPr>
          <w:ilvl w:val="0"/>
          <w:numId w:val="32"/>
        </w:numPr>
        <w:ind w:left="357" w:hanging="357"/>
        <w:jc w:val="both"/>
        <w:rPr>
          <w:rFonts w:asciiTheme="minorHAnsi" w:hAnsiTheme="minorHAnsi" w:cstheme="minorHAnsi"/>
        </w:rPr>
      </w:pPr>
      <w:r w:rsidRPr="00FB7A56">
        <w:rPr>
          <w:rFonts w:asciiTheme="minorHAnsi" w:hAnsiTheme="minorHAnsi" w:cstheme="minorHAnsi"/>
        </w:rPr>
        <w:t>Prodávající prohlašuje, že prodej je uskutečňován</w:t>
      </w:r>
      <w:r w:rsidR="00F43512">
        <w:rPr>
          <w:rFonts w:asciiTheme="minorHAnsi" w:hAnsiTheme="minorHAnsi" w:cstheme="minorHAnsi"/>
        </w:rPr>
        <w:t xml:space="preserve"> v </w:t>
      </w:r>
      <w:r w:rsidRPr="00FB7A56">
        <w:rPr>
          <w:rFonts w:asciiTheme="minorHAnsi" w:hAnsiTheme="minorHAnsi" w:cstheme="minorHAnsi"/>
        </w:rPr>
        <w:t>souladu se zákonem č. 22/1997 Sb., o technických požadavcích na výrobky.</w:t>
      </w:r>
    </w:p>
    <w:p w14:paraId="1635D466" w14:textId="77777777" w:rsidR="00BF59D0" w:rsidRPr="00FB7A56" w:rsidRDefault="00BF59D0" w:rsidP="0011058B">
      <w:pPr>
        <w:ind w:left="357"/>
        <w:jc w:val="both"/>
        <w:rPr>
          <w:rFonts w:asciiTheme="minorHAnsi" w:hAnsiTheme="minorHAnsi" w:cstheme="minorHAnsi"/>
        </w:rPr>
      </w:pPr>
    </w:p>
    <w:p w14:paraId="2A2208D9" w14:textId="05DCAD2B" w:rsidR="00BF59D0" w:rsidRPr="00FB7A56" w:rsidRDefault="00BF59D0" w:rsidP="007E6CFD">
      <w:pPr>
        <w:numPr>
          <w:ilvl w:val="0"/>
          <w:numId w:val="32"/>
        </w:numPr>
        <w:ind w:left="357" w:hanging="357"/>
        <w:jc w:val="both"/>
        <w:rPr>
          <w:rFonts w:asciiTheme="minorHAnsi" w:hAnsiTheme="minorHAnsi" w:cstheme="minorHAnsi"/>
        </w:rPr>
      </w:pPr>
      <w:r w:rsidRPr="00FB7A56">
        <w:rPr>
          <w:rFonts w:asciiTheme="minorHAnsi" w:hAnsiTheme="minorHAnsi" w:cstheme="minorHAnsi"/>
        </w:rPr>
        <w:t>Záruka se nevztahuje na vady, které vzniknou</w:t>
      </w:r>
      <w:r w:rsidR="00F43512">
        <w:rPr>
          <w:rFonts w:asciiTheme="minorHAnsi" w:hAnsiTheme="minorHAnsi" w:cstheme="minorHAnsi"/>
        </w:rPr>
        <w:t xml:space="preserve"> v </w:t>
      </w:r>
      <w:r w:rsidRPr="00FB7A56">
        <w:rPr>
          <w:rFonts w:asciiTheme="minorHAnsi" w:hAnsiTheme="minorHAnsi" w:cstheme="minorHAnsi"/>
        </w:rPr>
        <w:t>důsledku činnosti kupujícího, zejména:</w:t>
      </w:r>
    </w:p>
    <w:p w14:paraId="76BA44B8" w14:textId="77777777" w:rsidR="00BF59D0" w:rsidRPr="00FB7A56" w:rsidRDefault="00BF59D0" w:rsidP="0011058B">
      <w:pPr>
        <w:numPr>
          <w:ilvl w:val="0"/>
          <w:numId w:val="33"/>
        </w:numPr>
        <w:jc w:val="both"/>
        <w:rPr>
          <w:rFonts w:asciiTheme="minorHAnsi" w:hAnsiTheme="minorHAnsi" w:cstheme="minorHAnsi"/>
        </w:rPr>
      </w:pPr>
      <w:r w:rsidRPr="00FB7A56">
        <w:rPr>
          <w:rFonts w:asciiTheme="minorHAnsi" w:hAnsiTheme="minorHAnsi" w:cstheme="minorHAnsi"/>
        </w:rPr>
        <w:t>nedodržení pokynů prodávajícího či předpisů výrobce o používání a údržbě předmětu plnění, pokud byly prokazatelně předány kupujícímu;</w:t>
      </w:r>
    </w:p>
    <w:p w14:paraId="62EB4984" w14:textId="77777777" w:rsidR="00BF59D0" w:rsidRPr="00FB7A56" w:rsidRDefault="00BF59D0" w:rsidP="0011058B">
      <w:pPr>
        <w:numPr>
          <w:ilvl w:val="0"/>
          <w:numId w:val="33"/>
        </w:numPr>
        <w:jc w:val="both"/>
        <w:rPr>
          <w:rFonts w:asciiTheme="minorHAnsi" w:hAnsiTheme="minorHAnsi" w:cstheme="minorHAnsi"/>
        </w:rPr>
      </w:pPr>
      <w:r w:rsidRPr="00FB7A56">
        <w:rPr>
          <w:rFonts w:asciiTheme="minorHAnsi" w:hAnsiTheme="minorHAnsi" w:cstheme="minorHAnsi"/>
        </w:rPr>
        <w:t>násilné či svévolné poškození předmětu plnění;</w:t>
      </w:r>
    </w:p>
    <w:p w14:paraId="777044C3" w14:textId="77777777" w:rsidR="0073645A" w:rsidRPr="00FB7A56" w:rsidRDefault="0073645A" w:rsidP="0011058B">
      <w:pPr>
        <w:numPr>
          <w:ilvl w:val="0"/>
          <w:numId w:val="33"/>
        </w:numPr>
        <w:jc w:val="both"/>
        <w:rPr>
          <w:rFonts w:asciiTheme="minorHAnsi" w:hAnsiTheme="minorHAnsi" w:cstheme="minorHAnsi"/>
        </w:rPr>
      </w:pPr>
      <w:r w:rsidRPr="00FB7A56">
        <w:rPr>
          <w:rFonts w:asciiTheme="minorHAnsi" w:hAnsiTheme="minorHAnsi" w:cstheme="minorHAnsi"/>
        </w:rPr>
        <w:t>nedodržení předepsané kvality elektrické sítě;</w:t>
      </w:r>
    </w:p>
    <w:p w14:paraId="290AD7B0" w14:textId="77777777" w:rsidR="0073645A" w:rsidRPr="00FB7A56" w:rsidRDefault="0073645A" w:rsidP="0011058B">
      <w:pPr>
        <w:numPr>
          <w:ilvl w:val="0"/>
          <w:numId w:val="33"/>
        </w:numPr>
        <w:jc w:val="both"/>
        <w:rPr>
          <w:rFonts w:asciiTheme="minorHAnsi" w:hAnsiTheme="minorHAnsi" w:cstheme="minorHAnsi"/>
        </w:rPr>
      </w:pPr>
      <w:r w:rsidRPr="00FB7A56">
        <w:rPr>
          <w:rFonts w:asciiTheme="minorHAnsi" w:hAnsiTheme="minorHAnsi" w:cstheme="minorHAnsi"/>
        </w:rPr>
        <w:t>chybné obsluhy předmětu plnění;</w:t>
      </w:r>
    </w:p>
    <w:p w14:paraId="200155AE" w14:textId="77777777" w:rsidR="00BF59D0" w:rsidRPr="00FB7A56" w:rsidRDefault="00BF59D0" w:rsidP="0011058B">
      <w:pPr>
        <w:numPr>
          <w:ilvl w:val="0"/>
          <w:numId w:val="33"/>
        </w:numPr>
        <w:jc w:val="both"/>
        <w:rPr>
          <w:rFonts w:asciiTheme="minorHAnsi" w:hAnsiTheme="minorHAnsi" w:cstheme="minorHAnsi"/>
        </w:rPr>
      </w:pPr>
      <w:r w:rsidRPr="00FB7A56">
        <w:rPr>
          <w:rFonts w:asciiTheme="minorHAnsi" w:hAnsiTheme="minorHAnsi" w:cstheme="minorHAnsi"/>
        </w:rPr>
        <w:t>neoprávněnými zásahy nepovolané třetí osoby;</w:t>
      </w:r>
    </w:p>
    <w:p w14:paraId="6E40A669" w14:textId="77777777" w:rsidR="00BF59D0" w:rsidRPr="00FB7A56" w:rsidRDefault="00BF59D0" w:rsidP="0011058B">
      <w:pPr>
        <w:numPr>
          <w:ilvl w:val="0"/>
          <w:numId w:val="33"/>
        </w:numPr>
        <w:jc w:val="both"/>
        <w:rPr>
          <w:rFonts w:asciiTheme="minorHAnsi" w:hAnsiTheme="minorHAnsi" w:cstheme="minorHAnsi"/>
        </w:rPr>
      </w:pPr>
      <w:r w:rsidRPr="00FB7A56">
        <w:rPr>
          <w:rFonts w:asciiTheme="minorHAnsi" w:hAnsiTheme="minorHAnsi" w:cstheme="minorHAnsi"/>
        </w:rPr>
        <w:t>vlivem vyšší moci, např. požáru, nebo jiné živelné katastrofy či jiných vnějších vlivů.</w:t>
      </w:r>
    </w:p>
    <w:p w14:paraId="413CFECF" w14:textId="77777777" w:rsidR="00BF59D0" w:rsidRPr="00FB7A56" w:rsidRDefault="00BF59D0" w:rsidP="00DB6C70">
      <w:pPr>
        <w:ind w:left="717"/>
        <w:jc w:val="both"/>
        <w:rPr>
          <w:rFonts w:asciiTheme="minorHAnsi" w:hAnsiTheme="minorHAnsi" w:cstheme="minorHAnsi"/>
        </w:rPr>
      </w:pPr>
    </w:p>
    <w:p w14:paraId="5C081DFE" w14:textId="6015A70C" w:rsidR="007C5AD4" w:rsidRPr="00FB7A56" w:rsidRDefault="00BF59D0" w:rsidP="0011058B">
      <w:pPr>
        <w:numPr>
          <w:ilvl w:val="0"/>
          <w:numId w:val="32"/>
        </w:numPr>
        <w:jc w:val="both"/>
        <w:rPr>
          <w:rFonts w:asciiTheme="minorHAnsi" w:hAnsiTheme="minorHAnsi" w:cstheme="minorHAnsi"/>
        </w:rPr>
      </w:pPr>
      <w:r w:rsidRPr="00FB7A56">
        <w:rPr>
          <w:rFonts w:asciiTheme="minorHAnsi" w:hAnsiTheme="minorHAnsi" w:cstheme="minorHAnsi"/>
        </w:rPr>
        <w:t>Prodávající je povinen zahájit bezplatné odstraňování r</w:t>
      </w:r>
      <w:r w:rsidR="007C5AD4" w:rsidRPr="00FB7A56">
        <w:rPr>
          <w:rFonts w:asciiTheme="minorHAnsi" w:hAnsiTheme="minorHAnsi" w:cstheme="minorHAnsi"/>
        </w:rPr>
        <w:t xml:space="preserve">eklamované vady vždy neprodleně </w:t>
      </w:r>
      <w:r w:rsidRPr="00FB7A56">
        <w:rPr>
          <w:rFonts w:asciiTheme="minorHAnsi" w:hAnsiTheme="minorHAnsi" w:cstheme="minorHAnsi"/>
        </w:rPr>
        <w:t>a odstranit ji</w:t>
      </w:r>
      <w:r w:rsidR="00F43512">
        <w:rPr>
          <w:rFonts w:asciiTheme="minorHAnsi" w:hAnsiTheme="minorHAnsi" w:cstheme="minorHAnsi"/>
        </w:rPr>
        <w:t xml:space="preserve"> v </w:t>
      </w:r>
      <w:r w:rsidRPr="00FB7A56">
        <w:rPr>
          <w:rFonts w:asciiTheme="minorHAnsi" w:hAnsiTheme="minorHAnsi" w:cstheme="minorHAnsi"/>
        </w:rPr>
        <w:t xml:space="preserve">co nejkratším možném termínu, </w:t>
      </w:r>
      <w:r w:rsidR="007C5AD4" w:rsidRPr="00FB7A56">
        <w:rPr>
          <w:rFonts w:asciiTheme="minorHAnsi" w:hAnsiTheme="minorHAnsi" w:cstheme="minorHAnsi"/>
        </w:rPr>
        <w:t xml:space="preserve">nejpozději však do 10-ti kalendářních dnů poté, co reklamaci obdrží. </w:t>
      </w:r>
    </w:p>
    <w:p w14:paraId="3E738E76" w14:textId="317F178E" w:rsidR="009935D7" w:rsidRPr="00FB7A56" w:rsidRDefault="007C5AD4" w:rsidP="007C5AD4">
      <w:pPr>
        <w:ind w:left="360"/>
        <w:jc w:val="both"/>
        <w:rPr>
          <w:rFonts w:asciiTheme="minorHAnsi" w:hAnsiTheme="minorHAnsi" w:cstheme="minorHAnsi"/>
        </w:rPr>
      </w:pPr>
      <w:r w:rsidRPr="00FB7A56">
        <w:rPr>
          <w:rFonts w:asciiTheme="minorHAnsi" w:hAnsiTheme="minorHAnsi" w:cstheme="minorHAnsi"/>
        </w:rPr>
        <w:t xml:space="preserve">V případě, kdy s ohledem na charakter reklamované vady není tuto možno z hlediska </w:t>
      </w:r>
      <w:r w:rsidR="00BF59D0" w:rsidRPr="00FB7A56">
        <w:rPr>
          <w:rFonts w:asciiTheme="minorHAnsi" w:hAnsiTheme="minorHAnsi" w:cstheme="minorHAnsi"/>
          <w:strike/>
        </w:rPr>
        <w:t>í</w:t>
      </w:r>
      <w:r w:rsidR="00BF59D0" w:rsidRPr="00FB7A56">
        <w:rPr>
          <w:rFonts w:asciiTheme="minorHAnsi" w:hAnsiTheme="minorHAnsi" w:cstheme="minorHAnsi"/>
        </w:rPr>
        <w:t xml:space="preserve"> technick</w:t>
      </w:r>
      <w:r w:rsidRPr="00FB7A56">
        <w:rPr>
          <w:rFonts w:asciiTheme="minorHAnsi" w:hAnsiTheme="minorHAnsi" w:cstheme="minorHAnsi"/>
        </w:rPr>
        <w:t>ého či</w:t>
      </w:r>
      <w:r w:rsidR="00BF59D0" w:rsidRPr="00FB7A56">
        <w:rPr>
          <w:rFonts w:asciiTheme="minorHAnsi" w:hAnsiTheme="minorHAnsi" w:cstheme="minorHAnsi"/>
        </w:rPr>
        <w:t xml:space="preserve"> technologick</w:t>
      </w:r>
      <w:r w:rsidRPr="00FB7A56">
        <w:rPr>
          <w:rFonts w:asciiTheme="minorHAnsi" w:hAnsiTheme="minorHAnsi" w:cstheme="minorHAnsi"/>
        </w:rPr>
        <w:t>ého</w:t>
      </w:r>
      <w:r w:rsidR="00F43512">
        <w:rPr>
          <w:rFonts w:asciiTheme="minorHAnsi" w:hAnsiTheme="minorHAnsi" w:cstheme="minorHAnsi"/>
        </w:rPr>
        <w:t xml:space="preserve"> v </w:t>
      </w:r>
      <w:r w:rsidRPr="00FB7A56">
        <w:rPr>
          <w:rFonts w:asciiTheme="minorHAnsi" w:hAnsiTheme="minorHAnsi" w:cstheme="minorHAnsi"/>
        </w:rPr>
        <w:t xml:space="preserve">této lhůtě odstranit, je prodávající povinen o této skutečnosti písemně informovat </w:t>
      </w:r>
      <w:r w:rsidR="00F70867" w:rsidRPr="00FB7A56">
        <w:rPr>
          <w:rFonts w:asciiTheme="minorHAnsi" w:hAnsiTheme="minorHAnsi" w:cstheme="minorHAnsi"/>
        </w:rPr>
        <w:t>kupujícího,</w:t>
      </w:r>
      <w:r w:rsidRPr="00FB7A56">
        <w:rPr>
          <w:rFonts w:asciiTheme="minorHAnsi" w:hAnsiTheme="minorHAnsi" w:cstheme="minorHAnsi"/>
        </w:rPr>
        <w:t xml:space="preserve"> a to ihned po zjištění této skutečnosti, nejpozději však ve lhůtě, ve </w:t>
      </w:r>
      <w:r w:rsidRPr="00953CBE">
        <w:rPr>
          <w:rFonts w:asciiTheme="minorHAnsi" w:hAnsiTheme="minorHAnsi" w:cstheme="minorHAnsi"/>
          <w:color w:val="000000"/>
        </w:rPr>
        <w:t>které m</w:t>
      </w:r>
      <w:r w:rsidR="009935D7">
        <w:rPr>
          <w:rFonts w:asciiTheme="minorHAnsi" w:hAnsiTheme="minorHAnsi" w:cstheme="minorHAnsi"/>
          <w:color w:val="000000"/>
        </w:rPr>
        <w:t>ěla</w:t>
      </w:r>
      <w:r w:rsidRPr="00953CBE">
        <w:rPr>
          <w:rFonts w:asciiTheme="minorHAnsi" w:hAnsiTheme="minorHAnsi" w:cstheme="minorHAnsi"/>
          <w:color w:val="000000"/>
        </w:rPr>
        <w:t xml:space="preserve"> být vada </w:t>
      </w:r>
      <w:r w:rsidR="009935D7" w:rsidRPr="00FB7A56">
        <w:rPr>
          <w:rFonts w:asciiTheme="minorHAnsi" w:hAnsiTheme="minorHAnsi" w:cstheme="minorHAnsi"/>
        </w:rPr>
        <w:t xml:space="preserve">původně </w:t>
      </w:r>
      <w:r w:rsidRPr="00FB7A56">
        <w:rPr>
          <w:rFonts w:asciiTheme="minorHAnsi" w:hAnsiTheme="minorHAnsi" w:cstheme="minorHAnsi"/>
        </w:rPr>
        <w:t>odstraněna</w:t>
      </w:r>
      <w:r w:rsidR="009935D7" w:rsidRPr="00FB7A56">
        <w:rPr>
          <w:rFonts w:asciiTheme="minorHAnsi" w:hAnsiTheme="minorHAnsi" w:cstheme="minorHAnsi"/>
        </w:rPr>
        <w:t>.</w:t>
      </w:r>
      <w:r w:rsidR="00F43512">
        <w:rPr>
          <w:rFonts w:asciiTheme="minorHAnsi" w:hAnsiTheme="minorHAnsi" w:cstheme="minorHAnsi"/>
        </w:rPr>
        <w:t xml:space="preserve"> v </w:t>
      </w:r>
      <w:r w:rsidR="009935D7" w:rsidRPr="00FB7A56">
        <w:rPr>
          <w:rFonts w:asciiTheme="minorHAnsi" w:hAnsiTheme="minorHAnsi" w:cstheme="minorHAnsi"/>
        </w:rPr>
        <w:t xml:space="preserve">takovém případě je však prodávající povinen reklamovanou vadu odstranit </w:t>
      </w:r>
      <w:r w:rsidRPr="00FB7A56">
        <w:rPr>
          <w:rFonts w:asciiTheme="minorHAnsi" w:hAnsiTheme="minorHAnsi" w:cstheme="minorHAnsi"/>
        </w:rPr>
        <w:t xml:space="preserve">nejpozději ve lhůtě 30-ti kalendářních dnů. </w:t>
      </w:r>
    </w:p>
    <w:p w14:paraId="722D2200" w14:textId="5A674425" w:rsidR="00BF59D0" w:rsidRPr="009935D7" w:rsidRDefault="009935D7" w:rsidP="007C5AD4">
      <w:pPr>
        <w:ind w:left="360"/>
        <w:jc w:val="both"/>
        <w:rPr>
          <w:rFonts w:asciiTheme="minorHAnsi" w:hAnsiTheme="minorHAnsi" w:cstheme="minorHAnsi"/>
          <w:strike/>
          <w:color w:val="000000"/>
        </w:rPr>
      </w:pPr>
      <w:r w:rsidRPr="00FB7A56">
        <w:rPr>
          <w:rFonts w:asciiTheme="minorHAnsi" w:hAnsiTheme="minorHAnsi" w:cstheme="minorHAnsi"/>
        </w:rPr>
        <w:t>V případě nedodržení této lhůty má kupující právo na výměnu</w:t>
      </w:r>
      <w:r w:rsidR="002330C0" w:rsidRPr="00FB7A56">
        <w:rPr>
          <w:rFonts w:asciiTheme="minorHAnsi" w:hAnsiTheme="minorHAnsi" w:cstheme="minorHAnsi"/>
        </w:rPr>
        <w:t xml:space="preserve"> věci</w:t>
      </w:r>
      <w:r w:rsidR="009A428E" w:rsidRPr="00FB7A56">
        <w:rPr>
          <w:rFonts w:asciiTheme="minorHAnsi" w:hAnsiTheme="minorHAnsi" w:cstheme="minorHAnsi"/>
        </w:rPr>
        <w:t>,</w:t>
      </w:r>
      <w:r w:rsidRPr="00FB7A56">
        <w:rPr>
          <w:rFonts w:asciiTheme="minorHAnsi" w:hAnsiTheme="minorHAnsi" w:cstheme="minorHAnsi"/>
        </w:rPr>
        <w:t xml:space="preserve"> u n</w:t>
      </w:r>
      <w:r w:rsidR="002330C0" w:rsidRPr="00FB7A56">
        <w:rPr>
          <w:rFonts w:asciiTheme="minorHAnsi" w:hAnsiTheme="minorHAnsi" w:cstheme="minorHAnsi"/>
        </w:rPr>
        <w:t>íž</w:t>
      </w:r>
      <w:r w:rsidRPr="00FB7A56">
        <w:rPr>
          <w:rFonts w:asciiTheme="minorHAnsi" w:hAnsiTheme="minorHAnsi" w:cstheme="minorHAnsi"/>
        </w:rPr>
        <w:t xml:space="preserve"> se reklamovaná vada vyskytla, za nov</w:t>
      </w:r>
      <w:r w:rsidR="002330C0" w:rsidRPr="00FB7A56">
        <w:rPr>
          <w:rFonts w:asciiTheme="minorHAnsi" w:hAnsiTheme="minorHAnsi" w:cstheme="minorHAnsi"/>
        </w:rPr>
        <w:t>ou</w:t>
      </w:r>
      <w:r w:rsidRPr="00FB7A56">
        <w:rPr>
          <w:rFonts w:asciiTheme="minorHAnsi" w:hAnsiTheme="minorHAnsi" w:cstheme="minorHAnsi"/>
        </w:rPr>
        <w:t>, bezvadn</w:t>
      </w:r>
      <w:r w:rsidR="002330C0" w:rsidRPr="00FB7A56">
        <w:rPr>
          <w:rFonts w:asciiTheme="minorHAnsi" w:hAnsiTheme="minorHAnsi" w:cstheme="minorHAnsi"/>
        </w:rPr>
        <w:t>ou</w:t>
      </w:r>
      <w:r w:rsidRPr="00FB7A56">
        <w:rPr>
          <w:rFonts w:asciiTheme="minorHAnsi" w:hAnsiTheme="minorHAnsi" w:cstheme="minorHAnsi"/>
        </w:rPr>
        <w:t xml:space="preserve">.  </w:t>
      </w:r>
    </w:p>
    <w:p w14:paraId="487E51BC" w14:textId="77777777" w:rsidR="00BF59D0" w:rsidRPr="00953CBE" w:rsidRDefault="00BF59D0" w:rsidP="0011058B">
      <w:pPr>
        <w:ind w:left="360"/>
        <w:jc w:val="both"/>
        <w:rPr>
          <w:rFonts w:asciiTheme="minorHAnsi" w:hAnsiTheme="minorHAnsi" w:cstheme="minorHAnsi"/>
          <w:color w:val="000000"/>
        </w:rPr>
      </w:pPr>
    </w:p>
    <w:p w14:paraId="31127D54" w14:textId="7938097D" w:rsidR="00BF59D0" w:rsidRPr="00FB7A56" w:rsidRDefault="00BF59D0" w:rsidP="0011058B">
      <w:pPr>
        <w:numPr>
          <w:ilvl w:val="0"/>
          <w:numId w:val="32"/>
        </w:numPr>
        <w:ind w:left="357" w:hanging="357"/>
        <w:jc w:val="both"/>
        <w:rPr>
          <w:rFonts w:asciiTheme="minorHAnsi" w:hAnsiTheme="minorHAnsi" w:cstheme="minorHAnsi"/>
        </w:rPr>
      </w:pPr>
      <w:r w:rsidRPr="00953CBE">
        <w:rPr>
          <w:rFonts w:asciiTheme="minorHAnsi" w:hAnsiTheme="minorHAnsi" w:cstheme="minorHAnsi"/>
          <w:color w:val="000000"/>
        </w:rPr>
        <w:t>V </w:t>
      </w:r>
      <w:r w:rsidRPr="00FB7A56">
        <w:rPr>
          <w:rFonts w:asciiTheme="minorHAnsi" w:hAnsiTheme="minorHAnsi" w:cstheme="minorHAnsi"/>
        </w:rPr>
        <w:t xml:space="preserve">případě, že kupující či uživatel reklamují vadu, u které je sporné, zda je reklamace oprávněná, je prodávající povinen tuto vadu odstranit ve sjednaných lhůtách bez ohledu </w:t>
      </w:r>
      <w:r w:rsidRPr="00FB7A56">
        <w:rPr>
          <w:rFonts w:asciiTheme="minorHAnsi" w:hAnsiTheme="minorHAnsi" w:cstheme="minorHAnsi"/>
        </w:rPr>
        <w:lastRenderedPageBreak/>
        <w:t>na tuto skutečnost. Po odstranění vady má prodávající právo vydat prohlášení o neoprávněné reklamaci</w:t>
      </w:r>
      <w:r w:rsidR="009935D7" w:rsidRPr="00FB7A56">
        <w:rPr>
          <w:rFonts w:asciiTheme="minorHAnsi" w:hAnsiTheme="minorHAnsi" w:cstheme="minorHAnsi"/>
        </w:rPr>
        <w:t>,</w:t>
      </w:r>
      <w:r w:rsidR="00F43512">
        <w:rPr>
          <w:rFonts w:asciiTheme="minorHAnsi" w:hAnsiTheme="minorHAnsi" w:cstheme="minorHAnsi"/>
        </w:rPr>
        <w:t xml:space="preserve"> v </w:t>
      </w:r>
      <w:r w:rsidR="009935D7" w:rsidRPr="00FB7A56">
        <w:rPr>
          <w:rFonts w:asciiTheme="minorHAnsi" w:hAnsiTheme="minorHAnsi" w:cstheme="minorHAnsi"/>
        </w:rPr>
        <w:t>rámci něhož je povinen své stanovisko podrobně zdůvodnit a doložit, přičemž</w:t>
      </w:r>
      <w:r w:rsidRPr="00FB7A56">
        <w:rPr>
          <w:rFonts w:asciiTheme="minorHAnsi" w:hAnsiTheme="minorHAnsi" w:cstheme="minorHAnsi"/>
        </w:rPr>
        <w:t xml:space="preserve"> má</w:t>
      </w:r>
      <w:r w:rsidR="009935D7" w:rsidRPr="00FB7A56">
        <w:rPr>
          <w:rFonts w:asciiTheme="minorHAnsi" w:hAnsiTheme="minorHAnsi" w:cstheme="minorHAnsi"/>
        </w:rPr>
        <w:t xml:space="preserve"> současně</w:t>
      </w:r>
      <w:r w:rsidRPr="00FB7A56">
        <w:rPr>
          <w:rFonts w:asciiTheme="minorHAnsi" w:hAnsiTheme="minorHAnsi" w:cstheme="minorHAnsi"/>
        </w:rPr>
        <w:t xml:space="preserve"> právo požadovat</w:t>
      </w:r>
      <w:r w:rsidR="009935D7" w:rsidRPr="00FB7A56">
        <w:rPr>
          <w:rFonts w:asciiTheme="minorHAnsi" w:hAnsiTheme="minorHAnsi" w:cstheme="minorHAnsi"/>
        </w:rPr>
        <w:t xml:space="preserve"> po kupujícím</w:t>
      </w:r>
      <w:r w:rsidRPr="00FB7A56">
        <w:rPr>
          <w:rFonts w:asciiTheme="minorHAnsi" w:hAnsiTheme="minorHAnsi" w:cstheme="minorHAnsi"/>
        </w:rPr>
        <w:t xml:space="preserve"> uhrazení skutečně a účelně vynaložených a prokázaných nákladů na odstranění vady. </w:t>
      </w:r>
      <w:r w:rsidR="00F43512">
        <w:rPr>
          <w:rFonts w:asciiTheme="minorHAnsi" w:hAnsiTheme="minorHAnsi" w:cstheme="minorHAnsi"/>
        </w:rPr>
        <w:t xml:space="preserve"> v </w:t>
      </w:r>
      <w:r w:rsidRPr="00FB7A56">
        <w:rPr>
          <w:rFonts w:asciiTheme="minorHAnsi" w:hAnsiTheme="minorHAnsi" w:cstheme="minorHAnsi"/>
        </w:rPr>
        <w:t>případě, že se kupující a prodávající neshodnou na posouzení oprávněnosti reklamace, rozhodne o její oprávněnosti znalec</w:t>
      </w:r>
      <w:r w:rsidR="00F43512">
        <w:rPr>
          <w:rFonts w:asciiTheme="minorHAnsi" w:hAnsiTheme="minorHAnsi" w:cstheme="minorHAnsi"/>
        </w:rPr>
        <w:t xml:space="preserve"> v </w:t>
      </w:r>
      <w:r w:rsidRPr="00FB7A56">
        <w:rPr>
          <w:rFonts w:asciiTheme="minorHAnsi" w:hAnsiTheme="minorHAnsi" w:cstheme="minorHAnsi"/>
        </w:rPr>
        <w:t>příslušném oboru určený oběma smluvními stranami.</w:t>
      </w:r>
      <w:r w:rsidR="00F43512">
        <w:rPr>
          <w:rFonts w:asciiTheme="minorHAnsi" w:hAnsiTheme="minorHAnsi" w:cstheme="minorHAnsi"/>
        </w:rPr>
        <w:t xml:space="preserve"> v </w:t>
      </w:r>
      <w:r w:rsidR="009935D7" w:rsidRPr="00FB7A56">
        <w:rPr>
          <w:rFonts w:asciiTheme="minorHAnsi" w:hAnsiTheme="minorHAnsi" w:cstheme="minorHAnsi"/>
        </w:rPr>
        <w:t xml:space="preserve">případě neshody stran na osobě znalce, má prodávající právo obrátit se se svým nárokem na obecný soud. </w:t>
      </w:r>
    </w:p>
    <w:p w14:paraId="2D5EC5CD" w14:textId="77777777" w:rsidR="009935D7" w:rsidRPr="00FB7A56" w:rsidRDefault="009935D7" w:rsidP="009935D7">
      <w:pPr>
        <w:ind w:left="357"/>
        <w:jc w:val="both"/>
        <w:rPr>
          <w:rFonts w:asciiTheme="minorHAnsi" w:hAnsiTheme="minorHAnsi" w:cstheme="minorHAnsi"/>
        </w:rPr>
      </w:pPr>
      <w:r w:rsidRPr="00FB7A56">
        <w:rPr>
          <w:rFonts w:asciiTheme="minorHAnsi" w:hAnsiTheme="minorHAnsi" w:cstheme="minorHAnsi"/>
        </w:rPr>
        <w:t xml:space="preserve">Kupující a prodávající se dohodli tak, že spory z této kupní smlouvy se však budou snažit řešit především smírnou cestou. </w:t>
      </w:r>
    </w:p>
    <w:p w14:paraId="27D70B7C" w14:textId="77777777" w:rsidR="00BF59D0" w:rsidRPr="00FB7A56" w:rsidRDefault="00BF59D0" w:rsidP="0011058B">
      <w:pPr>
        <w:ind w:left="357"/>
        <w:jc w:val="both"/>
        <w:rPr>
          <w:rFonts w:asciiTheme="minorHAnsi" w:hAnsiTheme="minorHAnsi" w:cstheme="minorHAnsi"/>
        </w:rPr>
      </w:pPr>
    </w:p>
    <w:p w14:paraId="7FE06EDB" w14:textId="77777777" w:rsidR="00BF59D0" w:rsidRPr="00953CBE" w:rsidRDefault="00BF59D0" w:rsidP="00866AF0">
      <w:pPr>
        <w:pStyle w:val="Smlouva2"/>
        <w:rPr>
          <w:rFonts w:asciiTheme="minorHAnsi" w:hAnsiTheme="minorHAnsi" w:cstheme="minorHAnsi"/>
        </w:rPr>
      </w:pPr>
    </w:p>
    <w:p w14:paraId="6009CD74"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XI.</w:t>
      </w:r>
    </w:p>
    <w:p w14:paraId="731BCBC1" w14:textId="77777777" w:rsidR="00BF59D0" w:rsidRPr="00953CBE" w:rsidRDefault="00BF59D0" w:rsidP="00467D16">
      <w:pPr>
        <w:pStyle w:val="Smlouva2"/>
        <w:keepNext/>
        <w:rPr>
          <w:rFonts w:asciiTheme="minorHAnsi" w:hAnsiTheme="minorHAnsi" w:cstheme="minorHAnsi"/>
        </w:rPr>
      </w:pPr>
      <w:r w:rsidRPr="00953CBE">
        <w:rPr>
          <w:rFonts w:asciiTheme="minorHAnsi" w:hAnsiTheme="minorHAnsi" w:cstheme="minorHAnsi"/>
        </w:rPr>
        <w:t>Odpovědnost za škodu</w:t>
      </w:r>
    </w:p>
    <w:p w14:paraId="0C64AB8B" w14:textId="77777777" w:rsidR="00BF59D0" w:rsidRPr="00953CBE" w:rsidRDefault="00BF59D0" w:rsidP="00467D16">
      <w:pPr>
        <w:pStyle w:val="Smlouva2"/>
        <w:keepNext/>
        <w:rPr>
          <w:rFonts w:asciiTheme="minorHAnsi" w:hAnsiTheme="minorHAnsi" w:cstheme="minorHAnsi"/>
        </w:rPr>
      </w:pPr>
    </w:p>
    <w:p w14:paraId="0D15B3DD" w14:textId="77777777" w:rsidR="00BF59D0" w:rsidRPr="00765714" w:rsidRDefault="00BF59D0" w:rsidP="00765714">
      <w:pPr>
        <w:pStyle w:val="Smlouva-slo0"/>
        <w:numPr>
          <w:ilvl w:val="0"/>
          <w:numId w:val="8"/>
        </w:numPr>
        <w:spacing w:before="0" w:line="240" w:lineRule="auto"/>
        <w:ind w:left="357" w:hanging="357"/>
        <w:rPr>
          <w:rFonts w:asciiTheme="minorHAnsi" w:hAnsiTheme="minorHAnsi" w:cstheme="minorHAnsi"/>
        </w:rPr>
      </w:pPr>
      <w:r w:rsidRPr="00953CBE">
        <w:rPr>
          <w:rFonts w:asciiTheme="minorHAnsi" w:hAnsiTheme="minorHAnsi" w:cstheme="minorHAnsi"/>
        </w:rPr>
        <w:t>Prodávající je povinen učinit veškerá opatření potřebná k odvrácení škody</w:t>
      </w:r>
      <w:r w:rsidR="0038593B">
        <w:rPr>
          <w:rFonts w:asciiTheme="minorHAnsi" w:hAnsiTheme="minorHAnsi" w:cstheme="minorHAnsi"/>
        </w:rPr>
        <w:t xml:space="preserve"> </w:t>
      </w:r>
      <w:r w:rsidR="0038593B" w:rsidRPr="00FB7A56">
        <w:rPr>
          <w:rFonts w:asciiTheme="minorHAnsi" w:hAnsiTheme="minorHAnsi" w:cstheme="minorHAnsi"/>
        </w:rPr>
        <w:t>na majetku kupujícího, jež by mohla být vyvolána plněním z této kupní smlouvy</w:t>
      </w:r>
      <w:r w:rsidRPr="00FB7A56">
        <w:rPr>
          <w:rFonts w:asciiTheme="minorHAnsi" w:hAnsiTheme="minorHAnsi" w:cstheme="minorHAnsi"/>
        </w:rPr>
        <w:t xml:space="preserve"> n</w:t>
      </w:r>
      <w:r w:rsidRPr="00953CBE">
        <w:rPr>
          <w:rFonts w:asciiTheme="minorHAnsi" w:hAnsiTheme="minorHAnsi" w:cstheme="minorHAnsi"/>
        </w:rPr>
        <w:t>ebo k jejímu zmírnění.</w:t>
      </w:r>
    </w:p>
    <w:p w14:paraId="14A1D9E3" w14:textId="48B63216" w:rsidR="007E6CFD" w:rsidRPr="007E6CFD" w:rsidRDefault="00BF59D0" w:rsidP="007E6CFD">
      <w:pPr>
        <w:pStyle w:val="Smlouva-slo0"/>
        <w:numPr>
          <w:ilvl w:val="0"/>
          <w:numId w:val="8"/>
        </w:numPr>
        <w:spacing w:before="0" w:line="240" w:lineRule="auto"/>
        <w:ind w:left="357" w:hanging="357"/>
        <w:rPr>
          <w:rFonts w:asciiTheme="minorHAnsi" w:hAnsiTheme="minorHAnsi" w:cstheme="minorHAnsi"/>
        </w:rPr>
      </w:pPr>
      <w:r w:rsidRPr="00953CBE">
        <w:rPr>
          <w:rFonts w:asciiTheme="minorHAnsi" w:hAnsiTheme="minorHAnsi" w:cstheme="minorHAnsi"/>
        </w:rPr>
        <w:t>Prodávající je povinen nahradit kupujícímu</w:t>
      </w:r>
      <w:r w:rsidR="00F43512">
        <w:rPr>
          <w:rFonts w:asciiTheme="minorHAnsi" w:hAnsiTheme="minorHAnsi" w:cstheme="minorHAnsi"/>
        </w:rPr>
        <w:t xml:space="preserve"> v </w:t>
      </w:r>
      <w:r w:rsidRPr="00953CBE">
        <w:rPr>
          <w:rFonts w:asciiTheme="minorHAnsi" w:hAnsiTheme="minorHAnsi" w:cstheme="minorHAnsi"/>
        </w:rPr>
        <w:t>plné výši škodu, která vznikla při realizaci a užívání předmětu smlouvy</w:t>
      </w:r>
      <w:r w:rsidR="00F43512">
        <w:rPr>
          <w:rFonts w:asciiTheme="minorHAnsi" w:hAnsiTheme="minorHAnsi" w:cstheme="minorHAnsi"/>
        </w:rPr>
        <w:t xml:space="preserve"> v </w:t>
      </w:r>
      <w:r w:rsidRPr="00953CBE">
        <w:rPr>
          <w:rFonts w:asciiTheme="minorHAnsi" w:hAnsiTheme="minorHAnsi" w:cstheme="minorHAnsi"/>
        </w:rPr>
        <w:t>souvislosti nebo jako důsledek porušení povinností a závazků prodávajícího dle této smlouvy.</w:t>
      </w:r>
    </w:p>
    <w:p w14:paraId="2030A093" w14:textId="4735AE2B" w:rsidR="007E6CFD" w:rsidRPr="003D42D0" w:rsidRDefault="007E6CFD" w:rsidP="007E6CFD">
      <w:pPr>
        <w:pStyle w:val="Smlouva-slo0"/>
        <w:numPr>
          <w:ilvl w:val="0"/>
          <w:numId w:val="8"/>
        </w:numPr>
        <w:rPr>
          <w:rFonts w:ascii="Calibri" w:hAnsi="Calibri" w:cs="Arial"/>
        </w:rPr>
      </w:pPr>
      <w:r>
        <w:rPr>
          <w:rFonts w:ascii="Calibri" w:hAnsi="Calibri" w:cs="Arial"/>
        </w:rPr>
        <w:t>Prodávající</w:t>
      </w:r>
      <w:r w:rsidRPr="003D42D0">
        <w:rPr>
          <w:rFonts w:ascii="Calibri" w:hAnsi="Calibri" w:cs="Arial"/>
        </w:rPr>
        <w:t xml:space="preserve"> prohlašuje, že má</w:t>
      </w:r>
      <w:r w:rsidR="00F43512">
        <w:rPr>
          <w:rFonts w:ascii="Calibri" w:hAnsi="Calibri" w:cs="Arial"/>
        </w:rPr>
        <w:t xml:space="preserve"> v </w:t>
      </w:r>
      <w:r w:rsidRPr="003D42D0">
        <w:rPr>
          <w:rFonts w:ascii="Calibri" w:hAnsi="Calibri" w:cs="Arial"/>
        </w:rPr>
        <w:t>souvislosti s</w:t>
      </w:r>
      <w:r>
        <w:rPr>
          <w:rFonts w:ascii="Calibri" w:hAnsi="Calibri" w:cs="Arial"/>
        </w:rPr>
        <w:t> předmětem plnění</w:t>
      </w:r>
      <w:r w:rsidRPr="003D42D0">
        <w:rPr>
          <w:rFonts w:ascii="Calibri" w:hAnsi="Calibri" w:cs="Arial"/>
        </w:rPr>
        <w:t xml:space="preserve"> dle této smlouvy sjednáno pojištění odpovědnosti za škody způsobené </w:t>
      </w:r>
      <w:r w:rsidR="00F70867">
        <w:rPr>
          <w:rFonts w:ascii="Calibri" w:hAnsi="Calibri" w:cs="Arial"/>
        </w:rPr>
        <w:t xml:space="preserve">prodávajícím </w:t>
      </w:r>
      <w:r w:rsidR="00F70867" w:rsidRPr="003D42D0">
        <w:rPr>
          <w:rFonts w:ascii="Calibri" w:hAnsi="Calibri" w:cs="Arial"/>
        </w:rPr>
        <w:t>kupujícímu</w:t>
      </w:r>
      <w:r w:rsidRPr="003D42D0">
        <w:rPr>
          <w:rFonts w:ascii="Calibri" w:hAnsi="Calibri" w:cs="Arial"/>
        </w:rPr>
        <w:t xml:space="preserve"> nebo třetí osobě </w:t>
      </w:r>
      <w:r>
        <w:rPr>
          <w:rFonts w:ascii="Calibri" w:hAnsi="Calibri" w:cs="Arial"/>
        </w:rPr>
        <w:t>ve výši odpovídající min. ceně předmětu plnění</w:t>
      </w:r>
      <w:r w:rsidR="00F43512">
        <w:rPr>
          <w:rFonts w:ascii="Calibri" w:hAnsi="Calibri" w:cs="Arial"/>
        </w:rPr>
        <w:t xml:space="preserve"> v </w:t>
      </w:r>
      <w:r>
        <w:rPr>
          <w:rFonts w:ascii="Calibri" w:hAnsi="Calibri" w:cs="Arial"/>
        </w:rPr>
        <w:t xml:space="preserve">Kč vč. DPH </w:t>
      </w:r>
      <w:r w:rsidRPr="003D42D0">
        <w:rPr>
          <w:rFonts w:ascii="Calibri" w:hAnsi="Calibri" w:cs="Arial"/>
        </w:rPr>
        <w:t>a zavazuje se udržovat je</w:t>
      </w:r>
      <w:r w:rsidR="00F43512">
        <w:rPr>
          <w:rFonts w:ascii="Calibri" w:hAnsi="Calibri" w:cs="Arial"/>
        </w:rPr>
        <w:t xml:space="preserve"> v </w:t>
      </w:r>
      <w:r w:rsidRPr="003D42D0">
        <w:rPr>
          <w:rFonts w:ascii="Calibri" w:hAnsi="Calibri" w:cs="Arial"/>
        </w:rPr>
        <w:t xml:space="preserve">platnosti od data zahájení </w:t>
      </w:r>
      <w:r>
        <w:rPr>
          <w:rFonts w:ascii="Calibri" w:hAnsi="Calibri" w:cs="Arial"/>
        </w:rPr>
        <w:t xml:space="preserve">plnění předmětu smlouvy </w:t>
      </w:r>
      <w:r w:rsidRPr="003D42D0">
        <w:rPr>
          <w:rFonts w:ascii="Calibri" w:hAnsi="Calibri" w:cs="Arial"/>
        </w:rPr>
        <w:t xml:space="preserve">až do uplynutí záruční doby.   </w:t>
      </w:r>
    </w:p>
    <w:p w14:paraId="048CE958" w14:textId="6E74A6BB" w:rsidR="007E6CFD" w:rsidRPr="00953CBE" w:rsidRDefault="007E6CFD" w:rsidP="007E6CFD">
      <w:pPr>
        <w:pStyle w:val="Smlouva-slo0"/>
        <w:spacing w:before="0" w:line="240" w:lineRule="auto"/>
        <w:ind w:left="360"/>
        <w:rPr>
          <w:rFonts w:asciiTheme="minorHAnsi" w:hAnsiTheme="minorHAnsi" w:cstheme="minorHAnsi"/>
        </w:rPr>
      </w:pPr>
      <w:r>
        <w:rPr>
          <w:rFonts w:ascii="Calibri" w:hAnsi="Calibri" w:cs="Arial"/>
        </w:rPr>
        <w:t xml:space="preserve">Prodávající </w:t>
      </w:r>
      <w:r w:rsidRPr="003D42D0">
        <w:rPr>
          <w:rFonts w:ascii="Calibri" w:hAnsi="Calibri" w:cs="Arial"/>
        </w:rPr>
        <w:t xml:space="preserve">předloží </w:t>
      </w:r>
      <w:r w:rsidR="00765714">
        <w:rPr>
          <w:rFonts w:ascii="Calibri" w:hAnsi="Calibri" w:cs="Arial"/>
        </w:rPr>
        <w:t>k</w:t>
      </w:r>
      <w:r>
        <w:rPr>
          <w:rFonts w:ascii="Calibri" w:hAnsi="Calibri" w:cs="Arial"/>
        </w:rPr>
        <w:t>upujícímu</w:t>
      </w:r>
      <w:r w:rsidRPr="003D42D0">
        <w:rPr>
          <w:rFonts w:ascii="Calibri" w:hAnsi="Calibri" w:cs="Arial"/>
        </w:rPr>
        <w:t xml:space="preserve"> doklady o pojištění před zahájením </w:t>
      </w:r>
      <w:r>
        <w:rPr>
          <w:rFonts w:ascii="Calibri" w:hAnsi="Calibri" w:cs="Arial"/>
        </w:rPr>
        <w:t xml:space="preserve">plnění </w:t>
      </w:r>
      <w:r w:rsidRPr="003D42D0">
        <w:rPr>
          <w:rFonts w:ascii="Calibri" w:hAnsi="Calibri" w:cs="Arial"/>
        </w:rPr>
        <w:t xml:space="preserve">a na vyžádání </w:t>
      </w:r>
      <w:r w:rsidR="00765714">
        <w:rPr>
          <w:rFonts w:ascii="Calibri" w:hAnsi="Calibri" w:cs="Arial"/>
        </w:rPr>
        <w:t>k</w:t>
      </w:r>
      <w:r>
        <w:rPr>
          <w:rFonts w:ascii="Calibri" w:hAnsi="Calibri" w:cs="Arial"/>
        </w:rPr>
        <w:t>upujícího</w:t>
      </w:r>
      <w:r w:rsidRPr="003D42D0">
        <w:rPr>
          <w:rFonts w:ascii="Calibri" w:hAnsi="Calibri" w:cs="Arial"/>
        </w:rPr>
        <w:t xml:space="preserve"> i kdykoliv</w:t>
      </w:r>
      <w:r w:rsidR="00F43512">
        <w:rPr>
          <w:rFonts w:ascii="Calibri" w:hAnsi="Calibri" w:cs="Arial"/>
        </w:rPr>
        <w:t xml:space="preserve"> v </w:t>
      </w:r>
      <w:r w:rsidRPr="003D42D0">
        <w:rPr>
          <w:rFonts w:ascii="Calibri" w:hAnsi="Calibri" w:cs="Arial"/>
        </w:rPr>
        <w:t xml:space="preserve">průběhu </w:t>
      </w:r>
      <w:r>
        <w:rPr>
          <w:rFonts w:ascii="Calibri" w:hAnsi="Calibri" w:cs="Arial"/>
        </w:rPr>
        <w:t>dodání předmětu plnění.</w:t>
      </w:r>
    </w:p>
    <w:p w14:paraId="2CE08274" w14:textId="77777777" w:rsidR="00BF59D0" w:rsidRPr="00953CBE" w:rsidRDefault="00BF59D0" w:rsidP="007E6CFD">
      <w:pPr>
        <w:pStyle w:val="Smlouva2"/>
        <w:jc w:val="left"/>
        <w:rPr>
          <w:rFonts w:asciiTheme="minorHAnsi" w:hAnsiTheme="minorHAnsi" w:cstheme="minorHAnsi"/>
        </w:rPr>
      </w:pPr>
    </w:p>
    <w:p w14:paraId="3BF9596F" w14:textId="77777777" w:rsidR="00BF59D0" w:rsidRPr="00953CBE" w:rsidRDefault="00BF59D0" w:rsidP="00866AF0">
      <w:pPr>
        <w:pStyle w:val="Smlouva2"/>
        <w:rPr>
          <w:rFonts w:asciiTheme="minorHAnsi" w:hAnsiTheme="minorHAnsi" w:cstheme="minorHAnsi"/>
        </w:rPr>
      </w:pPr>
    </w:p>
    <w:p w14:paraId="67E8C120"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XII.</w:t>
      </w:r>
    </w:p>
    <w:p w14:paraId="6745E59A" w14:textId="77777777" w:rsidR="00BF59D0" w:rsidRPr="00953CBE" w:rsidRDefault="00BF59D0" w:rsidP="00467D16">
      <w:pPr>
        <w:pStyle w:val="Smlouva2"/>
        <w:rPr>
          <w:rFonts w:asciiTheme="minorHAnsi" w:hAnsiTheme="minorHAnsi" w:cstheme="minorHAnsi"/>
        </w:rPr>
      </w:pPr>
      <w:r w:rsidRPr="00953CBE">
        <w:rPr>
          <w:rFonts w:asciiTheme="minorHAnsi" w:hAnsiTheme="minorHAnsi" w:cstheme="minorHAnsi"/>
        </w:rPr>
        <w:t xml:space="preserve">Sankční ujednání </w:t>
      </w:r>
    </w:p>
    <w:p w14:paraId="7F86443F" w14:textId="77777777" w:rsidR="00BF59D0" w:rsidRPr="00953CBE" w:rsidRDefault="00BF59D0" w:rsidP="00467D16">
      <w:pPr>
        <w:pStyle w:val="Smlouva2"/>
        <w:rPr>
          <w:rFonts w:asciiTheme="minorHAnsi" w:hAnsiTheme="minorHAnsi" w:cstheme="minorHAnsi"/>
        </w:rPr>
      </w:pPr>
    </w:p>
    <w:p w14:paraId="5CF51607" w14:textId="77777777" w:rsidR="00BF59D0" w:rsidRPr="00953CBE" w:rsidRDefault="00BF59D0" w:rsidP="0011058B">
      <w:pPr>
        <w:numPr>
          <w:ilvl w:val="0"/>
          <w:numId w:val="38"/>
        </w:numPr>
        <w:jc w:val="both"/>
        <w:rPr>
          <w:rFonts w:asciiTheme="minorHAnsi" w:hAnsiTheme="minorHAnsi" w:cstheme="minorHAnsi"/>
          <w:color w:val="000000"/>
        </w:rPr>
      </w:pPr>
      <w:r w:rsidRPr="00953CBE">
        <w:rPr>
          <w:rFonts w:asciiTheme="minorHAnsi" w:hAnsiTheme="minorHAnsi" w:cstheme="minorHAnsi"/>
          <w:color w:val="000000"/>
        </w:rPr>
        <w:t>V případě prodlení prodávajícího s plněním dodávky nad rámec stanovený touto smlouvou, vzniká kupujícímu nárok na smluvní pokutu ve výši 0,</w:t>
      </w:r>
      <w:r w:rsidR="00FB7A56">
        <w:rPr>
          <w:rFonts w:asciiTheme="minorHAnsi" w:hAnsiTheme="minorHAnsi" w:cstheme="minorHAnsi"/>
          <w:color w:val="000000"/>
        </w:rPr>
        <w:t>2</w:t>
      </w:r>
      <w:r w:rsidRPr="00953CBE">
        <w:rPr>
          <w:rFonts w:asciiTheme="minorHAnsi" w:hAnsiTheme="minorHAnsi" w:cstheme="minorHAnsi"/>
          <w:color w:val="000000"/>
        </w:rPr>
        <w:t xml:space="preserve"> % z fakturované částky za každý den prodlení, nebo může kupující od smlouvy odstoupit.</w:t>
      </w:r>
    </w:p>
    <w:p w14:paraId="415AEF2C" w14:textId="77777777" w:rsidR="00BF59D0" w:rsidRPr="0038593B" w:rsidRDefault="00BF59D0" w:rsidP="0011058B">
      <w:pPr>
        <w:ind w:left="360"/>
        <w:jc w:val="both"/>
        <w:rPr>
          <w:rFonts w:asciiTheme="minorHAnsi" w:hAnsiTheme="minorHAnsi" w:cstheme="minorHAnsi"/>
          <w:color w:val="00B050"/>
        </w:rPr>
      </w:pPr>
    </w:p>
    <w:p w14:paraId="589642A6" w14:textId="77777777" w:rsidR="00BF59D0" w:rsidRPr="00953CBE" w:rsidRDefault="00BF59D0" w:rsidP="0011058B">
      <w:pPr>
        <w:numPr>
          <w:ilvl w:val="0"/>
          <w:numId w:val="38"/>
        </w:numPr>
        <w:ind w:left="357" w:hanging="357"/>
        <w:jc w:val="both"/>
        <w:rPr>
          <w:rFonts w:asciiTheme="minorHAnsi" w:hAnsiTheme="minorHAnsi" w:cstheme="minorHAnsi"/>
          <w:color w:val="000000"/>
        </w:rPr>
      </w:pPr>
      <w:r w:rsidRPr="00953CBE">
        <w:rPr>
          <w:rFonts w:asciiTheme="minorHAnsi" w:hAnsiTheme="minorHAnsi" w:cstheme="minorHAnsi"/>
          <w:color w:val="000000"/>
        </w:rPr>
        <w:t>V případě prodlení kupujícího s úhradou kupní ceny nad rámec stanovený touto smlouvou, vzniká prodávajícímu nárok na smluvní pokutu ve výši 0,</w:t>
      </w:r>
      <w:r w:rsidR="00FB7A56">
        <w:rPr>
          <w:rFonts w:asciiTheme="minorHAnsi" w:hAnsiTheme="minorHAnsi" w:cstheme="minorHAnsi"/>
          <w:color w:val="000000"/>
        </w:rPr>
        <w:t>2</w:t>
      </w:r>
      <w:r w:rsidRPr="00953CBE">
        <w:rPr>
          <w:rFonts w:asciiTheme="minorHAnsi" w:hAnsiTheme="minorHAnsi" w:cstheme="minorHAnsi"/>
          <w:color w:val="000000"/>
        </w:rPr>
        <w:t xml:space="preserve"> % z </w:t>
      </w:r>
      <w:r w:rsidR="00765714">
        <w:rPr>
          <w:rFonts w:asciiTheme="minorHAnsi" w:hAnsiTheme="minorHAnsi" w:cstheme="minorHAnsi"/>
          <w:color w:val="000000"/>
        </w:rPr>
        <w:t>dlužné</w:t>
      </w:r>
      <w:r w:rsidRPr="00953CBE">
        <w:rPr>
          <w:rFonts w:asciiTheme="minorHAnsi" w:hAnsiTheme="minorHAnsi" w:cstheme="minorHAnsi"/>
          <w:color w:val="000000"/>
        </w:rPr>
        <w:t xml:space="preserve"> částky za každý den prodlení.</w:t>
      </w:r>
    </w:p>
    <w:p w14:paraId="1787C814" w14:textId="77777777" w:rsidR="00BF59D0" w:rsidRPr="00953CBE" w:rsidRDefault="00BF59D0" w:rsidP="0011058B">
      <w:pPr>
        <w:ind w:left="357"/>
        <w:jc w:val="both"/>
        <w:rPr>
          <w:rFonts w:asciiTheme="minorHAnsi" w:hAnsiTheme="minorHAnsi" w:cstheme="minorHAnsi"/>
          <w:color w:val="000000"/>
        </w:rPr>
      </w:pPr>
    </w:p>
    <w:p w14:paraId="4F135EB6" w14:textId="77777777" w:rsidR="00BF59D0" w:rsidRPr="00FB7A56" w:rsidRDefault="00BF59D0" w:rsidP="0011058B">
      <w:pPr>
        <w:pStyle w:val="Smlouva-slo0"/>
        <w:numPr>
          <w:ilvl w:val="0"/>
          <w:numId w:val="38"/>
        </w:numPr>
        <w:spacing w:before="0" w:line="240" w:lineRule="auto"/>
        <w:rPr>
          <w:rFonts w:asciiTheme="minorHAnsi" w:hAnsiTheme="minorHAnsi" w:cstheme="minorHAnsi"/>
        </w:rPr>
      </w:pPr>
      <w:r w:rsidRPr="00FB7A56">
        <w:rPr>
          <w:rFonts w:asciiTheme="minorHAnsi" w:hAnsiTheme="minorHAnsi" w:cstheme="minorHAnsi"/>
        </w:rPr>
        <w:t>V případě nedodržení stanoveného termínu k</w:t>
      </w:r>
      <w:r w:rsidR="0038593B" w:rsidRPr="00FB7A56">
        <w:rPr>
          <w:rFonts w:asciiTheme="minorHAnsi" w:hAnsiTheme="minorHAnsi" w:cstheme="minorHAnsi"/>
        </w:rPr>
        <w:t> </w:t>
      </w:r>
      <w:r w:rsidRPr="00FB7A56">
        <w:rPr>
          <w:rFonts w:asciiTheme="minorHAnsi" w:hAnsiTheme="minorHAnsi" w:cstheme="minorHAnsi"/>
        </w:rPr>
        <w:t>odstranění</w:t>
      </w:r>
      <w:r w:rsidR="0038593B" w:rsidRPr="00FB7A56">
        <w:rPr>
          <w:rFonts w:asciiTheme="minorHAnsi" w:hAnsiTheme="minorHAnsi" w:cstheme="minorHAnsi"/>
        </w:rPr>
        <w:t xml:space="preserve"> reklamované</w:t>
      </w:r>
      <w:r w:rsidRPr="00FB7A56">
        <w:rPr>
          <w:rFonts w:asciiTheme="minorHAnsi" w:hAnsiTheme="minorHAnsi" w:cstheme="minorHAnsi"/>
        </w:rPr>
        <w:t xml:space="preserve"> vady je </w:t>
      </w:r>
      <w:r w:rsidR="00765714" w:rsidRPr="00FB7A56">
        <w:rPr>
          <w:rFonts w:asciiTheme="minorHAnsi" w:hAnsiTheme="minorHAnsi" w:cstheme="minorHAnsi"/>
        </w:rPr>
        <w:t>prodávající</w:t>
      </w:r>
      <w:r w:rsidRPr="00FB7A56">
        <w:rPr>
          <w:rFonts w:asciiTheme="minorHAnsi" w:hAnsiTheme="minorHAnsi" w:cstheme="minorHAnsi"/>
        </w:rPr>
        <w:t xml:space="preserve"> povinen zaplatit </w:t>
      </w:r>
      <w:r w:rsidR="00765714" w:rsidRPr="00FB7A56">
        <w:rPr>
          <w:rFonts w:asciiTheme="minorHAnsi" w:hAnsiTheme="minorHAnsi" w:cstheme="minorHAnsi"/>
        </w:rPr>
        <w:t>kupujícímu</w:t>
      </w:r>
      <w:r w:rsidRPr="00FB7A56">
        <w:rPr>
          <w:rFonts w:asciiTheme="minorHAnsi" w:hAnsiTheme="minorHAnsi" w:cstheme="minorHAnsi"/>
        </w:rPr>
        <w:t xml:space="preserve"> smluvní pokut</w:t>
      </w:r>
      <w:r w:rsidR="00765714" w:rsidRPr="00FB7A56">
        <w:rPr>
          <w:rFonts w:asciiTheme="minorHAnsi" w:hAnsiTheme="minorHAnsi" w:cstheme="minorHAnsi"/>
        </w:rPr>
        <w:t>u</w:t>
      </w:r>
      <w:r w:rsidRPr="00FB7A56">
        <w:rPr>
          <w:rFonts w:asciiTheme="minorHAnsi" w:hAnsiTheme="minorHAnsi" w:cstheme="minorHAnsi"/>
        </w:rPr>
        <w:t xml:space="preserve"> ve výši 500,- Kč za</w:t>
      </w:r>
      <w:r w:rsidR="0038593B" w:rsidRPr="00FB7A56">
        <w:rPr>
          <w:rFonts w:asciiTheme="minorHAnsi" w:hAnsiTheme="minorHAnsi" w:cstheme="minorHAnsi"/>
        </w:rPr>
        <w:t xml:space="preserve"> každý i započatý den prodlení a jednotlivou vadu. </w:t>
      </w:r>
    </w:p>
    <w:p w14:paraId="352555D8" w14:textId="77777777" w:rsidR="00BF59D0" w:rsidRPr="00953CBE" w:rsidRDefault="00BF59D0" w:rsidP="0011058B">
      <w:pPr>
        <w:pStyle w:val="Smlouva-slo0"/>
        <w:spacing w:before="0" w:line="240" w:lineRule="auto"/>
        <w:ind w:left="360"/>
        <w:rPr>
          <w:rFonts w:asciiTheme="minorHAnsi" w:hAnsiTheme="minorHAnsi" w:cstheme="minorHAnsi"/>
        </w:rPr>
      </w:pPr>
    </w:p>
    <w:p w14:paraId="745AFE41" w14:textId="3D58AA0F" w:rsidR="00BF59D0" w:rsidRPr="00953CBE" w:rsidRDefault="00BF59D0" w:rsidP="0011058B">
      <w:pPr>
        <w:numPr>
          <w:ilvl w:val="0"/>
          <w:numId w:val="38"/>
        </w:numPr>
        <w:ind w:left="357" w:hanging="357"/>
        <w:jc w:val="both"/>
        <w:rPr>
          <w:rFonts w:asciiTheme="minorHAnsi" w:hAnsiTheme="minorHAnsi" w:cstheme="minorHAnsi"/>
          <w:color w:val="000000"/>
        </w:rPr>
      </w:pPr>
      <w:r w:rsidRPr="00953CBE">
        <w:rPr>
          <w:rFonts w:asciiTheme="minorHAnsi" w:hAnsiTheme="minorHAnsi" w:cstheme="minorHAnsi"/>
          <w:color w:val="000000"/>
        </w:rPr>
        <w:t>Povinnost zaplatit smluvní pokuty je do 14 kalendářních dnů od obdržení výzvy oprávněné strany stranou povinnou.</w:t>
      </w:r>
      <w:r w:rsidRPr="00953CBE">
        <w:rPr>
          <w:rFonts w:asciiTheme="minorHAnsi" w:hAnsiTheme="minorHAnsi" w:cstheme="minorHAnsi"/>
        </w:rPr>
        <w:t xml:space="preserve"> Pokud byl</w:t>
      </w:r>
      <w:r w:rsidR="00F43512">
        <w:rPr>
          <w:rFonts w:asciiTheme="minorHAnsi" w:hAnsiTheme="minorHAnsi" w:cstheme="minorHAnsi"/>
        </w:rPr>
        <w:t xml:space="preserve"> v </w:t>
      </w:r>
      <w:r w:rsidRPr="00953CBE">
        <w:rPr>
          <w:rFonts w:asciiTheme="minorHAnsi" w:hAnsiTheme="minorHAnsi" w:cstheme="minorHAnsi"/>
        </w:rPr>
        <w:t>této lhůtě podán návrh na zahájení insolvenčního řízení, stává se smluvní pokuta splatnou okamžikem účinnosti rozhodnutí o zahájení insolvenčního řízení.</w:t>
      </w:r>
    </w:p>
    <w:p w14:paraId="61D90C0E" w14:textId="77777777" w:rsidR="00BF59D0" w:rsidRPr="00953CBE" w:rsidRDefault="00BF59D0" w:rsidP="0011058B">
      <w:pPr>
        <w:ind w:left="357"/>
        <w:jc w:val="both"/>
        <w:rPr>
          <w:rFonts w:asciiTheme="minorHAnsi" w:hAnsiTheme="minorHAnsi" w:cstheme="minorHAnsi"/>
          <w:color w:val="000000"/>
        </w:rPr>
      </w:pPr>
    </w:p>
    <w:p w14:paraId="5EB06C72" w14:textId="20EE3423" w:rsidR="00BF59D0" w:rsidRPr="00953CBE" w:rsidRDefault="00BF59D0" w:rsidP="0011058B">
      <w:pPr>
        <w:pStyle w:val="Smlouva-slo0"/>
        <w:numPr>
          <w:ilvl w:val="0"/>
          <w:numId w:val="38"/>
        </w:numPr>
        <w:spacing w:before="0" w:line="240" w:lineRule="auto"/>
        <w:rPr>
          <w:rFonts w:asciiTheme="minorHAnsi" w:hAnsiTheme="minorHAnsi" w:cstheme="minorHAnsi"/>
        </w:rPr>
      </w:pPr>
      <w:r w:rsidRPr="00953CBE">
        <w:rPr>
          <w:rFonts w:asciiTheme="minorHAnsi" w:hAnsiTheme="minorHAnsi" w:cstheme="minorHAnsi"/>
        </w:rPr>
        <w:t>Sjednané smluvní pokuty zaplatí povinná strana nezávisle na zavinění a na tom, zda a</w:t>
      </w:r>
      <w:r w:rsidR="00F43512">
        <w:rPr>
          <w:rFonts w:asciiTheme="minorHAnsi" w:hAnsiTheme="minorHAnsi" w:cstheme="minorHAnsi"/>
        </w:rPr>
        <w:t xml:space="preserve"> v </w:t>
      </w:r>
      <w:r w:rsidRPr="00953CBE">
        <w:rPr>
          <w:rFonts w:asciiTheme="minorHAnsi" w:hAnsiTheme="minorHAnsi" w:cstheme="minorHAnsi"/>
        </w:rPr>
        <w:t xml:space="preserve">jaké výši vznikne druhé straně škoda. </w:t>
      </w:r>
    </w:p>
    <w:p w14:paraId="313D38D1" w14:textId="77777777" w:rsidR="00BF59D0" w:rsidRPr="00953CBE" w:rsidRDefault="00BF59D0" w:rsidP="0011058B">
      <w:pPr>
        <w:pStyle w:val="Smlouva-slo0"/>
        <w:spacing w:before="0" w:line="240" w:lineRule="auto"/>
        <w:ind w:left="357"/>
        <w:rPr>
          <w:rFonts w:asciiTheme="minorHAnsi" w:hAnsiTheme="minorHAnsi" w:cstheme="minorHAnsi"/>
        </w:rPr>
      </w:pPr>
    </w:p>
    <w:p w14:paraId="14B976E1" w14:textId="2220173C" w:rsidR="00BF59D0" w:rsidRPr="00953CBE" w:rsidRDefault="00BF59D0" w:rsidP="0011058B">
      <w:pPr>
        <w:pStyle w:val="Smlouva-slo0"/>
        <w:numPr>
          <w:ilvl w:val="0"/>
          <w:numId w:val="38"/>
        </w:numPr>
        <w:spacing w:before="0" w:line="240" w:lineRule="auto"/>
        <w:rPr>
          <w:rFonts w:asciiTheme="minorHAnsi" w:hAnsiTheme="minorHAnsi" w:cstheme="minorHAnsi"/>
        </w:rPr>
      </w:pPr>
      <w:r w:rsidRPr="00953CBE">
        <w:rPr>
          <w:rFonts w:asciiTheme="minorHAnsi" w:hAnsiTheme="minorHAnsi" w:cstheme="minorHAnsi"/>
        </w:rPr>
        <w:t>Smluvní pokuty se nezapočítávají na náhradu případně vzniklé škody. Náhradu škody lze vymáhat samostatně vedle smluvní pokuty</w:t>
      </w:r>
      <w:r w:rsidR="00F43512">
        <w:rPr>
          <w:rFonts w:asciiTheme="minorHAnsi" w:hAnsiTheme="minorHAnsi" w:cstheme="minorHAnsi"/>
        </w:rPr>
        <w:t xml:space="preserve"> v </w:t>
      </w:r>
      <w:r w:rsidRPr="00953CBE">
        <w:rPr>
          <w:rFonts w:asciiTheme="minorHAnsi" w:hAnsiTheme="minorHAnsi" w:cstheme="minorHAnsi"/>
        </w:rPr>
        <w:t>plné výši.</w:t>
      </w:r>
    </w:p>
    <w:p w14:paraId="2A125E1F" w14:textId="77777777" w:rsidR="00BF59D0" w:rsidRPr="00953CBE" w:rsidRDefault="00BF59D0" w:rsidP="00D974A3">
      <w:pPr>
        <w:tabs>
          <w:tab w:val="left" w:pos="426"/>
        </w:tabs>
        <w:ind w:left="357"/>
        <w:jc w:val="both"/>
        <w:rPr>
          <w:rFonts w:asciiTheme="minorHAnsi" w:hAnsiTheme="minorHAnsi" w:cstheme="minorHAnsi"/>
        </w:rPr>
      </w:pPr>
    </w:p>
    <w:p w14:paraId="1DB19093" w14:textId="77777777" w:rsidR="00BF59D0" w:rsidRPr="00953CBE" w:rsidRDefault="00BF59D0" w:rsidP="00866AF0">
      <w:pPr>
        <w:pStyle w:val="Smlouva-slo0"/>
        <w:spacing w:before="0"/>
        <w:rPr>
          <w:rFonts w:asciiTheme="minorHAnsi" w:hAnsiTheme="minorHAnsi" w:cstheme="minorHAnsi"/>
        </w:rPr>
      </w:pPr>
    </w:p>
    <w:p w14:paraId="40040B8E"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XI</w:t>
      </w:r>
      <w:r w:rsidR="007E6CFD">
        <w:rPr>
          <w:rFonts w:asciiTheme="minorHAnsi" w:hAnsiTheme="minorHAnsi" w:cstheme="minorHAnsi"/>
        </w:rPr>
        <w:t>II</w:t>
      </w:r>
      <w:r w:rsidRPr="00953CBE">
        <w:rPr>
          <w:rFonts w:asciiTheme="minorHAnsi" w:hAnsiTheme="minorHAnsi" w:cstheme="minorHAnsi"/>
        </w:rPr>
        <w:t>.</w:t>
      </w:r>
    </w:p>
    <w:p w14:paraId="763C0A3E" w14:textId="77777777" w:rsidR="00BF59D0" w:rsidRPr="00953CBE" w:rsidRDefault="00BF59D0" w:rsidP="00467D16">
      <w:pPr>
        <w:pStyle w:val="Smlouva2"/>
        <w:rPr>
          <w:rFonts w:asciiTheme="minorHAnsi" w:hAnsiTheme="minorHAnsi" w:cstheme="minorHAnsi"/>
        </w:rPr>
      </w:pPr>
      <w:r w:rsidRPr="00953CBE">
        <w:rPr>
          <w:rFonts w:asciiTheme="minorHAnsi" w:hAnsiTheme="minorHAnsi" w:cstheme="minorHAnsi"/>
        </w:rPr>
        <w:t>Ukončení smlouvy</w:t>
      </w:r>
    </w:p>
    <w:p w14:paraId="7861ED8C" w14:textId="77777777" w:rsidR="00BF59D0" w:rsidRPr="00953CBE" w:rsidRDefault="00BF59D0" w:rsidP="00313572">
      <w:pPr>
        <w:pStyle w:val="Smlouva2"/>
        <w:jc w:val="left"/>
        <w:rPr>
          <w:rFonts w:asciiTheme="minorHAnsi" w:hAnsiTheme="minorHAnsi" w:cstheme="minorHAnsi"/>
        </w:rPr>
      </w:pPr>
    </w:p>
    <w:p w14:paraId="5FE30BF8" w14:textId="77777777" w:rsidR="00BF59D0" w:rsidRPr="00953CBE" w:rsidRDefault="00BF59D0" w:rsidP="0011058B">
      <w:pPr>
        <w:pStyle w:val="Smlouva-slo0"/>
        <w:numPr>
          <w:ilvl w:val="0"/>
          <w:numId w:val="9"/>
        </w:numPr>
        <w:tabs>
          <w:tab w:val="left" w:pos="426"/>
        </w:tabs>
        <w:spacing w:before="0" w:line="240" w:lineRule="auto"/>
        <w:ind w:left="357" w:hanging="357"/>
        <w:rPr>
          <w:rFonts w:asciiTheme="minorHAnsi" w:hAnsiTheme="minorHAnsi" w:cstheme="minorHAnsi"/>
        </w:rPr>
      </w:pPr>
      <w:r w:rsidRPr="00953CBE">
        <w:rPr>
          <w:rFonts w:asciiTheme="minorHAnsi" w:hAnsiTheme="minorHAnsi" w:cstheme="minorHAnsi"/>
        </w:rPr>
        <w:t>Smluvní strany mohou ukončit smluvní vztah písemnou dohodou.</w:t>
      </w:r>
    </w:p>
    <w:p w14:paraId="244F0987" w14:textId="77777777" w:rsidR="00BF59D0" w:rsidRPr="00953CBE" w:rsidRDefault="00BF59D0" w:rsidP="0011058B">
      <w:pPr>
        <w:pStyle w:val="Smlouva-slo0"/>
        <w:tabs>
          <w:tab w:val="left" w:pos="426"/>
        </w:tabs>
        <w:spacing w:before="0" w:line="240" w:lineRule="auto"/>
        <w:ind w:left="357"/>
        <w:rPr>
          <w:rFonts w:asciiTheme="minorHAnsi" w:hAnsiTheme="minorHAnsi" w:cstheme="minorHAnsi"/>
        </w:rPr>
      </w:pPr>
    </w:p>
    <w:p w14:paraId="072D511F" w14:textId="54B86E0F" w:rsidR="00BF59D0" w:rsidRPr="00953CBE" w:rsidRDefault="00BF59D0" w:rsidP="0011058B">
      <w:pPr>
        <w:pStyle w:val="Smlouva-slo0"/>
        <w:numPr>
          <w:ilvl w:val="0"/>
          <w:numId w:val="9"/>
        </w:numPr>
        <w:tabs>
          <w:tab w:val="left" w:pos="426"/>
        </w:tabs>
        <w:spacing w:before="0" w:line="240" w:lineRule="auto"/>
        <w:ind w:left="357" w:hanging="357"/>
        <w:rPr>
          <w:rFonts w:asciiTheme="minorHAnsi" w:hAnsiTheme="minorHAnsi" w:cstheme="minorHAnsi"/>
        </w:rPr>
      </w:pPr>
      <w:r w:rsidRPr="00953CBE">
        <w:rPr>
          <w:rFonts w:asciiTheme="minorHAnsi" w:hAnsiTheme="minorHAnsi" w:cstheme="minorHAnsi"/>
        </w:rPr>
        <w:t>Smluvní strany jsou oprávněny odstoupit od smlouvy bez zbytečného odkladu</w:t>
      </w:r>
      <w:r w:rsidR="00F43512">
        <w:rPr>
          <w:rFonts w:asciiTheme="minorHAnsi" w:hAnsiTheme="minorHAnsi" w:cstheme="minorHAnsi"/>
        </w:rPr>
        <w:t xml:space="preserve"> v </w:t>
      </w:r>
      <w:r w:rsidRPr="00953CBE">
        <w:rPr>
          <w:rFonts w:asciiTheme="minorHAnsi" w:hAnsiTheme="minorHAnsi" w:cstheme="minorHAnsi"/>
        </w:rPr>
        <w:t>případě jejího podstatného porušení druhou smluvní stranou, přičemž podstatným porušením smlouvy se rozumí zejména:</w:t>
      </w:r>
    </w:p>
    <w:p w14:paraId="708DB3E7" w14:textId="77777777" w:rsidR="00BF59D0" w:rsidRPr="00953CBE" w:rsidRDefault="00BF59D0" w:rsidP="0011058B">
      <w:pPr>
        <w:pStyle w:val="Smlouva-slo0"/>
        <w:numPr>
          <w:ilvl w:val="0"/>
          <w:numId w:val="16"/>
        </w:numPr>
        <w:tabs>
          <w:tab w:val="left" w:pos="426"/>
        </w:tabs>
        <w:spacing w:before="0" w:line="240" w:lineRule="auto"/>
        <w:rPr>
          <w:rFonts w:asciiTheme="minorHAnsi" w:hAnsiTheme="minorHAnsi" w:cstheme="minorHAnsi"/>
        </w:rPr>
      </w:pPr>
      <w:r w:rsidRPr="00953CBE">
        <w:rPr>
          <w:rFonts w:asciiTheme="minorHAnsi" w:hAnsiTheme="minorHAnsi" w:cstheme="minorHAnsi"/>
        </w:rPr>
        <w:t xml:space="preserve">nedodání předmětu smlouvy ve lhůtě stanovené dle čl. IV </w:t>
      </w:r>
      <w:proofErr w:type="gramStart"/>
      <w:r w:rsidRPr="00953CBE">
        <w:rPr>
          <w:rFonts w:asciiTheme="minorHAnsi" w:hAnsiTheme="minorHAnsi" w:cstheme="minorHAnsi"/>
        </w:rPr>
        <w:t>této</w:t>
      </w:r>
      <w:proofErr w:type="gramEnd"/>
      <w:r w:rsidRPr="00953CBE">
        <w:rPr>
          <w:rFonts w:asciiTheme="minorHAnsi" w:hAnsiTheme="minorHAnsi" w:cstheme="minorHAnsi"/>
        </w:rPr>
        <w:t xml:space="preserve"> smlouvy,</w:t>
      </w:r>
    </w:p>
    <w:p w14:paraId="073B941E" w14:textId="77777777" w:rsidR="00BF59D0" w:rsidRPr="00953CBE" w:rsidRDefault="00BF59D0" w:rsidP="0011058B">
      <w:pPr>
        <w:pStyle w:val="Smlouva-slo0"/>
        <w:numPr>
          <w:ilvl w:val="0"/>
          <w:numId w:val="16"/>
        </w:numPr>
        <w:tabs>
          <w:tab w:val="left" w:pos="426"/>
        </w:tabs>
        <w:spacing w:before="0" w:line="240" w:lineRule="auto"/>
        <w:rPr>
          <w:rFonts w:asciiTheme="minorHAnsi" w:hAnsiTheme="minorHAnsi" w:cstheme="minorHAnsi"/>
        </w:rPr>
      </w:pPr>
      <w:r w:rsidRPr="00953CBE">
        <w:rPr>
          <w:rFonts w:asciiTheme="minorHAnsi" w:hAnsiTheme="minorHAnsi" w:cstheme="minorHAnsi"/>
        </w:rPr>
        <w:t>nedodržení pokynů kupujícího, technických parametrů, právních předpisů nebo technických norem týkajících se předmětu smlouvy,</w:t>
      </w:r>
    </w:p>
    <w:p w14:paraId="13ADE54B" w14:textId="6EF208AC" w:rsidR="00BF59D0" w:rsidRPr="00953CBE" w:rsidRDefault="00BF59D0" w:rsidP="0011058B">
      <w:pPr>
        <w:pStyle w:val="Smlouva-slo0"/>
        <w:numPr>
          <w:ilvl w:val="0"/>
          <w:numId w:val="16"/>
        </w:numPr>
        <w:tabs>
          <w:tab w:val="left" w:pos="426"/>
        </w:tabs>
        <w:spacing w:before="0" w:line="240" w:lineRule="auto"/>
        <w:rPr>
          <w:rFonts w:asciiTheme="minorHAnsi" w:hAnsiTheme="minorHAnsi" w:cstheme="minorHAnsi"/>
        </w:rPr>
      </w:pPr>
      <w:r w:rsidRPr="00953CBE">
        <w:rPr>
          <w:rFonts w:asciiTheme="minorHAnsi" w:hAnsiTheme="minorHAnsi" w:cstheme="minorHAnsi"/>
        </w:rPr>
        <w:t>nedodržení smluvních ujednání o záruce za jakost,</w:t>
      </w:r>
      <w:r w:rsidRPr="00953CBE">
        <w:rPr>
          <w:rFonts w:asciiTheme="minorHAnsi" w:hAnsiTheme="minorHAnsi" w:cstheme="minorHAnsi"/>
          <w:color w:val="000000"/>
        </w:rPr>
        <w:t xml:space="preserve"> kdy ve stanovené lhůtě prodávající</w:t>
      </w:r>
      <w:r w:rsidR="00F43512">
        <w:rPr>
          <w:rFonts w:asciiTheme="minorHAnsi" w:hAnsiTheme="minorHAnsi" w:cstheme="minorHAnsi"/>
          <w:color w:val="000000"/>
        </w:rPr>
        <w:t xml:space="preserve"> v </w:t>
      </w:r>
      <w:r w:rsidRPr="00953CBE">
        <w:rPr>
          <w:rFonts w:asciiTheme="minorHAnsi" w:hAnsiTheme="minorHAnsi" w:cstheme="minorHAnsi"/>
          <w:color w:val="000000"/>
        </w:rPr>
        <w:t>záruční době neodstraní vady zboží,</w:t>
      </w:r>
    </w:p>
    <w:p w14:paraId="11423009" w14:textId="77777777" w:rsidR="00BF59D0" w:rsidRPr="00953CBE" w:rsidRDefault="00BF59D0" w:rsidP="0011058B">
      <w:pPr>
        <w:pStyle w:val="Smlouva-slo0"/>
        <w:numPr>
          <w:ilvl w:val="0"/>
          <w:numId w:val="16"/>
        </w:numPr>
        <w:tabs>
          <w:tab w:val="left" w:pos="426"/>
        </w:tabs>
        <w:spacing w:before="0" w:line="240" w:lineRule="auto"/>
        <w:rPr>
          <w:rFonts w:asciiTheme="minorHAnsi" w:hAnsiTheme="minorHAnsi" w:cstheme="minorHAnsi"/>
        </w:rPr>
      </w:pPr>
      <w:r w:rsidRPr="00953CBE">
        <w:rPr>
          <w:rFonts w:asciiTheme="minorHAnsi" w:hAnsiTheme="minorHAnsi" w:cstheme="minorHAnsi"/>
        </w:rPr>
        <w:t>neuhrazení kupní ceny po druhé výzvě prodávajícího k uhrazení dlužné částky, přičemž druhá výzva nesmí následovat dříve než 30 dnů po doručení první výzvy,</w:t>
      </w:r>
    </w:p>
    <w:p w14:paraId="33398F2E" w14:textId="77777777" w:rsidR="00BF59D0" w:rsidRPr="00953CBE" w:rsidRDefault="00BF59D0" w:rsidP="0011058B">
      <w:pPr>
        <w:pStyle w:val="Smlouva-slo0"/>
        <w:numPr>
          <w:ilvl w:val="0"/>
          <w:numId w:val="16"/>
        </w:numPr>
        <w:tabs>
          <w:tab w:val="left" w:pos="426"/>
        </w:tabs>
        <w:spacing w:before="0" w:line="240" w:lineRule="auto"/>
        <w:rPr>
          <w:rFonts w:asciiTheme="minorHAnsi" w:hAnsiTheme="minorHAnsi" w:cstheme="minorHAnsi"/>
        </w:rPr>
      </w:pPr>
      <w:r w:rsidRPr="00953CBE">
        <w:rPr>
          <w:rFonts w:asciiTheme="minorHAnsi" w:hAnsiTheme="minorHAnsi" w:cstheme="minorHAnsi"/>
        </w:rPr>
        <w:t>ocitne-li se prodávající ve stavu úpadku nebo hrozícího úpadku</w:t>
      </w:r>
      <w:r w:rsidR="00765714">
        <w:rPr>
          <w:rFonts w:asciiTheme="minorHAnsi" w:hAnsiTheme="minorHAnsi" w:cstheme="minorHAnsi"/>
        </w:rPr>
        <w:t>.</w:t>
      </w:r>
    </w:p>
    <w:p w14:paraId="42369D3F" w14:textId="77777777" w:rsidR="00BF59D0" w:rsidRPr="00953CBE" w:rsidRDefault="00BF59D0" w:rsidP="0011058B">
      <w:pPr>
        <w:pStyle w:val="Smlouva-slo0"/>
        <w:tabs>
          <w:tab w:val="left" w:pos="426"/>
        </w:tabs>
        <w:spacing w:before="0" w:line="240" w:lineRule="auto"/>
        <w:ind w:left="737"/>
        <w:rPr>
          <w:rFonts w:asciiTheme="minorHAnsi" w:hAnsiTheme="minorHAnsi" w:cstheme="minorHAnsi"/>
        </w:rPr>
      </w:pPr>
    </w:p>
    <w:p w14:paraId="443B42F1" w14:textId="799215B9" w:rsidR="00BF59D0" w:rsidRPr="00953CBE" w:rsidRDefault="00BF59D0" w:rsidP="0011058B">
      <w:pPr>
        <w:pStyle w:val="Smlouva-slo0"/>
        <w:numPr>
          <w:ilvl w:val="0"/>
          <w:numId w:val="9"/>
        </w:numPr>
        <w:tabs>
          <w:tab w:val="left" w:pos="426"/>
        </w:tabs>
        <w:spacing w:before="0" w:line="240" w:lineRule="auto"/>
        <w:ind w:left="357" w:hanging="357"/>
        <w:rPr>
          <w:rFonts w:asciiTheme="minorHAnsi" w:hAnsiTheme="minorHAnsi" w:cstheme="minorHAnsi"/>
        </w:rPr>
      </w:pPr>
      <w:r w:rsidRPr="00953CBE">
        <w:rPr>
          <w:rFonts w:asciiTheme="minorHAnsi" w:hAnsiTheme="minorHAnsi" w:cstheme="minorHAnsi"/>
        </w:rPr>
        <w:t>Pro účely této smlouvy se, pod pojmem „bez zbytečného odkladu“ uvedeným</w:t>
      </w:r>
      <w:r w:rsidR="00F43512">
        <w:rPr>
          <w:rFonts w:asciiTheme="minorHAnsi" w:hAnsiTheme="minorHAnsi" w:cstheme="minorHAnsi"/>
        </w:rPr>
        <w:t xml:space="preserve"> v </w:t>
      </w:r>
      <w:proofErr w:type="spellStart"/>
      <w:r w:rsidRPr="00953CBE">
        <w:rPr>
          <w:rFonts w:asciiTheme="minorHAnsi" w:hAnsiTheme="minorHAnsi" w:cstheme="minorHAnsi"/>
        </w:rPr>
        <w:t>ust</w:t>
      </w:r>
      <w:proofErr w:type="spellEnd"/>
      <w:r w:rsidRPr="00953CBE">
        <w:rPr>
          <w:rFonts w:asciiTheme="minorHAnsi" w:hAnsiTheme="minorHAnsi" w:cstheme="minorHAnsi"/>
        </w:rPr>
        <w:t>. § 2002 občanského zákoníku rozumí „nejpozději do 14 dnů“.</w:t>
      </w:r>
    </w:p>
    <w:p w14:paraId="3083F536" w14:textId="77777777" w:rsidR="00BF59D0" w:rsidRPr="00953CBE" w:rsidRDefault="00BF59D0" w:rsidP="0011058B">
      <w:pPr>
        <w:pStyle w:val="Smlouva-slo0"/>
        <w:tabs>
          <w:tab w:val="left" w:pos="426"/>
        </w:tabs>
        <w:spacing w:before="0" w:line="240" w:lineRule="auto"/>
        <w:ind w:left="357"/>
        <w:rPr>
          <w:rFonts w:asciiTheme="minorHAnsi" w:hAnsiTheme="minorHAnsi" w:cstheme="minorHAnsi"/>
        </w:rPr>
      </w:pPr>
    </w:p>
    <w:p w14:paraId="5162F467" w14:textId="77777777" w:rsidR="00BF59D0" w:rsidRPr="00953CBE" w:rsidRDefault="00BF59D0" w:rsidP="0011058B">
      <w:pPr>
        <w:pStyle w:val="Odstavecseseznamem"/>
        <w:numPr>
          <w:ilvl w:val="0"/>
          <w:numId w:val="9"/>
        </w:numPr>
        <w:jc w:val="both"/>
        <w:rPr>
          <w:rFonts w:asciiTheme="minorHAnsi" w:hAnsiTheme="minorHAnsi" w:cstheme="minorHAnsi"/>
          <w:color w:val="000000"/>
        </w:rPr>
      </w:pPr>
      <w:r w:rsidRPr="00953CBE">
        <w:rPr>
          <w:rFonts w:asciiTheme="minorHAnsi" w:hAnsiTheme="minorHAnsi" w:cstheme="minorHAnsi"/>
          <w:color w:val="000000"/>
        </w:rPr>
        <w:t xml:space="preserve">Odstoupí-li některá ze stran od této smlouvy, ať již na základě smluvního ujednání či ustanovení </w:t>
      </w:r>
      <w:r w:rsidR="00765714">
        <w:rPr>
          <w:rFonts w:asciiTheme="minorHAnsi" w:hAnsiTheme="minorHAnsi" w:cstheme="minorHAnsi"/>
          <w:color w:val="000000"/>
        </w:rPr>
        <w:t xml:space="preserve">občanského </w:t>
      </w:r>
      <w:r w:rsidRPr="00953CBE">
        <w:rPr>
          <w:rFonts w:asciiTheme="minorHAnsi" w:hAnsiTheme="minorHAnsi" w:cstheme="minorHAnsi"/>
          <w:color w:val="000000"/>
        </w:rPr>
        <w:t>zákon</w:t>
      </w:r>
      <w:r w:rsidR="00765714">
        <w:rPr>
          <w:rFonts w:asciiTheme="minorHAnsi" w:hAnsiTheme="minorHAnsi" w:cstheme="minorHAnsi"/>
          <w:color w:val="000000"/>
        </w:rPr>
        <w:t>íku</w:t>
      </w:r>
      <w:r w:rsidRPr="00953CBE">
        <w:rPr>
          <w:rFonts w:asciiTheme="minorHAnsi" w:hAnsiTheme="minorHAnsi" w:cstheme="minorHAnsi"/>
          <w:color w:val="000000"/>
        </w:rPr>
        <w:t>, stanovují strany svá práva a povinnosti, trvající i po odstoupení od smlouvy, takto:</w:t>
      </w:r>
    </w:p>
    <w:p w14:paraId="5C4700D0" w14:textId="793006E4" w:rsidR="00BF59D0" w:rsidRPr="00953CBE" w:rsidRDefault="00BF59D0" w:rsidP="0011058B">
      <w:pPr>
        <w:numPr>
          <w:ilvl w:val="0"/>
          <w:numId w:val="36"/>
        </w:numPr>
        <w:jc w:val="both"/>
        <w:rPr>
          <w:rFonts w:asciiTheme="minorHAnsi" w:hAnsiTheme="minorHAnsi" w:cstheme="minorHAnsi"/>
          <w:color w:val="000000"/>
        </w:rPr>
      </w:pPr>
      <w:r w:rsidRPr="00953CBE">
        <w:rPr>
          <w:rFonts w:asciiTheme="minorHAnsi" w:hAnsiTheme="minorHAnsi" w:cstheme="minorHAnsi"/>
          <w:color w:val="000000"/>
        </w:rPr>
        <w:t>strany vstoupí neprodleně</w:t>
      </w:r>
      <w:r w:rsidR="00F43512">
        <w:rPr>
          <w:rFonts w:asciiTheme="minorHAnsi" w:hAnsiTheme="minorHAnsi" w:cstheme="minorHAnsi"/>
          <w:color w:val="000000"/>
        </w:rPr>
        <w:t xml:space="preserve"> v </w:t>
      </w:r>
      <w:r w:rsidRPr="00953CBE">
        <w:rPr>
          <w:rFonts w:asciiTheme="minorHAnsi" w:hAnsiTheme="minorHAnsi" w:cstheme="minorHAnsi"/>
          <w:color w:val="000000"/>
        </w:rPr>
        <w:t>jednání za účelem smírného vyřešení jejich vztahů;</w:t>
      </w:r>
    </w:p>
    <w:p w14:paraId="2AF70CE5" w14:textId="77777777" w:rsidR="00BF59D0" w:rsidRPr="00953CBE" w:rsidRDefault="00BF59D0" w:rsidP="0011058B">
      <w:pPr>
        <w:numPr>
          <w:ilvl w:val="0"/>
          <w:numId w:val="36"/>
        </w:numPr>
        <w:jc w:val="both"/>
        <w:rPr>
          <w:rFonts w:asciiTheme="minorHAnsi" w:hAnsiTheme="minorHAnsi" w:cstheme="minorHAnsi"/>
          <w:color w:val="000000"/>
        </w:rPr>
      </w:pPr>
      <w:r w:rsidRPr="00953CBE">
        <w:rPr>
          <w:rFonts w:asciiTheme="minorHAnsi" w:hAnsiTheme="minorHAnsi" w:cstheme="minorHAnsi"/>
          <w:color w:val="000000"/>
        </w:rPr>
        <w:t>prodávající je povinen do 14 dnů ode dne, kdy nastanou účinky odstoupení, převést již uhrazenou celou cenu zboží zpět na účet kupujícího a kupující se zavazuje ve stejné lhůtě převést zpět zboží prodávajícímu;</w:t>
      </w:r>
    </w:p>
    <w:p w14:paraId="62B68528" w14:textId="77777777" w:rsidR="00BF59D0" w:rsidRPr="00953CBE" w:rsidRDefault="00BF59D0" w:rsidP="0011058B">
      <w:pPr>
        <w:numPr>
          <w:ilvl w:val="0"/>
          <w:numId w:val="36"/>
        </w:numPr>
        <w:jc w:val="both"/>
        <w:rPr>
          <w:rFonts w:asciiTheme="minorHAnsi" w:hAnsiTheme="minorHAnsi" w:cstheme="minorHAnsi"/>
          <w:color w:val="000000"/>
        </w:rPr>
      </w:pPr>
      <w:r w:rsidRPr="00953CBE">
        <w:rPr>
          <w:rFonts w:asciiTheme="minorHAnsi" w:hAnsiTheme="minorHAnsi" w:cstheme="minorHAnsi"/>
          <w:color w:val="000000"/>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0F1F32D1" w14:textId="77777777" w:rsidR="00BF59D0" w:rsidRDefault="00BF59D0" w:rsidP="0011058B">
      <w:pPr>
        <w:jc w:val="center"/>
        <w:rPr>
          <w:rFonts w:asciiTheme="minorHAnsi" w:hAnsiTheme="minorHAnsi" w:cstheme="minorHAnsi"/>
          <w:b/>
          <w:bCs/>
          <w:color w:val="000000"/>
        </w:rPr>
      </w:pPr>
    </w:p>
    <w:p w14:paraId="3AED22E4" w14:textId="77777777" w:rsidR="00FB7A56" w:rsidRPr="00953CBE" w:rsidRDefault="00FB7A56" w:rsidP="0011058B">
      <w:pPr>
        <w:jc w:val="center"/>
        <w:rPr>
          <w:rFonts w:asciiTheme="minorHAnsi" w:hAnsiTheme="minorHAnsi" w:cstheme="minorHAnsi"/>
          <w:b/>
          <w:bCs/>
          <w:color w:val="000000"/>
        </w:rPr>
      </w:pPr>
    </w:p>
    <w:p w14:paraId="67A4195C" w14:textId="77777777" w:rsidR="000539A1" w:rsidRDefault="000539A1">
      <w:pPr>
        <w:rPr>
          <w:rFonts w:asciiTheme="minorHAnsi" w:hAnsiTheme="minorHAnsi" w:cstheme="minorHAnsi"/>
          <w:b/>
          <w:bCs/>
          <w:color w:val="000000"/>
        </w:rPr>
      </w:pPr>
      <w:r>
        <w:rPr>
          <w:rFonts w:asciiTheme="minorHAnsi" w:hAnsiTheme="minorHAnsi" w:cstheme="minorHAnsi"/>
          <w:b/>
          <w:bCs/>
          <w:color w:val="000000"/>
        </w:rPr>
        <w:br w:type="page"/>
      </w:r>
    </w:p>
    <w:p w14:paraId="26F7BC02" w14:textId="11A7A651" w:rsidR="00BF59D0" w:rsidRPr="00953CBE" w:rsidRDefault="00BF59D0" w:rsidP="0011058B">
      <w:pPr>
        <w:jc w:val="center"/>
        <w:rPr>
          <w:rFonts w:asciiTheme="minorHAnsi" w:hAnsiTheme="minorHAnsi" w:cstheme="minorHAnsi"/>
          <w:b/>
          <w:bCs/>
          <w:color w:val="000000"/>
        </w:rPr>
      </w:pPr>
      <w:r w:rsidRPr="00953CBE">
        <w:rPr>
          <w:rFonts w:asciiTheme="minorHAnsi" w:hAnsiTheme="minorHAnsi" w:cstheme="minorHAnsi"/>
          <w:b/>
          <w:bCs/>
          <w:color w:val="000000"/>
        </w:rPr>
        <w:lastRenderedPageBreak/>
        <w:t>X</w:t>
      </w:r>
      <w:r w:rsidR="007E6CFD">
        <w:rPr>
          <w:rFonts w:asciiTheme="minorHAnsi" w:hAnsiTheme="minorHAnsi" w:cstheme="minorHAnsi"/>
          <w:b/>
          <w:bCs/>
          <w:color w:val="000000"/>
        </w:rPr>
        <w:t>I</w:t>
      </w:r>
      <w:r w:rsidRPr="00953CBE">
        <w:rPr>
          <w:rFonts w:asciiTheme="minorHAnsi" w:hAnsiTheme="minorHAnsi" w:cstheme="minorHAnsi"/>
          <w:b/>
          <w:bCs/>
          <w:color w:val="000000"/>
        </w:rPr>
        <w:t>V.</w:t>
      </w:r>
    </w:p>
    <w:p w14:paraId="08F44EC1" w14:textId="77777777" w:rsidR="00BF59D0" w:rsidRPr="00953CBE" w:rsidRDefault="00BF59D0" w:rsidP="008E6780">
      <w:pPr>
        <w:pStyle w:val="Nadpis1"/>
        <w:spacing w:after="240"/>
        <w:rPr>
          <w:rFonts w:asciiTheme="minorHAnsi" w:hAnsiTheme="minorHAnsi" w:cstheme="minorHAnsi"/>
          <w:color w:val="000000"/>
        </w:rPr>
      </w:pPr>
      <w:r w:rsidRPr="00953CBE">
        <w:rPr>
          <w:rFonts w:asciiTheme="minorHAnsi" w:hAnsiTheme="minorHAnsi" w:cstheme="minorHAnsi"/>
          <w:color w:val="000000"/>
        </w:rPr>
        <w:t>Další ujednání</w:t>
      </w:r>
    </w:p>
    <w:p w14:paraId="1F7DF42B" w14:textId="77777777" w:rsidR="00053239" w:rsidRDefault="00053239" w:rsidP="00053239">
      <w:pPr>
        <w:pStyle w:val="Odstavecseseznamem"/>
        <w:numPr>
          <w:ilvl w:val="0"/>
          <w:numId w:val="4"/>
        </w:numPr>
        <w:tabs>
          <w:tab w:val="left" w:pos="360"/>
        </w:tabs>
        <w:jc w:val="both"/>
        <w:rPr>
          <w:rFonts w:asciiTheme="minorHAnsi" w:hAnsiTheme="minorHAnsi" w:cstheme="minorHAnsi"/>
        </w:rPr>
      </w:pPr>
      <w:r w:rsidRPr="00053239">
        <w:rPr>
          <w:rFonts w:asciiTheme="minorHAnsi" w:hAnsiTheme="minorHAnsi" w:cstheme="minorHAnsi"/>
        </w:rPr>
        <w:t>Smluvní strany berou na vědomí, že kupující se stane vlastníkem předmětu smlouvy až po úplném zaplacení sjednané celkové kupní ceny.</w:t>
      </w:r>
    </w:p>
    <w:p w14:paraId="3E0CD5FC" w14:textId="77777777" w:rsidR="00053239" w:rsidRPr="00053239" w:rsidRDefault="00053239" w:rsidP="00053239">
      <w:pPr>
        <w:jc w:val="both"/>
        <w:rPr>
          <w:rFonts w:asciiTheme="minorHAnsi" w:hAnsiTheme="minorHAnsi" w:cstheme="minorHAnsi"/>
        </w:rPr>
      </w:pPr>
    </w:p>
    <w:p w14:paraId="0D79FF83" w14:textId="77777777" w:rsidR="00BF59D0" w:rsidRPr="00053239" w:rsidRDefault="00BF59D0" w:rsidP="00053239">
      <w:pPr>
        <w:pStyle w:val="Odstavecseseznamem"/>
        <w:numPr>
          <w:ilvl w:val="0"/>
          <w:numId w:val="4"/>
        </w:numPr>
        <w:tabs>
          <w:tab w:val="left" w:pos="360"/>
        </w:tabs>
        <w:jc w:val="both"/>
        <w:rPr>
          <w:rFonts w:asciiTheme="minorHAnsi" w:hAnsiTheme="minorHAnsi" w:cstheme="minorHAnsi"/>
        </w:rPr>
      </w:pPr>
      <w:r w:rsidRPr="00053239">
        <w:rPr>
          <w:rFonts w:asciiTheme="minorHAnsi" w:hAnsiTheme="minorHAnsi" w:cstheme="minorHAnsi"/>
          <w:color w:val="000000"/>
        </w:rPr>
        <w:t>Právo užívat předmět plnění má kupující okamžikem podpisu</w:t>
      </w:r>
      <w:r w:rsidR="0038593B">
        <w:rPr>
          <w:rFonts w:asciiTheme="minorHAnsi" w:hAnsiTheme="minorHAnsi" w:cstheme="minorHAnsi"/>
          <w:color w:val="000000"/>
        </w:rPr>
        <w:t xml:space="preserve"> </w:t>
      </w:r>
      <w:r w:rsidR="00FB7A56">
        <w:rPr>
          <w:rFonts w:asciiTheme="minorHAnsi" w:hAnsiTheme="minorHAnsi" w:cstheme="minorHAnsi"/>
        </w:rPr>
        <w:t>předávacího protokolu</w:t>
      </w:r>
      <w:r w:rsidRPr="00053239">
        <w:rPr>
          <w:rFonts w:asciiTheme="minorHAnsi" w:hAnsiTheme="minorHAnsi" w:cstheme="minorHAnsi"/>
          <w:color w:val="000000"/>
        </w:rPr>
        <w:t>.</w:t>
      </w:r>
    </w:p>
    <w:p w14:paraId="1C4C0BB3" w14:textId="77777777" w:rsidR="00053239" w:rsidRPr="00053239" w:rsidRDefault="00053239" w:rsidP="00053239">
      <w:pPr>
        <w:pStyle w:val="Odstavecseseznamem"/>
        <w:rPr>
          <w:rFonts w:asciiTheme="minorHAnsi" w:hAnsiTheme="minorHAnsi" w:cstheme="minorHAnsi"/>
        </w:rPr>
      </w:pPr>
    </w:p>
    <w:p w14:paraId="2C6993F7" w14:textId="0EE96E59" w:rsidR="00BF59D0" w:rsidRPr="00053239" w:rsidRDefault="00BF59D0" w:rsidP="00053239">
      <w:pPr>
        <w:pStyle w:val="Odstavecseseznamem"/>
        <w:numPr>
          <w:ilvl w:val="0"/>
          <w:numId w:val="4"/>
        </w:numPr>
        <w:tabs>
          <w:tab w:val="left" w:pos="360"/>
        </w:tabs>
        <w:jc w:val="both"/>
        <w:rPr>
          <w:rFonts w:asciiTheme="minorHAnsi" w:hAnsiTheme="minorHAnsi" w:cstheme="minorHAnsi"/>
        </w:rPr>
      </w:pPr>
      <w:r w:rsidRPr="00053239">
        <w:rPr>
          <w:rFonts w:asciiTheme="minorHAnsi" w:hAnsiTheme="minorHAnsi" w:cstheme="minorHAnsi"/>
          <w:color w:val="000000"/>
        </w:rPr>
        <w:t>Na zboží nejsou vztaženy žádné další podmínky případně omezení, které není přímo uvedeno</w:t>
      </w:r>
      <w:r w:rsidR="00F43512">
        <w:rPr>
          <w:rFonts w:asciiTheme="minorHAnsi" w:hAnsiTheme="minorHAnsi" w:cstheme="minorHAnsi"/>
          <w:color w:val="000000"/>
        </w:rPr>
        <w:t xml:space="preserve"> v </w:t>
      </w:r>
      <w:r w:rsidRPr="00053239">
        <w:rPr>
          <w:rFonts w:asciiTheme="minorHAnsi" w:hAnsiTheme="minorHAnsi" w:cstheme="minorHAnsi"/>
          <w:color w:val="000000"/>
        </w:rPr>
        <w:t>této smlouvě.</w:t>
      </w:r>
    </w:p>
    <w:p w14:paraId="695E3E93" w14:textId="77777777" w:rsidR="0052667B" w:rsidRDefault="0052667B" w:rsidP="0052667B">
      <w:pPr>
        <w:pStyle w:val="Smlouva2"/>
        <w:tabs>
          <w:tab w:val="left" w:pos="4102"/>
          <w:tab w:val="center" w:pos="4535"/>
        </w:tabs>
        <w:jc w:val="left"/>
        <w:rPr>
          <w:rFonts w:asciiTheme="minorHAnsi" w:hAnsiTheme="minorHAnsi" w:cstheme="minorHAnsi"/>
        </w:rPr>
      </w:pPr>
    </w:p>
    <w:p w14:paraId="5F93710E" w14:textId="77777777" w:rsidR="0052667B" w:rsidRDefault="0052667B" w:rsidP="0052667B">
      <w:pPr>
        <w:pStyle w:val="Smlouva2"/>
        <w:tabs>
          <w:tab w:val="left" w:pos="4102"/>
          <w:tab w:val="center" w:pos="4535"/>
        </w:tabs>
        <w:jc w:val="left"/>
        <w:rPr>
          <w:rFonts w:asciiTheme="minorHAnsi" w:hAnsiTheme="minorHAnsi" w:cstheme="minorHAnsi"/>
        </w:rPr>
      </w:pPr>
    </w:p>
    <w:p w14:paraId="36651641" w14:textId="5F5DD481" w:rsidR="00BF59D0" w:rsidRPr="00953CBE" w:rsidRDefault="0052667B" w:rsidP="0052667B">
      <w:pPr>
        <w:pStyle w:val="Smlouva2"/>
        <w:tabs>
          <w:tab w:val="left" w:pos="4102"/>
          <w:tab w:val="center" w:pos="4535"/>
        </w:tabs>
        <w:jc w:val="left"/>
        <w:rPr>
          <w:rFonts w:asciiTheme="minorHAnsi" w:hAnsiTheme="minorHAnsi" w:cstheme="minorHAnsi"/>
        </w:rPr>
      </w:pPr>
      <w:r>
        <w:rPr>
          <w:rFonts w:asciiTheme="minorHAnsi" w:hAnsiTheme="minorHAnsi" w:cstheme="minorHAnsi"/>
        </w:rPr>
        <w:tab/>
      </w:r>
      <w:r w:rsidR="00BF59D0" w:rsidRPr="00953CBE">
        <w:rPr>
          <w:rFonts w:asciiTheme="minorHAnsi" w:hAnsiTheme="minorHAnsi" w:cstheme="minorHAnsi"/>
        </w:rPr>
        <w:t>XV.</w:t>
      </w:r>
    </w:p>
    <w:p w14:paraId="5F13923B" w14:textId="77777777" w:rsidR="00BF59D0" w:rsidRPr="00953CBE" w:rsidRDefault="00BF59D0" w:rsidP="00313572">
      <w:pPr>
        <w:pStyle w:val="Nadpis1"/>
        <w:rPr>
          <w:rFonts w:asciiTheme="minorHAnsi" w:hAnsiTheme="minorHAnsi" w:cstheme="minorHAnsi"/>
        </w:rPr>
      </w:pPr>
      <w:r w:rsidRPr="00953CBE">
        <w:rPr>
          <w:rFonts w:asciiTheme="minorHAnsi" w:hAnsiTheme="minorHAnsi" w:cstheme="minorHAnsi"/>
        </w:rPr>
        <w:t>Závěrečná ujednání</w:t>
      </w:r>
    </w:p>
    <w:p w14:paraId="0CDDBA60" w14:textId="77777777" w:rsidR="00BF59D0" w:rsidRPr="00953CBE" w:rsidRDefault="00BF59D0" w:rsidP="002E2B1A">
      <w:pPr>
        <w:rPr>
          <w:rFonts w:asciiTheme="minorHAnsi" w:hAnsiTheme="minorHAnsi" w:cstheme="minorHAnsi"/>
        </w:rPr>
      </w:pPr>
    </w:p>
    <w:p w14:paraId="3143BFA8" w14:textId="77777777" w:rsidR="00BF59D0" w:rsidRDefault="00BF59D0" w:rsidP="002330C0">
      <w:pPr>
        <w:numPr>
          <w:ilvl w:val="0"/>
          <w:numId w:val="39"/>
        </w:numPr>
        <w:jc w:val="both"/>
        <w:rPr>
          <w:rFonts w:asciiTheme="minorHAnsi" w:hAnsiTheme="minorHAnsi" w:cstheme="minorHAnsi"/>
          <w:color w:val="000000"/>
        </w:rPr>
      </w:pPr>
      <w:r w:rsidRPr="007E6CFD">
        <w:rPr>
          <w:rFonts w:asciiTheme="minorHAnsi" w:hAnsiTheme="minorHAnsi" w:cstheme="minorHAnsi"/>
          <w:color w:val="000000"/>
        </w:rPr>
        <w:t>Vztahy touto smlouvou neupravené se řídí příslušnými ustanoveními zákona č.</w:t>
      </w:r>
      <w:r w:rsidR="007E6CFD">
        <w:rPr>
          <w:rFonts w:asciiTheme="minorHAnsi" w:hAnsiTheme="minorHAnsi" w:cstheme="minorHAnsi"/>
          <w:color w:val="000000"/>
        </w:rPr>
        <w:t xml:space="preserve"> 89/2012 Sb., občanský zákoník.</w:t>
      </w:r>
    </w:p>
    <w:p w14:paraId="0F1C4E26" w14:textId="77777777" w:rsidR="007E6CFD" w:rsidRPr="007E6CFD" w:rsidRDefault="007E6CFD" w:rsidP="007E6CFD">
      <w:pPr>
        <w:ind w:left="360"/>
        <w:jc w:val="both"/>
        <w:rPr>
          <w:rFonts w:asciiTheme="minorHAnsi" w:hAnsiTheme="minorHAnsi" w:cstheme="minorHAnsi"/>
          <w:color w:val="000000"/>
        </w:rPr>
      </w:pPr>
    </w:p>
    <w:p w14:paraId="4BEED189" w14:textId="77777777" w:rsidR="00BF59D0" w:rsidRPr="00953CBE" w:rsidRDefault="00BF59D0" w:rsidP="0011058B">
      <w:pPr>
        <w:numPr>
          <w:ilvl w:val="0"/>
          <w:numId w:val="39"/>
        </w:numPr>
        <w:jc w:val="both"/>
        <w:rPr>
          <w:rFonts w:asciiTheme="minorHAnsi" w:hAnsiTheme="minorHAnsi" w:cstheme="minorHAnsi"/>
          <w:color w:val="000000"/>
        </w:rPr>
      </w:pPr>
      <w:r w:rsidRPr="00953CBE">
        <w:rPr>
          <w:rFonts w:asciiTheme="minorHAnsi" w:hAnsiTheme="minorHAnsi" w:cstheme="minorHAnsi"/>
          <w:color w:val="000000"/>
        </w:rPr>
        <w:t>Tuto smlouvu lze měnit nebo doplňovat po dohodě smluvních stran pouze písemnými, očíslovanými dodatky kupní smlouvy, podepsanými oprávněnými zástupci obou smluvních stran.</w:t>
      </w:r>
    </w:p>
    <w:p w14:paraId="23E9446C" w14:textId="77777777" w:rsidR="00BF59D0" w:rsidRPr="00953CBE" w:rsidRDefault="00BF59D0" w:rsidP="0011058B">
      <w:pPr>
        <w:ind w:left="360"/>
        <w:jc w:val="both"/>
        <w:rPr>
          <w:rFonts w:asciiTheme="minorHAnsi" w:hAnsiTheme="minorHAnsi" w:cstheme="minorHAnsi"/>
          <w:color w:val="000000"/>
        </w:rPr>
      </w:pPr>
    </w:p>
    <w:p w14:paraId="46F299EF" w14:textId="325847C0" w:rsidR="00BF59D0" w:rsidRDefault="00BF59D0" w:rsidP="0011058B">
      <w:pPr>
        <w:numPr>
          <w:ilvl w:val="0"/>
          <w:numId w:val="39"/>
        </w:numPr>
        <w:jc w:val="both"/>
        <w:rPr>
          <w:rFonts w:asciiTheme="minorHAnsi" w:hAnsiTheme="minorHAnsi" w:cstheme="minorHAnsi"/>
          <w:color w:val="000000"/>
        </w:rPr>
      </w:pPr>
      <w:r w:rsidRPr="00953CBE">
        <w:rPr>
          <w:rFonts w:asciiTheme="minorHAnsi" w:hAnsiTheme="minorHAnsi" w:cstheme="minorHAnsi"/>
          <w:color w:val="000000"/>
        </w:rPr>
        <w:t>Smluvní strany souhlasí s uveřejněním smlouvy, jejích změn a dodatků</w:t>
      </w:r>
      <w:r w:rsidR="00F43512">
        <w:rPr>
          <w:rFonts w:asciiTheme="minorHAnsi" w:hAnsiTheme="minorHAnsi" w:cstheme="minorHAnsi"/>
          <w:color w:val="000000"/>
        </w:rPr>
        <w:t xml:space="preserve"> v </w:t>
      </w:r>
      <w:r w:rsidRPr="00953CBE">
        <w:rPr>
          <w:rFonts w:asciiTheme="minorHAnsi" w:hAnsiTheme="minorHAnsi" w:cstheme="minorHAnsi"/>
          <w:color w:val="000000"/>
        </w:rPr>
        <w:t>souladu s povinností stanovenou kupujícímu zákonem č. 134/2016 Sb., o zadávání veře</w:t>
      </w:r>
      <w:r w:rsidR="007E6CFD">
        <w:rPr>
          <w:rFonts w:asciiTheme="minorHAnsi" w:hAnsiTheme="minorHAnsi" w:cstheme="minorHAnsi"/>
          <w:color w:val="000000"/>
        </w:rPr>
        <w:t>jných zakázek,</w:t>
      </w:r>
      <w:r w:rsidR="00F43512">
        <w:rPr>
          <w:rFonts w:asciiTheme="minorHAnsi" w:hAnsiTheme="minorHAnsi" w:cstheme="minorHAnsi"/>
          <w:color w:val="000000"/>
        </w:rPr>
        <w:t xml:space="preserve"> v </w:t>
      </w:r>
      <w:r w:rsidR="007E6CFD">
        <w:rPr>
          <w:rFonts w:asciiTheme="minorHAnsi" w:hAnsiTheme="minorHAnsi" w:cstheme="minorHAnsi"/>
          <w:color w:val="000000"/>
        </w:rPr>
        <w:t>účinném znění.</w:t>
      </w:r>
    </w:p>
    <w:p w14:paraId="6408303A" w14:textId="77777777" w:rsidR="00687713" w:rsidRDefault="00687713" w:rsidP="00687713">
      <w:pPr>
        <w:ind w:left="360"/>
        <w:jc w:val="both"/>
        <w:rPr>
          <w:rFonts w:asciiTheme="minorHAnsi" w:hAnsiTheme="minorHAnsi" w:cstheme="minorHAnsi"/>
          <w:color w:val="000000"/>
        </w:rPr>
      </w:pPr>
    </w:p>
    <w:p w14:paraId="292F0913" w14:textId="666F872F" w:rsidR="00BF59D0" w:rsidRPr="001C4184" w:rsidRDefault="00687713" w:rsidP="001C4184">
      <w:pPr>
        <w:numPr>
          <w:ilvl w:val="0"/>
          <w:numId w:val="39"/>
        </w:numPr>
        <w:jc w:val="both"/>
        <w:rPr>
          <w:rFonts w:asciiTheme="minorHAnsi" w:hAnsiTheme="minorHAnsi" w:cstheme="minorHAnsi"/>
          <w:color w:val="000000"/>
        </w:rPr>
      </w:pPr>
      <w:r w:rsidRPr="00687713">
        <w:rPr>
          <w:rFonts w:asciiTheme="minorHAnsi" w:hAnsiTheme="minorHAnsi" w:cstheme="minorHAnsi"/>
        </w:rPr>
        <w:t>Tato smlouva nabývá platnosti dnem jejího podpisu oběma smluvními stranami a účinnosti dnem, kdy vyjádření souhlasu s obsahem návrhu smlouvy dojde druhé smluvní straně, nestanoví</w:t>
      </w:r>
      <w:r w:rsidRPr="00687713">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w:t>
      </w:r>
      <w:r w:rsidR="00F43512">
        <w:rPr>
          <w:rFonts w:asciiTheme="minorHAnsi" w:hAnsiTheme="minorHAnsi" w:cstheme="minorHAnsi"/>
        </w:rPr>
        <w:t xml:space="preserve"> v </w:t>
      </w:r>
      <w:r w:rsidRPr="00687713">
        <w:rPr>
          <w:rFonts w:asciiTheme="minorHAnsi" w:hAnsiTheme="minorHAnsi" w:cstheme="minorHAnsi"/>
        </w:rPr>
        <w:t>takovém případě nabývá smlouva účinnosti nejdříve dnem jejího uveřejnění</w:t>
      </w:r>
      <w:r w:rsidR="00F43512">
        <w:rPr>
          <w:rFonts w:asciiTheme="minorHAnsi" w:hAnsiTheme="minorHAnsi" w:cstheme="minorHAnsi"/>
        </w:rPr>
        <w:t xml:space="preserve"> v </w:t>
      </w:r>
      <w:r w:rsidRPr="00687713">
        <w:rPr>
          <w:rFonts w:asciiTheme="minorHAnsi" w:hAnsiTheme="minorHAnsi" w:cstheme="minorHAnsi"/>
        </w:rPr>
        <w:t>registru smluv.</w:t>
      </w:r>
    </w:p>
    <w:p w14:paraId="0C7BD5E1" w14:textId="77777777" w:rsidR="00BF59D0" w:rsidRPr="00953CBE" w:rsidRDefault="00BF59D0" w:rsidP="0011058B">
      <w:pPr>
        <w:pStyle w:val="Smlouva-slo0"/>
        <w:spacing w:before="0" w:line="240" w:lineRule="auto"/>
        <w:rPr>
          <w:rFonts w:asciiTheme="minorHAnsi" w:hAnsiTheme="minorHAnsi" w:cstheme="minorHAnsi"/>
        </w:rPr>
      </w:pPr>
    </w:p>
    <w:p w14:paraId="05C8C028" w14:textId="77777777" w:rsidR="00BF59D0" w:rsidRPr="00953CBE" w:rsidRDefault="00BF59D0" w:rsidP="0011058B">
      <w:pPr>
        <w:pStyle w:val="Smlouva-slo0"/>
        <w:numPr>
          <w:ilvl w:val="0"/>
          <w:numId w:val="39"/>
        </w:numPr>
        <w:spacing w:before="0" w:line="240" w:lineRule="auto"/>
        <w:rPr>
          <w:rFonts w:asciiTheme="minorHAnsi" w:hAnsiTheme="minorHAnsi" w:cstheme="minorHAnsi"/>
        </w:rPr>
      </w:pPr>
      <w:r w:rsidRPr="00953CBE">
        <w:rPr>
          <w:rFonts w:asciiTheme="minorHAnsi" w:hAnsiTheme="minorHAnsi" w:cstheme="minorHAnsi"/>
        </w:rPr>
        <w:t>Nedílnou součástí smlouvy j</w:t>
      </w:r>
      <w:r w:rsidR="00641A15">
        <w:rPr>
          <w:rFonts w:asciiTheme="minorHAnsi" w:hAnsiTheme="minorHAnsi" w:cstheme="minorHAnsi"/>
        </w:rPr>
        <w:t>e</w:t>
      </w:r>
      <w:r w:rsidRPr="00953CBE">
        <w:rPr>
          <w:rFonts w:asciiTheme="minorHAnsi" w:hAnsiTheme="minorHAnsi" w:cstheme="minorHAnsi"/>
        </w:rPr>
        <w:t xml:space="preserve"> příloh</w:t>
      </w:r>
      <w:r w:rsidR="00641A15">
        <w:rPr>
          <w:rFonts w:asciiTheme="minorHAnsi" w:hAnsiTheme="minorHAnsi" w:cstheme="minorHAnsi"/>
        </w:rPr>
        <w:t>a</w:t>
      </w:r>
      <w:r w:rsidRPr="00953CBE">
        <w:rPr>
          <w:rFonts w:asciiTheme="minorHAnsi" w:hAnsiTheme="minorHAnsi" w:cstheme="minorHAnsi"/>
        </w:rPr>
        <w:t>:</w:t>
      </w:r>
    </w:p>
    <w:p w14:paraId="0180607A" w14:textId="77777777" w:rsidR="00BF59D0" w:rsidRPr="00953CBE" w:rsidRDefault="00BF59D0" w:rsidP="002E2B1A">
      <w:pPr>
        <w:pStyle w:val="Smlouva-slo0"/>
        <w:spacing w:before="0"/>
        <w:ind w:left="357"/>
        <w:rPr>
          <w:rFonts w:asciiTheme="minorHAnsi" w:hAnsiTheme="minorHAnsi" w:cstheme="minorHAnsi"/>
        </w:rPr>
      </w:pPr>
    </w:p>
    <w:p w14:paraId="3501E6A9" w14:textId="33124A69" w:rsidR="00BF59D0" w:rsidRPr="000120EB" w:rsidRDefault="00BF59D0" w:rsidP="00313572">
      <w:pPr>
        <w:pStyle w:val="Smlouva-slo0"/>
        <w:spacing w:before="0"/>
        <w:ind w:left="357"/>
        <w:rPr>
          <w:rFonts w:asciiTheme="minorHAnsi" w:hAnsiTheme="minorHAnsi" w:cstheme="minorHAnsi"/>
          <w:b/>
        </w:rPr>
      </w:pPr>
      <w:r w:rsidRPr="000120EB">
        <w:rPr>
          <w:rFonts w:asciiTheme="minorHAnsi" w:hAnsiTheme="minorHAnsi" w:cstheme="minorHAnsi"/>
          <w:b/>
        </w:rPr>
        <w:t xml:space="preserve">Příloha č. 1 – </w:t>
      </w:r>
      <w:r w:rsidR="007E6CFD" w:rsidRPr="000120EB">
        <w:rPr>
          <w:rFonts w:asciiTheme="minorHAnsi" w:hAnsiTheme="minorHAnsi" w:cstheme="minorHAnsi"/>
          <w:b/>
        </w:rPr>
        <w:t xml:space="preserve">Soupis </w:t>
      </w:r>
      <w:r w:rsidR="0073645A" w:rsidRPr="000120EB">
        <w:rPr>
          <w:rFonts w:asciiTheme="minorHAnsi" w:hAnsiTheme="minorHAnsi" w:cstheme="minorHAnsi"/>
          <w:b/>
        </w:rPr>
        <w:t>elektroniky</w:t>
      </w:r>
      <w:r w:rsidR="0019693D" w:rsidRPr="000120EB">
        <w:rPr>
          <w:rFonts w:asciiTheme="minorHAnsi" w:hAnsiTheme="minorHAnsi" w:cstheme="minorHAnsi"/>
          <w:b/>
        </w:rPr>
        <w:t xml:space="preserve"> s technickou specifikací</w:t>
      </w:r>
    </w:p>
    <w:p w14:paraId="24FAC008" w14:textId="77777777" w:rsidR="00BF59D0" w:rsidRPr="00953CBE" w:rsidRDefault="00BF59D0" w:rsidP="00313572">
      <w:pPr>
        <w:pStyle w:val="Smlouva-slo0"/>
        <w:spacing w:before="0"/>
        <w:ind w:left="357"/>
        <w:rPr>
          <w:rFonts w:asciiTheme="minorHAnsi" w:hAnsiTheme="minorHAnsi" w:cstheme="minorHAnsi"/>
        </w:rPr>
      </w:pPr>
    </w:p>
    <w:p w14:paraId="42A5C1B2" w14:textId="77777777" w:rsidR="00BF59D0" w:rsidRPr="00953CBE" w:rsidRDefault="00BF59D0" w:rsidP="0011058B">
      <w:pPr>
        <w:pStyle w:val="Smlouva-slo0"/>
        <w:numPr>
          <w:ilvl w:val="0"/>
          <w:numId w:val="39"/>
        </w:numPr>
        <w:spacing w:before="0" w:line="240" w:lineRule="auto"/>
        <w:rPr>
          <w:rFonts w:asciiTheme="minorHAnsi" w:hAnsiTheme="minorHAnsi" w:cstheme="minorHAnsi"/>
        </w:rPr>
      </w:pPr>
      <w:r w:rsidRPr="00953CBE">
        <w:rPr>
          <w:rFonts w:asciiTheme="minorHAnsi" w:hAnsiTheme="minorHAnsi" w:cstheme="minorHAnsi"/>
        </w:rPr>
        <w:t>Prodávající nemůže bez souhlasu kupujícího postoupit svá práva a povinnosti plynoucí ze smlouvy třetí osobě.</w:t>
      </w:r>
    </w:p>
    <w:p w14:paraId="6C049022" w14:textId="77777777" w:rsidR="00BF59D0" w:rsidRPr="00953CBE" w:rsidRDefault="00BF59D0" w:rsidP="0011058B">
      <w:pPr>
        <w:pStyle w:val="Smlouva-slo0"/>
        <w:spacing w:before="0" w:line="240" w:lineRule="auto"/>
        <w:ind w:left="357"/>
        <w:rPr>
          <w:rFonts w:asciiTheme="minorHAnsi" w:hAnsiTheme="minorHAnsi" w:cstheme="minorHAnsi"/>
        </w:rPr>
      </w:pPr>
    </w:p>
    <w:p w14:paraId="061A4F02" w14:textId="64609FF3" w:rsidR="00BF59D0" w:rsidRPr="00953CBE" w:rsidRDefault="00BF59D0" w:rsidP="0011058B">
      <w:pPr>
        <w:widowControl w:val="0"/>
        <w:numPr>
          <w:ilvl w:val="0"/>
          <w:numId w:val="39"/>
        </w:numPr>
        <w:jc w:val="both"/>
        <w:rPr>
          <w:rFonts w:asciiTheme="minorHAnsi" w:hAnsiTheme="minorHAnsi" w:cstheme="minorHAnsi"/>
          <w:snapToGrid w:val="0"/>
        </w:rPr>
      </w:pPr>
      <w:r w:rsidRPr="00953CBE">
        <w:rPr>
          <w:rFonts w:asciiTheme="minorHAnsi" w:hAnsiTheme="minorHAnsi" w:cstheme="minorHAnsi"/>
          <w:snapToGrid w:val="0"/>
        </w:rPr>
        <w:t>Prodávající je podle ustanovení § 2 písm. e) zákona č. 320/2001 Sb., o finanční kontrole ve veřejné správě a o změně některých zákonů, ve znění pozdějších předpisů, osobou povinnou spolupůsobit při výkonu finanční kontroly prováděné</w:t>
      </w:r>
      <w:r w:rsidR="00F43512">
        <w:rPr>
          <w:rFonts w:asciiTheme="minorHAnsi" w:hAnsiTheme="minorHAnsi" w:cstheme="minorHAnsi"/>
          <w:snapToGrid w:val="0"/>
        </w:rPr>
        <w:t xml:space="preserve"> v </w:t>
      </w:r>
      <w:r w:rsidRPr="00953CBE">
        <w:rPr>
          <w:rFonts w:asciiTheme="minorHAnsi" w:hAnsiTheme="minorHAnsi" w:cstheme="minorHAnsi"/>
          <w:snapToGrid w:val="0"/>
        </w:rPr>
        <w:t xml:space="preserve">souvislosti s úhradou zboží nebo služeb z veřejných výdajů. </w:t>
      </w:r>
    </w:p>
    <w:p w14:paraId="3A55AD82" w14:textId="77777777" w:rsidR="00BF59D0" w:rsidRPr="00953CBE" w:rsidRDefault="00BF59D0" w:rsidP="00641A15">
      <w:pPr>
        <w:pStyle w:val="Smlouva-slo0"/>
        <w:spacing w:before="0" w:line="240" w:lineRule="auto"/>
        <w:rPr>
          <w:rFonts w:asciiTheme="minorHAnsi" w:hAnsiTheme="minorHAnsi" w:cstheme="minorHAnsi"/>
        </w:rPr>
      </w:pPr>
    </w:p>
    <w:p w14:paraId="03EE2D65" w14:textId="17B85D3D" w:rsidR="00BF59D0" w:rsidRPr="00953CBE" w:rsidRDefault="00BF59D0" w:rsidP="0011058B">
      <w:pPr>
        <w:pStyle w:val="Smlouva-slo0"/>
        <w:numPr>
          <w:ilvl w:val="0"/>
          <w:numId w:val="39"/>
        </w:numPr>
        <w:spacing w:before="0" w:line="240" w:lineRule="auto"/>
        <w:rPr>
          <w:rFonts w:asciiTheme="minorHAnsi" w:hAnsiTheme="minorHAnsi" w:cstheme="minorHAnsi"/>
        </w:rPr>
      </w:pPr>
      <w:r w:rsidRPr="00953CBE">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w:t>
      </w:r>
      <w:r w:rsidR="00F43512">
        <w:rPr>
          <w:rFonts w:asciiTheme="minorHAnsi" w:hAnsiTheme="minorHAnsi" w:cstheme="minorHAnsi"/>
        </w:rPr>
        <w:t xml:space="preserve"> v </w:t>
      </w:r>
      <w:r w:rsidRPr="00953CBE">
        <w:rPr>
          <w:rFonts w:asciiTheme="minorHAnsi" w:hAnsiTheme="minorHAnsi" w:cstheme="minorHAnsi"/>
        </w:rPr>
        <w:t xml:space="preserve">tísni nebo za nápadně nevýhodných podmínek, a že se dohodly </w:t>
      </w:r>
      <w:r w:rsidRPr="00953CBE">
        <w:rPr>
          <w:rFonts w:asciiTheme="minorHAnsi" w:hAnsiTheme="minorHAnsi" w:cstheme="minorHAnsi"/>
        </w:rPr>
        <w:lastRenderedPageBreak/>
        <w:t>o celém jejím obsahu, což stvrzují svými podpisy.</w:t>
      </w:r>
    </w:p>
    <w:p w14:paraId="63503502" w14:textId="77777777" w:rsidR="00BF59D0" w:rsidRPr="00953CBE" w:rsidRDefault="00BF59D0" w:rsidP="0011058B">
      <w:pPr>
        <w:pStyle w:val="Smlouva-slo0"/>
        <w:spacing w:before="0" w:line="240" w:lineRule="auto"/>
        <w:ind w:left="357"/>
        <w:rPr>
          <w:rFonts w:asciiTheme="minorHAnsi" w:hAnsiTheme="minorHAnsi" w:cstheme="minorHAnsi"/>
        </w:rPr>
      </w:pPr>
    </w:p>
    <w:tbl>
      <w:tblPr>
        <w:tblW w:w="0" w:type="auto"/>
        <w:tblInd w:w="70" w:type="dxa"/>
        <w:tblCellMar>
          <w:left w:w="70" w:type="dxa"/>
          <w:right w:w="70" w:type="dxa"/>
        </w:tblCellMar>
        <w:tblLook w:val="0000" w:firstRow="0" w:lastRow="0" w:firstColumn="0" w:lastColumn="0" w:noHBand="0" w:noVBand="0"/>
      </w:tblPr>
      <w:tblGrid>
        <w:gridCol w:w="3516"/>
        <w:gridCol w:w="1303"/>
        <w:gridCol w:w="4181"/>
      </w:tblGrid>
      <w:tr w:rsidR="00641A15" w:rsidRPr="00832E7E" w14:paraId="7FA6BC95" w14:textId="77777777" w:rsidTr="002330C0">
        <w:tc>
          <w:tcPr>
            <w:tcW w:w="3544" w:type="dxa"/>
          </w:tcPr>
          <w:p w14:paraId="170E8C35" w14:textId="15F2E609" w:rsidR="00641A15" w:rsidRPr="00832E7E" w:rsidRDefault="000439EE" w:rsidP="002330C0">
            <w:pPr>
              <w:rPr>
                <w:rFonts w:ascii="Calibri" w:hAnsi="Calibri" w:cs="Arial"/>
              </w:rPr>
            </w:pPr>
            <w:r>
              <w:rPr>
                <w:rFonts w:ascii="Calibri" w:hAnsi="Calibri" w:cs="Arial"/>
              </w:rPr>
              <w:t>Orlová</w:t>
            </w:r>
            <w:r w:rsidR="00641A15">
              <w:rPr>
                <w:rFonts w:ascii="Calibri" w:hAnsi="Calibri" w:cs="Arial"/>
              </w:rPr>
              <w:t xml:space="preserve"> </w:t>
            </w:r>
            <w:r w:rsidR="00641A15" w:rsidRPr="00832E7E">
              <w:rPr>
                <w:rFonts w:ascii="Calibri" w:hAnsi="Calibri" w:cs="Arial"/>
              </w:rPr>
              <w:t>dne …………</w:t>
            </w:r>
            <w:r w:rsidR="007914D3" w:rsidRPr="00832E7E">
              <w:rPr>
                <w:rFonts w:ascii="Calibri" w:hAnsi="Calibri" w:cs="Arial"/>
              </w:rPr>
              <w:t>……</w:t>
            </w:r>
          </w:p>
        </w:tc>
        <w:tc>
          <w:tcPr>
            <w:tcW w:w="1316" w:type="dxa"/>
          </w:tcPr>
          <w:p w14:paraId="2425981C" w14:textId="77777777" w:rsidR="00641A15" w:rsidRPr="00832E7E" w:rsidRDefault="00641A15" w:rsidP="002330C0">
            <w:pPr>
              <w:rPr>
                <w:rFonts w:ascii="Calibri" w:hAnsi="Calibri" w:cs="Arial"/>
              </w:rPr>
            </w:pPr>
          </w:p>
        </w:tc>
        <w:tc>
          <w:tcPr>
            <w:tcW w:w="4212" w:type="dxa"/>
          </w:tcPr>
          <w:p w14:paraId="51492F41" w14:textId="0611E534" w:rsidR="00641A15" w:rsidRPr="00832E7E" w:rsidRDefault="00641A15" w:rsidP="002B11DE">
            <w:pPr>
              <w:jc w:val="center"/>
              <w:rPr>
                <w:rFonts w:ascii="Calibri" w:hAnsi="Calibri" w:cs="Arial"/>
              </w:rPr>
            </w:pPr>
            <w:r w:rsidRPr="00832E7E">
              <w:rPr>
                <w:rFonts w:ascii="Calibri" w:hAnsi="Calibri" w:cs="Arial"/>
              </w:rPr>
              <w:t xml:space="preserve">V </w:t>
            </w:r>
            <w:r w:rsidR="001B4E1A">
              <w:rPr>
                <w:rFonts w:ascii="Calibri" w:hAnsi="Calibri" w:cs="Arial"/>
              </w:rPr>
              <w:t>Rapotíně</w:t>
            </w:r>
            <w:r w:rsidRPr="00832E7E">
              <w:rPr>
                <w:rFonts w:ascii="Calibri" w:hAnsi="Calibri" w:cs="Arial"/>
              </w:rPr>
              <w:t xml:space="preserve"> dne </w:t>
            </w:r>
            <w:proofErr w:type="gramStart"/>
            <w:r w:rsidR="00521041">
              <w:rPr>
                <w:rFonts w:ascii="Calibri" w:hAnsi="Calibri" w:cs="Arial"/>
              </w:rPr>
              <w:t>10</w:t>
            </w:r>
            <w:r w:rsidR="001B4E1A">
              <w:rPr>
                <w:rFonts w:ascii="Calibri" w:hAnsi="Calibri" w:cs="Arial"/>
              </w:rPr>
              <w:t>.1</w:t>
            </w:r>
            <w:r w:rsidR="00521041">
              <w:rPr>
                <w:rFonts w:ascii="Calibri" w:hAnsi="Calibri" w:cs="Arial"/>
              </w:rPr>
              <w:t>1</w:t>
            </w:r>
            <w:r w:rsidR="001B4E1A">
              <w:rPr>
                <w:rFonts w:ascii="Calibri" w:hAnsi="Calibri" w:cs="Arial"/>
              </w:rPr>
              <w:t>.2020</w:t>
            </w:r>
            <w:proofErr w:type="gramEnd"/>
          </w:p>
        </w:tc>
      </w:tr>
      <w:tr w:rsidR="00641A15" w:rsidRPr="00832E7E" w14:paraId="657992F3" w14:textId="77777777" w:rsidTr="002330C0">
        <w:trPr>
          <w:trHeight w:val="1304"/>
        </w:trPr>
        <w:tc>
          <w:tcPr>
            <w:tcW w:w="3544" w:type="dxa"/>
            <w:vAlign w:val="center"/>
          </w:tcPr>
          <w:p w14:paraId="64FA4FB0" w14:textId="77777777" w:rsidR="00641A15" w:rsidRDefault="00641A15" w:rsidP="002330C0">
            <w:pPr>
              <w:rPr>
                <w:rFonts w:ascii="Calibri" w:hAnsi="Calibri" w:cs="Arial"/>
              </w:rPr>
            </w:pPr>
          </w:p>
          <w:p w14:paraId="54813483" w14:textId="77777777" w:rsidR="007914D3" w:rsidRDefault="007914D3" w:rsidP="002330C0">
            <w:pPr>
              <w:rPr>
                <w:rFonts w:ascii="Calibri" w:hAnsi="Calibri" w:cs="Arial"/>
              </w:rPr>
            </w:pPr>
          </w:p>
          <w:p w14:paraId="506C575B" w14:textId="77777777" w:rsidR="007914D3" w:rsidRDefault="007914D3" w:rsidP="002330C0">
            <w:pPr>
              <w:rPr>
                <w:rFonts w:ascii="Calibri" w:hAnsi="Calibri" w:cs="Arial"/>
              </w:rPr>
            </w:pPr>
          </w:p>
          <w:p w14:paraId="6FD47DF2" w14:textId="77777777" w:rsidR="007914D3" w:rsidRDefault="007914D3" w:rsidP="002330C0">
            <w:pPr>
              <w:rPr>
                <w:rFonts w:ascii="Calibri" w:hAnsi="Calibri" w:cs="Arial"/>
              </w:rPr>
            </w:pPr>
          </w:p>
          <w:p w14:paraId="38881F30" w14:textId="77777777" w:rsidR="007914D3" w:rsidRDefault="007914D3" w:rsidP="002330C0">
            <w:pPr>
              <w:rPr>
                <w:rFonts w:ascii="Calibri" w:hAnsi="Calibri" w:cs="Arial"/>
              </w:rPr>
            </w:pPr>
          </w:p>
          <w:p w14:paraId="6BB6C321" w14:textId="77777777" w:rsidR="007914D3" w:rsidRDefault="007914D3" w:rsidP="002330C0">
            <w:pPr>
              <w:rPr>
                <w:rFonts w:ascii="Calibri" w:hAnsi="Calibri" w:cs="Arial"/>
              </w:rPr>
            </w:pPr>
          </w:p>
          <w:p w14:paraId="155900F0" w14:textId="59214090" w:rsidR="007914D3" w:rsidRPr="00832E7E" w:rsidRDefault="007914D3" w:rsidP="002330C0">
            <w:pPr>
              <w:rPr>
                <w:rFonts w:ascii="Calibri" w:hAnsi="Calibri" w:cs="Arial"/>
              </w:rPr>
            </w:pPr>
          </w:p>
        </w:tc>
        <w:tc>
          <w:tcPr>
            <w:tcW w:w="1316" w:type="dxa"/>
            <w:vAlign w:val="center"/>
          </w:tcPr>
          <w:p w14:paraId="1285BAB3" w14:textId="77777777" w:rsidR="00641A15" w:rsidRPr="00832E7E" w:rsidRDefault="00641A15" w:rsidP="002330C0">
            <w:pPr>
              <w:jc w:val="center"/>
              <w:rPr>
                <w:rFonts w:ascii="Calibri" w:hAnsi="Calibri" w:cs="Arial"/>
              </w:rPr>
            </w:pPr>
          </w:p>
        </w:tc>
        <w:tc>
          <w:tcPr>
            <w:tcW w:w="4212" w:type="dxa"/>
            <w:vAlign w:val="center"/>
          </w:tcPr>
          <w:p w14:paraId="43D2B9E3" w14:textId="77777777" w:rsidR="00641A15" w:rsidRDefault="00641A15" w:rsidP="002330C0">
            <w:pPr>
              <w:rPr>
                <w:rFonts w:ascii="Calibri" w:hAnsi="Calibri" w:cs="Arial"/>
              </w:rPr>
            </w:pPr>
          </w:p>
          <w:p w14:paraId="4C884D13" w14:textId="77777777" w:rsidR="007914D3" w:rsidRDefault="007914D3" w:rsidP="002330C0">
            <w:pPr>
              <w:rPr>
                <w:rFonts w:ascii="Calibri" w:hAnsi="Calibri" w:cs="Arial"/>
              </w:rPr>
            </w:pPr>
          </w:p>
          <w:p w14:paraId="6DEA37EB" w14:textId="77777777" w:rsidR="007914D3" w:rsidRDefault="007914D3" w:rsidP="002330C0">
            <w:pPr>
              <w:rPr>
                <w:rFonts w:ascii="Calibri" w:hAnsi="Calibri" w:cs="Arial"/>
              </w:rPr>
            </w:pPr>
          </w:p>
          <w:p w14:paraId="63319014" w14:textId="77777777" w:rsidR="007914D3" w:rsidRDefault="007914D3" w:rsidP="002330C0">
            <w:pPr>
              <w:rPr>
                <w:rFonts w:ascii="Calibri" w:hAnsi="Calibri" w:cs="Arial"/>
              </w:rPr>
            </w:pPr>
          </w:p>
          <w:p w14:paraId="38812616" w14:textId="77777777" w:rsidR="007914D3" w:rsidRDefault="007914D3" w:rsidP="002330C0">
            <w:pPr>
              <w:rPr>
                <w:rFonts w:ascii="Calibri" w:hAnsi="Calibri" w:cs="Arial"/>
              </w:rPr>
            </w:pPr>
          </w:p>
          <w:p w14:paraId="2F5831C1" w14:textId="7F714C18" w:rsidR="007914D3" w:rsidRPr="00832E7E" w:rsidRDefault="007914D3" w:rsidP="002330C0">
            <w:pPr>
              <w:rPr>
                <w:rFonts w:ascii="Calibri" w:hAnsi="Calibri" w:cs="Arial"/>
              </w:rPr>
            </w:pPr>
          </w:p>
        </w:tc>
      </w:tr>
      <w:tr w:rsidR="00641A15" w:rsidRPr="00832E7E" w14:paraId="59BA7F03" w14:textId="77777777" w:rsidTr="002330C0">
        <w:trPr>
          <w:trHeight w:val="57"/>
        </w:trPr>
        <w:tc>
          <w:tcPr>
            <w:tcW w:w="3544" w:type="dxa"/>
          </w:tcPr>
          <w:p w14:paraId="04076C51" w14:textId="408CDA48" w:rsidR="00641A15" w:rsidRPr="00832E7E" w:rsidRDefault="00144350" w:rsidP="002330C0">
            <w:pPr>
              <w:jc w:val="center"/>
              <w:rPr>
                <w:rFonts w:ascii="Calibri" w:hAnsi="Calibri" w:cs="Arial"/>
              </w:rPr>
            </w:pPr>
            <w:r w:rsidRPr="00832E7E">
              <w:rPr>
                <w:rFonts w:ascii="Calibri" w:hAnsi="Calibri" w:cs="Arial"/>
              </w:rPr>
              <w:t>Z</w:t>
            </w:r>
            <w:r w:rsidR="00641A15" w:rsidRPr="00832E7E">
              <w:rPr>
                <w:rFonts w:ascii="Calibri" w:hAnsi="Calibri" w:cs="Arial"/>
              </w:rPr>
              <w:t>a</w:t>
            </w:r>
            <w:r>
              <w:rPr>
                <w:rFonts w:ascii="Calibri" w:hAnsi="Calibri" w:cs="Arial"/>
              </w:rPr>
              <w:t xml:space="preserve"> </w:t>
            </w:r>
            <w:r w:rsidR="00641A15">
              <w:rPr>
                <w:rFonts w:ascii="Calibri" w:hAnsi="Calibri" w:cs="Arial"/>
              </w:rPr>
              <w:t>kupujícího</w:t>
            </w:r>
          </w:p>
          <w:p w14:paraId="2BD31274" w14:textId="77777777" w:rsidR="00641A15" w:rsidRPr="00832E7E" w:rsidRDefault="00641A15" w:rsidP="002330C0">
            <w:pPr>
              <w:jc w:val="center"/>
              <w:rPr>
                <w:rFonts w:ascii="Calibri" w:hAnsi="Calibri" w:cs="Arial"/>
              </w:rPr>
            </w:pPr>
          </w:p>
        </w:tc>
        <w:tc>
          <w:tcPr>
            <w:tcW w:w="1316" w:type="dxa"/>
            <w:vAlign w:val="center"/>
          </w:tcPr>
          <w:p w14:paraId="5B77BA5D" w14:textId="77777777" w:rsidR="00641A15" w:rsidRPr="00832E7E" w:rsidRDefault="00641A15" w:rsidP="002330C0">
            <w:pPr>
              <w:rPr>
                <w:rFonts w:ascii="Calibri" w:hAnsi="Calibri" w:cs="Arial"/>
              </w:rPr>
            </w:pPr>
          </w:p>
        </w:tc>
        <w:tc>
          <w:tcPr>
            <w:tcW w:w="4212" w:type="dxa"/>
          </w:tcPr>
          <w:p w14:paraId="1B3573E7" w14:textId="77777777" w:rsidR="00641A15" w:rsidRPr="00832E7E" w:rsidRDefault="00641A15" w:rsidP="002330C0">
            <w:pPr>
              <w:jc w:val="center"/>
              <w:rPr>
                <w:rFonts w:ascii="Calibri" w:hAnsi="Calibri" w:cs="Arial"/>
              </w:rPr>
            </w:pPr>
            <w:r w:rsidRPr="00832E7E">
              <w:rPr>
                <w:rFonts w:ascii="Calibri" w:hAnsi="Calibri" w:cs="Arial"/>
              </w:rPr>
              <w:t xml:space="preserve">za </w:t>
            </w:r>
            <w:r>
              <w:rPr>
                <w:rFonts w:ascii="Calibri" w:hAnsi="Calibri" w:cs="Arial"/>
              </w:rPr>
              <w:t>prodávajícího</w:t>
            </w:r>
          </w:p>
          <w:p w14:paraId="6CAC30E5" w14:textId="3DC743CB" w:rsidR="002A228A" w:rsidRDefault="001B4E1A" w:rsidP="002A228A">
            <w:pPr>
              <w:jc w:val="center"/>
              <w:rPr>
                <w:rFonts w:ascii="Calibri" w:hAnsi="Calibri" w:cs="Arial"/>
              </w:rPr>
            </w:pPr>
            <w:r>
              <w:rPr>
                <w:rFonts w:ascii="Calibri" w:hAnsi="Calibri" w:cs="Arial"/>
              </w:rPr>
              <w:t xml:space="preserve">Ondřej </w:t>
            </w:r>
            <w:proofErr w:type="spellStart"/>
            <w:r>
              <w:rPr>
                <w:rFonts w:ascii="Calibri" w:hAnsi="Calibri" w:cs="Arial"/>
              </w:rPr>
              <w:t>Nawrat</w:t>
            </w:r>
            <w:proofErr w:type="spellEnd"/>
          </w:p>
          <w:p w14:paraId="24DCA213" w14:textId="77777777" w:rsidR="002A228A" w:rsidRDefault="002A228A" w:rsidP="002A228A">
            <w:pPr>
              <w:jc w:val="center"/>
              <w:rPr>
                <w:rFonts w:ascii="Calibri" w:hAnsi="Calibri" w:cs="Arial"/>
              </w:rPr>
            </w:pPr>
          </w:p>
          <w:p w14:paraId="3B7D8740" w14:textId="77777777" w:rsidR="002A228A" w:rsidRPr="00832E7E" w:rsidRDefault="002A228A" w:rsidP="002A228A">
            <w:pPr>
              <w:pStyle w:val="Smlouva-slo0"/>
              <w:spacing w:before="0" w:after="60"/>
              <w:ind w:firstLine="360"/>
              <w:rPr>
                <w:rFonts w:ascii="Calibri" w:hAnsi="Calibri" w:cs="Arial"/>
              </w:rPr>
            </w:pPr>
          </w:p>
        </w:tc>
      </w:tr>
    </w:tbl>
    <w:p w14:paraId="62A76AFB" w14:textId="20809C4A" w:rsidR="002A228A" w:rsidRDefault="002A228A" w:rsidP="00731696">
      <w:pPr>
        <w:rPr>
          <w:rFonts w:asciiTheme="minorHAnsi" w:hAnsiTheme="minorHAnsi" w:cstheme="minorHAnsi"/>
        </w:rPr>
      </w:pPr>
    </w:p>
    <w:p w14:paraId="00F878AF" w14:textId="573A9515" w:rsidR="001B4E1A" w:rsidRDefault="001B4E1A" w:rsidP="00731696">
      <w:pPr>
        <w:rPr>
          <w:rFonts w:asciiTheme="minorHAnsi" w:hAnsiTheme="minorHAnsi" w:cstheme="minorHAnsi"/>
        </w:rPr>
      </w:pPr>
    </w:p>
    <w:p w14:paraId="7D7639B7" w14:textId="77777777" w:rsidR="001B4E1A" w:rsidRDefault="001B4E1A" w:rsidP="00731696">
      <w:pPr>
        <w:rPr>
          <w:rFonts w:asciiTheme="minorHAnsi" w:hAnsiTheme="minorHAnsi" w:cstheme="minorHAnsi"/>
        </w:rPr>
      </w:pPr>
    </w:p>
    <w:p w14:paraId="4473811B" w14:textId="1E2CB95C" w:rsidR="00144350" w:rsidRDefault="00144350" w:rsidP="00731696">
      <w:pPr>
        <w:rPr>
          <w:rFonts w:asciiTheme="minorHAnsi" w:hAnsiTheme="minorHAnsi" w:cstheme="minorHAnsi"/>
        </w:rPr>
      </w:pPr>
    </w:p>
    <w:p w14:paraId="2261ADDE" w14:textId="3B912D26" w:rsidR="002A228A" w:rsidRDefault="002A228A" w:rsidP="001B4E1A">
      <w:pPr>
        <w:pStyle w:val="Smlouva-slo0"/>
        <w:spacing w:before="0" w:after="60"/>
        <w:rPr>
          <w:rFonts w:ascii="Calibri" w:hAnsi="Calibri" w:cs="Arial"/>
          <w:b/>
        </w:rPr>
      </w:pPr>
      <w:r w:rsidRPr="00832E7E">
        <w:rPr>
          <w:rFonts w:ascii="Calibri" w:hAnsi="Calibri" w:cs="Arial"/>
          <w:b/>
          <w:bCs/>
        </w:rPr>
        <w:t xml:space="preserve">Příloha č. </w:t>
      </w:r>
      <w:r>
        <w:rPr>
          <w:rFonts w:ascii="Calibri" w:hAnsi="Calibri" w:cs="Arial"/>
          <w:b/>
          <w:bCs/>
        </w:rPr>
        <w:t>1:</w:t>
      </w:r>
      <w:r w:rsidRPr="00832E7E">
        <w:rPr>
          <w:rFonts w:ascii="Calibri" w:hAnsi="Calibri" w:cs="Arial"/>
          <w:b/>
          <w:bCs/>
        </w:rPr>
        <w:t xml:space="preserve"> </w:t>
      </w:r>
      <w:r>
        <w:rPr>
          <w:rFonts w:ascii="Calibri" w:hAnsi="Calibri" w:cs="Arial"/>
          <w:b/>
        </w:rPr>
        <w:t xml:space="preserve">Soupis </w:t>
      </w:r>
      <w:r w:rsidR="00FB7A56">
        <w:rPr>
          <w:rFonts w:ascii="Calibri" w:hAnsi="Calibri" w:cs="Arial"/>
          <w:b/>
        </w:rPr>
        <w:t>elektroniky</w:t>
      </w:r>
      <w:r w:rsidRPr="00F452A7">
        <w:rPr>
          <w:rFonts w:ascii="Calibri" w:hAnsi="Calibri" w:cs="Arial"/>
          <w:b/>
        </w:rPr>
        <w:t xml:space="preserve">               </w:t>
      </w: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3E22" w14:textId="77777777" w:rsidR="003259AE" w:rsidRDefault="003259AE">
      <w:r>
        <w:separator/>
      </w:r>
    </w:p>
  </w:endnote>
  <w:endnote w:type="continuationSeparator" w:id="0">
    <w:p w14:paraId="1D16FCA2" w14:textId="77777777" w:rsidR="003259AE" w:rsidRDefault="0032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907058"/>
      <w:docPartObj>
        <w:docPartGallery w:val="Page Numbers (Bottom of Page)"/>
        <w:docPartUnique/>
      </w:docPartObj>
    </w:sdtPr>
    <w:sdtEndPr/>
    <w:sdtContent>
      <w:p w14:paraId="02F634BC" w14:textId="681BDB3B" w:rsidR="0052667B" w:rsidRDefault="0052667B">
        <w:pPr>
          <w:pStyle w:val="Zpat"/>
          <w:jc w:val="center"/>
        </w:pPr>
        <w:r>
          <w:fldChar w:fldCharType="begin"/>
        </w:r>
        <w:r>
          <w:instrText>PAGE   \* MERGEFORMAT</w:instrText>
        </w:r>
        <w:r>
          <w:fldChar w:fldCharType="separate"/>
        </w:r>
        <w:r w:rsidR="000E0B2E">
          <w:rPr>
            <w:noProof/>
          </w:rPr>
          <w:t>11</w:t>
        </w:r>
        <w: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BC03" w14:textId="77777777" w:rsidR="003259AE" w:rsidRDefault="003259AE">
      <w:r>
        <w:separator/>
      </w:r>
    </w:p>
  </w:footnote>
  <w:footnote w:type="continuationSeparator" w:id="0">
    <w:p w14:paraId="2BC01062" w14:textId="77777777" w:rsidR="003259AE" w:rsidRDefault="0032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6C3"/>
    <w:multiLevelType w:val="hybridMultilevel"/>
    <w:tmpl w:val="D9DEC624"/>
    <w:lvl w:ilvl="0" w:tplc="04050001">
      <w:start w:val="1"/>
      <w:numFmt w:val="bullet"/>
      <w:lvlText w:val=""/>
      <w:lvlJc w:val="left"/>
      <w:pPr>
        <w:tabs>
          <w:tab w:val="num" w:pos="794"/>
        </w:tabs>
        <w:ind w:left="794" w:hanging="397"/>
      </w:pPr>
      <w:rPr>
        <w:rFonts w:ascii="Symbol" w:hAnsi="Symbol" w:cs="Symbol" w:hint="default"/>
        <w:b w:val="0"/>
        <w:bCs w:val="0"/>
        <w:i w:val="0"/>
        <w:iCs w:val="0"/>
        <w:sz w:val="24"/>
        <w:szCs w:val="24"/>
      </w:rPr>
    </w:lvl>
    <w:lvl w:ilvl="1" w:tplc="04050019">
      <w:start w:val="1"/>
      <w:numFmt w:val="lowerLetter"/>
      <w:lvlText w:val="%2."/>
      <w:lvlJc w:val="left"/>
      <w:pPr>
        <w:tabs>
          <w:tab w:val="num" w:pos="1837"/>
        </w:tabs>
        <w:ind w:left="1837" w:hanging="360"/>
      </w:pPr>
    </w:lvl>
    <w:lvl w:ilvl="2" w:tplc="0405001B">
      <w:start w:val="1"/>
      <w:numFmt w:val="lowerRoman"/>
      <w:lvlText w:val="%3."/>
      <w:lvlJc w:val="right"/>
      <w:pPr>
        <w:tabs>
          <w:tab w:val="num" w:pos="2557"/>
        </w:tabs>
        <w:ind w:left="2557" w:hanging="180"/>
      </w:pPr>
    </w:lvl>
    <w:lvl w:ilvl="3" w:tplc="0405000F">
      <w:start w:val="1"/>
      <w:numFmt w:val="decimal"/>
      <w:lvlText w:val="%4."/>
      <w:lvlJc w:val="left"/>
      <w:pPr>
        <w:tabs>
          <w:tab w:val="num" w:pos="3277"/>
        </w:tabs>
        <w:ind w:left="3277" w:hanging="360"/>
      </w:pPr>
    </w:lvl>
    <w:lvl w:ilvl="4" w:tplc="04050019">
      <w:start w:val="1"/>
      <w:numFmt w:val="lowerLetter"/>
      <w:lvlText w:val="%5."/>
      <w:lvlJc w:val="left"/>
      <w:pPr>
        <w:tabs>
          <w:tab w:val="num" w:pos="3997"/>
        </w:tabs>
        <w:ind w:left="3997" w:hanging="360"/>
      </w:pPr>
    </w:lvl>
    <w:lvl w:ilvl="5" w:tplc="0405001B">
      <w:start w:val="1"/>
      <w:numFmt w:val="lowerRoman"/>
      <w:lvlText w:val="%6."/>
      <w:lvlJc w:val="right"/>
      <w:pPr>
        <w:tabs>
          <w:tab w:val="num" w:pos="4717"/>
        </w:tabs>
        <w:ind w:left="4717" w:hanging="180"/>
      </w:pPr>
    </w:lvl>
    <w:lvl w:ilvl="6" w:tplc="0405000F">
      <w:start w:val="1"/>
      <w:numFmt w:val="decimal"/>
      <w:lvlText w:val="%7."/>
      <w:lvlJc w:val="left"/>
      <w:pPr>
        <w:tabs>
          <w:tab w:val="num" w:pos="5437"/>
        </w:tabs>
        <w:ind w:left="5437" w:hanging="360"/>
      </w:pPr>
    </w:lvl>
    <w:lvl w:ilvl="7" w:tplc="04050019">
      <w:start w:val="1"/>
      <w:numFmt w:val="lowerLetter"/>
      <w:lvlText w:val="%8."/>
      <w:lvlJc w:val="left"/>
      <w:pPr>
        <w:tabs>
          <w:tab w:val="num" w:pos="6157"/>
        </w:tabs>
        <w:ind w:left="6157" w:hanging="360"/>
      </w:pPr>
    </w:lvl>
    <w:lvl w:ilvl="8" w:tplc="0405001B">
      <w:start w:val="1"/>
      <w:numFmt w:val="lowerRoman"/>
      <w:lvlText w:val="%9."/>
      <w:lvlJc w:val="right"/>
      <w:pPr>
        <w:tabs>
          <w:tab w:val="num" w:pos="6877"/>
        </w:tabs>
        <w:ind w:left="6877" w:hanging="18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2" w15:restartNumberingAfterBreak="0">
    <w:nsid w:val="08170634"/>
    <w:multiLevelType w:val="singleLevel"/>
    <w:tmpl w:val="12885DEA"/>
    <w:lvl w:ilvl="0">
      <w:start w:val="1"/>
      <w:numFmt w:val="decimal"/>
      <w:lvlText w:val="%1."/>
      <w:lvlJc w:val="left"/>
      <w:pPr>
        <w:tabs>
          <w:tab w:val="num" w:pos="360"/>
        </w:tabs>
        <w:ind w:left="360" w:hanging="360"/>
      </w:pPr>
      <w:rPr>
        <w:rFonts w:ascii="Arial Narrow" w:hAnsi="Arial Narrow" w:cs="Arial Narrow" w:hint="default"/>
        <w:b w:val="0"/>
        <w:bCs w:val="0"/>
        <w:i w:val="0"/>
        <w:iCs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243A186A"/>
    <w:lvl w:ilvl="0" w:tplc="E2BCE07A">
      <w:start w:val="1"/>
      <w:numFmt w:val="decimal"/>
      <w:lvlText w:val="%1."/>
      <w:lvlJc w:val="left"/>
      <w:pPr>
        <w:tabs>
          <w:tab w:val="num" w:pos="360"/>
        </w:tabs>
        <w:ind w:left="360" w:hanging="360"/>
      </w:pPr>
      <w:rPr>
        <w:rFonts w:ascii="Arial Narrow" w:hAnsi="Arial Narrow" w:cs="Arial Narrow"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29458F8"/>
    <w:lvl w:ilvl="0" w:tplc="7C1265C0">
      <w:start w:val="1"/>
      <w:numFmt w:val="decimal"/>
      <w:lvlText w:val="%1."/>
      <w:lvlJc w:val="left"/>
      <w:pPr>
        <w:tabs>
          <w:tab w:val="num" w:pos="360"/>
        </w:tabs>
        <w:ind w:left="357" w:hanging="357"/>
      </w:pPr>
      <w:rPr>
        <w:rFonts w:ascii="Arial Narrow" w:hAnsi="Arial Narrow" w:cs="Arial Narrow"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C838BB0E"/>
    <w:lvl w:ilvl="0" w:tplc="A7A0374E">
      <w:start w:val="1"/>
      <w:numFmt w:val="decimal"/>
      <w:lvlText w:val="%1."/>
      <w:lvlJc w:val="left"/>
      <w:pPr>
        <w:tabs>
          <w:tab w:val="num" w:pos="502"/>
        </w:tabs>
        <w:ind w:left="482" w:hanging="340"/>
      </w:pPr>
      <w:rPr>
        <w:rFonts w:ascii="Arial Narrow" w:hAnsi="Arial Narrow" w:cs="Arial Narrow" w:hint="default"/>
        <w:b w:val="0"/>
        <w:bCs w:val="0"/>
        <w:i w:val="0"/>
        <w:iCs w:val="0"/>
        <w:color w:val="auto"/>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7" w15:restartNumberingAfterBreak="0">
    <w:nsid w:val="15063BF2"/>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BD02F6B"/>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5655C53"/>
    <w:multiLevelType w:val="hybridMultilevel"/>
    <w:tmpl w:val="B68ED63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1"/>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A6D5E4A"/>
    <w:multiLevelType w:val="hybridMultilevel"/>
    <w:tmpl w:val="17B83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F735B7"/>
    <w:multiLevelType w:val="hybridMultilevel"/>
    <w:tmpl w:val="DF74DFDA"/>
    <w:lvl w:ilvl="0" w:tplc="479A7034">
      <w:start w:val="1"/>
      <w:numFmt w:val="decimal"/>
      <w:lvlText w:val="%1."/>
      <w:lvlJc w:val="left"/>
      <w:pPr>
        <w:tabs>
          <w:tab w:val="num" w:pos="397"/>
        </w:tabs>
        <w:ind w:left="397" w:hanging="397"/>
      </w:pPr>
      <w:rPr>
        <w:rFonts w:ascii="Arial Narrow" w:hAnsi="Arial Narrow" w:cs="Arial Narrow"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11B1540"/>
    <w:multiLevelType w:val="hybridMultilevel"/>
    <w:tmpl w:val="F6F007C6"/>
    <w:lvl w:ilvl="0" w:tplc="F2AC650E">
      <w:start w:val="1"/>
      <w:numFmt w:val="decimal"/>
      <w:lvlText w:val="%1."/>
      <w:lvlJc w:val="left"/>
      <w:pPr>
        <w:tabs>
          <w:tab w:val="num" w:pos="360"/>
        </w:tabs>
        <w:ind w:left="360" w:hanging="360"/>
      </w:pPr>
      <w:rPr>
        <w:rFonts w:ascii="Verdana" w:hAnsi="Verdan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23C18"/>
    <w:multiLevelType w:val="hybridMultilevel"/>
    <w:tmpl w:val="609A4914"/>
    <w:lvl w:ilvl="0" w:tplc="04050017">
      <w:start w:val="1"/>
      <w:numFmt w:val="lowerLetter"/>
      <w:lvlText w:val="%1)"/>
      <w:lvlJc w:val="left"/>
      <w:pPr>
        <w:ind w:left="1495" w:hanging="360"/>
      </w:p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start w:val="1"/>
      <w:numFmt w:val="decimal"/>
      <w:lvlText w:val="%4."/>
      <w:lvlJc w:val="left"/>
      <w:pPr>
        <w:ind w:left="3655" w:hanging="360"/>
      </w:pPr>
    </w:lvl>
    <w:lvl w:ilvl="4" w:tplc="04050019">
      <w:start w:val="1"/>
      <w:numFmt w:val="lowerLetter"/>
      <w:lvlText w:val="%5."/>
      <w:lvlJc w:val="left"/>
      <w:pPr>
        <w:ind w:left="4375" w:hanging="360"/>
      </w:pPr>
    </w:lvl>
    <w:lvl w:ilvl="5" w:tplc="0405001B">
      <w:start w:val="1"/>
      <w:numFmt w:val="lowerRoman"/>
      <w:lvlText w:val="%6."/>
      <w:lvlJc w:val="right"/>
      <w:pPr>
        <w:ind w:left="5095" w:hanging="180"/>
      </w:pPr>
    </w:lvl>
    <w:lvl w:ilvl="6" w:tplc="0405000F">
      <w:start w:val="1"/>
      <w:numFmt w:val="decimal"/>
      <w:lvlText w:val="%7."/>
      <w:lvlJc w:val="left"/>
      <w:pPr>
        <w:ind w:left="5815" w:hanging="360"/>
      </w:pPr>
    </w:lvl>
    <w:lvl w:ilvl="7" w:tplc="04050019">
      <w:start w:val="1"/>
      <w:numFmt w:val="lowerLetter"/>
      <w:lvlText w:val="%8."/>
      <w:lvlJc w:val="left"/>
      <w:pPr>
        <w:ind w:left="6535" w:hanging="360"/>
      </w:pPr>
    </w:lvl>
    <w:lvl w:ilvl="8" w:tplc="0405001B">
      <w:start w:val="1"/>
      <w:numFmt w:val="lowerRoman"/>
      <w:lvlText w:val="%9."/>
      <w:lvlJc w:val="right"/>
      <w:pPr>
        <w:ind w:left="7255" w:hanging="180"/>
      </w:pPr>
    </w:lvl>
  </w:abstractNum>
  <w:abstractNum w:abstractNumId="17"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3" w15:restartNumberingAfterBreak="0">
    <w:nsid w:val="4F4A1CCE"/>
    <w:multiLevelType w:val="hybridMultilevel"/>
    <w:tmpl w:val="DF74DFDA"/>
    <w:lvl w:ilvl="0" w:tplc="479A7034">
      <w:start w:val="1"/>
      <w:numFmt w:val="decimal"/>
      <w:lvlText w:val="%1."/>
      <w:lvlJc w:val="left"/>
      <w:pPr>
        <w:tabs>
          <w:tab w:val="num" w:pos="397"/>
        </w:tabs>
        <w:ind w:left="397" w:hanging="397"/>
      </w:pPr>
      <w:rPr>
        <w:rFonts w:ascii="Arial Narrow" w:hAnsi="Arial Narrow" w:cs="Arial Narrow"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5" w15:restartNumberingAfterBreak="0">
    <w:nsid w:val="504109E0"/>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577438EE"/>
    <w:multiLevelType w:val="multilevel"/>
    <w:tmpl w:val="301277DA"/>
    <w:lvl w:ilvl="0">
      <w:start w:val="1"/>
      <w:numFmt w:val="decimal"/>
      <w:lvlText w:val="%1."/>
      <w:lvlJc w:val="left"/>
      <w:pPr>
        <w:tabs>
          <w:tab w:val="num" w:pos="360"/>
        </w:tabs>
        <w:ind w:left="360" w:hanging="360"/>
      </w:pPr>
      <w:rPr>
        <w:rFonts w:ascii="Arial Narrow" w:hAnsi="Arial Narrow" w:cs="Arial Narrow" w:hint="default"/>
        <w:b w:val="0"/>
        <w:bCs w:val="0"/>
        <w:i w:val="0"/>
        <w:iCs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8CB2BBA"/>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59303DEC"/>
    <w:multiLevelType w:val="hybridMultilevel"/>
    <w:tmpl w:val="B2BE99B8"/>
    <w:lvl w:ilvl="0" w:tplc="04050001">
      <w:start w:val="1"/>
      <w:numFmt w:val="bullet"/>
      <w:lvlText w:val=""/>
      <w:lvlJc w:val="left"/>
      <w:pPr>
        <w:ind w:left="717" w:hanging="360"/>
      </w:pPr>
      <w:rPr>
        <w:rFonts w:ascii="Symbol" w:hAnsi="Symbol" w:cs="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cs="Wingdings" w:hint="default"/>
      </w:rPr>
    </w:lvl>
    <w:lvl w:ilvl="3" w:tplc="04050001">
      <w:start w:val="1"/>
      <w:numFmt w:val="bullet"/>
      <w:lvlText w:val=""/>
      <w:lvlJc w:val="left"/>
      <w:pPr>
        <w:ind w:left="2877" w:hanging="360"/>
      </w:pPr>
      <w:rPr>
        <w:rFonts w:ascii="Symbol" w:hAnsi="Symbol" w:cs="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cs="Wingdings" w:hint="default"/>
      </w:rPr>
    </w:lvl>
    <w:lvl w:ilvl="6" w:tplc="04050001">
      <w:start w:val="1"/>
      <w:numFmt w:val="bullet"/>
      <w:lvlText w:val=""/>
      <w:lvlJc w:val="left"/>
      <w:pPr>
        <w:ind w:left="5037" w:hanging="360"/>
      </w:pPr>
      <w:rPr>
        <w:rFonts w:ascii="Symbol" w:hAnsi="Symbol" w:cs="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cs="Wingdings" w:hint="default"/>
      </w:rPr>
    </w:lvl>
  </w:abstractNum>
  <w:abstractNum w:abstractNumId="29" w15:restartNumberingAfterBreak="0">
    <w:nsid w:val="5EB10177"/>
    <w:multiLevelType w:val="hybridMultilevel"/>
    <w:tmpl w:val="9D24114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4" w15:restartNumberingAfterBreak="0">
    <w:nsid w:val="711C0A85"/>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2B5635F"/>
    <w:multiLevelType w:val="hybridMultilevel"/>
    <w:tmpl w:val="F2DC8D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C9E7BB1"/>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40" w15:restartNumberingAfterBreak="0">
    <w:nsid w:val="7CD602BA"/>
    <w:multiLevelType w:val="hybridMultilevel"/>
    <w:tmpl w:val="4F503E18"/>
    <w:lvl w:ilvl="0" w:tplc="4336FF0E">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15:restartNumberingAfterBreak="0">
    <w:nsid w:val="7E0B33F0"/>
    <w:multiLevelType w:val="hybridMultilevel"/>
    <w:tmpl w:val="93FCCC84"/>
    <w:lvl w:ilvl="0" w:tplc="04050001">
      <w:start w:val="1"/>
      <w:numFmt w:val="bullet"/>
      <w:lvlText w:val=""/>
      <w:lvlJc w:val="left"/>
      <w:pPr>
        <w:ind w:left="1572" w:hanging="360"/>
      </w:pPr>
      <w:rPr>
        <w:rFonts w:ascii="Symbol" w:hAnsi="Symbol" w:cs="Symbol"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cs="Wingdings" w:hint="default"/>
      </w:rPr>
    </w:lvl>
    <w:lvl w:ilvl="3" w:tplc="04050001">
      <w:start w:val="1"/>
      <w:numFmt w:val="bullet"/>
      <w:lvlText w:val=""/>
      <w:lvlJc w:val="left"/>
      <w:pPr>
        <w:ind w:left="3732" w:hanging="360"/>
      </w:pPr>
      <w:rPr>
        <w:rFonts w:ascii="Symbol" w:hAnsi="Symbol" w:cs="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cs="Wingdings" w:hint="default"/>
      </w:rPr>
    </w:lvl>
    <w:lvl w:ilvl="6" w:tplc="04050001">
      <w:start w:val="1"/>
      <w:numFmt w:val="bullet"/>
      <w:lvlText w:val=""/>
      <w:lvlJc w:val="left"/>
      <w:pPr>
        <w:ind w:left="5892" w:hanging="360"/>
      </w:pPr>
      <w:rPr>
        <w:rFonts w:ascii="Symbol" w:hAnsi="Symbol" w:cs="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cs="Wingdings" w:hint="default"/>
      </w:rPr>
    </w:lvl>
  </w:abstractNum>
  <w:num w:numId="1">
    <w:abstractNumId w:val="33"/>
  </w:num>
  <w:num w:numId="2">
    <w:abstractNumId w:val="8"/>
  </w:num>
  <w:num w:numId="3">
    <w:abstractNumId w:val="21"/>
  </w:num>
  <w:num w:numId="4">
    <w:abstractNumId w:val="12"/>
  </w:num>
  <w:num w:numId="5">
    <w:abstractNumId w:val="2"/>
  </w:num>
  <w:num w:numId="6">
    <w:abstractNumId w:val="20"/>
  </w:num>
  <w:num w:numId="7">
    <w:abstractNumId w:val="4"/>
  </w:num>
  <w:num w:numId="8">
    <w:abstractNumId w:val="26"/>
  </w:num>
  <w:num w:numId="9">
    <w:abstractNumId w:val="3"/>
  </w:num>
  <w:num w:numId="10">
    <w:abstractNumId w:val="10"/>
  </w:num>
  <w:num w:numId="11">
    <w:abstractNumId w:val="5"/>
  </w:num>
  <w:num w:numId="12">
    <w:abstractNumId w:val="37"/>
  </w:num>
  <w:num w:numId="13">
    <w:abstractNumId w:val="6"/>
  </w:num>
  <w:num w:numId="14">
    <w:abstractNumId w:val="14"/>
  </w:num>
  <w:num w:numId="15">
    <w:abstractNumId w:val="22"/>
  </w:num>
  <w:num w:numId="16">
    <w:abstractNumId w:val="31"/>
  </w:num>
  <w:num w:numId="17">
    <w:abstractNumId w:val="18"/>
  </w:num>
  <w:num w:numId="18">
    <w:abstractNumId w:val="39"/>
  </w:num>
  <w:num w:numId="19">
    <w:abstractNumId w:val="30"/>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7"/>
  </w:num>
  <w:num w:numId="24">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41"/>
  </w:num>
  <w:num w:numId="28">
    <w:abstractNumId w:val="36"/>
  </w:num>
  <w:num w:numId="29">
    <w:abstractNumId w:val="27"/>
  </w:num>
  <w:num w:numId="30">
    <w:abstractNumId w:val="25"/>
  </w:num>
  <w:num w:numId="31">
    <w:abstractNumId w:val="23"/>
  </w:num>
  <w:num w:numId="32">
    <w:abstractNumId w:val="34"/>
  </w:num>
  <w:num w:numId="33">
    <w:abstractNumId w:val="28"/>
  </w:num>
  <w:num w:numId="34">
    <w:abstractNumId w:val="16"/>
  </w:num>
  <w:num w:numId="35">
    <w:abstractNumId w:val="29"/>
  </w:num>
  <w:num w:numId="36">
    <w:abstractNumId w:val="11"/>
  </w:num>
  <w:num w:numId="37">
    <w:abstractNumId w:val="40"/>
  </w:num>
  <w:num w:numId="38">
    <w:abstractNumId w:val="7"/>
  </w:num>
  <w:num w:numId="39">
    <w:abstractNumId w:val="38"/>
  </w:num>
  <w:num w:numId="40">
    <w:abstractNumId w:val="9"/>
  </w:num>
  <w:num w:numId="41">
    <w:abstractNumId w:val="13"/>
  </w:num>
  <w:num w:numId="42">
    <w:abstractNumId w:val="1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C8"/>
    <w:rsid w:val="00002265"/>
    <w:rsid w:val="000120EB"/>
    <w:rsid w:val="0001477E"/>
    <w:rsid w:val="00021195"/>
    <w:rsid w:val="0002224F"/>
    <w:rsid w:val="00024809"/>
    <w:rsid w:val="00041D0F"/>
    <w:rsid w:val="000427F4"/>
    <w:rsid w:val="000439EE"/>
    <w:rsid w:val="000460FD"/>
    <w:rsid w:val="00047E7B"/>
    <w:rsid w:val="00053239"/>
    <w:rsid w:val="000539A1"/>
    <w:rsid w:val="00055FFF"/>
    <w:rsid w:val="0006588E"/>
    <w:rsid w:val="0006676B"/>
    <w:rsid w:val="00067BDC"/>
    <w:rsid w:val="000742F7"/>
    <w:rsid w:val="00082F36"/>
    <w:rsid w:val="00084535"/>
    <w:rsid w:val="000964E0"/>
    <w:rsid w:val="000A0C02"/>
    <w:rsid w:val="000A1146"/>
    <w:rsid w:val="000A2706"/>
    <w:rsid w:val="000A47B4"/>
    <w:rsid w:val="000A5010"/>
    <w:rsid w:val="000A675B"/>
    <w:rsid w:val="000C6083"/>
    <w:rsid w:val="000C671B"/>
    <w:rsid w:val="000C7CDC"/>
    <w:rsid w:val="000D0C00"/>
    <w:rsid w:val="000D15F2"/>
    <w:rsid w:val="000D3325"/>
    <w:rsid w:val="000D63DB"/>
    <w:rsid w:val="000E0B2E"/>
    <w:rsid w:val="000E3E90"/>
    <w:rsid w:val="000E6A36"/>
    <w:rsid w:val="000F2F47"/>
    <w:rsid w:val="000F518C"/>
    <w:rsid w:val="000F704B"/>
    <w:rsid w:val="0011058B"/>
    <w:rsid w:val="001107EF"/>
    <w:rsid w:val="00110836"/>
    <w:rsid w:val="001124F3"/>
    <w:rsid w:val="00113FE0"/>
    <w:rsid w:val="00114322"/>
    <w:rsid w:val="00116FB6"/>
    <w:rsid w:val="00117A57"/>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94DAD"/>
    <w:rsid w:val="0019693D"/>
    <w:rsid w:val="00197E14"/>
    <w:rsid w:val="001A4561"/>
    <w:rsid w:val="001A49D8"/>
    <w:rsid w:val="001A56A4"/>
    <w:rsid w:val="001A57D3"/>
    <w:rsid w:val="001A606D"/>
    <w:rsid w:val="001A675B"/>
    <w:rsid w:val="001A788B"/>
    <w:rsid w:val="001A7B03"/>
    <w:rsid w:val="001B088E"/>
    <w:rsid w:val="001B3DF3"/>
    <w:rsid w:val="001B435A"/>
    <w:rsid w:val="001B4E1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11DE"/>
    <w:rsid w:val="002B3556"/>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3983"/>
    <w:rsid w:val="00305619"/>
    <w:rsid w:val="00313572"/>
    <w:rsid w:val="003136FC"/>
    <w:rsid w:val="00314E92"/>
    <w:rsid w:val="003216EF"/>
    <w:rsid w:val="003259AE"/>
    <w:rsid w:val="00325A64"/>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D0DF6"/>
    <w:rsid w:val="003D3DDF"/>
    <w:rsid w:val="003D7927"/>
    <w:rsid w:val="003E4DCE"/>
    <w:rsid w:val="003E55BE"/>
    <w:rsid w:val="003E5C9A"/>
    <w:rsid w:val="003E5EE7"/>
    <w:rsid w:val="003E71AE"/>
    <w:rsid w:val="003F0F22"/>
    <w:rsid w:val="003F2EA8"/>
    <w:rsid w:val="003F31F4"/>
    <w:rsid w:val="003F597D"/>
    <w:rsid w:val="004019BE"/>
    <w:rsid w:val="00402C5D"/>
    <w:rsid w:val="0040761C"/>
    <w:rsid w:val="00410D94"/>
    <w:rsid w:val="00412026"/>
    <w:rsid w:val="004120E7"/>
    <w:rsid w:val="00412748"/>
    <w:rsid w:val="00413E32"/>
    <w:rsid w:val="00414296"/>
    <w:rsid w:val="00420E38"/>
    <w:rsid w:val="00423091"/>
    <w:rsid w:val="00423B47"/>
    <w:rsid w:val="0042426F"/>
    <w:rsid w:val="004307B8"/>
    <w:rsid w:val="0043159F"/>
    <w:rsid w:val="00433710"/>
    <w:rsid w:val="00433920"/>
    <w:rsid w:val="004356A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49A9"/>
    <w:rsid w:val="00483EF0"/>
    <w:rsid w:val="0048482F"/>
    <w:rsid w:val="00486435"/>
    <w:rsid w:val="00487E8A"/>
    <w:rsid w:val="00491E79"/>
    <w:rsid w:val="00492AE0"/>
    <w:rsid w:val="00493013"/>
    <w:rsid w:val="00493B4F"/>
    <w:rsid w:val="004A145C"/>
    <w:rsid w:val="004A43BA"/>
    <w:rsid w:val="004A7A7D"/>
    <w:rsid w:val="004B1EA4"/>
    <w:rsid w:val="004B47C0"/>
    <w:rsid w:val="004B78A1"/>
    <w:rsid w:val="004C1F22"/>
    <w:rsid w:val="004C234C"/>
    <w:rsid w:val="004C24F5"/>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1041"/>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6EA5"/>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A1823"/>
    <w:rsid w:val="006A49A8"/>
    <w:rsid w:val="006A4DF5"/>
    <w:rsid w:val="006A6C4F"/>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828AE"/>
    <w:rsid w:val="007843AE"/>
    <w:rsid w:val="007857A5"/>
    <w:rsid w:val="00786902"/>
    <w:rsid w:val="00786911"/>
    <w:rsid w:val="0079119A"/>
    <w:rsid w:val="007914D3"/>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33A9E"/>
    <w:rsid w:val="00840A1B"/>
    <w:rsid w:val="00845484"/>
    <w:rsid w:val="00846AFE"/>
    <w:rsid w:val="00847036"/>
    <w:rsid w:val="008544FB"/>
    <w:rsid w:val="00856B65"/>
    <w:rsid w:val="008573F6"/>
    <w:rsid w:val="00857FA5"/>
    <w:rsid w:val="00860E14"/>
    <w:rsid w:val="00861574"/>
    <w:rsid w:val="008625A4"/>
    <w:rsid w:val="00865DBE"/>
    <w:rsid w:val="00866351"/>
    <w:rsid w:val="00866AF0"/>
    <w:rsid w:val="00867B52"/>
    <w:rsid w:val="00871021"/>
    <w:rsid w:val="00872B0E"/>
    <w:rsid w:val="008846D9"/>
    <w:rsid w:val="00891D0E"/>
    <w:rsid w:val="00893183"/>
    <w:rsid w:val="0089370F"/>
    <w:rsid w:val="00894DE2"/>
    <w:rsid w:val="00895B5B"/>
    <w:rsid w:val="008966C4"/>
    <w:rsid w:val="008970AD"/>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6350"/>
    <w:rsid w:val="00970B20"/>
    <w:rsid w:val="00971314"/>
    <w:rsid w:val="009715A1"/>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5859"/>
    <w:rsid w:val="00AD61CA"/>
    <w:rsid w:val="00AE0F98"/>
    <w:rsid w:val="00AE1918"/>
    <w:rsid w:val="00AE2880"/>
    <w:rsid w:val="00AE4019"/>
    <w:rsid w:val="00AE43A8"/>
    <w:rsid w:val="00AE5A52"/>
    <w:rsid w:val="00AE6CB2"/>
    <w:rsid w:val="00AE6D86"/>
    <w:rsid w:val="00AF2E1A"/>
    <w:rsid w:val="00B01E45"/>
    <w:rsid w:val="00B0594D"/>
    <w:rsid w:val="00B0651A"/>
    <w:rsid w:val="00B0761F"/>
    <w:rsid w:val="00B100DF"/>
    <w:rsid w:val="00B14BCE"/>
    <w:rsid w:val="00B15739"/>
    <w:rsid w:val="00B22288"/>
    <w:rsid w:val="00B22456"/>
    <w:rsid w:val="00B226C0"/>
    <w:rsid w:val="00B25F61"/>
    <w:rsid w:val="00B30D1B"/>
    <w:rsid w:val="00B411AB"/>
    <w:rsid w:val="00B411C4"/>
    <w:rsid w:val="00B503C0"/>
    <w:rsid w:val="00B61DFE"/>
    <w:rsid w:val="00B62AC4"/>
    <w:rsid w:val="00B649F3"/>
    <w:rsid w:val="00B65390"/>
    <w:rsid w:val="00B669B1"/>
    <w:rsid w:val="00B66D26"/>
    <w:rsid w:val="00B7120B"/>
    <w:rsid w:val="00B72A5D"/>
    <w:rsid w:val="00B72D43"/>
    <w:rsid w:val="00B737BB"/>
    <w:rsid w:val="00B7597D"/>
    <w:rsid w:val="00B77AB2"/>
    <w:rsid w:val="00B800DB"/>
    <w:rsid w:val="00B804AB"/>
    <w:rsid w:val="00B826A3"/>
    <w:rsid w:val="00B83DD4"/>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C1"/>
    <w:rsid w:val="00C242A0"/>
    <w:rsid w:val="00C2456F"/>
    <w:rsid w:val="00C255C1"/>
    <w:rsid w:val="00C266FC"/>
    <w:rsid w:val="00C3091A"/>
    <w:rsid w:val="00C30923"/>
    <w:rsid w:val="00C35402"/>
    <w:rsid w:val="00C40298"/>
    <w:rsid w:val="00C40AF4"/>
    <w:rsid w:val="00C43269"/>
    <w:rsid w:val="00C43362"/>
    <w:rsid w:val="00C46AA3"/>
    <w:rsid w:val="00C50D42"/>
    <w:rsid w:val="00C52A51"/>
    <w:rsid w:val="00C57766"/>
    <w:rsid w:val="00C61924"/>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3236D"/>
    <w:rsid w:val="00D3256D"/>
    <w:rsid w:val="00D346A2"/>
    <w:rsid w:val="00D37AFA"/>
    <w:rsid w:val="00D40689"/>
    <w:rsid w:val="00D41F9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64F1"/>
    <w:rsid w:val="00DD6A02"/>
    <w:rsid w:val="00DD6BB1"/>
    <w:rsid w:val="00DE1A1A"/>
    <w:rsid w:val="00DE35E4"/>
    <w:rsid w:val="00DE5D08"/>
    <w:rsid w:val="00DF0680"/>
    <w:rsid w:val="00DF275C"/>
    <w:rsid w:val="00DF36E2"/>
    <w:rsid w:val="00DF748A"/>
    <w:rsid w:val="00E05361"/>
    <w:rsid w:val="00E0619B"/>
    <w:rsid w:val="00E10930"/>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53CD5"/>
    <w:rsid w:val="00E55DF7"/>
    <w:rsid w:val="00E5683D"/>
    <w:rsid w:val="00E634AA"/>
    <w:rsid w:val="00E70751"/>
    <w:rsid w:val="00E73C6E"/>
    <w:rsid w:val="00E7484F"/>
    <w:rsid w:val="00E76F37"/>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5E5C"/>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54BE"/>
    <w:rsid w:val="00EE63F7"/>
    <w:rsid w:val="00EE6C1D"/>
    <w:rsid w:val="00EE6DAB"/>
    <w:rsid w:val="00EF0057"/>
    <w:rsid w:val="00EF304B"/>
    <w:rsid w:val="00EF59ED"/>
    <w:rsid w:val="00EF684D"/>
    <w:rsid w:val="00F008AE"/>
    <w:rsid w:val="00F0375D"/>
    <w:rsid w:val="00F06EF4"/>
    <w:rsid w:val="00F129F5"/>
    <w:rsid w:val="00F141F0"/>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636EA"/>
    <w:rsid w:val="00F64C13"/>
    <w:rsid w:val="00F70867"/>
    <w:rsid w:val="00F7140B"/>
    <w:rsid w:val="00F725E3"/>
    <w:rsid w:val="00F75FCC"/>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2201"/>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21"/>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21"/>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22"/>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22"/>
      </w:numPr>
      <w:jc w:val="both"/>
      <w:outlineLvl w:val="8"/>
    </w:pPr>
  </w:style>
  <w:style w:type="paragraph" w:customStyle="1" w:styleId="Textpsmene">
    <w:name w:val="Text písmene"/>
    <w:basedOn w:val="Normln"/>
    <w:uiPriority w:val="99"/>
    <w:rsid w:val="00467D16"/>
    <w:pPr>
      <w:numPr>
        <w:ilvl w:val="1"/>
        <w:numId w:val="22"/>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uiPriority w:val="99"/>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25"/>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E29A-AB99-43E9-B6F7-A6ADB4A5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3157</Words>
  <Characters>18632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Kubínek</dc:creator>
  <cp:lastModifiedBy>Krzystková Drahomíra</cp:lastModifiedBy>
  <cp:revision>4</cp:revision>
  <cp:lastPrinted>2018-04-05T14:02:00Z</cp:lastPrinted>
  <dcterms:created xsi:type="dcterms:W3CDTF">2020-11-09T09:01:00Z</dcterms:created>
  <dcterms:modified xsi:type="dcterms:W3CDTF">2020-11-12T10:02:00Z</dcterms:modified>
</cp:coreProperties>
</file>