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0" w:rsidRDefault="00ED3FF0" w:rsidP="008834AC">
      <w:pPr>
        <w:pStyle w:val="Nadpis2"/>
      </w:pPr>
      <w:r>
        <w:t>Kupní smlouva</w:t>
      </w:r>
    </w:p>
    <w:p w:rsidR="00ED3FF0" w:rsidRDefault="00ED3FF0" w:rsidP="00725A47">
      <w:pPr>
        <w:jc w:val="center"/>
        <w:rPr>
          <w:rFonts w:ascii="Arial" w:hAnsi="Arial" w:cs="Arial"/>
          <w:b/>
          <w:sz w:val="22"/>
        </w:rPr>
      </w:pPr>
      <w:r>
        <w:rPr>
          <w:rFonts w:ascii="Arial" w:hAnsi="Arial" w:cs="Arial"/>
          <w:b/>
          <w:sz w:val="22"/>
        </w:rPr>
        <w:t>Smlouva o prodeji rostlinných komodit</w:t>
      </w:r>
    </w:p>
    <w:p w:rsidR="00636EDD" w:rsidRDefault="00636EDD" w:rsidP="00B030FE">
      <w:pPr>
        <w:jc w:val="both"/>
        <w:rPr>
          <w:rFonts w:ascii="Arial" w:hAnsi="Arial" w:cs="Arial"/>
          <w:b/>
          <w:sz w:val="22"/>
        </w:rPr>
      </w:pPr>
    </w:p>
    <w:p w:rsidR="00C62114" w:rsidRDefault="00C62114" w:rsidP="00B030FE">
      <w:pPr>
        <w:jc w:val="both"/>
        <w:rPr>
          <w:rFonts w:ascii="Arial" w:hAnsi="Arial" w:cs="Arial"/>
          <w:sz w:val="22"/>
        </w:rPr>
      </w:pPr>
    </w:p>
    <w:p w:rsidR="00C62114" w:rsidRDefault="00C62114" w:rsidP="00B030FE">
      <w:pPr>
        <w:jc w:val="both"/>
        <w:rPr>
          <w:rFonts w:ascii="Arial" w:hAnsi="Arial" w:cs="Arial"/>
          <w:sz w:val="22"/>
        </w:rPr>
      </w:pPr>
    </w:p>
    <w:p w:rsidR="00C62114" w:rsidRDefault="00C62114" w:rsidP="00B030FE">
      <w:pPr>
        <w:jc w:val="both"/>
        <w:rPr>
          <w:rFonts w:ascii="Arial" w:hAnsi="Arial" w:cs="Arial"/>
          <w:sz w:val="22"/>
        </w:rPr>
      </w:pPr>
    </w:p>
    <w:p w:rsidR="00C62114" w:rsidRDefault="00C62114" w:rsidP="00B030FE">
      <w:pPr>
        <w:jc w:val="both"/>
        <w:rPr>
          <w:rFonts w:ascii="Arial" w:hAnsi="Arial" w:cs="Arial"/>
          <w:sz w:val="22"/>
        </w:rPr>
      </w:pPr>
    </w:p>
    <w:p w:rsidR="00ED3FF0" w:rsidRPr="00ED3FF0" w:rsidRDefault="00ED3FF0" w:rsidP="00B030FE">
      <w:pPr>
        <w:jc w:val="both"/>
        <w:rPr>
          <w:rFonts w:ascii="Arial" w:hAnsi="Arial" w:cs="Arial"/>
          <w:b/>
          <w:sz w:val="22"/>
        </w:rPr>
      </w:pPr>
      <w:r w:rsidRPr="00ED3FF0">
        <w:rPr>
          <w:rFonts w:ascii="Arial" w:hAnsi="Arial" w:cs="Arial"/>
          <w:b/>
          <w:sz w:val="22"/>
        </w:rPr>
        <w:t>Prodávající:</w:t>
      </w:r>
    </w:p>
    <w:p w:rsidR="003F4063" w:rsidRDefault="003F4063" w:rsidP="00B030FE">
      <w:pPr>
        <w:jc w:val="both"/>
        <w:rPr>
          <w:rFonts w:ascii="Arial" w:hAnsi="Arial" w:cs="Arial"/>
          <w:sz w:val="22"/>
        </w:rPr>
      </w:pPr>
      <w:r>
        <w:rPr>
          <w:rFonts w:ascii="Arial" w:hAnsi="Arial" w:cs="Arial"/>
          <w:sz w:val="22"/>
        </w:rPr>
        <w:t>VFU Brno ŠZP Nový Jičín</w:t>
      </w:r>
    </w:p>
    <w:p w:rsidR="003F4063" w:rsidRDefault="003F4063" w:rsidP="00B030FE">
      <w:pPr>
        <w:jc w:val="both"/>
        <w:rPr>
          <w:rFonts w:ascii="Arial" w:hAnsi="Arial" w:cs="Arial"/>
          <w:sz w:val="22"/>
        </w:rPr>
      </w:pPr>
      <w:r>
        <w:rPr>
          <w:rFonts w:ascii="Arial" w:hAnsi="Arial" w:cs="Arial"/>
          <w:sz w:val="22"/>
        </w:rPr>
        <w:t>Zastoupený Ing. Radek Haas, ředitel podniku</w:t>
      </w:r>
    </w:p>
    <w:p w:rsidR="003F4063" w:rsidRDefault="003F4063" w:rsidP="00B030FE">
      <w:pPr>
        <w:jc w:val="both"/>
        <w:rPr>
          <w:rFonts w:ascii="Arial" w:hAnsi="Arial" w:cs="Arial"/>
          <w:sz w:val="22"/>
        </w:rPr>
      </w:pPr>
      <w:r w:rsidRPr="003E4ABB">
        <w:rPr>
          <w:rFonts w:ascii="Arial" w:hAnsi="Arial" w:cs="Arial"/>
          <w:sz w:val="22"/>
        </w:rPr>
        <w:t>El. Krásnohorské</w:t>
      </w:r>
      <w:r>
        <w:rPr>
          <w:rFonts w:ascii="Arial" w:hAnsi="Arial" w:cs="Arial"/>
          <w:sz w:val="22"/>
        </w:rPr>
        <w:t xml:space="preserve"> 178, Šenov u Nového Jičína, PSČ 742 42</w:t>
      </w:r>
    </w:p>
    <w:p w:rsidR="003F4063" w:rsidRDefault="003F4063" w:rsidP="00B030FE">
      <w:pPr>
        <w:jc w:val="both"/>
        <w:rPr>
          <w:rFonts w:ascii="Arial" w:hAnsi="Arial" w:cs="Arial"/>
          <w:sz w:val="22"/>
        </w:rPr>
      </w:pPr>
      <w:r>
        <w:rPr>
          <w:rFonts w:ascii="Arial" w:hAnsi="Arial" w:cs="Arial"/>
          <w:sz w:val="22"/>
        </w:rPr>
        <w:t>K dalšímu jednání zmocněn: Ing. Lukáš Balcar, vedoucí střediska rostlinné výroby Kunín</w:t>
      </w:r>
    </w:p>
    <w:p w:rsidR="003F4063" w:rsidRDefault="003F4063" w:rsidP="00B030FE">
      <w:pPr>
        <w:jc w:val="both"/>
        <w:rPr>
          <w:rFonts w:ascii="Arial" w:hAnsi="Arial" w:cs="Arial"/>
          <w:sz w:val="22"/>
        </w:rPr>
      </w:pPr>
      <w:r>
        <w:rPr>
          <w:rFonts w:ascii="Arial" w:hAnsi="Arial" w:cs="Arial"/>
          <w:sz w:val="22"/>
        </w:rPr>
        <w:t>IČ: 62157124</w:t>
      </w:r>
    </w:p>
    <w:p w:rsidR="003F4063" w:rsidRDefault="003F4063" w:rsidP="00B030FE">
      <w:pPr>
        <w:jc w:val="both"/>
        <w:rPr>
          <w:rFonts w:ascii="Arial" w:hAnsi="Arial" w:cs="Arial"/>
          <w:sz w:val="22"/>
        </w:rPr>
      </w:pPr>
      <w:r>
        <w:rPr>
          <w:rFonts w:ascii="Arial" w:hAnsi="Arial" w:cs="Arial"/>
          <w:sz w:val="22"/>
        </w:rPr>
        <w:t>DIČ: CZ 62157124</w:t>
      </w:r>
    </w:p>
    <w:p w:rsidR="003F4063" w:rsidRDefault="003F4063" w:rsidP="00B030FE">
      <w:pPr>
        <w:jc w:val="both"/>
        <w:rPr>
          <w:rFonts w:ascii="Arial" w:hAnsi="Arial" w:cs="Arial"/>
          <w:sz w:val="22"/>
        </w:rPr>
      </w:pPr>
      <w:r>
        <w:rPr>
          <w:rFonts w:ascii="Arial" w:hAnsi="Arial" w:cs="Arial"/>
          <w:sz w:val="22"/>
        </w:rPr>
        <w:t xml:space="preserve">Bankovní spojení: </w:t>
      </w:r>
      <w:r w:rsidR="00BD7CA4">
        <w:rPr>
          <w:rFonts w:ascii="Arial" w:hAnsi="Arial" w:cs="Arial"/>
          <w:sz w:val="22"/>
        </w:rPr>
        <w:t>xxxxx</w:t>
      </w:r>
      <w:bookmarkStart w:id="0" w:name="_GoBack"/>
      <w:bookmarkEnd w:id="0"/>
      <w:r>
        <w:rPr>
          <w:rFonts w:ascii="Arial" w:hAnsi="Arial" w:cs="Arial"/>
          <w:sz w:val="22"/>
        </w:rPr>
        <w:t xml:space="preserve">, </w:t>
      </w:r>
      <w:r w:rsidRPr="00894529">
        <w:rPr>
          <w:rFonts w:ascii="Arial" w:hAnsi="Arial" w:cs="Arial"/>
          <w:sz w:val="22"/>
        </w:rPr>
        <w:t>číslo účtu</w:t>
      </w:r>
      <w:r w:rsidR="00BD7CA4">
        <w:rPr>
          <w:rFonts w:ascii="Arial" w:hAnsi="Arial" w:cs="Arial"/>
          <w:sz w:val="22"/>
        </w:rPr>
        <w:t xml:space="preserve">: </w:t>
      </w:r>
      <w:proofErr w:type="spellStart"/>
      <w:r w:rsidR="00BD7CA4">
        <w:rPr>
          <w:rFonts w:ascii="Arial" w:hAnsi="Arial" w:cs="Arial"/>
          <w:sz w:val="22"/>
        </w:rPr>
        <w:t>xxxxx</w:t>
      </w:r>
      <w:proofErr w:type="spellEnd"/>
    </w:p>
    <w:p w:rsidR="003F4063" w:rsidRDefault="003F4063" w:rsidP="00B030FE">
      <w:pPr>
        <w:jc w:val="both"/>
        <w:rPr>
          <w:rFonts w:ascii="Arial" w:hAnsi="Arial" w:cs="Arial"/>
          <w:sz w:val="22"/>
        </w:rPr>
      </w:pPr>
      <w:r>
        <w:rPr>
          <w:rFonts w:ascii="Arial" w:hAnsi="Arial" w:cs="Arial"/>
          <w:sz w:val="22"/>
        </w:rPr>
        <w:t>( dál</w:t>
      </w:r>
      <w:r w:rsidR="00AF3627">
        <w:rPr>
          <w:rFonts w:ascii="Arial" w:hAnsi="Arial" w:cs="Arial"/>
          <w:sz w:val="22"/>
        </w:rPr>
        <w:t xml:space="preserve">e jen </w:t>
      </w:r>
      <w:proofErr w:type="gramStart"/>
      <w:r w:rsidR="00AF3627">
        <w:rPr>
          <w:rFonts w:ascii="Arial" w:hAnsi="Arial" w:cs="Arial"/>
          <w:sz w:val="22"/>
        </w:rPr>
        <w:t>kupující ) na</w:t>
      </w:r>
      <w:proofErr w:type="gramEnd"/>
      <w:r w:rsidR="00AF3627">
        <w:rPr>
          <w:rFonts w:ascii="Arial" w:hAnsi="Arial" w:cs="Arial"/>
          <w:sz w:val="22"/>
        </w:rPr>
        <w:t xml:space="preserve"> straně jedné</w:t>
      </w:r>
    </w:p>
    <w:p w:rsidR="00ED3FF0" w:rsidRDefault="00ED3FF0" w:rsidP="00B030FE">
      <w:pPr>
        <w:jc w:val="both"/>
        <w:rPr>
          <w:rFonts w:ascii="Arial" w:hAnsi="Arial" w:cs="Arial"/>
          <w:sz w:val="22"/>
        </w:rPr>
      </w:pPr>
    </w:p>
    <w:p w:rsidR="00090041" w:rsidRDefault="00ED3FF0" w:rsidP="00B030FE">
      <w:pPr>
        <w:jc w:val="both"/>
        <w:rPr>
          <w:rFonts w:ascii="Arial" w:hAnsi="Arial" w:cs="Arial"/>
          <w:b/>
          <w:sz w:val="22"/>
        </w:rPr>
      </w:pPr>
      <w:r w:rsidRPr="00ED3FF0">
        <w:rPr>
          <w:rFonts w:ascii="Arial" w:hAnsi="Arial" w:cs="Arial"/>
          <w:b/>
          <w:sz w:val="22"/>
        </w:rPr>
        <w:t>Kupující:</w:t>
      </w:r>
    </w:p>
    <w:p w:rsidR="002B68EA" w:rsidRPr="002B68EA" w:rsidRDefault="002B68EA" w:rsidP="002B68EA">
      <w:pPr>
        <w:jc w:val="both"/>
        <w:rPr>
          <w:rFonts w:ascii="Arial" w:hAnsi="Arial" w:cs="Arial"/>
          <w:sz w:val="22"/>
        </w:rPr>
      </w:pPr>
      <w:r w:rsidRPr="002B68EA">
        <w:rPr>
          <w:rFonts w:ascii="Arial" w:hAnsi="Arial" w:cs="Arial"/>
          <w:sz w:val="22"/>
        </w:rPr>
        <w:t xml:space="preserve">Mlýn </w:t>
      </w:r>
      <w:proofErr w:type="spellStart"/>
      <w:r w:rsidRPr="002B68EA">
        <w:rPr>
          <w:rFonts w:ascii="Arial" w:hAnsi="Arial" w:cs="Arial"/>
          <w:sz w:val="22"/>
        </w:rPr>
        <w:t>Herber</w:t>
      </w:r>
      <w:proofErr w:type="spellEnd"/>
      <w:r w:rsidRPr="002B68EA">
        <w:rPr>
          <w:rFonts w:ascii="Arial" w:hAnsi="Arial" w:cs="Arial"/>
          <w:sz w:val="22"/>
        </w:rPr>
        <w:t xml:space="preserve"> spol. s r. o.</w:t>
      </w:r>
    </w:p>
    <w:p w:rsidR="002B68EA" w:rsidRPr="002B68EA" w:rsidRDefault="002B68EA" w:rsidP="002B68EA">
      <w:pPr>
        <w:jc w:val="both"/>
        <w:rPr>
          <w:rFonts w:ascii="Arial" w:hAnsi="Arial" w:cs="Arial"/>
          <w:sz w:val="22"/>
        </w:rPr>
      </w:pPr>
      <w:r w:rsidRPr="002B68EA">
        <w:rPr>
          <w:rFonts w:ascii="Arial" w:hAnsi="Arial" w:cs="Arial"/>
          <w:sz w:val="22"/>
        </w:rPr>
        <w:t>Opava -</w:t>
      </w:r>
      <w:proofErr w:type="spellStart"/>
      <w:r w:rsidRPr="002B68EA">
        <w:rPr>
          <w:rFonts w:ascii="Arial" w:hAnsi="Arial" w:cs="Arial"/>
          <w:sz w:val="22"/>
        </w:rPr>
        <w:t>Vavrovice</w:t>
      </w:r>
      <w:proofErr w:type="spellEnd"/>
      <w:r w:rsidRPr="002B68EA">
        <w:rPr>
          <w:rFonts w:ascii="Arial" w:hAnsi="Arial" w:cs="Arial"/>
          <w:sz w:val="22"/>
        </w:rPr>
        <w:t xml:space="preserve">, </w:t>
      </w:r>
      <w:proofErr w:type="spellStart"/>
      <w:r w:rsidRPr="002B68EA">
        <w:rPr>
          <w:rFonts w:ascii="Arial" w:hAnsi="Arial" w:cs="Arial"/>
          <w:sz w:val="22"/>
        </w:rPr>
        <w:t>Mlýnářská</w:t>
      </w:r>
      <w:proofErr w:type="spellEnd"/>
      <w:r w:rsidRPr="002B68EA">
        <w:rPr>
          <w:rFonts w:ascii="Arial" w:hAnsi="Arial" w:cs="Arial"/>
          <w:sz w:val="22"/>
        </w:rPr>
        <w:t xml:space="preserve"> 215/1 PSČ 747 73</w:t>
      </w:r>
    </w:p>
    <w:p w:rsidR="002B68EA" w:rsidRPr="002B68EA" w:rsidRDefault="002B68EA" w:rsidP="002B68EA">
      <w:pPr>
        <w:jc w:val="both"/>
        <w:rPr>
          <w:rFonts w:ascii="Arial" w:hAnsi="Arial" w:cs="Arial"/>
          <w:sz w:val="22"/>
        </w:rPr>
      </w:pPr>
      <w:r w:rsidRPr="002B68EA">
        <w:rPr>
          <w:rFonts w:ascii="Arial" w:hAnsi="Arial" w:cs="Arial"/>
          <w:sz w:val="22"/>
        </w:rPr>
        <w:t>IČ : 42869340</w:t>
      </w:r>
    </w:p>
    <w:p w:rsidR="002B68EA" w:rsidRPr="002B68EA" w:rsidRDefault="002B68EA" w:rsidP="002B68EA">
      <w:pPr>
        <w:jc w:val="both"/>
        <w:rPr>
          <w:rFonts w:ascii="Arial" w:hAnsi="Arial" w:cs="Arial"/>
          <w:sz w:val="22"/>
        </w:rPr>
      </w:pPr>
      <w:proofErr w:type="gramStart"/>
      <w:r w:rsidRPr="002B68EA">
        <w:rPr>
          <w:rFonts w:ascii="Arial" w:hAnsi="Arial" w:cs="Arial"/>
          <w:sz w:val="22"/>
        </w:rPr>
        <w:t>DIČ : CZ42869340</w:t>
      </w:r>
      <w:proofErr w:type="gramEnd"/>
    </w:p>
    <w:p w:rsidR="00ED3FF0" w:rsidRDefault="00ED3FF0" w:rsidP="00B030FE">
      <w:pPr>
        <w:jc w:val="both"/>
        <w:rPr>
          <w:rFonts w:ascii="Arial" w:hAnsi="Arial" w:cs="Arial"/>
          <w:sz w:val="22"/>
        </w:rPr>
      </w:pPr>
      <w:r>
        <w:rPr>
          <w:rFonts w:ascii="Arial" w:hAnsi="Arial" w:cs="Arial"/>
          <w:sz w:val="22"/>
        </w:rPr>
        <w:t xml:space="preserve">( dále jen </w:t>
      </w:r>
      <w:proofErr w:type="gramStart"/>
      <w:r>
        <w:rPr>
          <w:rFonts w:ascii="Arial" w:hAnsi="Arial" w:cs="Arial"/>
          <w:sz w:val="22"/>
        </w:rPr>
        <w:t>kupující ) na</w:t>
      </w:r>
      <w:proofErr w:type="gramEnd"/>
      <w:r>
        <w:rPr>
          <w:rFonts w:ascii="Arial" w:hAnsi="Arial" w:cs="Arial"/>
          <w:sz w:val="22"/>
        </w:rPr>
        <w:t xml:space="preserve"> straně druhé</w:t>
      </w:r>
    </w:p>
    <w:p w:rsidR="00ED3FF0" w:rsidRDefault="00ED3FF0" w:rsidP="00B030FE">
      <w:pPr>
        <w:jc w:val="both"/>
        <w:rPr>
          <w:rFonts w:ascii="Arial" w:hAnsi="Arial" w:cs="Arial"/>
          <w:sz w:val="22"/>
        </w:rPr>
      </w:pPr>
    </w:p>
    <w:p w:rsidR="00ED3FF0" w:rsidRDefault="00ED3FF0" w:rsidP="00B030FE">
      <w:pPr>
        <w:jc w:val="both"/>
        <w:rPr>
          <w:rFonts w:ascii="Arial" w:hAnsi="Arial" w:cs="Arial"/>
          <w:sz w:val="22"/>
        </w:rPr>
      </w:pPr>
    </w:p>
    <w:p w:rsidR="00ED3FF0" w:rsidRDefault="00ED3FF0" w:rsidP="00B030FE">
      <w:pPr>
        <w:jc w:val="both"/>
        <w:rPr>
          <w:rFonts w:ascii="Arial" w:hAnsi="Arial" w:cs="Arial"/>
          <w:sz w:val="22"/>
        </w:rPr>
      </w:pPr>
      <w:r>
        <w:rPr>
          <w:rFonts w:ascii="Arial" w:hAnsi="Arial" w:cs="Arial"/>
          <w:sz w:val="22"/>
        </w:rPr>
        <w:t>Uzavírají smlouvu o prodeji komodity za níže uvedených podmínek</w:t>
      </w:r>
    </w:p>
    <w:p w:rsidR="00ED3FF0" w:rsidRDefault="00ED3FF0" w:rsidP="00B030FE">
      <w:pPr>
        <w:jc w:val="both"/>
        <w:rPr>
          <w:rFonts w:ascii="Arial" w:hAnsi="Arial" w:cs="Arial"/>
          <w:sz w:val="22"/>
        </w:rPr>
      </w:pPr>
    </w:p>
    <w:p w:rsidR="00ED3FF0" w:rsidRDefault="00ED3FF0" w:rsidP="00B030FE">
      <w:pPr>
        <w:jc w:val="both"/>
        <w:rPr>
          <w:rFonts w:ascii="Arial" w:hAnsi="Arial" w:cs="Arial"/>
          <w:sz w:val="22"/>
        </w:rPr>
      </w:pPr>
    </w:p>
    <w:p w:rsidR="00D8442F" w:rsidRDefault="003E5F6F" w:rsidP="00B030FE">
      <w:pPr>
        <w:jc w:val="both"/>
        <w:rPr>
          <w:rFonts w:ascii="Arial" w:hAnsi="Arial" w:cs="Arial"/>
          <w:sz w:val="22"/>
        </w:rPr>
      </w:pPr>
      <w:r>
        <w:rPr>
          <w:rFonts w:ascii="Arial" w:hAnsi="Arial" w:cs="Arial"/>
          <w:sz w:val="22"/>
        </w:rPr>
        <w:t>Předmětem smlouvy</w:t>
      </w:r>
      <w:r w:rsidR="00D8442F">
        <w:rPr>
          <w:rFonts w:ascii="Arial" w:hAnsi="Arial" w:cs="Arial"/>
          <w:sz w:val="22"/>
        </w:rPr>
        <w:t>:  prodej a nákup zrnin dle smluvního ujednání</w:t>
      </w:r>
    </w:p>
    <w:p w:rsidR="00D8442F" w:rsidRDefault="00D8442F" w:rsidP="00B030FE">
      <w:pPr>
        <w:jc w:val="both"/>
        <w:rPr>
          <w:rFonts w:ascii="Arial" w:hAnsi="Arial" w:cs="Arial"/>
          <w:sz w:val="22"/>
        </w:rPr>
      </w:pPr>
      <w:r>
        <w:rPr>
          <w:rFonts w:ascii="Arial" w:hAnsi="Arial" w:cs="Arial"/>
          <w:sz w:val="22"/>
        </w:rPr>
        <w:t>k</w:t>
      </w:r>
      <w:r w:rsidR="003E5F6F">
        <w:rPr>
          <w:rFonts w:ascii="Arial" w:hAnsi="Arial" w:cs="Arial"/>
          <w:sz w:val="22"/>
        </w:rPr>
        <w:t>omodita</w:t>
      </w:r>
      <w:r w:rsidR="002B68EA">
        <w:rPr>
          <w:rFonts w:ascii="Arial" w:hAnsi="Arial" w:cs="Arial"/>
          <w:sz w:val="22"/>
        </w:rPr>
        <w:t xml:space="preserve"> </w:t>
      </w:r>
      <w:r w:rsidR="002B68EA">
        <w:rPr>
          <w:rFonts w:ascii="Arial" w:hAnsi="Arial" w:cs="Arial"/>
          <w:sz w:val="22"/>
        </w:rPr>
        <w:tab/>
      </w:r>
      <w:r w:rsidR="002B68EA">
        <w:rPr>
          <w:rFonts w:ascii="Arial" w:hAnsi="Arial" w:cs="Arial"/>
          <w:sz w:val="22"/>
        </w:rPr>
        <w:tab/>
        <w:t xml:space="preserve">množství </w:t>
      </w:r>
      <w:r w:rsidR="002B68EA">
        <w:rPr>
          <w:rFonts w:ascii="Arial" w:hAnsi="Arial" w:cs="Arial"/>
          <w:sz w:val="22"/>
        </w:rPr>
        <w:tab/>
      </w:r>
      <w:r>
        <w:rPr>
          <w:rFonts w:ascii="Arial" w:hAnsi="Arial" w:cs="Arial"/>
          <w:sz w:val="22"/>
        </w:rPr>
        <w:t xml:space="preserve">cena </w:t>
      </w:r>
      <w:r>
        <w:rPr>
          <w:rFonts w:ascii="Arial" w:hAnsi="Arial" w:cs="Arial"/>
          <w:sz w:val="22"/>
        </w:rPr>
        <w:tab/>
      </w:r>
      <w:r>
        <w:rPr>
          <w:rFonts w:ascii="Arial" w:hAnsi="Arial" w:cs="Arial"/>
          <w:sz w:val="22"/>
        </w:rPr>
        <w:tab/>
      </w:r>
      <w:r>
        <w:rPr>
          <w:rFonts w:ascii="Arial" w:hAnsi="Arial" w:cs="Arial"/>
          <w:sz w:val="22"/>
        </w:rPr>
        <w:tab/>
        <w:t>termín</w:t>
      </w:r>
    </w:p>
    <w:p w:rsidR="00D8442F" w:rsidRDefault="00D8442F" w:rsidP="00B030FE">
      <w:pPr>
        <w:jc w:val="both"/>
        <w:rPr>
          <w:rFonts w:ascii="Arial" w:hAnsi="Arial" w:cs="Arial"/>
          <w:sz w:val="22"/>
        </w:rPr>
      </w:pPr>
    </w:p>
    <w:p w:rsidR="003F4063" w:rsidRDefault="002B68EA" w:rsidP="00B030FE">
      <w:pPr>
        <w:jc w:val="both"/>
        <w:rPr>
          <w:rFonts w:ascii="Arial" w:hAnsi="Arial" w:cs="Arial"/>
          <w:sz w:val="22"/>
        </w:rPr>
      </w:pPr>
      <w:r>
        <w:rPr>
          <w:rFonts w:ascii="Arial" w:hAnsi="Arial" w:cs="Arial"/>
          <w:sz w:val="22"/>
        </w:rPr>
        <w:t xml:space="preserve">pšenice </w:t>
      </w:r>
      <w:proofErr w:type="spellStart"/>
      <w:r>
        <w:rPr>
          <w:rFonts w:ascii="Arial" w:hAnsi="Arial" w:cs="Arial"/>
          <w:sz w:val="22"/>
        </w:rPr>
        <w:t>opl</w:t>
      </w:r>
      <w:proofErr w:type="spellEnd"/>
      <w:r>
        <w:rPr>
          <w:rFonts w:ascii="Arial" w:hAnsi="Arial" w:cs="Arial"/>
          <w:sz w:val="22"/>
        </w:rPr>
        <w:t>.</w:t>
      </w:r>
      <w:r w:rsidR="00D8442F">
        <w:rPr>
          <w:rFonts w:ascii="Arial" w:hAnsi="Arial" w:cs="Arial"/>
          <w:sz w:val="22"/>
        </w:rPr>
        <w:tab/>
      </w:r>
      <w:r w:rsidR="00D8442F">
        <w:rPr>
          <w:rFonts w:ascii="Arial" w:hAnsi="Arial" w:cs="Arial"/>
          <w:sz w:val="22"/>
        </w:rPr>
        <w:tab/>
      </w:r>
      <w:r w:rsidR="008536CF">
        <w:rPr>
          <w:rFonts w:ascii="Arial" w:hAnsi="Arial" w:cs="Arial"/>
          <w:sz w:val="22"/>
        </w:rPr>
        <w:t>60</w:t>
      </w:r>
      <w:r w:rsidR="00AF3627">
        <w:rPr>
          <w:rFonts w:ascii="Arial" w:hAnsi="Arial" w:cs="Arial"/>
          <w:sz w:val="22"/>
        </w:rPr>
        <w:t xml:space="preserve"> </w:t>
      </w:r>
      <w:r>
        <w:rPr>
          <w:rFonts w:ascii="Arial" w:hAnsi="Arial" w:cs="Arial"/>
          <w:sz w:val="22"/>
        </w:rPr>
        <w:t>t</w:t>
      </w:r>
      <w:r w:rsidR="003F4063">
        <w:rPr>
          <w:rFonts w:ascii="Arial" w:hAnsi="Arial" w:cs="Arial"/>
          <w:sz w:val="22"/>
        </w:rPr>
        <w:tab/>
      </w:r>
      <w:r w:rsidR="003F4063">
        <w:rPr>
          <w:rFonts w:ascii="Arial" w:hAnsi="Arial" w:cs="Arial"/>
          <w:sz w:val="22"/>
        </w:rPr>
        <w:tab/>
      </w:r>
      <w:r w:rsidR="008536CF">
        <w:rPr>
          <w:rFonts w:ascii="Arial" w:hAnsi="Arial" w:cs="Arial"/>
          <w:sz w:val="22"/>
        </w:rPr>
        <w:t>4</w:t>
      </w:r>
      <w:r w:rsidR="00AF3627">
        <w:rPr>
          <w:rFonts w:ascii="Arial" w:hAnsi="Arial" w:cs="Arial"/>
          <w:sz w:val="22"/>
        </w:rPr>
        <w:t xml:space="preserve"> </w:t>
      </w:r>
      <w:r w:rsidR="008536CF">
        <w:rPr>
          <w:rFonts w:ascii="Arial" w:hAnsi="Arial" w:cs="Arial"/>
          <w:sz w:val="22"/>
        </w:rPr>
        <w:t>500</w:t>
      </w:r>
      <w:r>
        <w:rPr>
          <w:rFonts w:ascii="Arial" w:hAnsi="Arial" w:cs="Arial"/>
          <w:sz w:val="22"/>
        </w:rPr>
        <w:t>Kč/t</w:t>
      </w:r>
      <w:r w:rsidR="003F4063">
        <w:rPr>
          <w:rFonts w:ascii="Arial" w:hAnsi="Arial" w:cs="Arial"/>
          <w:sz w:val="22"/>
        </w:rPr>
        <w:tab/>
      </w:r>
      <w:r w:rsidR="008536CF">
        <w:rPr>
          <w:rFonts w:ascii="Arial" w:hAnsi="Arial" w:cs="Arial"/>
          <w:sz w:val="22"/>
        </w:rPr>
        <w:tab/>
        <w:t xml:space="preserve">listopad </w:t>
      </w:r>
      <w:r w:rsidR="003F4063">
        <w:rPr>
          <w:rFonts w:ascii="Arial" w:hAnsi="Arial" w:cs="Arial"/>
          <w:sz w:val="22"/>
        </w:rPr>
        <w:t xml:space="preserve"> 2020</w:t>
      </w:r>
    </w:p>
    <w:p w:rsidR="003F4063" w:rsidRDefault="003F4063" w:rsidP="00B030FE">
      <w:pPr>
        <w:jc w:val="both"/>
        <w:rPr>
          <w:rFonts w:ascii="Arial" w:hAnsi="Arial" w:cs="Arial"/>
          <w:sz w:val="22"/>
        </w:rPr>
      </w:pPr>
    </w:p>
    <w:p w:rsidR="00D8442F" w:rsidRDefault="00D8442F" w:rsidP="00B030FE">
      <w:pPr>
        <w:jc w:val="both"/>
        <w:rPr>
          <w:rFonts w:ascii="Arial" w:hAnsi="Arial" w:cs="Arial"/>
          <w:sz w:val="22"/>
        </w:rPr>
      </w:pPr>
      <w:r>
        <w:rPr>
          <w:rFonts w:ascii="Arial" w:hAnsi="Arial" w:cs="Arial"/>
          <w:sz w:val="22"/>
        </w:rPr>
        <w:tab/>
      </w:r>
    </w:p>
    <w:p w:rsidR="00D8442F" w:rsidRDefault="00D8442F" w:rsidP="00B030FE">
      <w:pPr>
        <w:jc w:val="both"/>
        <w:rPr>
          <w:rFonts w:ascii="Arial" w:hAnsi="Arial" w:cs="Arial"/>
          <w:sz w:val="22"/>
        </w:rPr>
      </w:pPr>
    </w:p>
    <w:p w:rsidR="003F4063" w:rsidRDefault="00AE42C5" w:rsidP="002B68EA">
      <w:pPr>
        <w:jc w:val="both"/>
        <w:rPr>
          <w:rFonts w:ascii="Arial" w:hAnsi="Arial" w:cs="Arial"/>
          <w:sz w:val="22"/>
          <w:szCs w:val="22"/>
        </w:rPr>
      </w:pPr>
      <w:r>
        <w:rPr>
          <w:rFonts w:ascii="Arial" w:hAnsi="Arial" w:cs="Arial"/>
          <w:sz w:val="22"/>
        </w:rPr>
        <w:tab/>
      </w:r>
      <w:r w:rsidR="003F4063" w:rsidRPr="0004656C">
        <w:rPr>
          <w:rFonts w:ascii="Arial" w:hAnsi="Arial" w:cs="Arial"/>
          <w:sz w:val="22"/>
          <w:szCs w:val="22"/>
        </w:rPr>
        <w:t>Prodávající vystaví fakturu – daňový doklad, podle skutečně odebraného množství. Faktura se vystavuje neprodleně po ukončení odběru. Dnem uskutečnění zdanitelného plnění je den uskutečnění dodávek, popř. den posledního odběru v ucelené dodávce. Dojde-li k odběru v období více kalendářních měsíců</w:t>
      </w:r>
      <w:r w:rsidR="003F4063">
        <w:rPr>
          <w:rFonts w:ascii="Arial" w:hAnsi="Arial" w:cs="Arial"/>
          <w:sz w:val="22"/>
          <w:szCs w:val="22"/>
        </w:rPr>
        <w:t>,</w:t>
      </w:r>
      <w:r w:rsidR="003F4063" w:rsidRPr="0004656C">
        <w:rPr>
          <w:rFonts w:ascii="Arial" w:hAnsi="Arial" w:cs="Arial"/>
          <w:sz w:val="22"/>
          <w:szCs w:val="22"/>
        </w:rPr>
        <w:t xml:space="preserve"> faktura se</w:t>
      </w:r>
      <w:r w:rsidR="003F4063">
        <w:rPr>
          <w:rFonts w:ascii="Arial" w:hAnsi="Arial" w:cs="Arial"/>
          <w:sz w:val="22"/>
          <w:szCs w:val="22"/>
        </w:rPr>
        <w:t xml:space="preserve"> </w:t>
      </w:r>
      <w:r w:rsidR="003F4063" w:rsidRPr="0004656C">
        <w:rPr>
          <w:rFonts w:ascii="Arial" w:hAnsi="Arial" w:cs="Arial"/>
          <w:sz w:val="22"/>
          <w:szCs w:val="22"/>
        </w:rPr>
        <w:t>vystavuje</w:t>
      </w:r>
      <w:r w:rsidR="003F4063">
        <w:rPr>
          <w:rFonts w:ascii="Arial" w:hAnsi="Arial" w:cs="Arial"/>
          <w:sz w:val="22"/>
          <w:szCs w:val="22"/>
        </w:rPr>
        <w:t xml:space="preserve"> </w:t>
      </w:r>
      <w:r w:rsidR="003F4063" w:rsidRPr="0004656C">
        <w:rPr>
          <w:rFonts w:ascii="Arial" w:hAnsi="Arial" w:cs="Arial"/>
          <w:sz w:val="22"/>
          <w:szCs w:val="22"/>
        </w:rPr>
        <w:t>neprodleně po ukončení kalendářního měsíce na skutečný odběr uskutečněný v průběhu tohoto měsíce – dnem uskutečnění zdanitelného plnění je</w:t>
      </w:r>
      <w:r w:rsidR="003F4063">
        <w:rPr>
          <w:rFonts w:ascii="Arial" w:hAnsi="Arial" w:cs="Arial"/>
          <w:sz w:val="22"/>
          <w:szCs w:val="22"/>
        </w:rPr>
        <w:t xml:space="preserve"> v tomto případě</w:t>
      </w:r>
      <w:r w:rsidR="003F4063" w:rsidRPr="0004656C">
        <w:rPr>
          <w:rFonts w:ascii="Arial" w:hAnsi="Arial" w:cs="Arial"/>
          <w:sz w:val="22"/>
          <w:szCs w:val="22"/>
        </w:rPr>
        <w:t xml:space="preserve"> poslední den kalendářního měsíce. Kupující uhradí faktur</w:t>
      </w:r>
      <w:r w:rsidR="00FA1C84">
        <w:rPr>
          <w:rFonts w:ascii="Arial" w:hAnsi="Arial" w:cs="Arial"/>
          <w:sz w:val="22"/>
          <w:szCs w:val="22"/>
        </w:rPr>
        <w:t>y prodávajícímu nejpozději do 14</w:t>
      </w:r>
      <w:r w:rsidR="003F4063" w:rsidRPr="0004656C">
        <w:rPr>
          <w:rFonts w:ascii="Arial" w:hAnsi="Arial" w:cs="Arial"/>
          <w:sz w:val="22"/>
          <w:szCs w:val="22"/>
        </w:rPr>
        <w:t xml:space="preserve"> dnů ode dne uskutečnění zdanitelného plnění. </w:t>
      </w:r>
    </w:p>
    <w:p w:rsidR="003F4063" w:rsidRPr="0004656C" w:rsidRDefault="003F4063" w:rsidP="00B030FE">
      <w:pPr>
        <w:spacing w:before="240"/>
        <w:ind w:firstLine="708"/>
        <w:jc w:val="both"/>
        <w:rPr>
          <w:rFonts w:ascii="Arial" w:hAnsi="Arial" w:cs="Arial"/>
          <w:sz w:val="22"/>
          <w:szCs w:val="22"/>
        </w:rPr>
      </w:pPr>
      <w:r w:rsidRPr="0004656C">
        <w:rPr>
          <w:rFonts w:ascii="Arial" w:hAnsi="Arial" w:cs="Arial"/>
          <w:sz w:val="22"/>
          <w:szCs w:val="22"/>
        </w:rPr>
        <w:t>Pro případ prodlení s placením kupní ceny může prodávající fakturovat úrok z prodlení ve výši 0,0</w:t>
      </w:r>
      <w:r>
        <w:rPr>
          <w:rFonts w:ascii="Arial" w:hAnsi="Arial" w:cs="Arial"/>
          <w:sz w:val="22"/>
          <w:szCs w:val="22"/>
        </w:rPr>
        <w:t>5</w:t>
      </w:r>
      <w:r w:rsidRPr="0004656C">
        <w:rPr>
          <w:rFonts w:ascii="Arial" w:hAnsi="Arial" w:cs="Arial"/>
          <w:sz w:val="22"/>
          <w:szCs w:val="22"/>
        </w:rPr>
        <w:t xml:space="preserve"> % z dlužné částky za každý den prodlení.</w:t>
      </w:r>
    </w:p>
    <w:p w:rsidR="003F4063" w:rsidRPr="0004656C" w:rsidRDefault="003F4063" w:rsidP="00B030FE">
      <w:pPr>
        <w:jc w:val="both"/>
        <w:rPr>
          <w:rFonts w:ascii="Arial" w:hAnsi="Arial" w:cs="Arial"/>
          <w:sz w:val="22"/>
          <w:szCs w:val="22"/>
        </w:rPr>
      </w:pPr>
      <w:r w:rsidRPr="0004656C">
        <w:rPr>
          <w:rFonts w:ascii="Arial" w:hAnsi="Arial" w:cs="Arial"/>
          <w:sz w:val="22"/>
          <w:szCs w:val="22"/>
        </w:rPr>
        <w:t xml:space="preserve"> </w:t>
      </w:r>
    </w:p>
    <w:p w:rsidR="003F4063" w:rsidRPr="0004656C" w:rsidRDefault="003F4063" w:rsidP="00B030FE">
      <w:pPr>
        <w:ind w:firstLine="708"/>
        <w:jc w:val="both"/>
        <w:rPr>
          <w:rFonts w:ascii="Arial" w:hAnsi="Arial" w:cs="Arial"/>
          <w:sz w:val="22"/>
          <w:szCs w:val="22"/>
        </w:rPr>
      </w:pPr>
      <w:r w:rsidRPr="0004656C">
        <w:rPr>
          <w:rFonts w:ascii="Arial" w:hAnsi="Arial" w:cs="Arial"/>
          <w:sz w:val="22"/>
          <w:szCs w:val="22"/>
        </w:rPr>
        <w:t>Nakládku zajistí a hradí prodávajíc</w:t>
      </w:r>
      <w:r>
        <w:rPr>
          <w:rFonts w:ascii="Arial" w:hAnsi="Arial" w:cs="Arial"/>
          <w:sz w:val="22"/>
          <w:szCs w:val="22"/>
        </w:rPr>
        <w:t>í. Přepravu</w:t>
      </w:r>
      <w:r w:rsidRPr="0004656C">
        <w:rPr>
          <w:rFonts w:ascii="Arial" w:hAnsi="Arial" w:cs="Arial"/>
          <w:sz w:val="22"/>
          <w:szCs w:val="22"/>
        </w:rPr>
        <w:t xml:space="preserve"> zajistí a hradí</w:t>
      </w:r>
      <w:r w:rsidR="00494A50">
        <w:rPr>
          <w:rFonts w:ascii="Arial" w:hAnsi="Arial" w:cs="Arial"/>
          <w:sz w:val="22"/>
          <w:szCs w:val="22"/>
        </w:rPr>
        <w:t xml:space="preserve"> na místo dodání Kupující</w:t>
      </w:r>
      <w:r w:rsidRPr="0004656C">
        <w:rPr>
          <w:rFonts w:ascii="Arial" w:hAnsi="Arial" w:cs="Arial"/>
          <w:sz w:val="22"/>
          <w:szCs w:val="22"/>
        </w:rPr>
        <w:t>. Kupující</w:t>
      </w:r>
      <w:r>
        <w:rPr>
          <w:rFonts w:ascii="Arial" w:hAnsi="Arial" w:cs="Arial"/>
          <w:sz w:val="22"/>
          <w:szCs w:val="22"/>
        </w:rPr>
        <w:t xml:space="preserve"> se stává vlastníkem </w:t>
      </w:r>
      <w:r w:rsidRPr="003E4ABB">
        <w:rPr>
          <w:rFonts w:ascii="Arial" w:hAnsi="Arial" w:cs="Arial"/>
          <w:sz w:val="22"/>
          <w:szCs w:val="22"/>
        </w:rPr>
        <w:t>komodit od okamžiku jejich</w:t>
      </w:r>
      <w:r w:rsidRPr="0004656C">
        <w:rPr>
          <w:rFonts w:ascii="Arial" w:hAnsi="Arial" w:cs="Arial"/>
          <w:sz w:val="22"/>
          <w:szCs w:val="22"/>
        </w:rPr>
        <w:t xml:space="preserve"> </w:t>
      </w:r>
      <w:r w:rsidR="00494A50">
        <w:rPr>
          <w:rFonts w:ascii="Arial" w:hAnsi="Arial" w:cs="Arial"/>
          <w:sz w:val="22"/>
          <w:szCs w:val="22"/>
        </w:rPr>
        <w:t>převzetí v místě odběru prodávaj</w:t>
      </w:r>
      <w:r w:rsidR="00056667">
        <w:rPr>
          <w:rFonts w:ascii="Arial" w:hAnsi="Arial" w:cs="Arial"/>
          <w:sz w:val="22"/>
          <w:szCs w:val="22"/>
        </w:rPr>
        <w:t>í</w:t>
      </w:r>
      <w:r w:rsidR="00494A50">
        <w:rPr>
          <w:rFonts w:ascii="Arial" w:hAnsi="Arial" w:cs="Arial"/>
          <w:sz w:val="22"/>
          <w:szCs w:val="22"/>
        </w:rPr>
        <w:t>cího</w:t>
      </w:r>
      <w:r>
        <w:rPr>
          <w:rFonts w:ascii="Arial" w:hAnsi="Arial" w:cs="Arial"/>
          <w:sz w:val="22"/>
          <w:szCs w:val="22"/>
        </w:rPr>
        <w:t xml:space="preserve">. </w:t>
      </w:r>
    </w:p>
    <w:p w:rsidR="003F4063" w:rsidRDefault="003F4063" w:rsidP="00B030FE">
      <w:pPr>
        <w:jc w:val="both"/>
        <w:rPr>
          <w:rFonts w:ascii="Arial" w:hAnsi="Arial" w:cs="Arial"/>
          <w:sz w:val="22"/>
        </w:rPr>
      </w:pPr>
    </w:p>
    <w:p w:rsidR="003F4063" w:rsidRPr="0044286E" w:rsidRDefault="003F4063" w:rsidP="00B030FE">
      <w:pPr>
        <w:spacing w:line="80" w:lineRule="exact"/>
        <w:jc w:val="both"/>
        <w:rPr>
          <w:b/>
          <w:sz w:val="22"/>
          <w:szCs w:val="22"/>
        </w:rPr>
      </w:pPr>
    </w:p>
    <w:p w:rsidR="003F4063" w:rsidRDefault="003F4063" w:rsidP="00B030FE">
      <w:pPr>
        <w:ind w:firstLine="708"/>
        <w:jc w:val="both"/>
        <w:rPr>
          <w:rFonts w:ascii="Arial" w:hAnsi="Arial" w:cs="Arial"/>
          <w:sz w:val="22"/>
          <w:szCs w:val="22"/>
        </w:rPr>
      </w:pPr>
      <w:r w:rsidRPr="004C4CEB">
        <w:rPr>
          <w:rFonts w:ascii="Arial" w:hAnsi="Arial" w:cs="Arial"/>
          <w:sz w:val="22"/>
          <w:szCs w:val="22"/>
        </w:rPr>
        <w:t>Prodávající je oprávněn odstoupit od kupní smlouvy v případě, že si kupující objednané zboží prosté zjevných vad nepřevezme v místě odběru či dodání. Odstoupí-li prodávající od kupní smlouvy dle předchozí věty, má vůči kupujícímu právo na náhradu nákladů účelně vynaložených v souvislosti se zrušenou kupní smlouvou.</w:t>
      </w:r>
    </w:p>
    <w:p w:rsidR="003F4063" w:rsidRDefault="003F4063" w:rsidP="00B030FE">
      <w:pPr>
        <w:jc w:val="both"/>
        <w:rPr>
          <w:rFonts w:ascii="Arial" w:hAnsi="Arial" w:cs="Arial"/>
          <w:sz w:val="22"/>
          <w:szCs w:val="22"/>
        </w:rPr>
      </w:pPr>
    </w:p>
    <w:p w:rsidR="00B030FE" w:rsidRDefault="003F4063" w:rsidP="00B030FE">
      <w:pPr>
        <w:ind w:firstLine="708"/>
        <w:jc w:val="both"/>
        <w:rPr>
          <w:rFonts w:ascii="Arial" w:hAnsi="Arial" w:cs="Arial"/>
          <w:sz w:val="22"/>
          <w:szCs w:val="22"/>
        </w:rPr>
      </w:pPr>
      <w:r>
        <w:rPr>
          <w:rFonts w:ascii="Arial" w:hAnsi="Arial" w:cs="Arial"/>
          <w:sz w:val="22"/>
          <w:szCs w:val="22"/>
        </w:rPr>
        <w:t>Kupující se zavazuje, dodat dokumenty spojené s Evropským nařízení</w:t>
      </w:r>
      <w:r w:rsidR="007C65AC">
        <w:rPr>
          <w:rFonts w:ascii="Arial" w:hAnsi="Arial" w:cs="Arial"/>
          <w:sz w:val="22"/>
          <w:szCs w:val="22"/>
        </w:rPr>
        <w:t>m -</w:t>
      </w:r>
      <w:r>
        <w:rPr>
          <w:rFonts w:ascii="Arial" w:hAnsi="Arial" w:cs="Arial"/>
          <w:sz w:val="22"/>
          <w:szCs w:val="22"/>
        </w:rPr>
        <w:t xml:space="preserve"> </w:t>
      </w:r>
      <w:r w:rsidR="00B030FE">
        <w:rPr>
          <w:rFonts w:ascii="Arial" w:hAnsi="Arial" w:cs="Arial"/>
          <w:sz w:val="22"/>
          <w:szCs w:val="22"/>
        </w:rPr>
        <w:t>p</w:t>
      </w:r>
      <w:r w:rsidR="00B030FE" w:rsidRPr="00B030FE">
        <w:rPr>
          <w:rFonts w:ascii="Arial" w:hAnsi="Arial" w:cs="Arial"/>
          <w:sz w:val="22"/>
          <w:szCs w:val="22"/>
        </w:rPr>
        <w:t>rováděcí nařízení Rady (EU) 2018/1912 ze dne 4. prosince 2018, kterým se mění prováděcí nařízení (EU) č. 282/2011, pokud jde o některá osvobození od daně pro plnění uvnitř Společenství</w:t>
      </w:r>
      <w:r w:rsidR="007C65AC">
        <w:rPr>
          <w:rFonts w:ascii="Arial" w:hAnsi="Arial" w:cs="Arial"/>
          <w:sz w:val="22"/>
          <w:szCs w:val="22"/>
        </w:rPr>
        <w:t>.</w:t>
      </w:r>
    </w:p>
    <w:p w:rsidR="00D30548" w:rsidRDefault="00D30548" w:rsidP="00D30548">
      <w:pPr>
        <w:ind w:left="360"/>
        <w:jc w:val="both"/>
        <w:rPr>
          <w:sz w:val="22"/>
          <w:highlight w:val="yellow"/>
        </w:rPr>
      </w:pPr>
    </w:p>
    <w:p w:rsidR="00D30548" w:rsidRPr="00900C45" w:rsidRDefault="00D30548" w:rsidP="00D30548">
      <w:pPr>
        <w:jc w:val="both"/>
        <w:rPr>
          <w:rFonts w:ascii="Arial" w:hAnsi="Arial" w:cs="Arial"/>
          <w:sz w:val="22"/>
          <w:szCs w:val="22"/>
        </w:rPr>
      </w:pPr>
      <w:r w:rsidRPr="00900C45">
        <w:rPr>
          <w:rFonts w:ascii="Arial" w:hAnsi="Arial" w:cs="Arial"/>
          <w:sz w:val="22"/>
          <w:szCs w:val="22"/>
        </w:rPr>
        <w:t>Kupující je</w:t>
      </w:r>
      <w:r w:rsidR="007C65AC" w:rsidRPr="00900C45">
        <w:rPr>
          <w:rFonts w:ascii="Arial" w:hAnsi="Arial" w:cs="Arial"/>
          <w:sz w:val="22"/>
          <w:szCs w:val="22"/>
        </w:rPr>
        <w:t xml:space="preserve"> zejména</w:t>
      </w:r>
      <w:r w:rsidRPr="00900C45">
        <w:rPr>
          <w:rFonts w:ascii="Arial" w:hAnsi="Arial" w:cs="Arial"/>
          <w:sz w:val="22"/>
          <w:szCs w:val="22"/>
        </w:rPr>
        <w:t xml:space="preserve"> povinen pro prokázání přepravy při prodeji do EU:</w:t>
      </w:r>
    </w:p>
    <w:p w:rsidR="00D30548" w:rsidRPr="00900C45" w:rsidRDefault="00D30548" w:rsidP="00D30548">
      <w:pPr>
        <w:jc w:val="both"/>
        <w:rPr>
          <w:rFonts w:ascii="Arial" w:hAnsi="Arial" w:cs="Arial"/>
          <w:sz w:val="22"/>
          <w:szCs w:val="22"/>
        </w:rPr>
      </w:pPr>
    </w:p>
    <w:p w:rsidR="00D30548" w:rsidRPr="00900C45" w:rsidRDefault="007C65AC" w:rsidP="00D30548">
      <w:pPr>
        <w:jc w:val="both"/>
        <w:rPr>
          <w:rFonts w:ascii="Arial" w:hAnsi="Arial" w:cs="Arial"/>
          <w:sz w:val="22"/>
          <w:szCs w:val="22"/>
        </w:rPr>
      </w:pPr>
      <w:r w:rsidRPr="00900C45">
        <w:rPr>
          <w:rFonts w:ascii="Arial" w:hAnsi="Arial" w:cs="Arial"/>
          <w:sz w:val="22"/>
          <w:szCs w:val="22"/>
        </w:rPr>
        <w:t>1.</w:t>
      </w:r>
      <w:r w:rsidR="000C5915" w:rsidRPr="00900C45">
        <w:rPr>
          <w:rFonts w:ascii="Arial" w:hAnsi="Arial" w:cs="Arial"/>
          <w:sz w:val="22"/>
          <w:szCs w:val="22"/>
        </w:rPr>
        <w:t xml:space="preserve">  V</w:t>
      </w:r>
      <w:r w:rsidR="00D30548" w:rsidRPr="00900C45">
        <w:rPr>
          <w:rFonts w:ascii="Arial" w:hAnsi="Arial" w:cs="Arial"/>
          <w:sz w:val="22"/>
          <w:szCs w:val="22"/>
        </w:rPr>
        <w:t>ydat prodávajícímu písemné prohlášení, že zboží přepravil sám nebo prostřednictvím třetí osoby na svůj účet do konkrétního státu určení, a to do 10. dne měsíce následujícího po měsíci dodání. Potvrzení kupujícího musí obsahovat: datum vystavení, datum a místo ukončení přepravy zboží, jméno a adresu pořizovatele, množství a druh zboží, totožnost fyzické osoby přebírající zboží za pořizovatele (kupujícího).</w:t>
      </w:r>
    </w:p>
    <w:p w:rsidR="00D30548" w:rsidRPr="00900C45" w:rsidRDefault="00D30548" w:rsidP="00D30548">
      <w:pPr>
        <w:jc w:val="both"/>
        <w:rPr>
          <w:rFonts w:ascii="Arial" w:hAnsi="Arial" w:cs="Arial"/>
          <w:sz w:val="22"/>
          <w:szCs w:val="22"/>
        </w:rPr>
      </w:pPr>
    </w:p>
    <w:p w:rsidR="00D30548" w:rsidRPr="00900C45" w:rsidRDefault="007C65AC" w:rsidP="00D30548">
      <w:pPr>
        <w:jc w:val="both"/>
        <w:rPr>
          <w:rFonts w:ascii="Arial" w:hAnsi="Arial" w:cs="Arial"/>
          <w:sz w:val="22"/>
          <w:szCs w:val="22"/>
        </w:rPr>
      </w:pPr>
      <w:r w:rsidRPr="00900C45">
        <w:rPr>
          <w:rFonts w:ascii="Arial" w:hAnsi="Arial" w:cs="Arial"/>
          <w:sz w:val="22"/>
          <w:szCs w:val="22"/>
        </w:rPr>
        <w:t>2.</w:t>
      </w:r>
      <w:r w:rsidR="000C5915" w:rsidRPr="00900C45">
        <w:rPr>
          <w:rFonts w:ascii="Arial" w:hAnsi="Arial" w:cs="Arial"/>
          <w:sz w:val="22"/>
          <w:szCs w:val="22"/>
        </w:rPr>
        <w:t xml:space="preserve">  Z</w:t>
      </w:r>
      <w:r w:rsidR="00D30548" w:rsidRPr="00900C45">
        <w:rPr>
          <w:rFonts w:ascii="Arial" w:hAnsi="Arial" w:cs="Arial"/>
          <w:sz w:val="22"/>
          <w:szCs w:val="22"/>
        </w:rPr>
        <w:t xml:space="preserve">ajistit pro prodávajícího do 10 dní od ukončení přepravy </w:t>
      </w:r>
      <w:r w:rsidR="00910E5A" w:rsidRPr="00900C45">
        <w:rPr>
          <w:rFonts w:ascii="Arial" w:hAnsi="Arial" w:cs="Arial"/>
          <w:sz w:val="22"/>
          <w:szCs w:val="22"/>
        </w:rPr>
        <w:t>nákladní list CMR a</w:t>
      </w:r>
      <w:r w:rsidR="00D30548" w:rsidRPr="00900C45">
        <w:rPr>
          <w:rFonts w:ascii="Arial" w:hAnsi="Arial" w:cs="Arial"/>
          <w:sz w:val="22"/>
          <w:szCs w:val="22"/>
        </w:rPr>
        <w:t xml:space="preserve"> kopii faktury</w:t>
      </w:r>
      <w:r w:rsidR="00910E5A" w:rsidRPr="00900C45">
        <w:rPr>
          <w:rFonts w:ascii="Arial" w:hAnsi="Arial" w:cs="Arial"/>
          <w:sz w:val="22"/>
          <w:szCs w:val="22"/>
        </w:rPr>
        <w:t xml:space="preserve"> od dopravce zboží + kopii bankovního dokladu prokazující úhradu za přepravu.</w:t>
      </w:r>
    </w:p>
    <w:p w:rsidR="00910E5A" w:rsidRPr="00900C45" w:rsidRDefault="00910E5A" w:rsidP="00D30548">
      <w:pPr>
        <w:jc w:val="both"/>
        <w:rPr>
          <w:rFonts w:ascii="Arial" w:hAnsi="Arial" w:cs="Arial"/>
          <w:sz w:val="22"/>
          <w:szCs w:val="22"/>
        </w:rPr>
      </w:pPr>
    </w:p>
    <w:p w:rsidR="00D30548" w:rsidRPr="00705AEA" w:rsidRDefault="00705AEA" w:rsidP="00705AEA">
      <w:pPr>
        <w:ind w:firstLine="708"/>
        <w:jc w:val="both"/>
        <w:rPr>
          <w:rFonts w:ascii="Arial" w:hAnsi="Arial" w:cs="Arial"/>
          <w:sz w:val="22"/>
          <w:szCs w:val="22"/>
        </w:rPr>
      </w:pPr>
      <w:r w:rsidRPr="00900C45">
        <w:rPr>
          <w:rFonts w:ascii="Arial" w:hAnsi="Arial" w:cs="Arial"/>
          <w:sz w:val="22"/>
          <w:szCs w:val="22"/>
        </w:rPr>
        <w:t>Prodávající je oprávněn odstoupit od kupní smlouvy v případě, že kupující nespl</w:t>
      </w:r>
      <w:r w:rsidR="000C5915" w:rsidRPr="00900C45">
        <w:rPr>
          <w:rFonts w:ascii="Arial" w:hAnsi="Arial" w:cs="Arial"/>
          <w:sz w:val="22"/>
          <w:szCs w:val="22"/>
        </w:rPr>
        <w:t xml:space="preserve">ní svou povinnost dle nařízení </w:t>
      </w:r>
      <w:r w:rsidRPr="00900C45">
        <w:rPr>
          <w:rFonts w:ascii="Arial" w:hAnsi="Arial" w:cs="Arial"/>
          <w:sz w:val="22"/>
          <w:szCs w:val="22"/>
        </w:rPr>
        <w:t xml:space="preserve">Rady (EU) 2018/1912 ze dne 4. prosince 2018 a zároveň za již uskutečněnou dodávku je prodávající oprávněn vyfakturovat </w:t>
      </w:r>
      <w:r w:rsidR="00D30548" w:rsidRPr="00900C45">
        <w:rPr>
          <w:rFonts w:ascii="Arial" w:hAnsi="Arial" w:cs="Arial"/>
          <w:sz w:val="22"/>
          <w:szCs w:val="22"/>
        </w:rPr>
        <w:t>kupující</w:t>
      </w:r>
      <w:r w:rsidRPr="00900C45">
        <w:rPr>
          <w:rFonts w:ascii="Arial" w:hAnsi="Arial" w:cs="Arial"/>
          <w:sz w:val="22"/>
          <w:szCs w:val="22"/>
        </w:rPr>
        <w:t>mu p</w:t>
      </w:r>
      <w:r w:rsidR="00D30548" w:rsidRPr="00900C45">
        <w:rPr>
          <w:rFonts w:ascii="Arial" w:hAnsi="Arial" w:cs="Arial"/>
          <w:sz w:val="22"/>
          <w:szCs w:val="22"/>
        </w:rPr>
        <w:t>říslušnou daň z přidané hodnoty platnou v ČR.</w:t>
      </w:r>
    </w:p>
    <w:p w:rsidR="00D30548" w:rsidRDefault="00D30548" w:rsidP="00B030FE">
      <w:pPr>
        <w:ind w:firstLine="708"/>
        <w:jc w:val="both"/>
        <w:rPr>
          <w:rFonts w:ascii="Arial" w:hAnsi="Arial" w:cs="Arial"/>
          <w:sz w:val="22"/>
          <w:szCs w:val="22"/>
        </w:rPr>
      </w:pPr>
    </w:p>
    <w:p w:rsidR="003F4063" w:rsidRDefault="003F4063" w:rsidP="00B030FE">
      <w:pPr>
        <w:ind w:firstLine="708"/>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3F4063" w:rsidRDefault="003F4063" w:rsidP="00B030FE">
      <w:pPr>
        <w:jc w:val="both"/>
        <w:rPr>
          <w:rFonts w:ascii="Arial" w:hAnsi="Arial" w:cs="Arial"/>
          <w:sz w:val="22"/>
        </w:rPr>
      </w:pPr>
    </w:p>
    <w:p w:rsidR="00705AEA" w:rsidRDefault="00705AEA" w:rsidP="00B030FE">
      <w:pPr>
        <w:jc w:val="both"/>
        <w:rPr>
          <w:rFonts w:ascii="Arial" w:hAnsi="Arial" w:cs="Arial"/>
          <w:sz w:val="22"/>
        </w:rPr>
      </w:pPr>
    </w:p>
    <w:p w:rsidR="00705AEA" w:rsidRPr="00056667" w:rsidRDefault="003F4063" w:rsidP="00056667">
      <w:pPr>
        <w:ind w:firstLine="708"/>
        <w:jc w:val="both"/>
        <w:rPr>
          <w:rFonts w:ascii="Arial" w:hAnsi="Arial" w:cs="Arial"/>
          <w:sz w:val="22"/>
        </w:rPr>
      </w:pPr>
      <w:r>
        <w:rPr>
          <w:rFonts w:ascii="Arial" w:hAnsi="Arial" w:cs="Arial"/>
          <w:sz w:val="22"/>
        </w:rPr>
        <w:t>Smlouv</w:t>
      </w:r>
      <w:r w:rsidRPr="00C628FD">
        <w:rPr>
          <w:rFonts w:ascii="Arial" w:hAnsi="Arial" w:cs="Arial"/>
          <w:sz w:val="22"/>
        </w:rPr>
        <w:t>a</w:t>
      </w:r>
      <w:r>
        <w:rPr>
          <w:rFonts w:ascii="Arial" w:hAnsi="Arial" w:cs="Arial"/>
          <w:sz w:val="22"/>
        </w:rPr>
        <w:t xml:space="preserve"> se vyhotovuje ve dvou exemplářích, každá strana obdrží po jednom. Měnit ji lze pouze písemnými dodatky.</w:t>
      </w:r>
    </w:p>
    <w:p w:rsidR="003F4063" w:rsidRPr="003E4ABB" w:rsidRDefault="003F4063" w:rsidP="00B030FE">
      <w:pPr>
        <w:spacing w:before="240"/>
        <w:ind w:firstLine="708"/>
        <w:jc w:val="both"/>
        <w:rPr>
          <w:rFonts w:ascii="Arial" w:hAnsi="Arial" w:cs="Arial"/>
          <w:sz w:val="22"/>
          <w:szCs w:val="22"/>
        </w:rPr>
      </w:pPr>
      <w:r w:rsidRPr="003E4ABB">
        <w:rPr>
          <w:rFonts w:ascii="Arial" w:hAnsi="Arial" w:cs="Arial"/>
          <w:sz w:val="22"/>
          <w:szCs w:val="22"/>
        </w:rPr>
        <w:t>Platnost smlouvy nastává dnem podpisu obou smluvních stran. Účinnost smlouvy nabývá dnem uveřejnění v Národním registru smluv.</w:t>
      </w:r>
    </w:p>
    <w:p w:rsidR="003F4063" w:rsidRPr="007F6403" w:rsidRDefault="003F4063" w:rsidP="00B030FE">
      <w:pPr>
        <w:spacing w:before="240"/>
        <w:ind w:firstLine="708"/>
        <w:jc w:val="both"/>
        <w:rPr>
          <w:rFonts w:ascii="Arial" w:hAnsi="Arial" w:cs="Arial"/>
          <w:sz w:val="22"/>
          <w:szCs w:val="22"/>
        </w:rPr>
      </w:pPr>
      <w:r w:rsidRPr="003E4ABB">
        <w:rPr>
          <w:rFonts w:ascii="Arial" w:hAnsi="Arial" w:cs="Arial"/>
          <w:sz w:val="22"/>
          <w:szCs w:val="22"/>
        </w:rPr>
        <w:t>Smluvní strany berou na vědomí povinnost uveřejnění smlouvy podle zákona č. 340/2015 Sb., o registru smluv, v platném znění.</w:t>
      </w:r>
    </w:p>
    <w:p w:rsidR="003F4063" w:rsidRPr="007F6403" w:rsidRDefault="003F4063" w:rsidP="00B030FE">
      <w:pPr>
        <w:jc w:val="both"/>
        <w:rPr>
          <w:rFonts w:ascii="Arial" w:hAnsi="Arial" w:cs="Arial"/>
          <w:b/>
          <w:sz w:val="22"/>
        </w:rPr>
      </w:pPr>
    </w:p>
    <w:p w:rsidR="003F4063" w:rsidRDefault="003F4063" w:rsidP="00B030FE">
      <w:pPr>
        <w:jc w:val="both"/>
        <w:rPr>
          <w:rFonts w:ascii="Arial" w:hAnsi="Arial" w:cs="Arial"/>
          <w:sz w:val="22"/>
        </w:rPr>
      </w:pPr>
    </w:p>
    <w:p w:rsidR="003F4063" w:rsidRDefault="008536CF" w:rsidP="00B030FE">
      <w:pPr>
        <w:jc w:val="both"/>
        <w:rPr>
          <w:rFonts w:ascii="Arial" w:hAnsi="Arial" w:cs="Arial"/>
          <w:sz w:val="22"/>
        </w:rPr>
      </w:pPr>
      <w:r>
        <w:rPr>
          <w:rFonts w:ascii="Arial" w:hAnsi="Arial" w:cs="Arial"/>
          <w:sz w:val="22"/>
        </w:rPr>
        <w:t>V Šenově u Nového Jičína  2</w:t>
      </w:r>
      <w:r w:rsidR="003F4063">
        <w:rPr>
          <w:rFonts w:ascii="Arial" w:hAnsi="Arial" w:cs="Arial"/>
          <w:sz w:val="22"/>
        </w:rPr>
        <w:t>.1</w:t>
      </w:r>
      <w:r>
        <w:rPr>
          <w:rFonts w:ascii="Arial" w:hAnsi="Arial" w:cs="Arial"/>
          <w:sz w:val="22"/>
        </w:rPr>
        <w:t>1</w:t>
      </w:r>
      <w:r w:rsidR="003F4063">
        <w:rPr>
          <w:rFonts w:ascii="Arial" w:hAnsi="Arial" w:cs="Arial"/>
          <w:sz w:val="22"/>
        </w:rPr>
        <w:t>.2020</w:t>
      </w: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kupující</w:t>
      </w:r>
    </w:p>
    <w:sectPr w:rsidR="003F4063" w:rsidSect="00C63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563D"/>
    <w:multiLevelType w:val="hybridMultilevel"/>
    <w:tmpl w:val="E62817A2"/>
    <w:lvl w:ilvl="0" w:tplc="43E87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996B72"/>
    <w:multiLevelType w:val="hybridMultilevel"/>
    <w:tmpl w:val="B3D0D14E"/>
    <w:lvl w:ilvl="0" w:tplc="63B44E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A"/>
    <w:rsid w:val="00056667"/>
    <w:rsid w:val="00090041"/>
    <w:rsid w:val="000C5915"/>
    <w:rsid w:val="000D19A5"/>
    <w:rsid w:val="000F00EE"/>
    <w:rsid w:val="0018354A"/>
    <w:rsid w:val="001B69F2"/>
    <w:rsid w:val="001D6C34"/>
    <w:rsid w:val="002B68EA"/>
    <w:rsid w:val="0030270A"/>
    <w:rsid w:val="00306CBC"/>
    <w:rsid w:val="00334DF4"/>
    <w:rsid w:val="00352259"/>
    <w:rsid w:val="003E5F6F"/>
    <w:rsid w:val="003F4063"/>
    <w:rsid w:val="003F677E"/>
    <w:rsid w:val="0041189A"/>
    <w:rsid w:val="004129F5"/>
    <w:rsid w:val="00485FF0"/>
    <w:rsid w:val="00494A50"/>
    <w:rsid w:val="00516967"/>
    <w:rsid w:val="00541C5E"/>
    <w:rsid w:val="00595F06"/>
    <w:rsid w:val="005A0A02"/>
    <w:rsid w:val="005E0872"/>
    <w:rsid w:val="00636EDD"/>
    <w:rsid w:val="006862F2"/>
    <w:rsid w:val="00705AEA"/>
    <w:rsid w:val="00725A47"/>
    <w:rsid w:val="00736C05"/>
    <w:rsid w:val="00764A98"/>
    <w:rsid w:val="0077166A"/>
    <w:rsid w:val="007B0A63"/>
    <w:rsid w:val="007C65AC"/>
    <w:rsid w:val="007D78B2"/>
    <w:rsid w:val="007E2C46"/>
    <w:rsid w:val="008536CF"/>
    <w:rsid w:val="00861E16"/>
    <w:rsid w:val="00863C45"/>
    <w:rsid w:val="0087117A"/>
    <w:rsid w:val="0087680B"/>
    <w:rsid w:val="008834AC"/>
    <w:rsid w:val="00896AC3"/>
    <w:rsid w:val="00900C45"/>
    <w:rsid w:val="00910E5A"/>
    <w:rsid w:val="0095148F"/>
    <w:rsid w:val="00962D6E"/>
    <w:rsid w:val="009E721A"/>
    <w:rsid w:val="00A76E53"/>
    <w:rsid w:val="00AA2ADE"/>
    <w:rsid w:val="00AD705F"/>
    <w:rsid w:val="00AE42C5"/>
    <w:rsid w:val="00AF3627"/>
    <w:rsid w:val="00AF46FE"/>
    <w:rsid w:val="00B030FE"/>
    <w:rsid w:val="00B073EC"/>
    <w:rsid w:val="00B517A8"/>
    <w:rsid w:val="00BA6224"/>
    <w:rsid w:val="00BB5148"/>
    <w:rsid w:val="00BD7CA4"/>
    <w:rsid w:val="00C13475"/>
    <w:rsid w:val="00C44C35"/>
    <w:rsid w:val="00C62114"/>
    <w:rsid w:val="00C63634"/>
    <w:rsid w:val="00CA5630"/>
    <w:rsid w:val="00CC7F75"/>
    <w:rsid w:val="00CD48E1"/>
    <w:rsid w:val="00D04760"/>
    <w:rsid w:val="00D30548"/>
    <w:rsid w:val="00D51470"/>
    <w:rsid w:val="00D8442F"/>
    <w:rsid w:val="00D9010A"/>
    <w:rsid w:val="00DA0D49"/>
    <w:rsid w:val="00E25CB1"/>
    <w:rsid w:val="00E43004"/>
    <w:rsid w:val="00E635E7"/>
    <w:rsid w:val="00E676B6"/>
    <w:rsid w:val="00EB4888"/>
    <w:rsid w:val="00EB57B6"/>
    <w:rsid w:val="00ED3FF0"/>
    <w:rsid w:val="00F57368"/>
    <w:rsid w:val="00F61723"/>
    <w:rsid w:val="00FA1C84"/>
    <w:rsid w:val="00FD1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574</Words>
  <Characters>3392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4</cp:revision>
  <cp:lastPrinted>2014-06-30T17:27:00Z</cp:lastPrinted>
  <dcterms:created xsi:type="dcterms:W3CDTF">2020-11-03T07:54:00Z</dcterms:created>
  <dcterms:modified xsi:type="dcterms:W3CDTF">2020-11-11T09:52:00Z</dcterms:modified>
</cp:coreProperties>
</file>