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ABCCAA" w14:textId="77777777" w:rsidR="009D0C3B" w:rsidRPr="00731257" w:rsidRDefault="009D0C3B" w:rsidP="009D0C3B">
      <w:pPr>
        <w:rPr>
          <w:rFonts w:asciiTheme="minorHAnsi" w:hAnsiTheme="minorHAnsi"/>
          <w:b/>
          <w:sz w:val="22"/>
          <w:szCs w:val="22"/>
        </w:rPr>
      </w:pPr>
      <w:r w:rsidRPr="00731257">
        <w:rPr>
          <w:rFonts w:asciiTheme="minorHAnsi" w:hAnsiTheme="minorHAnsi"/>
          <w:b/>
          <w:sz w:val="22"/>
          <w:szCs w:val="22"/>
        </w:rPr>
        <w:t>Národní památkový ústav</w:t>
      </w:r>
    </w:p>
    <w:p w14:paraId="7ED78FF6" w14:textId="77777777" w:rsidR="009E7078" w:rsidRPr="00923D38" w:rsidRDefault="009E7078" w:rsidP="009E7078">
      <w:pPr>
        <w:rPr>
          <w:rFonts w:asciiTheme="minorHAnsi" w:hAnsiTheme="minorHAnsi"/>
          <w:sz w:val="21"/>
          <w:szCs w:val="21"/>
        </w:rPr>
      </w:pPr>
      <w:r w:rsidRPr="00923D38">
        <w:rPr>
          <w:rFonts w:asciiTheme="minorHAnsi" w:hAnsiTheme="minorHAnsi"/>
          <w:sz w:val="21"/>
          <w:szCs w:val="21"/>
        </w:rPr>
        <w:t>státní příspěvková organizace,</w:t>
      </w:r>
    </w:p>
    <w:p w14:paraId="2EBADA63" w14:textId="77777777" w:rsidR="009E7078" w:rsidRPr="00923D38" w:rsidRDefault="009E7078" w:rsidP="009E7078">
      <w:pPr>
        <w:rPr>
          <w:rFonts w:asciiTheme="minorHAnsi" w:hAnsiTheme="minorHAnsi"/>
          <w:sz w:val="21"/>
          <w:szCs w:val="21"/>
        </w:rPr>
      </w:pPr>
      <w:r w:rsidRPr="00923D38">
        <w:rPr>
          <w:rFonts w:asciiTheme="minorHAnsi" w:hAnsiTheme="minorHAnsi"/>
          <w:sz w:val="21"/>
          <w:szCs w:val="21"/>
        </w:rPr>
        <w:t>IČ</w:t>
      </w:r>
      <w:r w:rsidR="004323F0">
        <w:rPr>
          <w:rFonts w:asciiTheme="minorHAnsi" w:hAnsiTheme="minorHAnsi"/>
          <w:sz w:val="21"/>
          <w:szCs w:val="21"/>
        </w:rPr>
        <w:t>O</w:t>
      </w:r>
      <w:r w:rsidRPr="00923D38">
        <w:rPr>
          <w:rFonts w:asciiTheme="minorHAnsi" w:hAnsiTheme="minorHAnsi"/>
          <w:sz w:val="21"/>
          <w:szCs w:val="21"/>
        </w:rPr>
        <w:t xml:space="preserve"> 75032333, DIČ CZ75032333,</w:t>
      </w:r>
    </w:p>
    <w:p w14:paraId="5158D1EB" w14:textId="77777777" w:rsidR="009E7078" w:rsidRPr="00923D38" w:rsidRDefault="009E7078" w:rsidP="009E7078">
      <w:pPr>
        <w:rPr>
          <w:rFonts w:asciiTheme="minorHAnsi" w:hAnsiTheme="minorHAnsi"/>
          <w:sz w:val="21"/>
          <w:szCs w:val="21"/>
        </w:rPr>
      </w:pPr>
      <w:r w:rsidRPr="00923D38">
        <w:rPr>
          <w:rFonts w:asciiTheme="minorHAnsi" w:hAnsiTheme="minorHAnsi"/>
          <w:sz w:val="21"/>
          <w:szCs w:val="21"/>
        </w:rPr>
        <w:t>se sídlem Valdštejnské náměstí 162/3, 118 01 Praha 1 – Malá Strana,</w:t>
      </w:r>
    </w:p>
    <w:p w14:paraId="577A08EC" w14:textId="77777777" w:rsidR="009E7078" w:rsidRPr="00923D38" w:rsidRDefault="00D95209" w:rsidP="009E7078">
      <w:pPr>
        <w:rPr>
          <w:rFonts w:asciiTheme="minorHAnsi" w:hAnsiTheme="minorHAnsi"/>
          <w:sz w:val="21"/>
          <w:szCs w:val="21"/>
        </w:rPr>
      </w:pPr>
      <w:r>
        <w:rPr>
          <w:rFonts w:asciiTheme="minorHAnsi" w:hAnsiTheme="minorHAnsi"/>
          <w:sz w:val="21"/>
          <w:szCs w:val="21"/>
        </w:rPr>
        <w:t>zastoupený</w:t>
      </w:r>
      <w:r w:rsidRPr="00923D38">
        <w:rPr>
          <w:rFonts w:asciiTheme="minorHAnsi" w:hAnsiTheme="minorHAnsi"/>
          <w:sz w:val="21"/>
          <w:szCs w:val="21"/>
        </w:rPr>
        <w:t xml:space="preserve"> </w:t>
      </w:r>
      <w:r w:rsidR="00910951" w:rsidRPr="00923D38">
        <w:rPr>
          <w:rFonts w:asciiTheme="minorHAnsi" w:hAnsiTheme="minorHAnsi"/>
          <w:sz w:val="21"/>
          <w:szCs w:val="21"/>
        </w:rPr>
        <w:t xml:space="preserve">ředitelem </w:t>
      </w:r>
      <w:r w:rsidR="004036DB">
        <w:rPr>
          <w:rFonts w:asciiTheme="minorHAnsi" w:hAnsiTheme="minorHAnsi"/>
          <w:sz w:val="21"/>
          <w:szCs w:val="21"/>
        </w:rPr>
        <w:t>Mgr. Milošem Krčmářem</w:t>
      </w:r>
      <w:r w:rsidR="009E7078" w:rsidRPr="00923D38">
        <w:rPr>
          <w:rFonts w:asciiTheme="minorHAnsi" w:hAnsiTheme="minorHAnsi"/>
          <w:sz w:val="21"/>
          <w:szCs w:val="21"/>
        </w:rPr>
        <w:t xml:space="preserve">, </w:t>
      </w:r>
    </w:p>
    <w:p w14:paraId="7FB53CCB" w14:textId="77777777" w:rsidR="00910951" w:rsidRPr="00923D38" w:rsidRDefault="00910951" w:rsidP="009E7078">
      <w:pPr>
        <w:rPr>
          <w:rFonts w:asciiTheme="minorHAnsi" w:hAnsiTheme="minorHAnsi"/>
          <w:sz w:val="21"/>
          <w:szCs w:val="21"/>
        </w:rPr>
      </w:pPr>
      <w:r w:rsidRPr="00A62FD3">
        <w:rPr>
          <w:rFonts w:asciiTheme="minorHAnsi" w:hAnsiTheme="minorHAnsi"/>
          <w:b/>
          <w:i/>
          <w:sz w:val="21"/>
          <w:szCs w:val="21"/>
        </w:rPr>
        <w:t>doručovací adresa</w:t>
      </w:r>
      <w:r w:rsidRPr="00923D38">
        <w:rPr>
          <w:rFonts w:asciiTheme="minorHAnsi" w:hAnsiTheme="minorHAnsi"/>
          <w:sz w:val="21"/>
          <w:szCs w:val="21"/>
        </w:rPr>
        <w:t>:</w:t>
      </w:r>
    </w:p>
    <w:p w14:paraId="66EA29A3" w14:textId="77777777" w:rsidR="00910951" w:rsidRPr="00923D38" w:rsidRDefault="00910951" w:rsidP="00910951">
      <w:pPr>
        <w:rPr>
          <w:rFonts w:asciiTheme="minorHAnsi" w:hAnsiTheme="minorHAnsi"/>
          <w:sz w:val="21"/>
          <w:szCs w:val="21"/>
        </w:rPr>
      </w:pPr>
      <w:r w:rsidRPr="00923D38">
        <w:rPr>
          <w:rFonts w:asciiTheme="minorHAnsi" w:hAnsiTheme="minorHAnsi"/>
          <w:sz w:val="21"/>
          <w:szCs w:val="21"/>
        </w:rPr>
        <w:t>Národní památkový ústav</w:t>
      </w:r>
    </w:p>
    <w:p w14:paraId="404C2FA7" w14:textId="77777777" w:rsidR="00910951" w:rsidRPr="00923D38" w:rsidRDefault="00910951" w:rsidP="00910951">
      <w:pPr>
        <w:rPr>
          <w:rFonts w:asciiTheme="minorHAnsi" w:hAnsiTheme="minorHAnsi"/>
          <w:sz w:val="21"/>
          <w:szCs w:val="21"/>
        </w:rPr>
      </w:pPr>
      <w:r w:rsidRPr="00923D38">
        <w:rPr>
          <w:rFonts w:asciiTheme="minorHAnsi" w:hAnsiTheme="minorHAnsi"/>
          <w:sz w:val="21"/>
          <w:szCs w:val="21"/>
        </w:rPr>
        <w:t>územní odborné pracoviště v </w:t>
      </w:r>
      <w:r w:rsidR="004036DB">
        <w:rPr>
          <w:rFonts w:asciiTheme="minorHAnsi" w:hAnsiTheme="minorHAnsi"/>
          <w:sz w:val="21"/>
          <w:szCs w:val="21"/>
        </w:rPr>
        <w:t>Liberci</w:t>
      </w:r>
    </w:p>
    <w:p w14:paraId="45CCE08D" w14:textId="77777777" w:rsidR="00910951" w:rsidRPr="00923D38" w:rsidRDefault="004036DB" w:rsidP="00910951">
      <w:pPr>
        <w:rPr>
          <w:rFonts w:asciiTheme="minorHAnsi" w:hAnsiTheme="minorHAnsi"/>
          <w:sz w:val="21"/>
          <w:szCs w:val="21"/>
        </w:rPr>
      </w:pPr>
      <w:r>
        <w:rPr>
          <w:rFonts w:asciiTheme="minorHAnsi" w:hAnsiTheme="minorHAnsi"/>
          <w:sz w:val="21"/>
          <w:szCs w:val="21"/>
        </w:rPr>
        <w:t>Jablonecká 642/23</w:t>
      </w:r>
    </w:p>
    <w:p w14:paraId="5FCF549E" w14:textId="77777777" w:rsidR="00910951" w:rsidRPr="00923D38" w:rsidRDefault="004036DB" w:rsidP="00910951">
      <w:pPr>
        <w:rPr>
          <w:rFonts w:asciiTheme="minorHAnsi" w:hAnsiTheme="minorHAnsi"/>
          <w:sz w:val="21"/>
          <w:szCs w:val="21"/>
        </w:rPr>
      </w:pPr>
      <w:r>
        <w:rPr>
          <w:rFonts w:asciiTheme="minorHAnsi" w:hAnsiTheme="minorHAnsi"/>
          <w:sz w:val="21"/>
          <w:szCs w:val="21"/>
        </w:rPr>
        <w:t>460 01 Liberec</w:t>
      </w:r>
    </w:p>
    <w:p w14:paraId="2FEE119C" w14:textId="77777777" w:rsidR="009D0C3B" w:rsidRPr="00731257" w:rsidRDefault="009D0C3B" w:rsidP="009D0C3B">
      <w:pPr>
        <w:rPr>
          <w:rFonts w:asciiTheme="minorHAnsi" w:hAnsiTheme="minorHAnsi"/>
          <w:sz w:val="22"/>
          <w:szCs w:val="22"/>
        </w:rPr>
      </w:pPr>
      <w:r w:rsidRPr="00731257">
        <w:rPr>
          <w:rFonts w:asciiTheme="minorHAnsi" w:hAnsiTheme="minorHAnsi"/>
          <w:sz w:val="22"/>
          <w:szCs w:val="22"/>
        </w:rPr>
        <w:t>jako „</w:t>
      </w:r>
      <w:r>
        <w:rPr>
          <w:rFonts w:asciiTheme="minorHAnsi" w:hAnsiTheme="minorHAnsi"/>
          <w:b/>
          <w:sz w:val="22"/>
          <w:szCs w:val="22"/>
        </w:rPr>
        <w:t>objednatel</w:t>
      </w:r>
      <w:r w:rsidRPr="00731257">
        <w:rPr>
          <w:rFonts w:asciiTheme="minorHAnsi" w:hAnsiTheme="minorHAnsi"/>
          <w:b/>
          <w:sz w:val="22"/>
          <w:szCs w:val="22"/>
        </w:rPr>
        <w:t xml:space="preserve">“ </w:t>
      </w:r>
      <w:r w:rsidRPr="00731257">
        <w:rPr>
          <w:rFonts w:asciiTheme="minorHAnsi" w:hAnsiTheme="minorHAnsi"/>
          <w:sz w:val="22"/>
          <w:szCs w:val="22"/>
        </w:rPr>
        <w:t>na straně jedné</w:t>
      </w:r>
    </w:p>
    <w:p w14:paraId="5B2649D7" w14:textId="77777777" w:rsidR="00910951" w:rsidRPr="00731257" w:rsidRDefault="00910951" w:rsidP="009D0C3B">
      <w:pPr>
        <w:rPr>
          <w:rFonts w:asciiTheme="minorHAnsi" w:hAnsiTheme="minorHAnsi"/>
          <w:sz w:val="22"/>
          <w:szCs w:val="22"/>
        </w:rPr>
      </w:pPr>
    </w:p>
    <w:p w14:paraId="66EB9179" w14:textId="77777777" w:rsidR="009D0C3B" w:rsidRPr="00731257" w:rsidRDefault="009D0C3B" w:rsidP="009D0C3B">
      <w:pPr>
        <w:rPr>
          <w:rFonts w:asciiTheme="minorHAnsi" w:hAnsiTheme="minorHAnsi"/>
          <w:sz w:val="22"/>
          <w:szCs w:val="22"/>
        </w:rPr>
      </w:pPr>
      <w:r w:rsidRPr="00731257">
        <w:rPr>
          <w:rFonts w:asciiTheme="minorHAnsi" w:hAnsiTheme="minorHAnsi"/>
          <w:sz w:val="22"/>
          <w:szCs w:val="22"/>
        </w:rPr>
        <w:t>a</w:t>
      </w:r>
    </w:p>
    <w:p w14:paraId="7638BD06" w14:textId="77777777" w:rsidR="00725E18" w:rsidRDefault="00725E18" w:rsidP="00725E18">
      <w:pPr>
        <w:pStyle w:val="Default"/>
      </w:pPr>
    </w:p>
    <w:p w14:paraId="79B888DC" w14:textId="7BDD3B07" w:rsidR="00923D38" w:rsidRPr="005D629F" w:rsidRDefault="0045434D" w:rsidP="00336816">
      <w:pPr>
        <w:pStyle w:val="Default"/>
        <w:tabs>
          <w:tab w:val="left" w:pos="1701"/>
          <w:tab w:val="right" w:pos="9072"/>
        </w:tabs>
        <w:spacing w:line="360" w:lineRule="auto"/>
        <w:ind w:left="1701" w:hanging="1701"/>
        <w:jc w:val="both"/>
        <w:rPr>
          <w:rFonts w:asciiTheme="minorHAnsi" w:hAnsiTheme="minorHAnsi"/>
          <w:b/>
          <w:sz w:val="22"/>
          <w:szCs w:val="22"/>
        </w:rPr>
      </w:pPr>
      <w:r w:rsidRPr="005D629F">
        <w:rPr>
          <w:rFonts w:asciiTheme="minorHAnsi" w:hAnsiTheme="minorHAnsi"/>
          <w:b/>
        </w:rPr>
        <w:t>2EL, spol. s r.o.</w:t>
      </w:r>
      <w:r w:rsidR="00923D38" w:rsidRPr="005D629F">
        <w:rPr>
          <w:rFonts w:asciiTheme="minorHAnsi" w:hAnsiTheme="minorHAnsi"/>
          <w:b/>
          <w:sz w:val="22"/>
          <w:szCs w:val="22"/>
        </w:rPr>
        <w:t>,</w:t>
      </w:r>
    </w:p>
    <w:p w14:paraId="37675F87" w14:textId="410F2D97" w:rsidR="00336816" w:rsidRDefault="00923D38" w:rsidP="00336816">
      <w:pPr>
        <w:pStyle w:val="Default"/>
        <w:tabs>
          <w:tab w:val="left" w:pos="1701"/>
          <w:tab w:val="right" w:pos="9072"/>
        </w:tabs>
        <w:spacing w:line="360" w:lineRule="auto"/>
        <w:ind w:left="1701" w:hanging="1701"/>
        <w:jc w:val="both"/>
        <w:rPr>
          <w:rFonts w:asciiTheme="minorHAnsi" w:hAnsiTheme="minorHAnsi"/>
          <w:sz w:val="22"/>
          <w:szCs w:val="22"/>
        </w:rPr>
      </w:pPr>
      <w:r w:rsidRPr="00336816">
        <w:rPr>
          <w:rFonts w:asciiTheme="minorHAnsi" w:hAnsiTheme="minorHAnsi"/>
          <w:sz w:val="22"/>
          <w:szCs w:val="22"/>
        </w:rPr>
        <w:t>IČ</w:t>
      </w:r>
      <w:r w:rsidR="004323F0">
        <w:rPr>
          <w:rFonts w:asciiTheme="minorHAnsi" w:hAnsiTheme="minorHAnsi"/>
          <w:sz w:val="22"/>
          <w:szCs w:val="22"/>
        </w:rPr>
        <w:t>O</w:t>
      </w:r>
      <w:r w:rsidR="00336816">
        <w:rPr>
          <w:rFonts w:asciiTheme="minorHAnsi" w:hAnsiTheme="minorHAnsi"/>
          <w:sz w:val="22"/>
          <w:szCs w:val="22"/>
        </w:rPr>
        <w:tab/>
      </w:r>
      <w:r w:rsidR="0045434D">
        <w:rPr>
          <w:rFonts w:asciiTheme="minorHAnsi" w:hAnsiTheme="minorHAnsi"/>
          <w:b/>
          <w:sz w:val="22"/>
          <w:szCs w:val="22"/>
        </w:rPr>
        <w:t>60112018</w:t>
      </w:r>
      <w:r w:rsidR="0045434D" w:rsidRPr="00336816">
        <w:rPr>
          <w:rFonts w:asciiTheme="minorHAnsi" w:hAnsiTheme="minorHAnsi"/>
          <w:sz w:val="22"/>
          <w:szCs w:val="22"/>
        </w:rPr>
        <w:t xml:space="preserve">, </w:t>
      </w:r>
    </w:p>
    <w:p w14:paraId="13C87E69" w14:textId="67787128" w:rsidR="00923D38" w:rsidRPr="00336816" w:rsidRDefault="00923D38" w:rsidP="00336816">
      <w:pPr>
        <w:pStyle w:val="Default"/>
        <w:tabs>
          <w:tab w:val="left" w:pos="1701"/>
          <w:tab w:val="right" w:pos="9072"/>
        </w:tabs>
        <w:spacing w:line="360" w:lineRule="auto"/>
        <w:ind w:left="1701" w:hanging="1701"/>
        <w:jc w:val="both"/>
        <w:rPr>
          <w:rFonts w:asciiTheme="minorHAnsi" w:hAnsiTheme="minorHAnsi"/>
          <w:sz w:val="22"/>
          <w:szCs w:val="22"/>
        </w:rPr>
      </w:pPr>
      <w:r w:rsidRPr="00336816">
        <w:rPr>
          <w:rFonts w:asciiTheme="minorHAnsi" w:hAnsiTheme="minorHAnsi"/>
          <w:sz w:val="22"/>
          <w:szCs w:val="22"/>
        </w:rPr>
        <w:t xml:space="preserve">DIČ </w:t>
      </w:r>
      <w:r w:rsidR="00336816">
        <w:rPr>
          <w:rFonts w:asciiTheme="minorHAnsi" w:hAnsiTheme="minorHAnsi"/>
          <w:sz w:val="22"/>
          <w:szCs w:val="22"/>
        </w:rPr>
        <w:tab/>
      </w:r>
      <w:r w:rsidR="0045434D">
        <w:rPr>
          <w:rFonts w:asciiTheme="minorHAnsi" w:hAnsiTheme="minorHAnsi"/>
          <w:sz w:val="22"/>
          <w:szCs w:val="22"/>
        </w:rPr>
        <w:t>CZ60112018,</w:t>
      </w:r>
      <w:r w:rsidRPr="00336816">
        <w:rPr>
          <w:rFonts w:asciiTheme="minorHAnsi" w:hAnsiTheme="minorHAnsi"/>
          <w:sz w:val="22"/>
          <w:szCs w:val="22"/>
        </w:rPr>
        <w:t xml:space="preserve"> </w:t>
      </w:r>
    </w:p>
    <w:p w14:paraId="0DA636BF" w14:textId="7C13BEB1" w:rsidR="00923D38" w:rsidRPr="00336816" w:rsidRDefault="00923D38" w:rsidP="00336816">
      <w:pPr>
        <w:pStyle w:val="Default"/>
        <w:tabs>
          <w:tab w:val="left" w:pos="1701"/>
          <w:tab w:val="right" w:pos="9072"/>
        </w:tabs>
        <w:spacing w:line="360" w:lineRule="auto"/>
        <w:ind w:left="1701" w:hanging="1701"/>
        <w:jc w:val="both"/>
        <w:rPr>
          <w:rFonts w:asciiTheme="minorHAnsi" w:hAnsiTheme="minorHAnsi"/>
          <w:sz w:val="22"/>
          <w:szCs w:val="22"/>
        </w:rPr>
      </w:pPr>
      <w:r w:rsidRPr="00336816">
        <w:rPr>
          <w:rFonts w:asciiTheme="minorHAnsi" w:hAnsiTheme="minorHAnsi"/>
          <w:sz w:val="22"/>
          <w:szCs w:val="22"/>
        </w:rPr>
        <w:t xml:space="preserve">zapsaný v OR vedeném </w:t>
      </w:r>
      <w:r w:rsidR="0045434D">
        <w:rPr>
          <w:rFonts w:asciiTheme="minorHAnsi" w:hAnsiTheme="minorHAnsi"/>
        </w:rPr>
        <w:t xml:space="preserve">U Krajského soudu v Hradci Králové, odd. C, </w:t>
      </w:r>
      <w:proofErr w:type="spellStart"/>
      <w:r w:rsidR="0045434D">
        <w:rPr>
          <w:rFonts w:asciiTheme="minorHAnsi" w:hAnsiTheme="minorHAnsi"/>
        </w:rPr>
        <w:t>vl</w:t>
      </w:r>
      <w:proofErr w:type="spellEnd"/>
      <w:r w:rsidR="0045434D">
        <w:rPr>
          <w:rFonts w:asciiTheme="minorHAnsi" w:hAnsiTheme="minorHAnsi"/>
        </w:rPr>
        <w:t>. 5531</w:t>
      </w:r>
      <w:r w:rsidRPr="00336816">
        <w:rPr>
          <w:rFonts w:asciiTheme="minorHAnsi" w:hAnsiTheme="minorHAnsi"/>
          <w:b/>
          <w:sz w:val="22"/>
          <w:szCs w:val="22"/>
        </w:rPr>
        <w:t>,</w:t>
      </w:r>
    </w:p>
    <w:p w14:paraId="3C8F047F" w14:textId="577BB6D2" w:rsidR="00923D38" w:rsidRPr="00336816" w:rsidRDefault="00923D38" w:rsidP="00336816">
      <w:pPr>
        <w:pStyle w:val="Default"/>
        <w:tabs>
          <w:tab w:val="left" w:pos="1701"/>
          <w:tab w:val="right" w:pos="9072"/>
        </w:tabs>
        <w:spacing w:line="360" w:lineRule="auto"/>
        <w:ind w:left="1701" w:hanging="1701"/>
        <w:jc w:val="both"/>
        <w:rPr>
          <w:rFonts w:asciiTheme="minorHAnsi" w:hAnsiTheme="minorHAnsi"/>
          <w:sz w:val="22"/>
          <w:szCs w:val="22"/>
        </w:rPr>
      </w:pPr>
      <w:r w:rsidRPr="00336816">
        <w:rPr>
          <w:rFonts w:asciiTheme="minorHAnsi" w:hAnsiTheme="minorHAnsi"/>
          <w:sz w:val="22"/>
          <w:szCs w:val="22"/>
        </w:rPr>
        <w:t xml:space="preserve">se sídlem: </w:t>
      </w:r>
      <w:r w:rsidR="00336816">
        <w:rPr>
          <w:rFonts w:asciiTheme="minorHAnsi" w:hAnsiTheme="minorHAnsi"/>
          <w:sz w:val="22"/>
          <w:szCs w:val="22"/>
        </w:rPr>
        <w:tab/>
      </w:r>
      <w:bookmarkStart w:id="0" w:name="_Hlk530340781"/>
      <w:r w:rsidR="0045434D">
        <w:rPr>
          <w:rFonts w:asciiTheme="minorHAnsi" w:hAnsiTheme="minorHAnsi"/>
        </w:rPr>
        <w:t>O. Březiny 1177, 500 02 Hradec Králové</w:t>
      </w:r>
      <w:bookmarkEnd w:id="0"/>
      <w:r w:rsidRPr="00336816">
        <w:rPr>
          <w:rFonts w:asciiTheme="minorHAnsi" w:hAnsiTheme="minorHAnsi"/>
          <w:b/>
          <w:sz w:val="22"/>
          <w:szCs w:val="22"/>
        </w:rPr>
        <w:t>,</w:t>
      </w:r>
    </w:p>
    <w:p w14:paraId="55AC3E13" w14:textId="7F8E6A63" w:rsidR="00923D38" w:rsidRPr="00336816" w:rsidRDefault="00923D38" w:rsidP="00336816">
      <w:pPr>
        <w:pStyle w:val="Default"/>
        <w:tabs>
          <w:tab w:val="left" w:pos="1701"/>
          <w:tab w:val="right" w:pos="9072"/>
        </w:tabs>
        <w:spacing w:line="360" w:lineRule="auto"/>
        <w:ind w:left="1701" w:hanging="1701"/>
        <w:jc w:val="both"/>
        <w:rPr>
          <w:rFonts w:asciiTheme="minorHAnsi" w:hAnsiTheme="minorHAnsi"/>
          <w:sz w:val="22"/>
          <w:szCs w:val="22"/>
        </w:rPr>
      </w:pPr>
      <w:r w:rsidRPr="00336816">
        <w:rPr>
          <w:rFonts w:asciiTheme="minorHAnsi" w:hAnsiTheme="minorHAnsi"/>
          <w:sz w:val="22"/>
          <w:szCs w:val="22"/>
        </w:rPr>
        <w:t xml:space="preserve">místo podnikání: </w:t>
      </w:r>
      <w:r w:rsidR="00336816">
        <w:rPr>
          <w:rFonts w:asciiTheme="minorHAnsi" w:hAnsiTheme="minorHAnsi"/>
          <w:sz w:val="22"/>
          <w:szCs w:val="22"/>
        </w:rPr>
        <w:tab/>
      </w:r>
      <w:r w:rsidR="00595291">
        <w:rPr>
          <w:rFonts w:asciiTheme="minorHAnsi" w:hAnsiTheme="minorHAnsi"/>
        </w:rPr>
        <w:t>O. Březiny 1177, 500 02 Hradec Králové</w:t>
      </w:r>
      <w:r w:rsidRPr="00336816">
        <w:rPr>
          <w:rFonts w:asciiTheme="minorHAnsi" w:hAnsiTheme="minorHAnsi"/>
          <w:b/>
          <w:sz w:val="22"/>
          <w:szCs w:val="22"/>
        </w:rPr>
        <w:t>,</w:t>
      </w:r>
    </w:p>
    <w:p w14:paraId="4BD632BF" w14:textId="1ABA214D" w:rsidR="00923D38" w:rsidRPr="00336816" w:rsidRDefault="00923D38" w:rsidP="00336816">
      <w:pPr>
        <w:pStyle w:val="Default"/>
        <w:tabs>
          <w:tab w:val="left" w:pos="1701"/>
          <w:tab w:val="right" w:pos="9072"/>
        </w:tabs>
        <w:spacing w:line="360" w:lineRule="auto"/>
        <w:ind w:left="1701" w:hanging="1701"/>
        <w:jc w:val="both"/>
        <w:rPr>
          <w:rFonts w:asciiTheme="minorHAnsi" w:hAnsiTheme="minorHAnsi"/>
          <w:sz w:val="22"/>
          <w:szCs w:val="22"/>
        </w:rPr>
      </w:pPr>
      <w:r w:rsidRPr="00336816">
        <w:rPr>
          <w:rFonts w:asciiTheme="minorHAnsi" w:hAnsiTheme="minorHAnsi"/>
          <w:sz w:val="22"/>
          <w:szCs w:val="22"/>
        </w:rPr>
        <w:t xml:space="preserve">bankovní spojení: </w:t>
      </w:r>
      <w:r w:rsidR="00336816">
        <w:rPr>
          <w:rFonts w:asciiTheme="minorHAnsi" w:hAnsiTheme="minorHAnsi"/>
          <w:sz w:val="22"/>
          <w:szCs w:val="22"/>
        </w:rPr>
        <w:tab/>
      </w:r>
      <w:r w:rsidR="00595291">
        <w:rPr>
          <w:rFonts w:asciiTheme="minorHAnsi" w:hAnsiTheme="minorHAnsi"/>
          <w:sz w:val="22"/>
          <w:szCs w:val="22"/>
        </w:rPr>
        <w:t>UNICREDIT BANK</w:t>
      </w:r>
      <w:r w:rsidRPr="00336816">
        <w:rPr>
          <w:rFonts w:asciiTheme="minorHAnsi" w:hAnsiTheme="minorHAnsi"/>
          <w:b/>
          <w:sz w:val="22"/>
          <w:szCs w:val="22"/>
        </w:rPr>
        <w:t>,</w:t>
      </w:r>
    </w:p>
    <w:p w14:paraId="7365AD0A" w14:textId="6A10A2B4" w:rsidR="00923D38" w:rsidRPr="00336816" w:rsidRDefault="00923D38" w:rsidP="00336816">
      <w:pPr>
        <w:pStyle w:val="Default"/>
        <w:tabs>
          <w:tab w:val="left" w:pos="1701"/>
          <w:tab w:val="right" w:pos="9072"/>
        </w:tabs>
        <w:spacing w:line="360" w:lineRule="auto"/>
        <w:ind w:left="1701" w:hanging="1701"/>
        <w:jc w:val="both"/>
        <w:rPr>
          <w:rFonts w:asciiTheme="minorHAnsi" w:hAnsiTheme="minorHAnsi"/>
          <w:sz w:val="22"/>
          <w:szCs w:val="22"/>
        </w:rPr>
      </w:pPr>
      <w:r w:rsidRPr="00336816">
        <w:rPr>
          <w:rFonts w:asciiTheme="minorHAnsi" w:hAnsiTheme="minorHAnsi"/>
          <w:sz w:val="22"/>
          <w:szCs w:val="22"/>
        </w:rPr>
        <w:t xml:space="preserve">číslo účtu: </w:t>
      </w:r>
      <w:r w:rsidR="00336816">
        <w:rPr>
          <w:rFonts w:asciiTheme="minorHAnsi" w:hAnsiTheme="minorHAnsi"/>
          <w:sz w:val="22"/>
          <w:szCs w:val="22"/>
        </w:rPr>
        <w:tab/>
      </w:r>
      <w:r w:rsidR="00595291">
        <w:rPr>
          <w:rFonts w:asciiTheme="minorHAnsi" w:hAnsiTheme="minorHAnsi"/>
        </w:rPr>
        <w:t>1031317005/2700</w:t>
      </w:r>
      <w:r w:rsidRPr="00336816">
        <w:rPr>
          <w:rFonts w:asciiTheme="minorHAnsi" w:hAnsiTheme="minorHAnsi"/>
          <w:b/>
          <w:sz w:val="22"/>
          <w:szCs w:val="22"/>
        </w:rPr>
        <w:t>,</w:t>
      </w:r>
    </w:p>
    <w:p w14:paraId="1EAC48CE" w14:textId="26751159" w:rsidR="00725E18" w:rsidRPr="00336816" w:rsidRDefault="00923D38" w:rsidP="00336816">
      <w:pPr>
        <w:tabs>
          <w:tab w:val="left" w:pos="1701"/>
        </w:tabs>
        <w:spacing w:line="360" w:lineRule="auto"/>
        <w:ind w:left="1701" w:hanging="1701"/>
        <w:rPr>
          <w:rFonts w:asciiTheme="minorHAnsi" w:hAnsiTheme="minorHAnsi"/>
          <w:sz w:val="22"/>
          <w:szCs w:val="22"/>
        </w:rPr>
      </w:pPr>
      <w:r w:rsidRPr="00336816">
        <w:rPr>
          <w:rFonts w:asciiTheme="minorHAnsi" w:hAnsiTheme="minorHAnsi"/>
          <w:sz w:val="22"/>
          <w:szCs w:val="22"/>
        </w:rPr>
        <w:t xml:space="preserve">zastoupený </w:t>
      </w:r>
      <w:r w:rsidR="00336816">
        <w:rPr>
          <w:rFonts w:asciiTheme="minorHAnsi" w:hAnsiTheme="minorHAnsi"/>
          <w:sz w:val="22"/>
          <w:szCs w:val="22"/>
        </w:rPr>
        <w:tab/>
      </w:r>
      <w:r w:rsidR="00595291">
        <w:rPr>
          <w:rFonts w:asciiTheme="minorHAnsi" w:hAnsiTheme="minorHAnsi"/>
          <w:sz w:val="22"/>
          <w:szCs w:val="22"/>
        </w:rPr>
        <w:t xml:space="preserve">jednatelem Ing. Ladislavem </w:t>
      </w:r>
      <w:proofErr w:type="spellStart"/>
      <w:r w:rsidR="00595291">
        <w:rPr>
          <w:rFonts w:asciiTheme="minorHAnsi" w:hAnsiTheme="minorHAnsi"/>
          <w:sz w:val="22"/>
          <w:szCs w:val="22"/>
        </w:rPr>
        <w:t>Vokřínkem</w:t>
      </w:r>
      <w:proofErr w:type="spellEnd"/>
      <w:r w:rsidR="00595291">
        <w:rPr>
          <w:rFonts w:asciiTheme="minorHAnsi" w:hAnsiTheme="minorHAnsi"/>
          <w:sz w:val="22"/>
          <w:szCs w:val="22"/>
          <w:highlight w:val="yellow"/>
        </w:rPr>
        <w:t xml:space="preserve"> </w:t>
      </w:r>
    </w:p>
    <w:p w14:paraId="5271B72A" w14:textId="77777777" w:rsidR="00FF0776" w:rsidRPr="00731257" w:rsidRDefault="00FF0776" w:rsidP="00C71E01">
      <w:pPr>
        <w:tabs>
          <w:tab w:val="right" w:pos="6237"/>
          <w:tab w:val="right" w:pos="7513"/>
        </w:tabs>
        <w:rPr>
          <w:rFonts w:asciiTheme="minorHAnsi" w:hAnsiTheme="minorHAnsi"/>
          <w:sz w:val="22"/>
          <w:szCs w:val="22"/>
        </w:rPr>
      </w:pPr>
      <w:r w:rsidRPr="00731257">
        <w:rPr>
          <w:rFonts w:asciiTheme="minorHAnsi" w:hAnsiTheme="minorHAnsi"/>
          <w:sz w:val="22"/>
          <w:szCs w:val="22"/>
        </w:rPr>
        <w:t xml:space="preserve">jako </w:t>
      </w:r>
      <w:r w:rsidR="00C71E01" w:rsidRPr="00731257">
        <w:rPr>
          <w:rFonts w:asciiTheme="minorHAnsi" w:hAnsiTheme="minorHAnsi"/>
          <w:sz w:val="22"/>
          <w:szCs w:val="22"/>
        </w:rPr>
        <w:t>„</w:t>
      </w:r>
      <w:r w:rsidR="00D75567">
        <w:rPr>
          <w:rFonts w:asciiTheme="minorHAnsi" w:hAnsiTheme="minorHAnsi"/>
          <w:b/>
          <w:sz w:val="22"/>
          <w:szCs w:val="22"/>
        </w:rPr>
        <w:t>zhotovitel</w:t>
      </w:r>
      <w:r w:rsidR="00C71E01" w:rsidRPr="00731257">
        <w:rPr>
          <w:rFonts w:asciiTheme="minorHAnsi" w:hAnsiTheme="minorHAnsi"/>
          <w:b/>
          <w:sz w:val="22"/>
          <w:szCs w:val="22"/>
        </w:rPr>
        <w:t>“</w:t>
      </w:r>
      <w:r w:rsidRPr="00731257">
        <w:rPr>
          <w:rFonts w:asciiTheme="minorHAnsi" w:hAnsiTheme="minorHAnsi"/>
          <w:b/>
          <w:sz w:val="22"/>
          <w:szCs w:val="22"/>
        </w:rPr>
        <w:t xml:space="preserve"> </w:t>
      </w:r>
      <w:r w:rsidRPr="00731257">
        <w:rPr>
          <w:rFonts w:asciiTheme="minorHAnsi" w:hAnsiTheme="minorHAnsi"/>
          <w:sz w:val="22"/>
          <w:szCs w:val="22"/>
        </w:rPr>
        <w:t xml:space="preserve">na straně </w:t>
      </w:r>
      <w:r w:rsidR="009D0C3B" w:rsidRPr="00731257">
        <w:rPr>
          <w:rFonts w:asciiTheme="minorHAnsi" w:hAnsiTheme="minorHAnsi"/>
          <w:sz w:val="22"/>
          <w:szCs w:val="22"/>
        </w:rPr>
        <w:t>druhé</w:t>
      </w:r>
    </w:p>
    <w:p w14:paraId="6F8CA62A" w14:textId="77777777" w:rsidR="00C564D2" w:rsidRPr="00731257" w:rsidRDefault="00C564D2" w:rsidP="00FF0776">
      <w:pPr>
        <w:rPr>
          <w:rFonts w:asciiTheme="minorHAnsi" w:hAnsiTheme="minorHAnsi"/>
          <w:sz w:val="22"/>
          <w:szCs w:val="22"/>
        </w:rPr>
      </w:pPr>
    </w:p>
    <w:p w14:paraId="01CF8648" w14:textId="77777777" w:rsidR="00C02D22" w:rsidRPr="00731257" w:rsidRDefault="00C02D22" w:rsidP="00FF0776">
      <w:pPr>
        <w:pStyle w:val="Zkladntext"/>
        <w:spacing w:after="0"/>
        <w:jc w:val="center"/>
        <w:rPr>
          <w:rFonts w:asciiTheme="minorHAnsi" w:hAnsiTheme="minorHAnsi"/>
          <w:sz w:val="22"/>
          <w:szCs w:val="22"/>
        </w:rPr>
      </w:pPr>
      <w:r w:rsidRPr="00731257">
        <w:rPr>
          <w:rFonts w:asciiTheme="minorHAnsi" w:hAnsiTheme="minorHAnsi"/>
          <w:sz w:val="22"/>
          <w:szCs w:val="22"/>
        </w:rPr>
        <w:t xml:space="preserve">uzavírají </w:t>
      </w:r>
      <w:r w:rsidR="00FF0776" w:rsidRPr="00731257">
        <w:rPr>
          <w:rFonts w:asciiTheme="minorHAnsi" w:hAnsiTheme="minorHAnsi"/>
          <w:sz w:val="22"/>
          <w:szCs w:val="22"/>
        </w:rPr>
        <w:t xml:space="preserve">níže uvedeného dne, měsíce a roku, </w:t>
      </w:r>
      <w:r w:rsidRPr="00731257">
        <w:rPr>
          <w:rFonts w:asciiTheme="minorHAnsi" w:hAnsiTheme="minorHAnsi"/>
          <w:sz w:val="22"/>
          <w:szCs w:val="22"/>
        </w:rPr>
        <w:t>na základě vzájemného konsen</w:t>
      </w:r>
      <w:r w:rsidR="005667DB" w:rsidRPr="00731257">
        <w:rPr>
          <w:rFonts w:asciiTheme="minorHAnsi" w:hAnsiTheme="minorHAnsi"/>
          <w:sz w:val="22"/>
          <w:szCs w:val="22"/>
        </w:rPr>
        <w:t>s</w:t>
      </w:r>
      <w:r w:rsidRPr="00731257">
        <w:rPr>
          <w:rFonts w:asciiTheme="minorHAnsi" w:hAnsiTheme="minorHAnsi"/>
          <w:sz w:val="22"/>
          <w:szCs w:val="22"/>
        </w:rPr>
        <w:t>u</w:t>
      </w:r>
      <w:r w:rsidR="00FF0776" w:rsidRPr="00731257">
        <w:rPr>
          <w:rFonts w:asciiTheme="minorHAnsi" w:hAnsiTheme="minorHAnsi"/>
          <w:sz w:val="22"/>
          <w:szCs w:val="22"/>
        </w:rPr>
        <w:t>,</w:t>
      </w:r>
      <w:r w:rsidRPr="00731257">
        <w:rPr>
          <w:rFonts w:asciiTheme="minorHAnsi" w:hAnsiTheme="minorHAnsi"/>
          <w:sz w:val="22"/>
          <w:szCs w:val="22"/>
        </w:rPr>
        <w:t xml:space="preserve"> tuto</w:t>
      </w:r>
    </w:p>
    <w:p w14:paraId="115F36B9" w14:textId="77777777" w:rsidR="00C564D2" w:rsidRPr="00731257" w:rsidRDefault="00C564D2" w:rsidP="00FF0776">
      <w:pPr>
        <w:pStyle w:val="Zkladntext"/>
        <w:spacing w:after="0"/>
        <w:jc w:val="center"/>
        <w:rPr>
          <w:rFonts w:asciiTheme="minorHAnsi" w:hAnsiTheme="minorHAnsi"/>
          <w:sz w:val="22"/>
          <w:szCs w:val="22"/>
        </w:rPr>
      </w:pPr>
    </w:p>
    <w:p w14:paraId="0CC32464" w14:textId="3A20634E" w:rsidR="00C02D22" w:rsidRPr="00731257" w:rsidRDefault="00FF0776" w:rsidP="00C03879">
      <w:pPr>
        <w:pStyle w:val="Zkladntext"/>
        <w:tabs>
          <w:tab w:val="left" w:pos="142"/>
        </w:tabs>
        <w:spacing w:after="0"/>
        <w:jc w:val="center"/>
        <w:rPr>
          <w:rFonts w:asciiTheme="minorHAnsi" w:hAnsiTheme="minorHAnsi"/>
          <w:b/>
          <w:sz w:val="22"/>
          <w:szCs w:val="22"/>
        </w:rPr>
      </w:pPr>
      <w:r w:rsidRPr="00731257">
        <w:rPr>
          <w:rFonts w:asciiTheme="minorHAnsi" w:hAnsiTheme="minorHAnsi"/>
          <w:b/>
          <w:sz w:val="22"/>
          <w:szCs w:val="22"/>
        </w:rPr>
        <w:t>SMLOUVU</w:t>
      </w:r>
      <w:r w:rsidR="00D75567">
        <w:rPr>
          <w:rFonts w:asciiTheme="minorHAnsi" w:hAnsiTheme="minorHAnsi"/>
          <w:b/>
          <w:sz w:val="22"/>
          <w:szCs w:val="22"/>
        </w:rPr>
        <w:t xml:space="preserve"> </w:t>
      </w:r>
      <w:r w:rsidR="00077DD3">
        <w:rPr>
          <w:rFonts w:asciiTheme="minorHAnsi" w:hAnsiTheme="minorHAnsi"/>
          <w:b/>
          <w:sz w:val="22"/>
          <w:szCs w:val="22"/>
        </w:rPr>
        <w:t xml:space="preserve">O ZAJIŠTĚNÍ SPRÁVY VÝPOČETNÍ TECHNIKY </w:t>
      </w:r>
      <w:r w:rsidR="009C676A">
        <w:rPr>
          <w:rFonts w:asciiTheme="minorHAnsi" w:hAnsiTheme="minorHAnsi"/>
          <w:b/>
          <w:sz w:val="22"/>
          <w:szCs w:val="22"/>
        </w:rPr>
        <w:t>I</w:t>
      </w:r>
      <w:r w:rsidR="009D0C3B">
        <w:rPr>
          <w:rFonts w:asciiTheme="minorHAnsi" w:hAnsiTheme="minorHAnsi"/>
          <w:b/>
          <w:sz w:val="22"/>
          <w:szCs w:val="22"/>
        </w:rPr>
        <w:t>NFORMAČNÍCH A KOMUNIKAČNÍCH TECHNOLOGIÍ V NPÚ ÚOP V</w:t>
      </w:r>
      <w:r w:rsidR="00AF621A">
        <w:rPr>
          <w:rFonts w:asciiTheme="minorHAnsi" w:hAnsiTheme="minorHAnsi"/>
          <w:b/>
          <w:sz w:val="22"/>
          <w:szCs w:val="22"/>
        </w:rPr>
        <w:t> </w:t>
      </w:r>
      <w:r w:rsidR="004036DB">
        <w:rPr>
          <w:rFonts w:asciiTheme="minorHAnsi" w:hAnsiTheme="minorHAnsi"/>
          <w:b/>
          <w:sz w:val="22"/>
          <w:szCs w:val="22"/>
        </w:rPr>
        <w:t>LIBERCI</w:t>
      </w:r>
      <w:r w:rsidR="00800A84">
        <w:rPr>
          <w:rFonts w:asciiTheme="minorHAnsi" w:hAnsiTheme="minorHAnsi"/>
          <w:b/>
          <w:sz w:val="22"/>
          <w:szCs w:val="22"/>
        </w:rPr>
        <w:t xml:space="preserve"> NA ROKY </w:t>
      </w:r>
      <w:r w:rsidR="00994356">
        <w:rPr>
          <w:rFonts w:asciiTheme="minorHAnsi" w:hAnsiTheme="minorHAnsi"/>
          <w:b/>
          <w:sz w:val="22"/>
          <w:szCs w:val="22"/>
        </w:rPr>
        <w:t xml:space="preserve">2021 </w:t>
      </w:r>
      <w:r w:rsidR="00800A84">
        <w:rPr>
          <w:rFonts w:asciiTheme="minorHAnsi" w:hAnsiTheme="minorHAnsi"/>
          <w:b/>
          <w:sz w:val="22"/>
          <w:szCs w:val="22"/>
        </w:rPr>
        <w:t xml:space="preserve">- </w:t>
      </w:r>
      <w:r w:rsidR="00994356">
        <w:rPr>
          <w:rFonts w:asciiTheme="minorHAnsi" w:hAnsiTheme="minorHAnsi"/>
          <w:b/>
          <w:sz w:val="22"/>
          <w:szCs w:val="22"/>
        </w:rPr>
        <w:t>2022</w:t>
      </w:r>
    </w:p>
    <w:p w14:paraId="3557B7E4" w14:textId="77777777" w:rsidR="00C564D2" w:rsidRPr="00731257" w:rsidRDefault="00C564D2" w:rsidP="00C03879">
      <w:pPr>
        <w:pStyle w:val="Zkladntext"/>
        <w:tabs>
          <w:tab w:val="left" w:pos="142"/>
        </w:tabs>
        <w:spacing w:after="0"/>
        <w:jc w:val="center"/>
        <w:rPr>
          <w:rFonts w:asciiTheme="minorHAnsi" w:hAnsiTheme="minorHAnsi"/>
          <w:b/>
          <w:sz w:val="22"/>
          <w:szCs w:val="22"/>
        </w:rPr>
      </w:pPr>
    </w:p>
    <w:p w14:paraId="01367C13" w14:textId="77777777" w:rsidR="00923D38" w:rsidRPr="00731257" w:rsidRDefault="00923D38" w:rsidP="00923D38">
      <w:pPr>
        <w:pStyle w:val="Zkladntext"/>
        <w:spacing w:after="0"/>
        <w:jc w:val="center"/>
        <w:rPr>
          <w:rFonts w:ascii="Calibri" w:hAnsi="Calibri"/>
          <w:sz w:val="22"/>
          <w:szCs w:val="22"/>
        </w:rPr>
      </w:pPr>
      <w:r>
        <w:rPr>
          <w:rFonts w:ascii="Calibri" w:hAnsi="Calibri"/>
          <w:sz w:val="22"/>
          <w:szCs w:val="22"/>
        </w:rPr>
        <w:t xml:space="preserve">dle </w:t>
      </w:r>
      <w:r w:rsidRPr="00731257">
        <w:rPr>
          <w:rFonts w:ascii="Calibri" w:hAnsi="Calibri"/>
          <w:sz w:val="22"/>
          <w:szCs w:val="22"/>
        </w:rPr>
        <w:t xml:space="preserve">zákona č. </w:t>
      </w:r>
      <w:r>
        <w:rPr>
          <w:rFonts w:ascii="Calibri" w:hAnsi="Calibri"/>
          <w:sz w:val="22"/>
          <w:szCs w:val="22"/>
        </w:rPr>
        <w:t>89</w:t>
      </w:r>
      <w:r w:rsidRPr="00731257">
        <w:rPr>
          <w:rFonts w:ascii="Calibri" w:hAnsi="Calibri"/>
          <w:sz w:val="22"/>
          <w:szCs w:val="22"/>
        </w:rPr>
        <w:t>/</w:t>
      </w:r>
      <w:r>
        <w:rPr>
          <w:rFonts w:ascii="Calibri" w:hAnsi="Calibri"/>
          <w:sz w:val="22"/>
          <w:szCs w:val="22"/>
        </w:rPr>
        <w:t>2012</w:t>
      </w:r>
      <w:r w:rsidRPr="00731257">
        <w:rPr>
          <w:rFonts w:ascii="Calibri" w:hAnsi="Calibri"/>
          <w:sz w:val="22"/>
          <w:szCs w:val="22"/>
        </w:rPr>
        <w:t xml:space="preserve"> Sb., </w:t>
      </w:r>
      <w:r w:rsidR="003D3985">
        <w:rPr>
          <w:rFonts w:ascii="Calibri" w:hAnsi="Calibri"/>
          <w:sz w:val="22"/>
          <w:szCs w:val="22"/>
        </w:rPr>
        <w:t>o</w:t>
      </w:r>
      <w:r w:rsidRPr="00731257">
        <w:rPr>
          <w:rFonts w:ascii="Calibri" w:hAnsi="Calibri"/>
          <w:sz w:val="22"/>
          <w:szCs w:val="22"/>
        </w:rPr>
        <w:t>b</w:t>
      </w:r>
      <w:r>
        <w:rPr>
          <w:rFonts w:ascii="Calibri" w:hAnsi="Calibri"/>
          <w:sz w:val="22"/>
          <w:szCs w:val="22"/>
        </w:rPr>
        <w:t xml:space="preserve">čanský </w:t>
      </w:r>
      <w:r w:rsidRPr="00731257">
        <w:rPr>
          <w:rFonts w:ascii="Calibri" w:hAnsi="Calibri"/>
          <w:sz w:val="22"/>
          <w:szCs w:val="22"/>
        </w:rPr>
        <w:t>zákoník, ve znění pozdějších předpisů</w:t>
      </w:r>
      <w:r w:rsidR="003D3985">
        <w:rPr>
          <w:rFonts w:ascii="Calibri" w:hAnsi="Calibri"/>
          <w:sz w:val="22"/>
          <w:szCs w:val="22"/>
        </w:rPr>
        <w:t>.</w:t>
      </w:r>
    </w:p>
    <w:p w14:paraId="22429B01" w14:textId="77777777" w:rsidR="00C02D22" w:rsidRPr="006A5A4A" w:rsidRDefault="00C02D22" w:rsidP="008B4EE9">
      <w:pPr>
        <w:keepNext/>
        <w:spacing w:before="240"/>
        <w:jc w:val="center"/>
        <w:rPr>
          <w:rFonts w:asciiTheme="minorHAnsi" w:hAnsiTheme="minorHAnsi"/>
          <w:b/>
          <w:sz w:val="22"/>
          <w:szCs w:val="22"/>
        </w:rPr>
      </w:pPr>
      <w:r w:rsidRPr="006A5A4A">
        <w:rPr>
          <w:rFonts w:asciiTheme="minorHAnsi" w:hAnsiTheme="minorHAnsi"/>
          <w:b/>
          <w:sz w:val="22"/>
          <w:szCs w:val="22"/>
        </w:rPr>
        <w:t>Článek I.</w:t>
      </w:r>
    </w:p>
    <w:p w14:paraId="70412E62" w14:textId="77777777" w:rsidR="005667DB" w:rsidRPr="00731257" w:rsidRDefault="005667DB" w:rsidP="004467FD">
      <w:pPr>
        <w:keepNext/>
        <w:jc w:val="center"/>
        <w:rPr>
          <w:rFonts w:asciiTheme="minorHAnsi" w:hAnsiTheme="minorHAnsi"/>
          <w:b/>
          <w:sz w:val="22"/>
          <w:szCs w:val="22"/>
        </w:rPr>
      </w:pPr>
      <w:r w:rsidRPr="006A5A4A">
        <w:rPr>
          <w:rFonts w:asciiTheme="minorHAnsi" w:hAnsiTheme="minorHAnsi"/>
          <w:b/>
          <w:sz w:val="22"/>
          <w:szCs w:val="22"/>
        </w:rPr>
        <w:t>Úvodní ustanovení</w:t>
      </w:r>
    </w:p>
    <w:p w14:paraId="0F9D53B6" w14:textId="4B21DF8C" w:rsidR="00495996" w:rsidRPr="00AD5216" w:rsidRDefault="00923D38" w:rsidP="00B24D26">
      <w:pPr>
        <w:numPr>
          <w:ilvl w:val="1"/>
          <w:numId w:val="1"/>
        </w:numPr>
        <w:tabs>
          <w:tab w:val="left" w:pos="567"/>
          <w:tab w:val="right" w:pos="9070"/>
        </w:tabs>
        <w:spacing w:before="40" w:after="40"/>
        <w:ind w:left="567" w:hanging="567"/>
        <w:jc w:val="both"/>
        <w:rPr>
          <w:rFonts w:asciiTheme="minorHAnsi" w:hAnsiTheme="minorHAnsi"/>
          <w:sz w:val="21"/>
          <w:szCs w:val="21"/>
        </w:rPr>
      </w:pPr>
      <w:r w:rsidRPr="00AD5216">
        <w:rPr>
          <w:rFonts w:asciiTheme="minorHAnsi" w:hAnsiTheme="minorHAnsi"/>
          <w:sz w:val="21"/>
          <w:szCs w:val="21"/>
        </w:rPr>
        <w:t>Tato</w:t>
      </w:r>
      <w:r w:rsidR="0048357A" w:rsidRPr="00AD5216">
        <w:rPr>
          <w:rFonts w:asciiTheme="minorHAnsi" w:hAnsiTheme="minorHAnsi"/>
          <w:sz w:val="21"/>
          <w:szCs w:val="21"/>
        </w:rPr>
        <w:t xml:space="preserve"> smlouva se uzavírá na základě </w:t>
      </w:r>
      <w:r w:rsidR="00225AB5" w:rsidRPr="00AD5216">
        <w:rPr>
          <w:rFonts w:asciiTheme="minorHAnsi" w:hAnsiTheme="minorHAnsi"/>
          <w:sz w:val="21"/>
          <w:szCs w:val="21"/>
        </w:rPr>
        <w:t xml:space="preserve">a v rozsahu závazné </w:t>
      </w:r>
      <w:r w:rsidR="00495996" w:rsidRPr="00AD5216">
        <w:rPr>
          <w:rFonts w:asciiTheme="minorHAnsi" w:hAnsiTheme="minorHAnsi"/>
          <w:sz w:val="21"/>
          <w:szCs w:val="21"/>
        </w:rPr>
        <w:t>nabídk</w:t>
      </w:r>
      <w:r w:rsidR="0048357A" w:rsidRPr="00AD5216">
        <w:rPr>
          <w:rFonts w:asciiTheme="minorHAnsi" w:hAnsiTheme="minorHAnsi"/>
          <w:sz w:val="21"/>
          <w:szCs w:val="21"/>
        </w:rPr>
        <w:t>y</w:t>
      </w:r>
      <w:r w:rsidR="00495996" w:rsidRPr="00AD5216">
        <w:rPr>
          <w:rFonts w:asciiTheme="minorHAnsi" w:hAnsiTheme="minorHAnsi"/>
          <w:sz w:val="21"/>
          <w:szCs w:val="21"/>
        </w:rPr>
        <w:t xml:space="preserve">, kterou </w:t>
      </w:r>
      <w:r w:rsidR="00D75567" w:rsidRPr="00AD5216">
        <w:rPr>
          <w:rFonts w:asciiTheme="minorHAnsi" w:hAnsiTheme="minorHAnsi"/>
          <w:sz w:val="21"/>
          <w:szCs w:val="21"/>
        </w:rPr>
        <w:t>zhotovitel</w:t>
      </w:r>
      <w:r w:rsidR="00495996" w:rsidRPr="00AD5216">
        <w:rPr>
          <w:rFonts w:asciiTheme="minorHAnsi" w:hAnsiTheme="minorHAnsi"/>
          <w:sz w:val="21"/>
          <w:szCs w:val="21"/>
        </w:rPr>
        <w:t xml:space="preserve"> podal prostřednictvím </w:t>
      </w:r>
      <w:r w:rsidR="004323F0">
        <w:rPr>
          <w:rFonts w:asciiTheme="minorHAnsi" w:hAnsiTheme="minorHAnsi"/>
          <w:sz w:val="21"/>
          <w:szCs w:val="21"/>
        </w:rPr>
        <w:t>Národního elektronického nástroje (NEN)</w:t>
      </w:r>
      <w:r w:rsidR="00495996" w:rsidRPr="00AD5216">
        <w:rPr>
          <w:rFonts w:asciiTheme="minorHAnsi" w:hAnsiTheme="minorHAnsi"/>
          <w:sz w:val="21"/>
          <w:szCs w:val="21"/>
        </w:rPr>
        <w:t xml:space="preserve"> do </w:t>
      </w:r>
      <w:r w:rsidR="00A62FD3">
        <w:rPr>
          <w:rFonts w:asciiTheme="minorHAnsi" w:hAnsiTheme="minorHAnsi"/>
          <w:sz w:val="21"/>
          <w:szCs w:val="21"/>
        </w:rPr>
        <w:t xml:space="preserve">výběrového </w:t>
      </w:r>
      <w:r w:rsidR="00495996" w:rsidRPr="00AD5216">
        <w:rPr>
          <w:rFonts w:asciiTheme="minorHAnsi" w:hAnsiTheme="minorHAnsi"/>
          <w:sz w:val="21"/>
          <w:szCs w:val="21"/>
        </w:rPr>
        <w:t>řízení o zadání veřejné zakázky</w:t>
      </w:r>
      <w:r w:rsidR="00A62FD3">
        <w:rPr>
          <w:rFonts w:asciiTheme="minorHAnsi" w:hAnsiTheme="minorHAnsi"/>
          <w:sz w:val="21"/>
          <w:szCs w:val="21"/>
        </w:rPr>
        <w:t xml:space="preserve"> malého rozsahu</w:t>
      </w:r>
      <w:r w:rsidR="00495996" w:rsidRPr="00AD5216">
        <w:rPr>
          <w:rFonts w:asciiTheme="minorHAnsi" w:hAnsiTheme="minorHAnsi"/>
          <w:sz w:val="21"/>
          <w:szCs w:val="21"/>
        </w:rPr>
        <w:t xml:space="preserve"> na </w:t>
      </w:r>
      <w:r w:rsidR="00D75567" w:rsidRPr="00AD5216">
        <w:rPr>
          <w:rFonts w:asciiTheme="minorHAnsi" w:hAnsiTheme="minorHAnsi"/>
          <w:sz w:val="21"/>
          <w:szCs w:val="21"/>
        </w:rPr>
        <w:t>komplexní správu informačních a komunikačních technologií v</w:t>
      </w:r>
      <w:r w:rsidR="00C76590">
        <w:rPr>
          <w:rFonts w:asciiTheme="minorHAnsi" w:hAnsiTheme="minorHAnsi"/>
          <w:sz w:val="21"/>
          <w:szCs w:val="21"/>
        </w:rPr>
        <w:t> </w:t>
      </w:r>
      <w:r w:rsidR="00D75567" w:rsidRPr="00AD5216">
        <w:rPr>
          <w:rFonts w:asciiTheme="minorHAnsi" w:hAnsiTheme="minorHAnsi"/>
          <w:sz w:val="21"/>
          <w:szCs w:val="21"/>
        </w:rPr>
        <w:t>NPÚ</w:t>
      </w:r>
      <w:r w:rsidR="00C76590">
        <w:rPr>
          <w:rFonts w:asciiTheme="minorHAnsi" w:hAnsiTheme="minorHAnsi"/>
          <w:sz w:val="21"/>
          <w:szCs w:val="21"/>
        </w:rPr>
        <w:t>,</w:t>
      </w:r>
      <w:r w:rsidR="00D75567" w:rsidRPr="00AD5216">
        <w:rPr>
          <w:rFonts w:asciiTheme="minorHAnsi" w:hAnsiTheme="minorHAnsi"/>
          <w:sz w:val="21"/>
          <w:szCs w:val="21"/>
        </w:rPr>
        <w:t xml:space="preserve"> ÚOP v </w:t>
      </w:r>
      <w:r w:rsidR="004036DB">
        <w:rPr>
          <w:rFonts w:asciiTheme="minorHAnsi" w:hAnsiTheme="minorHAnsi"/>
          <w:sz w:val="21"/>
          <w:szCs w:val="21"/>
        </w:rPr>
        <w:t>Liberci</w:t>
      </w:r>
      <w:r w:rsidR="00D75567" w:rsidRPr="00AD5216">
        <w:rPr>
          <w:rFonts w:asciiTheme="minorHAnsi" w:hAnsiTheme="minorHAnsi"/>
          <w:sz w:val="21"/>
          <w:szCs w:val="21"/>
        </w:rPr>
        <w:t xml:space="preserve"> </w:t>
      </w:r>
      <w:r w:rsidR="00495996" w:rsidRPr="00AD5216">
        <w:rPr>
          <w:rFonts w:asciiTheme="minorHAnsi" w:hAnsiTheme="minorHAnsi"/>
          <w:sz w:val="21"/>
          <w:szCs w:val="21"/>
        </w:rPr>
        <w:t xml:space="preserve">(ID veřejné zakázky </w:t>
      </w:r>
      <w:r w:rsidR="00D06A30">
        <w:rPr>
          <w:rFonts w:asciiTheme="minorHAnsi" w:hAnsiTheme="minorHAnsi"/>
          <w:sz w:val="21"/>
          <w:szCs w:val="21"/>
        </w:rPr>
        <w:t>N006/20/V00024408</w:t>
      </w:r>
      <w:r w:rsidR="00495996" w:rsidRPr="00AD5216">
        <w:rPr>
          <w:rFonts w:asciiTheme="minorHAnsi" w:hAnsiTheme="minorHAnsi"/>
          <w:sz w:val="21"/>
          <w:szCs w:val="21"/>
        </w:rPr>
        <w:t>).</w:t>
      </w:r>
      <w:r w:rsidR="003D3985" w:rsidRPr="003D3985">
        <w:rPr>
          <w:rFonts w:asciiTheme="minorHAnsi" w:hAnsiTheme="minorHAnsi" w:cs="Arial"/>
          <w:sz w:val="22"/>
        </w:rPr>
        <w:t xml:space="preserve"> </w:t>
      </w:r>
    </w:p>
    <w:p w14:paraId="21A130C8" w14:textId="209EA70D" w:rsidR="003B079C" w:rsidRPr="00AD5216" w:rsidRDefault="003B079C" w:rsidP="007B0FE3">
      <w:pPr>
        <w:numPr>
          <w:ilvl w:val="1"/>
          <w:numId w:val="1"/>
        </w:numPr>
        <w:tabs>
          <w:tab w:val="left" w:pos="567"/>
          <w:tab w:val="right" w:pos="9070"/>
        </w:tabs>
        <w:spacing w:before="40" w:after="40"/>
        <w:ind w:left="567" w:hanging="567"/>
        <w:jc w:val="both"/>
        <w:rPr>
          <w:rFonts w:asciiTheme="minorHAnsi" w:hAnsiTheme="minorHAnsi"/>
          <w:sz w:val="21"/>
          <w:szCs w:val="21"/>
        </w:rPr>
      </w:pPr>
      <w:r w:rsidRPr="00AD5216">
        <w:rPr>
          <w:rFonts w:asciiTheme="minorHAnsi" w:hAnsiTheme="minorHAnsi"/>
          <w:sz w:val="21"/>
          <w:szCs w:val="21"/>
        </w:rPr>
        <w:t>Pověřenou osobou objednatele</w:t>
      </w:r>
      <w:r w:rsidR="003D3985">
        <w:rPr>
          <w:rFonts w:asciiTheme="minorHAnsi" w:hAnsiTheme="minorHAnsi"/>
          <w:sz w:val="21"/>
          <w:szCs w:val="21"/>
        </w:rPr>
        <w:t xml:space="preserve"> pro účely této smlouvy</w:t>
      </w:r>
      <w:r w:rsidRPr="00AD5216">
        <w:rPr>
          <w:rFonts w:asciiTheme="minorHAnsi" w:hAnsiTheme="minorHAnsi"/>
          <w:sz w:val="21"/>
          <w:szCs w:val="21"/>
        </w:rPr>
        <w:t xml:space="preserve"> je </w:t>
      </w:r>
      <w:r w:rsidR="009E7078" w:rsidRPr="00AD5216">
        <w:rPr>
          <w:rFonts w:asciiTheme="minorHAnsi" w:hAnsiTheme="minorHAnsi"/>
          <w:sz w:val="21"/>
          <w:szCs w:val="21"/>
        </w:rPr>
        <w:t xml:space="preserve">koordinační programový a projektový pracovník objednatele, </w:t>
      </w:r>
      <w:r w:rsidR="00822DAE" w:rsidRPr="00AD5216">
        <w:rPr>
          <w:rFonts w:asciiTheme="minorHAnsi" w:hAnsiTheme="minorHAnsi"/>
          <w:sz w:val="21"/>
          <w:szCs w:val="21"/>
        </w:rPr>
        <w:t xml:space="preserve">paní </w:t>
      </w:r>
      <w:proofErr w:type="spellStart"/>
      <w:r w:rsidR="00FF3467">
        <w:rPr>
          <w:rFonts w:asciiTheme="minorHAnsi" w:hAnsiTheme="minorHAnsi"/>
          <w:sz w:val="21"/>
          <w:szCs w:val="21"/>
        </w:rPr>
        <w:t>xxxxxxxxxxxxxxxx</w:t>
      </w:r>
      <w:proofErr w:type="spellEnd"/>
      <w:r w:rsidR="009E7078" w:rsidRPr="00AD5216">
        <w:rPr>
          <w:rFonts w:asciiTheme="minorHAnsi" w:hAnsiTheme="minorHAnsi"/>
          <w:sz w:val="21"/>
          <w:szCs w:val="21"/>
        </w:rPr>
        <w:t xml:space="preserve"> </w:t>
      </w:r>
      <w:r w:rsidR="00C25D79" w:rsidRPr="00AD5216">
        <w:rPr>
          <w:rFonts w:asciiTheme="minorHAnsi" w:hAnsiTheme="minorHAnsi"/>
          <w:sz w:val="21"/>
          <w:szCs w:val="21"/>
        </w:rPr>
        <w:t>telefon</w:t>
      </w:r>
      <w:r w:rsidR="009E7078" w:rsidRPr="00AD5216">
        <w:rPr>
          <w:rFonts w:asciiTheme="minorHAnsi" w:hAnsiTheme="minorHAnsi"/>
          <w:sz w:val="21"/>
          <w:szCs w:val="21"/>
        </w:rPr>
        <w:t xml:space="preserve"> </w:t>
      </w:r>
      <w:proofErr w:type="spellStart"/>
      <w:r w:rsidR="00FF3467">
        <w:rPr>
          <w:rFonts w:asciiTheme="minorHAnsi" w:hAnsiTheme="minorHAnsi"/>
          <w:sz w:val="21"/>
          <w:szCs w:val="21"/>
        </w:rPr>
        <w:t>xxxxxxxxxxxxxxxx</w:t>
      </w:r>
      <w:proofErr w:type="spellEnd"/>
      <w:r w:rsidR="002879FB" w:rsidRPr="00AD5216">
        <w:rPr>
          <w:rFonts w:asciiTheme="minorHAnsi" w:hAnsiTheme="minorHAnsi"/>
          <w:sz w:val="21"/>
          <w:szCs w:val="21"/>
        </w:rPr>
        <w:t>,</w:t>
      </w:r>
      <w:r w:rsidR="009E7078" w:rsidRPr="00AD5216">
        <w:rPr>
          <w:rFonts w:asciiTheme="minorHAnsi" w:hAnsiTheme="minorHAnsi"/>
          <w:sz w:val="21"/>
          <w:szCs w:val="21"/>
        </w:rPr>
        <w:t xml:space="preserve"> mailto: </w:t>
      </w:r>
      <w:proofErr w:type="spellStart"/>
      <w:r w:rsidR="00FF3467">
        <w:t>xxxxxxxxxxxxxxxxxxxxx</w:t>
      </w:r>
      <w:proofErr w:type="spellEnd"/>
    </w:p>
    <w:p w14:paraId="3FD91CF5" w14:textId="0CC30A3E" w:rsidR="00725E18" w:rsidRPr="003D418E" w:rsidRDefault="003B079C">
      <w:pPr>
        <w:numPr>
          <w:ilvl w:val="1"/>
          <w:numId w:val="1"/>
        </w:numPr>
        <w:tabs>
          <w:tab w:val="left" w:pos="567"/>
          <w:tab w:val="right" w:pos="9070"/>
        </w:tabs>
        <w:spacing w:before="160" w:after="40" w:line="360" w:lineRule="auto"/>
        <w:ind w:left="567" w:hanging="567"/>
        <w:jc w:val="both"/>
        <w:rPr>
          <w:rFonts w:asciiTheme="minorHAnsi" w:hAnsiTheme="minorHAnsi"/>
          <w:sz w:val="21"/>
          <w:szCs w:val="21"/>
        </w:rPr>
      </w:pPr>
      <w:r w:rsidRPr="00AD5216">
        <w:rPr>
          <w:rFonts w:asciiTheme="minorHAnsi" w:hAnsiTheme="minorHAnsi"/>
          <w:sz w:val="21"/>
          <w:szCs w:val="21"/>
        </w:rPr>
        <w:t xml:space="preserve">Pověřenou osobou zhotovitele </w:t>
      </w:r>
      <w:r w:rsidR="003D3985">
        <w:rPr>
          <w:rFonts w:asciiTheme="minorHAnsi" w:hAnsiTheme="minorHAnsi"/>
          <w:sz w:val="21"/>
          <w:szCs w:val="21"/>
        </w:rPr>
        <w:t xml:space="preserve">pro účely této smlouvy </w:t>
      </w:r>
      <w:r w:rsidRPr="00AD5216">
        <w:rPr>
          <w:rFonts w:asciiTheme="minorHAnsi" w:hAnsiTheme="minorHAnsi"/>
          <w:sz w:val="21"/>
          <w:szCs w:val="21"/>
        </w:rPr>
        <w:t xml:space="preserve">je </w:t>
      </w:r>
      <w:proofErr w:type="spellStart"/>
      <w:r w:rsidR="00FF3467">
        <w:rPr>
          <w:rFonts w:asciiTheme="minorHAnsi" w:hAnsiTheme="minorHAnsi"/>
          <w:sz w:val="21"/>
          <w:szCs w:val="21"/>
        </w:rPr>
        <w:t>xxxxxxxxxxxxxxxx</w:t>
      </w:r>
      <w:proofErr w:type="spellEnd"/>
      <w:r w:rsidR="00C25D79" w:rsidRPr="00AD5216">
        <w:rPr>
          <w:rFonts w:asciiTheme="minorHAnsi" w:hAnsiTheme="minorHAnsi" w:cs="Calibri"/>
          <w:sz w:val="21"/>
          <w:szCs w:val="21"/>
        </w:rPr>
        <w:t xml:space="preserve"> </w:t>
      </w:r>
      <w:r w:rsidR="003D418E">
        <w:rPr>
          <w:rFonts w:asciiTheme="minorHAnsi" w:hAnsiTheme="minorHAnsi"/>
          <w:sz w:val="21"/>
          <w:szCs w:val="21"/>
        </w:rPr>
        <w:br/>
      </w:r>
      <w:r w:rsidR="00C25D79" w:rsidRPr="003D418E">
        <w:rPr>
          <w:rFonts w:asciiTheme="minorHAnsi" w:hAnsiTheme="minorHAnsi" w:cs="Calibri"/>
          <w:sz w:val="21"/>
          <w:szCs w:val="21"/>
        </w:rPr>
        <w:t>telefon</w:t>
      </w:r>
      <w:r w:rsidR="00725E18" w:rsidRPr="003D418E">
        <w:rPr>
          <w:rFonts w:asciiTheme="minorHAnsi" w:hAnsiTheme="minorHAnsi"/>
          <w:sz w:val="21"/>
          <w:szCs w:val="21"/>
        </w:rPr>
        <w:t xml:space="preserve"> </w:t>
      </w:r>
      <w:proofErr w:type="spellStart"/>
      <w:r w:rsidR="00FF3467">
        <w:rPr>
          <w:rFonts w:asciiTheme="minorHAnsi" w:hAnsiTheme="minorHAnsi" w:cs="Calibri"/>
          <w:sz w:val="21"/>
          <w:szCs w:val="21"/>
        </w:rPr>
        <w:t>xxxxxxxxxxxx</w:t>
      </w:r>
      <w:proofErr w:type="spellEnd"/>
      <w:r w:rsidR="00C25D79" w:rsidRPr="003D418E">
        <w:rPr>
          <w:rFonts w:asciiTheme="minorHAnsi" w:hAnsiTheme="minorHAnsi" w:cs="Calibri"/>
          <w:sz w:val="21"/>
          <w:szCs w:val="21"/>
        </w:rPr>
        <w:t xml:space="preserve"> mailto: </w:t>
      </w:r>
      <w:proofErr w:type="spellStart"/>
      <w:r w:rsidR="00FF3467">
        <w:rPr>
          <w:rFonts w:asciiTheme="minorHAnsi" w:hAnsiTheme="minorHAnsi" w:cs="Calibri"/>
          <w:sz w:val="21"/>
          <w:szCs w:val="21"/>
          <w:u w:val="single"/>
        </w:rPr>
        <w:t>xxxxxxxxxxx</w:t>
      </w:r>
      <w:proofErr w:type="spellEnd"/>
    </w:p>
    <w:p w14:paraId="0738B49B" w14:textId="77777777" w:rsidR="005667DB" w:rsidRPr="006A5A4A" w:rsidRDefault="00746E83" w:rsidP="004467FD">
      <w:pPr>
        <w:keepNext/>
        <w:spacing w:before="240"/>
        <w:jc w:val="center"/>
        <w:rPr>
          <w:rFonts w:asciiTheme="minorHAnsi" w:hAnsiTheme="minorHAnsi"/>
          <w:b/>
          <w:sz w:val="22"/>
          <w:szCs w:val="22"/>
        </w:rPr>
      </w:pPr>
      <w:r w:rsidRPr="006A5A4A">
        <w:rPr>
          <w:rFonts w:asciiTheme="minorHAnsi" w:hAnsiTheme="minorHAnsi"/>
          <w:b/>
          <w:sz w:val="22"/>
          <w:szCs w:val="22"/>
        </w:rPr>
        <w:t>Článek II.</w:t>
      </w:r>
    </w:p>
    <w:p w14:paraId="25754A5E" w14:textId="77777777" w:rsidR="00C02D22" w:rsidRPr="00731257" w:rsidRDefault="00C02D22" w:rsidP="004467FD">
      <w:pPr>
        <w:keepNext/>
        <w:jc w:val="center"/>
        <w:rPr>
          <w:rFonts w:asciiTheme="minorHAnsi" w:hAnsiTheme="minorHAnsi"/>
          <w:b/>
          <w:sz w:val="22"/>
          <w:szCs w:val="22"/>
        </w:rPr>
      </w:pPr>
      <w:r w:rsidRPr="006A5A4A">
        <w:rPr>
          <w:rFonts w:asciiTheme="minorHAnsi" w:hAnsiTheme="minorHAnsi"/>
          <w:b/>
          <w:sz w:val="22"/>
          <w:szCs w:val="22"/>
        </w:rPr>
        <w:t>Předmět smlouvy</w:t>
      </w:r>
    </w:p>
    <w:p w14:paraId="1FB2CA7F" w14:textId="77777777" w:rsidR="00257B27" w:rsidRPr="00A36B7E" w:rsidRDefault="00437D5C" w:rsidP="007B0FE3">
      <w:pPr>
        <w:numPr>
          <w:ilvl w:val="1"/>
          <w:numId w:val="2"/>
        </w:numPr>
        <w:tabs>
          <w:tab w:val="left" w:pos="567"/>
          <w:tab w:val="right" w:pos="9070"/>
        </w:tabs>
        <w:spacing w:before="40" w:after="40"/>
        <w:ind w:left="567" w:hanging="567"/>
        <w:jc w:val="both"/>
        <w:rPr>
          <w:rFonts w:asciiTheme="minorHAnsi" w:hAnsiTheme="minorHAnsi"/>
          <w:sz w:val="21"/>
          <w:szCs w:val="21"/>
        </w:rPr>
      </w:pPr>
      <w:r w:rsidRPr="00A36B7E">
        <w:rPr>
          <w:rFonts w:asciiTheme="minorHAnsi" w:hAnsiTheme="minorHAnsi"/>
          <w:sz w:val="21"/>
          <w:szCs w:val="21"/>
        </w:rPr>
        <w:t>Předmětem této</w:t>
      </w:r>
      <w:r w:rsidR="001352D6" w:rsidRPr="00A36B7E">
        <w:rPr>
          <w:rFonts w:asciiTheme="minorHAnsi" w:hAnsiTheme="minorHAnsi"/>
          <w:sz w:val="21"/>
          <w:szCs w:val="21"/>
        </w:rPr>
        <w:t xml:space="preserve"> </w:t>
      </w:r>
      <w:r w:rsidRPr="00A36B7E">
        <w:rPr>
          <w:rFonts w:asciiTheme="minorHAnsi" w:hAnsiTheme="minorHAnsi"/>
          <w:sz w:val="21"/>
          <w:szCs w:val="21"/>
        </w:rPr>
        <w:t xml:space="preserve">smlouvy je </w:t>
      </w:r>
    </w:p>
    <w:p w14:paraId="290F3584" w14:textId="77777777" w:rsidR="00763AEA" w:rsidRPr="00A36B7E" w:rsidRDefault="00437D5C" w:rsidP="007B0FE3">
      <w:pPr>
        <w:numPr>
          <w:ilvl w:val="2"/>
          <w:numId w:val="2"/>
        </w:numPr>
        <w:tabs>
          <w:tab w:val="left" w:pos="1134"/>
          <w:tab w:val="right" w:pos="9070"/>
        </w:tabs>
        <w:spacing w:before="40" w:after="40"/>
        <w:ind w:left="1134" w:hanging="567"/>
        <w:jc w:val="both"/>
        <w:rPr>
          <w:rFonts w:asciiTheme="minorHAnsi" w:hAnsiTheme="minorHAnsi"/>
          <w:sz w:val="21"/>
          <w:szCs w:val="21"/>
        </w:rPr>
      </w:pPr>
      <w:r w:rsidRPr="00A36B7E">
        <w:rPr>
          <w:rFonts w:asciiTheme="minorHAnsi" w:hAnsiTheme="minorHAnsi"/>
          <w:sz w:val="21"/>
          <w:szCs w:val="21"/>
        </w:rPr>
        <w:t xml:space="preserve">závazek </w:t>
      </w:r>
      <w:r w:rsidR="00E53D9A" w:rsidRPr="00A36B7E">
        <w:rPr>
          <w:rFonts w:asciiTheme="minorHAnsi" w:hAnsiTheme="minorHAnsi"/>
          <w:sz w:val="21"/>
          <w:szCs w:val="21"/>
        </w:rPr>
        <w:t>zhotovitele</w:t>
      </w:r>
      <w:r w:rsidR="00947197" w:rsidRPr="00A36B7E">
        <w:rPr>
          <w:rFonts w:asciiTheme="minorHAnsi" w:hAnsiTheme="minorHAnsi"/>
          <w:sz w:val="21"/>
          <w:szCs w:val="21"/>
        </w:rPr>
        <w:t xml:space="preserve"> zajisti</w:t>
      </w:r>
      <w:r w:rsidR="007C2BE7" w:rsidRPr="00A36B7E">
        <w:rPr>
          <w:rFonts w:asciiTheme="minorHAnsi" w:hAnsiTheme="minorHAnsi"/>
          <w:sz w:val="21"/>
          <w:szCs w:val="21"/>
        </w:rPr>
        <w:t xml:space="preserve">t objednateli </w:t>
      </w:r>
      <w:r w:rsidR="00A67763">
        <w:rPr>
          <w:rFonts w:ascii="Calibri" w:hAnsi="Calibri"/>
          <w:sz w:val="21"/>
          <w:szCs w:val="21"/>
        </w:rPr>
        <w:t>na svůj náklad a nebezpečí</w:t>
      </w:r>
      <w:r w:rsidR="00A67763" w:rsidRPr="00A36B7E">
        <w:rPr>
          <w:rFonts w:asciiTheme="minorHAnsi" w:hAnsiTheme="minorHAnsi"/>
          <w:sz w:val="21"/>
          <w:szCs w:val="21"/>
        </w:rPr>
        <w:t xml:space="preserve"> </w:t>
      </w:r>
      <w:r w:rsidR="007C2BE7" w:rsidRPr="00A36B7E">
        <w:rPr>
          <w:rFonts w:asciiTheme="minorHAnsi" w:hAnsiTheme="minorHAnsi"/>
          <w:sz w:val="21"/>
          <w:szCs w:val="21"/>
        </w:rPr>
        <w:t xml:space="preserve">komplexní správu informačních a komunikačních technologií v rozsahu </w:t>
      </w:r>
      <w:r w:rsidR="003D3985">
        <w:rPr>
          <w:rFonts w:asciiTheme="minorHAnsi" w:hAnsiTheme="minorHAnsi"/>
          <w:sz w:val="21"/>
          <w:szCs w:val="21"/>
        </w:rPr>
        <w:t xml:space="preserve">dle </w:t>
      </w:r>
      <w:r w:rsidR="007C2BE7" w:rsidRPr="00A36B7E">
        <w:rPr>
          <w:rFonts w:asciiTheme="minorHAnsi" w:hAnsiTheme="minorHAnsi"/>
          <w:sz w:val="21"/>
          <w:szCs w:val="21"/>
        </w:rPr>
        <w:t xml:space="preserve">odst. 2.2 </w:t>
      </w:r>
      <w:r w:rsidR="00A36B7E" w:rsidRPr="00A36B7E">
        <w:rPr>
          <w:rFonts w:asciiTheme="minorHAnsi" w:hAnsiTheme="minorHAnsi"/>
          <w:sz w:val="21"/>
          <w:szCs w:val="21"/>
        </w:rPr>
        <w:t>tohoto článku</w:t>
      </w:r>
      <w:r w:rsidR="007C2BE7" w:rsidRPr="00A36B7E">
        <w:rPr>
          <w:rFonts w:asciiTheme="minorHAnsi" w:hAnsiTheme="minorHAnsi"/>
          <w:sz w:val="21"/>
          <w:szCs w:val="21"/>
        </w:rPr>
        <w:t xml:space="preserve">; </w:t>
      </w:r>
    </w:p>
    <w:p w14:paraId="4784D874" w14:textId="77777777" w:rsidR="00437D5C" w:rsidRPr="007E4BC1" w:rsidRDefault="00437D5C" w:rsidP="007B0FE3">
      <w:pPr>
        <w:numPr>
          <w:ilvl w:val="2"/>
          <w:numId w:val="2"/>
        </w:numPr>
        <w:tabs>
          <w:tab w:val="left" w:pos="1134"/>
          <w:tab w:val="right" w:pos="9070"/>
        </w:tabs>
        <w:spacing w:before="40" w:after="40"/>
        <w:ind w:left="1134" w:hanging="567"/>
        <w:jc w:val="both"/>
        <w:rPr>
          <w:rFonts w:asciiTheme="minorHAnsi" w:hAnsiTheme="minorHAnsi"/>
          <w:sz w:val="21"/>
          <w:szCs w:val="21"/>
        </w:rPr>
      </w:pPr>
      <w:r w:rsidRPr="00A36B7E">
        <w:rPr>
          <w:rFonts w:asciiTheme="minorHAnsi" w:hAnsiTheme="minorHAnsi"/>
          <w:sz w:val="21"/>
          <w:szCs w:val="21"/>
        </w:rPr>
        <w:lastRenderedPageBreak/>
        <w:t xml:space="preserve">závazek </w:t>
      </w:r>
      <w:r w:rsidR="00763AEA" w:rsidRPr="00A36B7E">
        <w:rPr>
          <w:rFonts w:asciiTheme="minorHAnsi" w:hAnsiTheme="minorHAnsi"/>
          <w:sz w:val="21"/>
          <w:szCs w:val="21"/>
        </w:rPr>
        <w:t>objednatel</w:t>
      </w:r>
      <w:r w:rsidR="00D13705">
        <w:rPr>
          <w:rFonts w:asciiTheme="minorHAnsi" w:hAnsiTheme="minorHAnsi"/>
          <w:sz w:val="21"/>
          <w:szCs w:val="21"/>
        </w:rPr>
        <w:t>e</w:t>
      </w:r>
      <w:r w:rsidRPr="00A36B7E">
        <w:rPr>
          <w:rFonts w:asciiTheme="minorHAnsi" w:hAnsiTheme="minorHAnsi"/>
          <w:sz w:val="21"/>
          <w:szCs w:val="21"/>
        </w:rPr>
        <w:t xml:space="preserve"> zaplatit </w:t>
      </w:r>
      <w:r w:rsidR="00257B27" w:rsidRPr="00A36B7E">
        <w:rPr>
          <w:rFonts w:asciiTheme="minorHAnsi" w:hAnsiTheme="minorHAnsi"/>
          <w:sz w:val="21"/>
          <w:szCs w:val="21"/>
        </w:rPr>
        <w:t xml:space="preserve">za </w:t>
      </w:r>
      <w:r w:rsidR="00763AEA" w:rsidRPr="00A36B7E">
        <w:rPr>
          <w:rFonts w:asciiTheme="minorHAnsi" w:hAnsiTheme="minorHAnsi"/>
          <w:sz w:val="21"/>
          <w:szCs w:val="21"/>
        </w:rPr>
        <w:t>úkon</w:t>
      </w:r>
      <w:r w:rsidR="007C2BE7" w:rsidRPr="00A36B7E">
        <w:rPr>
          <w:rFonts w:asciiTheme="minorHAnsi" w:hAnsiTheme="minorHAnsi"/>
          <w:sz w:val="21"/>
          <w:szCs w:val="21"/>
        </w:rPr>
        <w:t>y</w:t>
      </w:r>
      <w:r w:rsidRPr="00A36B7E">
        <w:rPr>
          <w:rFonts w:asciiTheme="minorHAnsi" w:hAnsiTheme="minorHAnsi"/>
          <w:sz w:val="21"/>
          <w:szCs w:val="21"/>
        </w:rPr>
        <w:t xml:space="preserve"> </w:t>
      </w:r>
      <w:r w:rsidR="004323F0">
        <w:rPr>
          <w:rFonts w:asciiTheme="minorHAnsi" w:hAnsiTheme="minorHAnsi"/>
          <w:sz w:val="21"/>
          <w:szCs w:val="21"/>
        </w:rPr>
        <w:t xml:space="preserve">řádně </w:t>
      </w:r>
      <w:r w:rsidR="007C2BE7" w:rsidRPr="00A36B7E">
        <w:rPr>
          <w:rFonts w:asciiTheme="minorHAnsi" w:hAnsiTheme="minorHAnsi"/>
          <w:sz w:val="21"/>
          <w:szCs w:val="21"/>
        </w:rPr>
        <w:t xml:space="preserve">provedené zhotovitelem na základě této smlouvy </w:t>
      </w:r>
      <w:r w:rsidRPr="00A36B7E">
        <w:rPr>
          <w:rFonts w:asciiTheme="minorHAnsi" w:hAnsiTheme="minorHAnsi"/>
          <w:sz w:val="21"/>
          <w:szCs w:val="21"/>
        </w:rPr>
        <w:t>cenu</w:t>
      </w:r>
      <w:r w:rsidR="007C2BE7" w:rsidRPr="00A36B7E">
        <w:rPr>
          <w:rFonts w:asciiTheme="minorHAnsi" w:hAnsiTheme="minorHAnsi"/>
          <w:sz w:val="21"/>
          <w:szCs w:val="21"/>
        </w:rPr>
        <w:t xml:space="preserve"> </w:t>
      </w:r>
      <w:r w:rsidR="007C2BE7" w:rsidRPr="007E4BC1">
        <w:rPr>
          <w:rFonts w:asciiTheme="minorHAnsi" w:hAnsiTheme="minorHAnsi"/>
          <w:sz w:val="21"/>
          <w:szCs w:val="21"/>
        </w:rPr>
        <w:t>uvedenou v</w:t>
      </w:r>
      <w:r w:rsidRPr="007E4BC1">
        <w:rPr>
          <w:rFonts w:asciiTheme="minorHAnsi" w:hAnsiTheme="minorHAnsi"/>
          <w:sz w:val="21"/>
          <w:szCs w:val="21"/>
        </w:rPr>
        <w:t xml:space="preserve"> </w:t>
      </w:r>
      <w:r w:rsidR="00257B27" w:rsidRPr="007E4BC1">
        <w:rPr>
          <w:rFonts w:asciiTheme="minorHAnsi" w:hAnsiTheme="minorHAnsi"/>
          <w:sz w:val="21"/>
          <w:szCs w:val="21"/>
        </w:rPr>
        <w:t xml:space="preserve">čl. III </w:t>
      </w:r>
      <w:r w:rsidRPr="007E4BC1">
        <w:rPr>
          <w:rFonts w:asciiTheme="minorHAnsi" w:hAnsiTheme="minorHAnsi"/>
          <w:sz w:val="21"/>
          <w:szCs w:val="21"/>
        </w:rPr>
        <w:t>této</w:t>
      </w:r>
      <w:r w:rsidR="00257B27" w:rsidRPr="007E4BC1">
        <w:rPr>
          <w:rFonts w:asciiTheme="minorHAnsi" w:hAnsiTheme="minorHAnsi"/>
          <w:sz w:val="21"/>
          <w:szCs w:val="21"/>
        </w:rPr>
        <w:t xml:space="preserve"> </w:t>
      </w:r>
      <w:r w:rsidRPr="007E4BC1">
        <w:rPr>
          <w:rFonts w:asciiTheme="minorHAnsi" w:hAnsiTheme="minorHAnsi"/>
          <w:sz w:val="21"/>
          <w:szCs w:val="21"/>
        </w:rPr>
        <w:t>smlouvy.</w:t>
      </w:r>
      <w:r w:rsidR="00E53D9A" w:rsidRPr="007E4BC1">
        <w:rPr>
          <w:sz w:val="21"/>
          <w:szCs w:val="21"/>
        </w:rPr>
        <w:t xml:space="preserve"> </w:t>
      </w:r>
    </w:p>
    <w:p w14:paraId="4E70A944" w14:textId="77777777" w:rsidR="00A66614" w:rsidRDefault="007C2BE7" w:rsidP="00B55689">
      <w:pPr>
        <w:numPr>
          <w:ilvl w:val="1"/>
          <w:numId w:val="2"/>
        </w:numPr>
        <w:tabs>
          <w:tab w:val="left" w:pos="567"/>
          <w:tab w:val="right" w:pos="9070"/>
        </w:tabs>
        <w:spacing w:before="40" w:after="40"/>
        <w:ind w:left="567" w:hanging="567"/>
        <w:jc w:val="both"/>
        <w:rPr>
          <w:rFonts w:asciiTheme="minorHAnsi" w:hAnsiTheme="minorHAnsi"/>
          <w:sz w:val="21"/>
          <w:szCs w:val="21"/>
        </w:rPr>
      </w:pPr>
      <w:r w:rsidRPr="00A36B7E">
        <w:rPr>
          <w:rFonts w:asciiTheme="minorHAnsi" w:hAnsiTheme="minorHAnsi"/>
          <w:sz w:val="21"/>
          <w:szCs w:val="21"/>
        </w:rPr>
        <w:t>Závazkem zhotovitele</w:t>
      </w:r>
      <w:r w:rsidR="00A36B7E" w:rsidRPr="00A36B7E">
        <w:rPr>
          <w:rFonts w:asciiTheme="minorHAnsi" w:hAnsiTheme="minorHAnsi"/>
          <w:sz w:val="21"/>
          <w:szCs w:val="21"/>
        </w:rPr>
        <w:t xml:space="preserve"> dle této smlouvy je:</w:t>
      </w:r>
    </w:p>
    <w:p w14:paraId="531A6859" w14:textId="77777777" w:rsidR="00F1157D" w:rsidRPr="00116237" w:rsidRDefault="00F1157D" w:rsidP="00AD0283">
      <w:pPr>
        <w:pStyle w:val="Odstavecseseznamem"/>
        <w:keepNext/>
        <w:numPr>
          <w:ilvl w:val="0"/>
          <w:numId w:val="23"/>
        </w:numPr>
        <w:tabs>
          <w:tab w:val="left" w:pos="567"/>
        </w:tabs>
        <w:spacing w:before="200"/>
        <w:contextualSpacing w:val="0"/>
        <w:jc w:val="both"/>
        <w:rPr>
          <w:rFonts w:asciiTheme="minorHAnsi" w:hAnsiTheme="minorHAnsi" w:cs="Calibri"/>
          <w:bCs/>
          <w:sz w:val="21"/>
          <w:szCs w:val="21"/>
        </w:rPr>
      </w:pPr>
      <w:r w:rsidRPr="00F1157D">
        <w:rPr>
          <w:rFonts w:asciiTheme="minorHAnsi" w:hAnsiTheme="minorHAnsi" w:cs="Calibri"/>
          <w:bCs/>
          <w:sz w:val="21"/>
          <w:szCs w:val="21"/>
        </w:rPr>
        <w:t xml:space="preserve">opravy a údržba </w:t>
      </w:r>
      <w:r w:rsidR="00851BA7">
        <w:rPr>
          <w:rFonts w:asciiTheme="minorHAnsi" w:hAnsiTheme="minorHAnsi" w:cs="Calibri"/>
          <w:bCs/>
          <w:sz w:val="21"/>
          <w:szCs w:val="21"/>
        </w:rPr>
        <w:t xml:space="preserve">serverů, </w:t>
      </w:r>
      <w:r w:rsidRPr="00F1157D">
        <w:rPr>
          <w:rFonts w:asciiTheme="minorHAnsi" w:hAnsiTheme="minorHAnsi" w:cs="Calibri"/>
          <w:bCs/>
          <w:sz w:val="21"/>
          <w:szCs w:val="21"/>
        </w:rPr>
        <w:t>osobních počítačů a periferních zařízení počítačů</w:t>
      </w:r>
      <w:r w:rsidR="00C564D2">
        <w:rPr>
          <w:rFonts w:asciiTheme="minorHAnsi" w:hAnsiTheme="minorHAnsi" w:cs="Calibri"/>
          <w:bCs/>
          <w:sz w:val="21"/>
          <w:szCs w:val="21"/>
        </w:rPr>
        <w:t>, tj. tiskáren, skenerů, monitorů atd.</w:t>
      </w:r>
      <w:r w:rsidRPr="00F1157D">
        <w:rPr>
          <w:rFonts w:asciiTheme="minorHAnsi" w:hAnsiTheme="minorHAnsi" w:cs="Calibri"/>
          <w:bCs/>
          <w:sz w:val="21"/>
          <w:szCs w:val="21"/>
        </w:rPr>
        <w:t xml:space="preserve"> (</w:t>
      </w:r>
      <w:r w:rsidR="00851BA7" w:rsidRPr="00851BA7">
        <w:rPr>
          <w:rFonts w:asciiTheme="minorHAnsi" w:hAnsiTheme="minorHAnsi" w:cs="Calibri"/>
          <w:bCs/>
          <w:sz w:val="21"/>
          <w:szCs w:val="21"/>
        </w:rPr>
        <w:t xml:space="preserve">48820000-2; </w:t>
      </w:r>
      <w:r w:rsidRPr="00F1157D">
        <w:rPr>
          <w:rFonts w:asciiTheme="minorHAnsi" w:hAnsiTheme="minorHAnsi" w:cs="Calibri"/>
          <w:bCs/>
          <w:sz w:val="21"/>
          <w:szCs w:val="21"/>
        </w:rPr>
        <w:t>50320000-4; 50323000-5)</w:t>
      </w:r>
    </w:p>
    <w:p w14:paraId="37220596" w14:textId="77777777" w:rsidR="00A0470E" w:rsidRDefault="00A0470E" w:rsidP="00A0470E">
      <w:pPr>
        <w:numPr>
          <w:ilvl w:val="2"/>
          <w:numId w:val="2"/>
        </w:numPr>
        <w:tabs>
          <w:tab w:val="left" w:pos="1134"/>
          <w:tab w:val="right" w:pos="9070"/>
        </w:tabs>
        <w:spacing w:before="40" w:after="40"/>
        <w:ind w:left="1134" w:hanging="567"/>
        <w:jc w:val="both"/>
        <w:rPr>
          <w:rFonts w:asciiTheme="minorHAnsi" w:hAnsiTheme="minorHAnsi"/>
          <w:sz w:val="21"/>
          <w:szCs w:val="21"/>
        </w:rPr>
      </w:pPr>
      <w:r w:rsidRPr="00A0470E">
        <w:rPr>
          <w:rFonts w:asciiTheme="minorHAnsi" w:hAnsiTheme="minorHAnsi"/>
          <w:sz w:val="21"/>
          <w:szCs w:val="21"/>
        </w:rPr>
        <w:t>Technická správa vešker</w:t>
      </w:r>
      <w:r w:rsidR="00F771C9">
        <w:rPr>
          <w:rFonts w:asciiTheme="minorHAnsi" w:hAnsiTheme="minorHAnsi"/>
          <w:sz w:val="21"/>
          <w:szCs w:val="21"/>
        </w:rPr>
        <w:t xml:space="preserve">é výpočetní techniky objednatele </w:t>
      </w:r>
      <w:r w:rsidRPr="00A0470E">
        <w:rPr>
          <w:rFonts w:asciiTheme="minorHAnsi" w:hAnsiTheme="minorHAnsi"/>
          <w:sz w:val="21"/>
          <w:szCs w:val="21"/>
        </w:rPr>
        <w:t xml:space="preserve">v aktuálním počtu </w:t>
      </w:r>
      <w:r w:rsidR="004036DB">
        <w:rPr>
          <w:rFonts w:asciiTheme="minorHAnsi" w:hAnsiTheme="minorHAnsi" w:cs="Calibri"/>
          <w:sz w:val="21"/>
          <w:szCs w:val="21"/>
        </w:rPr>
        <w:t>3</w:t>
      </w:r>
      <w:r w:rsidR="004C0D16">
        <w:rPr>
          <w:rFonts w:asciiTheme="minorHAnsi" w:hAnsiTheme="minorHAnsi" w:cs="Calibri"/>
          <w:sz w:val="21"/>
          <w:szCs w:val="21"/>
        </w:rPr>
        <w:t xml:space="preserve"> </w:t>
      </w:r>
      <w:r w:rsidR="004036DB">
        <w:rPr>
          <w:rFonts w:asciiTheme="minorHAnsi" w:hAnsiTheme="minorHAnsi" w:cs="Calibri"/>
          <w:bCs/>
          <w:sz w:val="21"/>
          <w:szCs w:val="21"/>
        </w:rPr>
        <w:t>servery</w:t>
      </w:r>
      <w:r w:rsidR="00C564D2">
        <w:rPr>
          <w:rFonts w:asciiTheme="minorHAnsi" w:hAnsiTheme="minorHAnsi" w:cs="Calibri"/>
          <w:bCs/>
          <w:sz w:val="21"/>
          <w:szCs w:val="21"/>
        </w:rPr>
        <w:t xml:space="preserve">, </w:t>
      </w:r>
      <w:r w:rsidR="004036DB">
        <w:rPr>
          <w:rFonts w:asciiTheme="minorHAnsi" w:hAnsiTheme="minorHAnsi" w:cs="Calibri"/>
          <w:sz w:val="21"/>
          <w:szCs w:val="21"/>
        </w:rPr>
        <w:t>45</w:t>
      </w:r>
      <w:r w:rsidR="00C564D2">
        <w:rPr>
          <w:rFonts w:asciiTheme="minorHAnsi" w:hAnsiTheme="minorHAnsi" w:cs="Calibri"/>
          <w:sz w:val="21"/>
          <w:szCs w:val="21"/>
        </w:rPr>
        <w:t xml:space="preserve"> </w:t>
      </w:r>
      <w:r w:rsidR="00C564D2" w:rsidRPr="00F1157D">
        <w:rPr>
          <w:rFonts w:asciiTheme="minorHAnsi" w:hAnsiTheme="minorHAnsi" w:cs="Calibri"/>
          <w:bCs/>
          <w:sz w:val="21"/>
          <w:szCs w:val="21"/>
        </w:rPr>
        <w:t xml:space="preserve">osobních počítačů a </w:t>
      </w:r>
      <w:r w:rsidR="004036DB">
        <w:rPr>
          <w:rFonts w:asciiTheme="minorHAnsi" w:hAnsiTheme="minorHAnsi" w:cs="Calibri"/>
          <w:sz w:val="21"/>
          <w:szCs w:val="21"/>
        </w:rPr>
        <w:t>2</w:t>
      </w:r>
      <w:r w:rsidR="00A607DF">
        <w:rPr>
          <w:rFonts w:asciiTheme="minorHAnsi" w:hAnsiTheme="minorHAnsi" w:cs="Calibri"/>
          <w:sz w:val="21"/>
          <w:szCs w:val="21"/>
        </w:rPr>
        <w:t>5</w:t>
      </w:r>
      <w:r w:rsidR="00C564D2">
        <w:rPr>
          <w:rFonts w:asciiTheme="minorHAnsi" w:hAnsiTheme="minorHAnsi" w:cs="Calibri"/>
          <w:sz w:val="21"/>
          <w:szCs w:val="21"/>
        </w:rPr>
        <w:t xml:space="preserve"> </w:t>
      </w:r>
      <w:r w:rsidR="00C564D2" w:rsidRPr="00F1157D">
        <w:rPr>
          <w:rFonts w:asciiTheme="minorHAnsi" w:hAnsiTheme="minorHAnsi" w:cs="Calibri"/>
          <w:bCs/>
          <w:sz w:val="21"/>
          <w:szCs w:val="21"/>
        </w:rPr>
        <w:t>periferních zařízení počítačů</w:t>
      </w:r>
      <w:r w:rsidR="00D87910">
        <w:rPr>
          <w:rFonts w:asciiTheme="minorHAnsi" w:hAnsiTheme="minorHAnsi"/>
          <w:sz w:val="21"/>
          <w:szCs w:val="21"/>
        </w:rPr>
        <w:t>, jejichž počet se může v průběhu plnění smlouvy o dílo měnit</w:t>
      </w:r>
      <w:r w:rsidRPr="00A0470E">
        <w:rPr>
          <w:rFonts w:asciiTheme="minorHAnsi" w:hAnsiTheme="minorHAnsi"/>
          <w:sz w:val="21"/>
          <w:szCs w:val="21"/>
        </w:rPr>
        <w:t>, tj. zejména</w:t>
      </w:r>
    </w:p>
    <w:p w14:paraId="2F3D0A82" w14:textId="77777777" w:rsidR="00A0470E" w:rsidRPr="00A0470E" w:rsidRDefault="00A0470E" w:rsidP="00A0470E">
      <w:pPr>
        <w:numPr>
          <w:ilvl w:val="3"/>
          <w:numId w:val="2"/>
        </w:numPr>
        <w:tabs>
          <w:tab w:val="left" w:pos="1985"/>
          <w:tab w:val="right" w:pos="9070"/>
        </w:tabs>
        <w:spacing w:before="40" w:after="40"/>
        <w:ind w:left="1985" w:hanging="851"/>
        <w:jc w:val="both"/>
        <w:rPr>
          <w:rFonts w:asciiTheme="minorHAnsi" w:hAnsiTheme="minorHAnsi"/>
          <w:sz w:val="21"/>
          <w:szCs w:val="21"/>
        </w:rPr>
      </w:pPr>
      <w:r w:rsidRPr="00A0470E">
        <w:rPr>
          <w:rFonts w:asciiTheme="minorHAnsi" w:hAnsiTheme="minorHAnsi"/>
          <w:sz w:val="21"/>
          <w:szCs w:val="21"/>
        </w:rPr>
        <w:t xml:space="preserve">údržba a zajištění správné funkčnosti veškeré výpočetní techniky </w:t>
      </w:r>
      <w:r w:rsidR="00F771C9">
        <w:rPr>
          <w:rFonts w:asciiTheme="minorHAnsi" w:hAnsiTheme="minorHAnsi"/>
          <w:sz w:val="21"/>
          <w:szCs w:val="21"/>
        </w:rPr>
        <w:t xml:space="preserve">objednatele </w:t>
      </w:r>
      <w:r w:rsidRPr="00A0470E">
        <w:rPr>
          <w:rFonts w:asciiTheme="minorHAnsi" w:hAnsiTheme="minorHAnsi"/>
          <w:sz w:val="21"/>
          <w:szCs w:val="21"/>
        </w:rPr>
        <w:t xml:space="preserve">dle jeho účetní evidence, a to včetně likvidace obalů, vypotřebovaných tiskových náplní a veškerého elektroodpadu souvisejícího s výpočetní a komunikační technikou a </w:t>
      </w:r>
      <w:r w:rsidR="00B36051">
        <w:rPr>
          <w:rFonts w:asciiTheme="minorHAnsi" w:hAnsiTheme="minorHAnsi"/>
          <w:sz w:val="21"/>
          <w:szCs w:val="21"/>
        </w:rPr>
        <w:t>na to navazující</w:t>
      </w:r>
      <w:r w:rsidRPr="00A0470E">
        <w:rPr>
          <w:rFonts w:asciiTheme="minorHAnsi" w:hAnsiTheme="minorHAnsi"/>
          <w:sz w:val="21"/>
          <w:szCs w:val="21"/>
        </w:rPr>
        <w:t xml:space="preserve"> zajištění ekologické likvidace a vystavení potvrzení o ekologické likvidaci.</w:t>
      </w:r>
    </w:p>
    <w:p w14:paraId="53C8EDD9" w14:textId="77777777" w:rsidR="00A0470E" w:rsidRDefault="00A0470E" w:rsidP="00A0470E">
      <w:pPr>
        <w:numPr>
          <w:ilvl w:val="3"/>
          <w:numId w:val="2"/>
        </w:numPr>
        <w:tabs>
          <w:tab w:val="left" w:pos="1985"/>
          <w:tab w:val="right" w:pos="9070"/>
        </w:tabs>
        <w:spacing w:before="40" w:after="40"/>
        <w:ind w:left="1985" w:hanging="851"/>
        <w:jc w:val="both"/>
        <w:rPr>
          <w:rFonts w:asciiTheme="minorHAnsi" w:hAnsiTheme="minorHAnsi"/>
          <w:sz w:val="21"/>
          <w:szCs w:val="21"/>
        </w:rPr>
      </w:pPr>
      <w:r w:rsidRPr="00BB3E98">
        <w:rPr>
          <w:rFonts w:asciiTheme="minorHAnsi" w:hAnsiTheme="minorHAnsi"/>
          <w:sz w:val="21"/>
          <w:szCs w:val="21"/>
        </w:rPr>
        <w:t>správa výpočetní techniky v místě působnosti zaměstnanců objednatele v pozici garantů území;</w:t>
      </w:r>
    </w:p>
    <w:p w14:paraId="5E5988C1" w14:textId="77777777" w:rsidR="00B06171" w:rsidRPr="00A0470E" w:rsidRDefault="00B06171" w:rsidP="00A0470E">
      <w:pPr>
        <w:numPr>
          <w:ilvl w:val="3"/>
          <w:numId w:val="2"/>
        </w:numPr>
        <w:tabs>
          <w:tab w:val="left" w:pos="1985"/>
          <w:tab w:val="right" w:pos="9070"/>
        </w:tabs>
        <w:spacing w:before="40" w:after="40"/>
        <w:ind w:left="1985" w:hanging="851"/>
        <w:jc w:val="both"/>
        <w:rPr>
          <w:rFonts w:asciiTheme="minorHAnsi" w:hAnsiTheme="minorHAnsi"/>
          <w:sz w:val="21"/>
          <w:szCs w:val="21"/>
        </w:rPr>
      </w:pPr>
      <w:r>
        <w:rPr>
          <w:rFonts w:asciiTheme="minorHAnsi" w:hAnsiTheme="minorHAnsi"/>
          <w:sz w:val="21"/>
          <w:szCs w:val="21"/>
        </w:rPr>
        <w:t>vedení evidence spravované výpočetní techniky</w:t>
      </w:r>
      <w:r w:rsidR="00330B84">
        <w:rPr>
          <w:rFonts w:asciiTheme="minorHAnsi" w:hAnsiTheme="minorHAnsi"/>
          <w:sz w:val="21"/>
          <w:szCs w:val="21"/>
        </w:rPr>
        <w:t>;</w:t>
      </w:r>
    </w:p>
    <w:p w14:paraId="2BE035AC" w14:textId="77777777" w:rsidR="00A0470E" w:rsidRPr="00A0470E" w:rsidRDefault="00A0470E" w:rsidP="00A0470E">
      <w:pPr>
        <w:numPr>
          <w:ilvl w:val="3"/>
          <w:numId w:val="2"/>
        </w:numPr>
        <w:tabs>
          <w:tab w:val="left" w:pos="1985"/>
          <w:tab w:val="right" w:pos="9070"/>
        </w:tabs>
        <w:spacing w:before="40" w:after="40"/>
        <w:ind w:left="1985" w:hanging="851"/>
        <w:jc w:val="both"/>
        <w:rPr>
          <w:rFonts w:asciiTheme="minorHAnsi" w:hAnsiTheme="minorHAnsi"/>
          <w:sz w:val="21"/>
          <w:szCs w:val="21"/>
        </w:rPr>
      </w:pPr>
      <w:r w:rsidRPr="00A0470E">
        <w:rPr>
          <w:rFonts w:asciiTheme="minorHAnsi" w:hAnsiTheme="minorHAnsi"/>
          <w:sz w:val="21"/>
          <w:szCs w:val="21"/>
        </w:rPr>
        <w:t>zajištění veškerého záručního servisu a pozáručních oprav, součinnost při dodavatelském zajišťování oprav, bezplatné zapůjčení náhradního zařízení po dobu opravy, zajištění dopravy do servisu a zpět;</w:t>
      </w:r>
    </w:p>
    <w:p w14:paraId="5377CDFE" w14:textId="77777777" w:rsidR="00A0470E" w:rsidRPr="00A0470E" w:rsidRDefault="00A0470E" w:rsidP="00A0470E">
      <w:pPr>
        <w:numPr>
          <w:ilvl w:val="3"/>
          <w:numId w:val="2"/>
        </w:numPr>
        <w:tabs>
          <w:tab w:val="left" w:pos="1985"/>
          <w:tab w:val="right" w:pos="9070"/>
        </w:tabs>
        <w:spacing w:before="40" w:after="40"/>
        <w:ind w:left="1985" w:hanging="851"/>
        <w:jc w:val="both"/>
        <w:rPr>
          <w:rFonts w:asciiTheme="minorHAnsi" w:hAnsiTheme="minorHAnsi"/>
          <w:sz w:val="21"/>
          <w:szCs w:val="21"/>
        </w:rPr>
      </w:pPr>
      <w:r w:rsidRPr="00A0470E">
        <w:rPr>
          <w:rFonts w:asciiTheme="minorHAnsi" w:hAnsiTheme="minorHAnsi"/>
          <w:sz w:val="21"/>
          <w:szCs w:val="21"/>
        </w:rPr>
        <w:t xml:space="preserve">zastupování </w:t>
      </w:r>
      <w:r w:rsidR="00F771C9">
        <w:rPr>
          <w:rFonts w:asciiTheme="minorHAnsi" w:hAnsiTheme="minorHAnsi"/>
          <w:sz w:val="21"/>
          <w:szCs w:val="21"/>
        </w:rPr>
        <w:t xml:space="preserve">objednatele </w:t>
      </w:r>
      <w:r w:rsidRPr="00A0470E">
        <w:rPr>
          <w:rFonts w:asciiTheme="minorHAnsi" w:hAnsiTheme="minorHAnsi"/>
          <w:sz w:val="21"/>
          <w:szCs w:val="21"/>
        </w:rPr>
        <w:t xml:space="preserve">při záručních i pozáručních opravách výpočetní techniky v majetku </w:t>
      </w:r>
      <w:r w:rsidR="00F771C9">
        <w:rPr>
          <w:rFonts w:asciiTheme="minorHAnsi" w:hAnsiTheme="minorHAnsi"/>
          <w:sz w:val="21"/>
          <w:szCs w:val="21"/>
        </w:rPr>
        <w:t>objednatele</w:t>
      </w:r>
      <w:r w:rsidRPr="00A0470E">
        <w:rPr>
          <w:rFonts w:asciiTheme="minorHAnsi" w:hAnsiTheme="minorHAnsi"/>
          <w:sz w:val="21"/>
          <w:szCs w:val="21"/>
        </w:rPr>
        <w:t>;</w:t>
      </w:r>
    </w:p>
    <w:p w14:paraId="36266031" w14:textId="77777777" w:rsidR="00A0470E" w:rsidRDefault="00A0470E" w:rsidP="00A0470E">
      <w:pPr>
        <w:numPr>
          <w:ilvl w:val="3"/>
          <w:numId w:val="2"/>
        </w:numPr>
        <w:tabs>
          <w:tab w:val="left" w:pos="1985"/>
          <w:tab w:val="right" w:pos="9070"/>
        </w:tabs>
        <w:spacing w:before="40" w:after="40"/>
        <w:ind w:left="1985" w:hanging="851"/>
        <w:jc w:val="both"/>
        <w:rPr>
          <w:rFonts w:asciiTheme="minorHAnsi" w:hAnsiTheme="minorHAnsi"/>
          <w:sz w:val="21"/>
          <w:szCs w:val="21"/>
        </w:rPr>
      </w:pPr>
      <w:r w:rsidRPr="00A0470E">
        <w:rPr>
          <w:rFonts w:asciiTheme="minorHAnsi" w:hAnsiTheme="minorHAnsi"/>
          <w:sz w:val="21"/>
          <w:szCs w:val="21"/>
        </w:rPr>
        <w:t xml:space="preserve">zastupování </w:t>
      </w:r>
      <w:r w:rsidR="00F771C9">
        <w:rPr>
          <w:rFonts w:asciiTheme="minorHAnsi" w:hAnsiTheme="minorHAnsi"/>
          <w:sz w:val="21"/>
          <w:szCs w:val="21"/>
        </w:rPr>
        <w:t xml:space="preserve">objednatele </w:t>
      </w:r>
      <w:r w:rsidRPr="00A0470E">
        <w:rPr>
          <w:rFonts w:asciiTheme="minorHAnsi" w:hAnsiTheme="minorHAnsi"/>
          <w:sz w:val="21"/>
          <w:szCs w:val="21"/>
        </w:rPr>
        <w:t xml:space="preserve">při technických jednání ohledně zajištění dodávek </w:t>
      </w:r>
      <w:r w:rsidR="00B36051">
        <w:rPr>
          <w:rFonts w:asciiTheme="minorHAnsi" w:hAnsiTheme="minorHAnsi"/>
          <w:sz w:val="21"/>
          <w:szCs w:val="21"/>
        </w:rPr>
        <w:t>software a hardware.</w:t>
      </w:r>
    </w:p>
    <w:p w14:paraId="7945063F" w14:textId="77777777" w:rsidR="004E1E14" w:rsidRPr="00116237" w:rsidRDefault="004E1E14" w:rsidP="00AD0283">
      <w:pPr>
        <w:pStyle w:val="Odstavecseseznamem"/>
        <w:keepNext/>
        <w:numPr>
          <w:ilvl w:val="0"/>
          <w:numId w:val="23"/>
        </w:numPr>
        <w:tabs>
          <w:tab w:val="left" w:pos="567"/>
        </w:tabs>
        <w:spacing w:before="200"/>
        <w:contextualSpacing w:val="0"/>
        <w:jc w:val="both"/>
        <w:rPr>
          <w:rFonts w:asciiTheme="minorHAnsi" w:hAnsiTheme="minorHAnsi" w:cs="Calibri"/>
          <w:bCs/>
          <w:sz w:val="21"/>
          <w:szCs w:val="21"/>
        </w:rPr>
      </w:pPr>
      <w:r w:rsidRPr="00116237">
        <w:rPr>
          <w:rFonts w:asciiTheme="minorHAnsi" w:hAnsiTheme="minorHAnsi" w:cs="Calibri"/>
          <w:bCs/>
          <w:sz w:val="21"/>
          <w:szCs w:val="21"/>
        </w:rPr>
        <w:t>správa dat (72322000-8)</w:t>
      </w:r>
    </w:p>
    <w:p w14:paraId="680DA5E8" w14:textId="77777777" w:rsidR="00A0470E" w:rsidRDefault="00116237" w:rsidP="00A0470E">
      <w:pPr>
        <w:numPr>
          <w:ilvl w:val="2"/>
          <w:numId w:val="2"/>
        </w:numPr>
        <w:tabs>
          <w:tab w:val="left" w:pos="1134"/>
          <w:tab w:val="right" w:pos="9070"/>
        </w:tabs>
        <w:spacing w:before="40" w:after="40"/>
        <w:ind w:left="1134" w:hanging="567"/>
        <w:jc w:val="both"/>
        <w:rPr>
          <w:rFonts w:asciiTheme="minorHAnsi" w:hAnsiTheme="minorHAnsi"/>
          <w:sz w:val="21"/>
          <w:szCs w:val="21"/>
        </w:rPr>
      </w:pPr>
      <w:r>
        <w:rPr>
          <w:rFonts w:asciiTheme="minorHAnsi" w:hAnsiTheme="minorHAnsi"/>
          <w:sz w:val="21"/>
          <w:szCs w:val="21"/>
        </w:rPr>
        <w:t>Z</w:t>
      </w:r>
      <w:r w:rsidR="00A0470E" w:rsidRPr="00A0470E">
        <w:rPr>
          <w:rFonts w:asciiTheme="minorHAnsi" w:hAnsiTheme="minorHAnsi"/>
          <w:sz w:val="21"/>
          <w:szCs w:val="21"/>
        </w:rPr>
        <w:t>álohování dat na serverech a vybraných počítačích;</w:t>
      </w:r>
    </w:p>
    <w:p w14:paraId="6EA29B68" w14:textId="77777777" w:rsidR="004E1E14" w:rsidRPr="00116237" w:rsidRDefault="004E1E14" w:rsidP="00AD0283">
      <w:pPr>
        <w:pStyle w:val="Odstavecseseznamem"/>
        <w:keepNext/>
        <w:numPr>
          <w:ilvl w:val="0"/>
          <w:numId w:val="23"/>
        </w:numPr>
        <w:tabs>
          <w:tab w:val="left" w:pos="567"/>
        </w:tabs>
        <w:spacing w:before="200"/>
        <w:contextualSpacing w:val="0"/>
        <w:jc w:val="both"/>
        <w:rPr>
          <w:rFonts w:asciiTheme="minorHAnsi" w:hAnsiTheme="minorHAnsi" w:cs="Calibri"/>
          <w:bCs/>
          <w:sz w:val="21"/>
          <w:szCs w:val="21"/>
        </w:rPr>
      </w:pPr>
      <w:r w:rsidRPr="00116237">
        <w:rPr>
          <w:rFonts w:asciiTheme="minorHAnsi" w:hAnsiTheme="minorHAnsi" w:cs="Calibri"/>
          <w:bCs/>
          <w:sz w:val="21"/>
          <w:szCs w:val="21"/>
        </w:rPr>
        <w:t>služby programového vybavení (72260000-5)</w:t>
      </w:r>
    </w:p>
    <w:p w14:paraId="6F30D4B9" w14:textId="77777777" w:rsidR="00A0470E" w:rsidRPr="00A0470E" w:rsidRDefault="00A0470E" w:rsidP="00A0470E">
      <w:pPr>
        <w:numPr>
          <w:ilvl w:val="2"/>
          <w:numId w:val="2"/>
        </w:numPr>
        <w:tabs>
          <w:tab w:val="left" w:pos="1134"/>
          <w:tab w:val="right" w:pos="9070"/>
        </w:tabs>
        <w:spacing w:before="40" w:after="40"/>
        <w:ind w:left="1134" w:hanging="567"/>
        <w:jc w:val="both"/>
        <w:rPr>
          <w:rFonts w:asciiTheme="minorHAnsi" w:hAnsiTheme="minorHAnsi"/>
          <w:sz w:val="21"/>
          <w:szCs w:val="21"/>
        </w:rPr>
      </w:pPr>
      <w:r w:rsidRPr="00A0470E">
        <w:rPr>
          <w:rFonts w:asciiTheme="minorHAnsi" w:hAnsiTheme="minorHAnsi"/>
          <w:sz w:val="21"/>
          <w:szCs w:val="21"/>
        </w:rPr>
        <w:t xml:space="preserve">Správa všech počítačových programů užívaných </w:t>
      </w:r>
      <w:r w:rsidR="00F771C9">
        <w:rPr>
          <w:rFonts w:asciiTheme="minorHAnsi" w:hAnsiTheme="minorHAnsi"/>
          <w:sz w:val="21"/>
          <w:szCs w:val="21"/>
        </w:rPr>
        <w:t>objednatelem</w:t>
      </w:r>
      <w:r w:rsidRPr="00A0470E">
        <w:rPr>
          <w:rFonts w:asciiTheme="minorHAnsi" w:hAnsiTheme="minorHAnsi"/>
          <w:sz w:val="21"/>
          <w:szCs w:val="21"/>
        </w:rPr>
        <w:t>, tj. zejména</w:t>
      </w:r>
    </w:p>
    <w:p w14:paraId="3F5DA56F" w14:textId="77777777" w:rsidR="00A0470E" w:rsidRPr="00A0470E" w:rsidRDefault="00A0470E" w:rsidP="00A0470E">
      <w:pPr>
        <w:numPr>
          <w:ilvl w:val="3"/>
          <w:numId w:val="2"/>
        </w:numPr>
        <w:tabs>
          <w:tab w:val="left" w:pos="1985"/>
          <w:tab w:val="right" w:pos="9070"/>
        </w:tabs>
        <w:spacing w:before="40" w:after="40"/>
        <w:ind w:left="1985" w:hanging="851"/>
        <w:jc w:val="both"/>
        <w:rPr>
          <w:rFonts w:asciiTheme="minorHAnsi" w:hAnsiTheme="minorHAnsi"/>
          <w:sz w:val="21"/>
          <w:szCs w:val="21"/>
        </w:rPr>
      </w:pPr>
      <w:r w:rsidRPr="00A0470E">
        <w:rPr>
          <w:rFonts w:asciiTheme="minorHAnsi" w:hAnsiTheme="minorHAnsi"/>
          <w:sz w:val="21"/>
          <w:szCs w:val="21"/>
        </w:rPr>
        <w:t xml:space="preserve">zajištění </w:t>
      </w:r>
      <w:r w:rsidR="00B0374B">
        <w:rPr>
          <w:rFonts w:asciiTheme="minorHAnsi" w:hAnsiTheme="minorHAnsi"/>
          <w:sz w:val="21"/>
          <w:szCs w:val="21"/>
        </w:rPr>
        <w:t xml:space="preserve">funkčnosti </w:t>
      </w:r>
      <w:r w:rsidRPr="00A0470E">
        <w:rPr>
          <w:rFonts w:asciiTheme="minorHAnsi" w:hAnsiTheme="minorHAnsi"/>
          <w:sz w:val="21"/>
          <w:szCs w:val="21"/>
        </w:rPr>
        <w:t xml:space="preserve">základního programového vybavení počítačů </w:t>
      </w:r>
      <w:r w:rsidR="00F771C9">
        <w:rPr>
          <w:rFonts w:asciiTheme="minorHAnsi" w:hAnsiTheme="minorHAnsi"/>
          <w:sz w:val="21"/>
          <w:szCs w:val="21"/>
        </w:rPr>
        <w:t>objednatele</w:t>
      </w:r>
      <w:r w:rsidRPr="00A0470E">
        <w:rPr>
          <w:rFonts w:asciiTheme="minorHAnsi" w:hAnsiTheme="minorHAnsi"/>
          <w:sz w:val="21"/>
          <w:szCs w:val="21"/>
        </w:rPr>
        <w:t>;</w:t>
      </w:r>
    </w:p>
    <w:p w14:paraId="06A06048" w14:textId="77777777" w:rsidR="00A0470E" w:rsidRPr="00B55689" w:rsidRDefault="00A0470E" w:rsidP="00A0470E">
      <w:pPr>
        <w:numPr>
          <w:ilvl w:val="3"/>
          <w:numId w:val="2"/>
        </w:numPr>
        <w:tabs>
          <w:tab w:val="left" w:pos="1985"/>
          <w:tab w:val="right" w:pos="9070"/>
        </w:tabs>
        <w:spacing w:before="40" w:after="40"/>
        <w:ind w:left="1985" w:hanging="851"/>
        <w:jc w:val="both"/>
        <w:rPr>
          <w:rFonts w:asciiTheme="minorHAnsi" w:hAnsiTheme="minorHAnsi"/>
          <w:sz w:val="21"/>
          <w:szCs w:val="21"/>
        </w:rPr>
      </w:pPr>
      <w:r w:rsidRPr="00B55689">
        <w:rPr>
          <w:rFonts w:asciiTheme="minorHAnsi" w:hAnsiTheme="minorHAnsi"/>
          <w:sz w:val="21"/>
          <w:szCs w:val="21"/>
        </w:rPr>
        <w:t xml:space="preserve">zajištění </w:t>
      </w:r>
      <w:r w:rsidR="00B0374B" w:rsidRPr="00B55689">
        <w:rPr>
          <w:rFonts w:asciiTheme="minorHAnsi" w:hAnsiTheme="minorHAnsi"/>
          <w:sz w:val="21"/>
          <w:szCs w:val="21"/>
        </w:rPr>
        <w:t xml:space="preserve">funkčnosti </w:t>
      </w:r>
      <w:r w:rsidRPr="00B55689">
        <w:rPr>
          <w:rFonts w:asciiTheme="minorHAnsi" w:hAnsiTheme="minorHAnsi"/>
          <w:sz w:val="21"/>
          <w:szCs w:val="21"/>
        </w:rPr>
        <w:t xml:space="preserve">speciálního programového vybavení počítačů </w:t>
      </w:r>
      <w:r w:rsidR="00F771C9">
        <w:rPr>
          <w:rFonts w:asciiTheme="minorHAnsi" w:hAnsiTheme="minorHAnsi"/>
          <w:sz w:val="21"/>
          <w:szCs w:val="21"/>
        </w:rPr>
        <w:t>objednatele</w:t>
      </w:r>
      <w:r w:rsidRPr="00B55689">
        <w:rPr>
          <w:rFonts w:asciiTheme="minorHAnsi" w:hAnsiTheme="minorHAnsi"/>
          <w:sz w:val="21"/>
          <w:szCs w:val="21"/>
        </w:rPr>
        <w:t xml:space="preserve"> dle jeho pokynů, případně ve spolupráci s</w:t>
      </w:r>
      <w:r w:rsidR="00F771C9">
        <w:rPr>
          <w:rFonts w:asciiTheme="minorHAnsi" w:hAnsiTheme="minorHAnsi"/>
          <w:sz w:val="21"/>
          <w:szCs w:val="21"/>
        </w:rPr>
        <w:t xml:space="preserve"> objednatelem</w:t>
      </w:r>
      <w:r w:rsidRPr="00B55689">
        <w:rPr>
          <w:rFonts w:asciiTheme="minorHAnsi" w:hAnsiTheme="minorHAnsi"/>
          <w:sz w:val="21"/>
          <w:szCs w:val="21"/>
        </w:rPr>
        <w:t>;</w:t>
      </w:r>
      <w:r w:rsidR="008B4146">
        <w:rPr>
          <w:rFonts w:asciiTheme="minorHAnsi" w:hAnsiTheme="minorHAnsi"/>
          <w:sz w:val="21"/>
          <w:szCs w:val="21"/>
        </w:rPr>
        <w:t xml:space="preserve"> </w:t>
      </w:r>
      <w:r w:rsidR="008B4146" w:rsidRPr="008B4146">
        <w:rPr>
          <w:rFonts w:asciiTheme="minorHAnsi" w:hAnsiTheme="minorHAnsi"/>
          <w:sz w:val="21"/>
          <w:szCs w:val="21"/>
        </w:rPr>
        <w:t>jedná se hlavně o zajištění provozu odborných a ekonomických informačních systémů, intranetu a dalších specifických evidenčních či databázových aplikací, provozovaných v prostředí webových prohlížečů, terminálových nebo speciálních tlustých klientů</w:t>
      </w:r>
      <w:r w:rsidR="008B4146">
        <w:rPr>
          <w:rFonts w:asciiTheme="minorHAnsi" w:hAnsiTheme="minorHAnsi"/>
          <w:sz w:val="21"/>
          <w:szCs w:val="21"/>
        </w:rPr>
        <w:t>;</w:t>
      </w:r>
    </w:p>
    <w:p w14:paraId="519A4C2C" w14:textId="77777777" w:rsidR="00A0470E" w:rsidRPr="00A0470E" w:rsidRDefault="00A0470E" w:rsidP="00A0470E">
      <w:pPr>
        <w:numPr>
          <w:ilvl w:val="3"/>
          <w:numId w:val="2"/>
        </w:numPr>
        <w:tabs>
          <w:tab w:val="left" w:pos="1985"/>
          <w:tab w:val="right" w:pos="9070"/>
        </w:tabs>
        <w:spacing w:before="40" w:after="40"/>
        <w:ind w:left="1985" w:hanging="851"/>
        <w:jc w:val="both"/>
        <w:rPr>
          <w:rFonts w:asciiTheme="minorHAnsi" w:hAnsiTheme="minorHAnsi"/>
          <w:sz w:val="21"/>
          <w:szCs w:val="21"/>
        </w:rPr>
      </w:pPr>
      <w:r w:rsidRPr="00A0470E">
        <w:rPr>
          <w:rFonts w:asciiTheme="minorHAnsi" w:hAnsiTheme="minorHAnsi"/>
          <w:sz w:val="21"/>
          <w:szCs w:val="21"/>
        </w:rPr>
        <w:t>stálá kontrola funkčnosti antivirové ochrany a funkčnosti automatické aktualizace antiviru na všech počítačích;</w:t>
      </w:r>
    </w:p>
    <w:p w14:paraId="27691FA8" w14:textId="77777777" w:rsidR="00A0470E" w:rsidRPr="00A0470E" w:rsidRDefault="00A0470E" w:rsidP="00A0470E">
      <w:pPr>
        <w:numPr>
          <w:ilvl w:val="3"/>
          <w:numId w:val="2"/>
        </w:numPr>
        <w:tabs>
          <w:tab w:val="left" w:pos="1985"/>
          <w:tab w:val="right" w:pos="9070"/>
        </w:tabs>
        <w:spacing w:before="40" w:after="40"/>
        <w:ind w:left="1985" w:hanging="851"/>
        <w:jc w:val="both"/>
        <w:rPr>
          <w:rFonts w:asciiTheme="minorHAnsi" w:hAnsiTheme="minorHAnsi"/>
          <w:sz w:val="21"/>
          <w:szCs w:val="21"/>
        </w:rPr>
      </w:pPr>
      <w:r w:rsidRPr="00A0470E">
        <w:rPr>
          <w:rFonts w:asciiTheme="minorHAnsi" w:hAnsiTheme="minorHAnsi"/>
          <w:sz w:val="21"/>
          <w:szCs w:val="21"/>
        </w:rPr>
        <w:t xml:space="preserve">zajištění potřebných licencí a licenčních smluv pro veškeré programové vybavení používané </w:t>
      </w:r>
      <w:r w:rsidR="00F771C9">
        <w:rPr>
          <w:rFonts w:asciiTheme="minorHAnsi" w:hAnsiTheme="minorHAnsi"/>
          <w:sz w:val="21"/>
          <w:szCs w:val="21"/>
        </w:rPr>
        <w:t>objednatelem</w:t>
      </w:r>
      <w:r w:rsidRPr="00A0470E">
        <w:rPr>
          <w:rFonts w:asciiTheme="minorHAnsi" w:hAnsiTheme="minorHAnsi"/>
          <w:sz w:val="21"/>
          <w:szCs w:val="21"/>
        </w:rPr>
        <w:t>, včetně jejich obnovy;</w:t>
      </w:r>
    </w:p>
    <w:p w14:paraId="06F04A8C" w14:textId="77777777" w:rsidR="00A0470E" w:rsidRPr="00A0470E" w:rsidRDefault="00A0470E" w:rsidP="00A0470E">
      <w:pPr>
        <w:numPr>
          <w:ilvl w:val="3"/>
          <w:numId w:val="2"/>
        </w:numPr>
        <w:tabs>
          <w:tab w:val="left" w:pos="1985"/>
          <w:tab w:val="right" w:pos="9070"/>
        </w:tabs>
        <w:spacing w:before="40" w:after="40"/>
        <w:ind w:left="1985" w:hanging="851"/>
        <w:jc w:val="both"/>
        <w:rPr>
          <w:rFonts w:asciiTheme="minorHAnsi" w:hAnsiTheme="minorHAnsi"/>
          <w:sz w:val="21"/>
          <w:szCs w:val="21"/>
        </w:rPr>
      </w:pPr>
      <w:r w:rsidRPr="00A0470E">
        <w:rPr>
          <w:rFonts w:asciiTheme="minorHAnsi" w:hAnsiTheme="minorHAnsi"/>
          <w:sz w:val="21"/>
          <w:szCs w:val="21"/>
        </w:rPr>
        <w:t xml:space="preserve">vedení evidence počítačových programů, jejich licencí a licenčních smluv a dalších dokladů o pořízení v souladu s Usnesením vlády č. 624 ze dne </w:t>
      </w:r>
      <w:proofErr w:type="gramStart"/>
      <w:r w:rsidRPr="00A0470E">
        <w:rPr>
          <w:rFonts w:asciiTheme="minorHAnsi" w:hAnsiTheme="minorHAnsi"/>
          <w:sz w:val="21"/>
          <w:szCs w:val="21"/>
        </w:rPr>
        <w:t>20.6.2001</w:t>
      </w:r>
      <w:proofErr w:type="gramEnd"/>
      <w:r w:rsidRPr="00A0470E">
        <w:rPr>
          <w:rFonts w:asciiTheme="minorHAnsi" w:hAnsiTheme="minorHAnsi"/>
          <w:sz w:val="21"/>
          <w:szCs w:val="21"/>
        </w:rPr>
        <w:t xml:space="preserve"> a vedení evidence o vyřazení počítačových programů;</w:t>
      </w:r>
    </w:p>
    <w:p w14:paraId="4B68A085" w14:textId="77777777" w:rsidR="00A0470E" w:rsidRPr="00A0470E" w:rsidRDefault="00A0470E" w:rsidP="00A0470E">
      <w:pPr>
        <w:numPr>
          <w:ilvl w:val="3"/>
          <w:numId w:val="2"/>
        </w:numPr>
        <w:tabs>
          <w:tab w:val="left" w:pos="1985"/>
          <w:tab w:val="right" w:pos="9070"/>
        </w:tabs>
        <w:spacing w:before="40" w:after="40"/>
        <w:ind w:left="1985" w:hanging="851"/>
        <w:jc w:val="both"/>
        <w:rPr>
          <w:rFonts w:asciiTheme="minorHAnsi" w:hAnsiTheme="minorHAnsi"/>
          <w:sz w:val="21"/>
          <w:szCs w:val="21"/>
        </w:rPr>
      </w:pPr>
      <w:r w:rsidRPr="00A0470E">
        <w:rPr>
          <w:rFonts w:asciiTheme="minorHAnsi" w:hAnsiTheme="minorHAnsi"/>
          <w:sz w:val="21"/>
          <w:szCs w:val="21"/>
        </w:rPr>
        <w:t>vedení evidence o počítačových programech instalovaných na jednotlivých počítačích;</w:t>
      </w:r>
    </w:p>
    <w:p w14:paraId="07E2E8FC" w14:textId="77777777" w:rsidR="00A0470E" w:rsidRPr="00A0470E" w:rsidRDefault="00A0470E" w:rsidP="00A0470E">
      <w:pPr>
        <w:numPr>
          <w:ilvl w:val="3"/>
          <w:numId w:val="2"/>
        </w:numPr>
        <w:tabs>
          <w:tab w:val="left" w:pos="1985"/>
          <w:tab w:val="right" w:pos="9070"/>
        </w:tabs>
        <w:spacing w:before="40" w:after="40"/>
        <w:ind w:left="1985" w:hanging="851"/>
        <w:jc w:val="both"/>
        <w:rPr>
          <w:rFonts w:asciiTheme="minorHAnsi" w:hAnsiTheme="minorHAnsi"/>
          <w:sz w:val="21"/>
          <w:szCs w:val="21"/>
        </w:rPr>
      </w:pPr>
      <w:r w:rsidRPr="00A0470E">
        <w:rPr>
          <w:rFonts w:asciiTheme="minorHAnsi" w:hAnsiTheme="minorHAnsi"/>
          <w:sz w:val="21"/>
          <w:szCs w:val="21"/>
        </w:rPr>
        <w:t>aktualizace programů;</w:t>
      </w:r>
    </w:p>
    <w:p w14:paraId="2710B6C8" w14:textId="77777777" w:rsidR="00A0470E" w:rsidRDefault="00A0470E" w:rsidP="00A0470E">
      <w:pPr>
        <w:numPr>
          <w:ilvl w:val="3"/>
          <w:numId w:val="2"/>
        </w:numPr>
        <w:tabs>
          <w:tab w:val="left" w:pos="1985"/>
          <w:tab w:val="right" w:pos="9070"/>
        </w:tabs>
        <w:spacing w:before="40" w:after="40"/>
        <w:ind w:left="1985" w:hanging="851"/>
        <w:jc w:val="both"/>
        <w:rPr>
          <w:rFonts w:asciiTheme="minorHAnsi" w:hAnsiTheme="minorHAnsi"/>
          <w:sz w:val="21"/>
          <w:szCs w:val="21"/>
        </w:rPr>
      </w:pPr>
      <w:r w:rsidRPr="00A0470E">
        <w:rPr>
          <w:rFonts w:asciiTheme="minorHAnsi" w:hAnsiTheme="minorHAnsi"/>
          <w:sz w:val="21"/>
          <w:szCs w:val="21"/>
        </w:rPr>
        <w:t>audit software (1 x ročně).</w:t>
      </w:r>
    </w:p>
    <w:p w14:paraId="4740E914" w14:textId="77777777" w:rsidR="004E1E14" w:rsidRPr="00C564D2" w:rsidRDefault="004E1E14" w:rsidP="00AD0283">
      <w:pPr>
        <w:pStyle w:val="Odstavecseseznamem"/>
        <w:keepNext/>
        <w:numPr>
          <w:ilvl w:val="0"/>
          <w:numId w:val="23"/>
        </w:numPr>
        <w:tabs>
          <w:tab w:val="left" w:pos="567"/>
        </w:tabs>
        <w:spacing w:before="200"/>
        <w:contextualSpacing w:val="0"/>
        <w:jc w:val="both"/>
        <w:rPr>
          <w:rFonts w:asciiTheme="minorHAnsi" w:hAnsiTheme="minorHAnsi" w:cs="Calibri"/>
          <w:bCs/>
          <w:sz w:val="21"/>
          <w:szCs w:val="21"/>
        </w:rPr>
      </w:pPr>
      <w:r w:rsidRPr="00C564D2">
        <w:rPr>
          <w:rFonts w:asciiTheme="minorHAnsi" w:hAnsiTheme="minorHAnsi" w:cs="Calibri"/>
          <w:bCs/>
          <w:sz w:val="21"/>
          <w:szCs w:val="21"/>
        </w:rPr>
        <w:t>lokální sítě – LAN (32410000-0)</w:t>
      </w:r>
    </w:p>
    <w:p w14:paraId="203A769D" w14:textId="77777777" w:rsidR="00A0470E" w:rsidRPr="00C564D2" w:rsidRDefault="00A0470E" w:rsidP="00A0470E">
      <w:pPr>
        <w:numPr>
          <w:ilvl w:val="2"/>
          <w:numId w:val="2"/>
        </w:numPr>
        <w:tabs>
          <w:tab w:val="left" w:pos="1134"/>
          <w:tab w:val="right" w:pos="9070"/>
        </w:tabs>
        <w:spacing w:before="40" w:after="40"/>
        <w:ind w:left="1134" w:hanging="567"/>
        <w:jc w:val="both"/>
        <w:rPr>
          <w:rFonts w:asciiTheme="minorHAnsi" w:hAnsiTheme="minorHAnsi"/>
          <w:sz w:val="21"/>
          <w:szCs w:val="21"/>
        </w:rPr>
      </w:pPr>
      <w:r w:rsidRPr="00C564D2">
        <w:rPr>
          <w:rFonts w:asciiTheme="minorHAnsi" w:hAnsiTheme="minorHAnsi"/>
          <w:sz w:val="21"/>
          <w:szCs w:val="21"/>
        </w:rPr>
        <w:t>Správa počítačové sítě, tj. zejména:</w:t>
      </w:r>
    </w:p>
    <w:p w14:paraId="7DE53069" w14:textId="77777777" w:rsidR="00A0470E" w:rsidRPr="00C564D2" w:rsidRDefault="00A0470E" w:rsidP="00A0470E">
      <w:pPr>
        <w:numPr>
          <w:ilvl w:val="3"/>
          <w:numId w:val="2"/>
        </w:numPr>
        <w:tabs>
          <w:tab w:val="left" w:pos="1985"/>
          <w:tab w:val="right" w:pos="9070"/>
        </w:tabs>
        <w:spacing w:before="40" w:after="40"/>
        <w:ind w:left="1985" w:hanging="851"/>
        <w:jc w:val="both"/>
        <w:rPr>
          <w:rFonts w:asciiTheme="minorHAnsi" w:hAnsiTheme="minorHAnsi"/>
          <w:sz w:val="21"/>
          <w:szCs w:val="21"/>
        </w:rPr>
      </w:pPr>
      <w:r w:rsidRPr="00C564D2">
        <w:rPr>
          <w:rFonts w:asciiTheme="minorHAnsi" w:hAnsiTheme="minorHAnsi"/>
          <w:sz w:val="21"/>
          <w:szCs w:val="21"/>
        </w:rPr>
        <w:t>správa uživatelů v doméně;</w:t>
      </w:r>
    </w:p>
    <w:p w14:paraId="5C7F2201" w14:textId="77777777" w:rsidR="00A0470E" w:rsidRPr="00C564D2" w:rsidRDefault="00A0470E" w:rsidP="00A0470E">
      <w:pPr>
        <w:numPr>
          <w:ilvl w:val="3"/>
          <w:numId w:val="2"/>
        </w:numPr>
        <w:tabs>
          <w:tab w:val="left" w:pos="1985"/>
          <w:tab w:val="right" w:pos="9070"/>
        </w:tabs>
        <w:spacing w:before="40" w:after="40"/>
        <w:ind w:left="1985" w:hanging="851"/>
        <w:jc w:val="both"/>
        <w:rPr>
          <w:rFonts w:asciiTheme="minorHAnsi" w:hAnsiTheme="minorHAnsi"/>
          <w:sz w:val="21"/>
          <w:szCs w:val="21"/>
        </w:rPr>
      </w:pPr>
      <w:r w:rsidRPr="00C564D2">
        <w:rPr>
          <w:rFonts w:asciiTheme="minorHAnsi" w:hAnsiTheme="minorHAnsi"/>
          <w:sz w:val="21"/>
          <w:szCs w:val="21"/>
        </w:rPr>
        <w:t>síťová správa veškerých počítačových programů užívaných</w:t>
      </w:r>
      <w:r w:rsidR="00F771C9">
        <w:rPr>
          <w:rFonts w:asciiTheme="minorHAnsi" w:hAnsiTheme="minorHAnsi"/>
          <w:sz w:val="21"/>
          <w:szCs w:val="21"/>
        </w:rPr>
        <w:t xml:space="preserve"> objednatelem</w:t>
      </w:r>
      <w:r w:rsidRPr="00C564D2">
        <w:rPr>
          <w:rFonts w:asciiTheme="minorHAnsi" w:hAnsiTheme="minorHAnsi"/>
          <w:sz w:val="21"/>
          <w:szCs w:val="21"/>
        </w:rPr>
        <w:t>;</w:t>
      </w:r>
    </w:p>
    <w:p w14:paraId="144875EE" w14:textId="77777777" w:rsidR="00A0470E" w:rsidRPr="00C564D2" w:rsidRDefault="00A52A5B" w:rsidP="00A0470E">
      <w:pPr>
        <w:numPr>
          <w:ilvl w:val="3"/>
          <w:numId w:val="2"/>
        </w:numPr>
        <w:tabs>
          <w:tab w:val="left" w:pos="1985"/>
          <w:tab w:val="right" w:pos="9070"/>
        </w:tabs>
        <w:spacing w:before="40" w:after="40"/>
        <w:ind w:left="1985" w:hanging="851"/>
        <w:jc w:val="both"/>
        <w:rPr>
          <w:rFonts w:asciiTheme="minorHAnsi" w:hAnsiTheme="minorHAnsi"/>
          <w:sz w:val="21"/>
          <w:szCs w:val="21"/>
        </w:rPr>
      </w:pPr>
      <w:r w:rsidRPr="00C564D2">
        <w:rPr>
          <w:rFonts w:asciiTheme="minorHAnsi" w:hAnsiTheme="minorHAnsi"/>
          <w:sz w:val="21"/>
          <w:szCs w:val="21"/>
        </w:rPr>
        <w:t>zálohování dat;</w:t>
      </w:r>
    </w:p>
    <w:p w14:paraId="3AE0DEB6" w14:textId="77777777" w:rsidR="00A0470E" w:rsidRPr="00C564D2" w:rsidRDefault="00A0470E" w:rsidP="00A0470E">
      <w:pPr>
        <w:numPr>
          <w:ilvl w:val="3"/>
          <w:numId w:val="2"/>
        </w:numPr>
        <w:tabs>
          <w:tab w:val="left" w:pos="1985"/>
          <w:tab w:val="right" w:pos="9070"/>
        </w:tabs>
        <w:spacing w:before="40" w:after="40"/>
        <w:ind w:left="1985" w:hanging="851"/>
        <w:jc w:val="both"/>
        <w:rPr>
          <w:rFonts w:asciiTheme="minorHAnsi" w:hAnsiTheme="minorHAnsi"/>
          <w:sz w:val="21"/>
          <w:szCs w:val="21"/>
        </w:rPr>
      </w:pPr>
      <w:r w:rsidRPr="00C564D2">
        <w:rPr>
          <w:rFonts w:asciiTheme="minorHAnsi" w:hAnsiTheme="minorHAnsi"/>
          <w:sz w:val="21"/>
          <w:szCs w:val="21"/>
        </w:rPr>
        <w:t>správa intranetu dle určení</w:t>
      </w:r>
      <w:r w:rsidR="00F771C9">
        <w:rPr>
          <w:rFonts w:asciiTheme="minorHAnsi" w:hAnsiTheme="minorHAnsi"/>
          <w:sz w:val="21"/>
          <w:szCs w:val="21"/>
        </w:rPr>
        <w:t xml:space="preserve"> objednatele</w:t>
      </w:r>
      <w:r w:rsidRPr="00C564D2">
        <w:rPr>
          <w:rFonts w:asciiTheme="minorHAnsi" w:hAnsiTheme="minorHAnsi"/>
          <w:sz w:val="21"/>
          <w:szCs w:val="21"/>
        </w:rPr>
        <w:t>, nastavování práv, úprava stávajících agend dle požadavků</w:t>
      </w:r>
      <w:r w:rsidR="00F771C9">
        <w:rPr>
          <w:rFonts w:asciiTheme="minorHAnsi" w:hAnsiTheme="minorHAnsi"/>
          <w:sz w:val="21"/>
          <w:szCs w:val="21"/>
        </w:rPr>
        <w:t xml:space="preserve"> objednatele</w:t>
      </w:r>
      <w:r w:rsidRPr="00C564D2">
        <w:rPr>
          <w:rFonts w:asciiTheme="minorHAnsi" w:hAnsiTheme="minorHAnsi"/>
          <w:sz w:val="21"/>
          <w:szCs w:val="21"/>
        </w:rPr>
        <w:t>.</w:t>
      </w:r>
    </w:p>
    <w:p w14:paraId="5FCCCF3F" w14:textId="77777777" w:rsidR="004E1E14" w:rsidRPr="00C564D2" w:rsidRDefault="004E1E14" w:rsidP="00975682">
      <w:pPr>
        <w:pStyle w:val="Odstavecseseznamem"/>
        <w:keepNext/>
        <w:tabs>
          <w:tab w:val="left" w:pos="567"/>
        </w:tabs>
        <w:spacing w:before="200"/>
        <w:ind w:left="567"/>
        <w:contextualSpacing w:val="0"/>
        <w:jc w:val="both"/>
        <w:rPr>
          <w:rFonts w:asciiTheme="minorHAnsi" w:hAnsiTheme="minorHAnsi" w:cs="Calibri"/>
          <w:bCs/>
          <w:sz w:val="21"/>
          <w:szCs w:val="21"/>
        </w:rPr>
      </w:pPr>
      <w:r w:rsidRPr="00C564D2">
        <w:rPr>
          <w:rFonts w:asciiTheme="minorHAnsi" w:hAnsiTheme="minorHAnsi" w:cs="Calibri"/>
          <w:bCs/>
          <w:sz w:val="21"/>
          <w:szCs w:val="21"/>
        </w:rPr>
        <w:lastRenderedPageBreak/>
        <w:t>dálkové sítě – WAN (32430000-6)</w:t>
      </w:r>
    </w:p>
    <w:p w14:paraId="4F3789A4" w14:textId="77777777" w:rsidR="00A0470E" w:rsidRPr="00827F90" w:rsidRDefault="00A0470E" w:rsidP="00827F90">
      <w:pPr>
        <w:numPr>
          <w:ilvl w:val="2"/>
          <w:numId w:val="2"/>
        </w:numPr>
        <w:tabs>
          <w:tab w:val="left" w:pos="1134"/>
          <w:tab w:val="right" w:pos="9070"/>
        </w:tabs>
        <w:spacing w:before="40" w:after="40"/>
        <w:ind w:left="1134" w:hanging="567"/>
        <w:jc w:val="both"/>
        <w:rPr>
          <w:rFonts w:asciiTheme="minorHAnsi" w:hAnsiTheme="minorHAnsi"/>
          <w:sz w:val="21"/>
          <w:szCs w:val="21"/>
        </w:rPr>
      </w:pPr>
      <w:r w:rsidRPr="00C564D2">
        <w:rPr>
          <w:rFonts w:asciiTheme="minorHAnsi" w:hAnsiTheme="minorHAnsi"/>
          <w:sz w:val="21"/>
          <w:szCs w:val="21"/>
        </w:rPr>
        <w:t>Internet, tj. zejména</w:t>
      </w:r>
      <w:r w:rsidR="00827F90">
        <w:rPr>
          <w:rFonts w:asciiTheme="minorHAnsi" w:hAnsiTheme="minorHAnsi"/>
          <w:sz w:val="21"/>
          <w:szCs w:val="21"/>
        </w:rPr>
        <w:t xml:space="preserve"> </w:t>
      </w:r>
      <w:r w:rsidRPr="00827F90">
        <w:rPr>
          <w:rFonts w:asciiTheme="minorHAnsi" w:hAnsiTheme="minorHAnsi"/>
          <w:sz w:val="21"/>
          <w:szCs w:val="21"/>
        </w:rPr>
        <w:t xml:space="preserve">správa připojení k internetu pro sídlo </w:t>
      </w:r>
      <w:r w:rsidR="00F771C9">
        <w:rPr>
          <w:rFonts w:asciiTheme="minorHAnsi" w:hAnsiTheme="minorHAnsi"/>
          <w:sz w:val="21"/>
          <w:szCs w:val="21"/>
        </w:rPr>
        <w:t>objednatele</w:t>
      </w:r>
      <w:r w:rsidRPr="00827F90">
        <w:rPr>
          <w:rFonts w:asciiTheme="minorHAnsi" w:hAnsiTheme="minorHAnsi"/>
          <w:sz w:val="21"/>
          <w:szCs w:val="21"/>
        </w:rPr>
        <w:t xml:space="preserve">, </w:t>
      </w:r>
      <w:r w:rsidR="00B0374B" w:rsidRPr="00827F90">
        <w:rPr>
          <w:rFonts w:asciiTheme="minorHAnsi" w:hAnsiTheme="minorHAnsi"/>
          <w:sz w:val="21"/>
          <w:szCs w:val="21"/>
        </w:rPr>
        <w:t>správa používaných mobilních připojení</w:t>
      </w:r>
      <w:r w:rsidR="009B3A71">
        <w:rPr>
          <w:rFonts w:asciiTheme="minorHAnsi" w:hAnsiTheme="minorHAnsi"/>
          <w:sz w:val="21"/>
          <w:szCs w:val="21"/>
        </w:rPr>
        <w:t xml:space="preserve"> k internetu.</w:t>
      </w:r>
    </w:p>
    <w:p w14:paraId="20A825AE" w14:textId="77777777" w:rsidR="004E1E14" w:rsidRPr="00116237" w:rsidRDefault="00A52A5B" w:rsidP="00AD0283">
      <w:pPr>
        <w:pStyle w:val="Odstavecseseznamem"/>
        <w:keepNext/>
        <w:numPr>
          <w:ilvl w:val="0"/>
          <w:numId w:val="23"/>
        </w:numPr>
        <w:tabs>
          <w:tab w:val="left" w:pos="567"/>
          <w:tab w:val="left" w:pos="4905"/>
        </w:tabs>
        <w:spacing w:before="200"/>
        <w:contextualSpacing w:val="0"/>
        <w:jc w:val="both"/>
        <w:rPr>
          <w:rFonts w:asciiTheme="minorHAnsi" w:hAnsiTheme="minorHAnsi" w:cs="Calibri"/>
          <w:bCs/>
          <w:sz w:val="21"/>
          <w:szCs w:val="21"/>
        </w:rPr>
      </w:pPr>
      <w:r w:rsidRPr="00A52A5B">
        <w:rPr>
          <w:rFonts w:asciiTheme="minorHAnsi" w:hAnsiTheme="minorHAnsi" w:cs="Calibri"/>
          <w:bCs/>
          <w:sz w:val="21"/>
          <w:szCs w:val="21"/>
        </w:rPr>
        <w:t>bezpečnostní kamery (35125300-2)</w:t>
      </w:r>
    </w:p>
    <w:p w14:paraId="6DBA5A87" w14:textId="77777777" w:rsidR="00A0470E" w:rsidRDefault="00A0470E" w:rsidP="00A0470E">
      <w:pPr>
        <w:numPr>
          <w:ilvl w:val="2"/>
          <w:numId w:val="2"/>
        </w:numPr>
        <w:tabs>
          <w:tab w:val="left" w:pos="1134"/>
          <w:tab w:val="right" w:pos="9070"/>
        </w:tabs>
        <w:spacing w:before="40" w:after="40"/>
        <w:ind w:left="1134" w:hanging="567"/>
        <w:jc w:val="both"/>
        <w:rPr>
          <w:rFonts w:asciiTheme="minorHAnsi" w:hAnsiTheme="minorHAnsi"/>
          <w:sz w:val="21"/>
          <w:szCs w:val="21"/>
        </w:rPr>
      </w:pPr>
      <w:r w:rsidRPr="00A0470E">
        <w:rPr>
          <w:rFonts w:asciiTheme="minorHAnsi" w:hAnsiTheme="minorHAnsi"/>
          <w:sz w:val="21"/>
          <w:szCs w:val="21"/>
        </w:rPr>
        <w:t>Správa kamerového systému v</w:t>
      </w:r>
      <w:r w:rsidR="00800A84">
        <w:rPr>
          <w:rFonts w:asciiTheme="minorHAnsi" w:hAnsiTheme="minorHAnsi"/>
          <w:sz w:val="21"/>
          <w:szCs w:val="21"/>
        </w:rPr>
        <w:t xml:space="preserve"> interiéru sídla</w:t>
      </w:r>
      <w:r w:rsidRPr="00A0470E">
        <w:rPr>
          <w:rFonts w:asciiTheme="minorHAnsi" w:hAnsiTheme="minorHAnsi"/>
          <w:sz w:val="21"/>
          <w:szCs w:val="21"/>
        </w:rPr>
        <w:t xml:space="preserve"> NPÚ ÚOP v </w:t>
      </w:r>
      <w:r w:rsidR="004036DB">
        <w:rPr>
          <w:rFonts w:asciiTheme="minorHAnsi" w:hAnsiTheme="minorHAnsi"/>
          <w:sz w:val="21"/>
          <w:szCs w:val="21"/>
        </w:rPr>
        <w:t>Liberci</w:t>
      </w:r>
      <w:r w:rsidRPr="00A0470E">
        <w:rPr>
          <w:rFonts w:asciiTheme="minorHAnsi" w:hAnsiTheme="minorHAnsi"/>
          <w:sz w:val="21"/>
          <w:szCs w:val="21"/>
        </w:rPr>
        <w:t>.</w:t>
      </w:r>
    </w:p>
    <w:p w14:paraId="212FD07A" w14:textId="77777777" w:rsidR="004E1E14" w:rsidRPr="00116237" w:rsidRDefault="004E1E14" w:rsidP="00AD0283">
      <w:pPr>
        <w:pStyle w:val="Odstavecseseznamem"/>
        <w:keepNext/>
        <w:numPr>
          <w:ilvl w:val="0"/>
          <w:numId w:val="23"/>
        </w:numPr>
        <w:tabs>
          <w:tab w:val="left" w:pos="567"/>
        </w:tabs>
        <w:spacing w:before="200"/>
        <w:contextualSpacing w:val="0"/>
        <w:jc w:val="both"/>
        <w:rPr>
          <w:rFonts w:asciiTheme="minorHAnsi" w:hAnsiTheme="minorHAnsi" w:cs="Calibri"/>
          <w:bCs/>
          <w:sz w:val="21"/>
          <w:szCs w:val="21"/>
        </w:rPr>
      </w:pPr>
      <w:r w:rsidRPr="00116237">
        <w:rPr>
          <w:rFonts w:asciiTheme="minorHAnsi" w:hAnsiTheme="minorHAnsi" w:cs="Calibri"/>
          <w:bCs/>
          <w:sz w:val="21"/>
          <w:szCs w:val="21"/>
        </w:rPr>
        <w:t>poradenské služby v oblasti technického vybavení počítačů (72100000-6)</w:t>
      </w:r>
    </w:p>
    <w:p w14:paraId="425D8D4B" w14:textId="77777777" w:rsidR="00A0470E" w:rsidRPr="00A0470E" w:rsidRDefault="00A0470E" w:rsidP="00A0470E">
      <w:pPr>
        <w:numPr>
          <w:ilvl w:val="2"/>
          <w:numId w:val="2"/>
        </w:numPr>
        <w:tabs>
          <w:tab w:val="left" w:pos="1134"/>
          <w:tab w:val="right" w:pos="9070"/>
        </w:tabs>
        <w:spacing w:before="40" w:after="40"/>
        <w:ind w:left="1134" w:hanging="567"/>
        <w:jc w:val="both"/>
        <w:rPr>
          <w:rFonts w:asciiTheme="minorHAnsi" w:hAnsiTheme="minorHAnsi"/>
          <w:sz w:val="21"/>
          <w:szCs w:val="21"/>
        </w:rPr>
      </w:pPr>
      <w:r w:rsidRPr="00A0470E">
        <w:rPr>
          <w:rFonts w:asciiTheme="minorHAnsi" w:hAnsiTheme="minorHAnsi"/>
          <w:sz w:val="21"/>
          <w:szCs w:val="21"/>
        </w:rPr>
        <w:t>Všeobecné činnosti, tj. zejména</w:t>
      </w:r>
    </w:p>
    <w:p w14:paraId="1A026033" w14:textId="77777777" w:rsidR="00A0470E" w:rsidRPr="00A0470E" w:rsidRDefault="00A0470E" w:rsidP="00A0470E">
      <w:pPr>
        <w:numPr>
          <w:ilvl w:val="3"/>
          <w:numId w:val="2"/>
        </w:numPr>
        <w:tabs>
          <w:tab w:val="left" w:pos="1985"/>
          <w:tab w:val="right" w:pos="9070"/>
        </w:tabs>
        <w:spacing w:before="40" w:after="40"/>
        <w:ind w:left="1985" w:hanging="851"/>
        <w:jc w:val="both"/>
        <w:rPr>
          <w:rFonts w:asciiTheme="minorHAnsi" w:hAnsiTheme="minorHAnsi"/>
          <w:sz w:val="21"/>
          <w:szCs w:val="21"/>
        </w:rPr>
      </w:pPr>
      <w:r w:rsidRPr="00A0470E">
        <w:rPr>
          <w:rFonts w:asciiTheme="minorHAnsi" w:hAnsiTheme="minorHAnsi"/>
          <w:sz w:val="21"/>
          <w:szCs w:val="21"/>
        </w:rPr>
        <w:t>konzultační činnost v oblasti výpočetní techniky, podpora uživatelů při zpracování obvyklých agend;</w:t>
      </w:r>
    </w:p>
    <w:p w14:paraId="683131DB" w14:textId="77777777" w:rsidR="00A0470E" w:rsidRPr="00A0470E" w:rsidRDefault="00A0470E" w:rsidP="00A0470E">
      <w:pPr>
        <w:numPr>
          <w:ilvl w:val="3"/>
          <w:numId w:val="2"/>
        </w:numPr>
        <w:tabs>
          <w:tab w:val="left" w:pos="1985"/>
          <w:tab w:val="right" w:pos="9070"/>
        </w:tabs>
        <w:spacing w:before="40" w:after="40"/>
        <w:ind w:left="1985" w:hanging="851"/>
        <w:jc w:val="both"/>
        <w:rPr>
          <w:rFonts w:asciiTheme="minorHAnsi" w:hAnsiTheme="minorHAnsi"/>
          <w:sz w:val="21"/>
          <w:szCs w:val="21"/>
        </w:rPr>
      </w:pPr>
      <w:r w:rsidRPr="00A0470E">
        <w:rPr>
          <w:rFonts w:asciiTheme="minorHAnsi" w:hAnsiTheme="minorHAnsi"/>
          <w:sz w:val="21"/>
          <w:szCs w:val="21"/>
        </w:rPr>
        <w:t>součinnost při pořizování nové techniky, zejména doporučení konfigurace s přihlédnutím k potřebám objednatele a funkčnosti nové techniky ve stávajícím systému;</w:t>
      </w:r>
    </w:p>
    <w:p w14:paraId="42529AA4" w14:textId="77777777" w:rsidR="00A0470E" w:rsidRPr="00A0470E" w:rsidRDefault="00A0470E" w:rsidP="00A0470E">
      <w:pPr>
        <w:numPr>
          <w:ilvl w:val="3"/>
          <w:numId w:val="2"/>
        </w:numPr>
        <w:tabs>
          <w:tab w:val="left" w:pos="1985"/>
          <w:tab w:val="right" w:pos="9070"/>
        </w:tabs>
        <w:spacing w:before="40" w:after="40"/>
        <w:ind w:left="1985" w:hanging="851"/>
        <w:jc w:val="both"/>
        <w:rPr>
          <w:rFonts w:asciiTheme="minorHAnsi" w:hAnsiTheme="minorHAnsi"/>
          <w:sz w:val="21"/>
          <w:szCs w:val="21"/>
        </w:rPr>
      </w:pPr>
      <w:r w:rsidRPr="00A0470E">
        <w:rPr>
          <w:rFonts w:asciiTheme="minorHAnsi" w:hAnsiTheme="minorHAnsi"/>
          <w:sz w:val="21"/>
          <w:szCs w:val="21"/>
        </w:rPr>
        <w:t>tvorba a údržba dokumentace k síti (zejména topologie sítě, nastavení řiditelných prvků, práv uživatelů);</w:t>
      </w:r>
    </w:p>
    <w:p w14:paraId="7603579F" w14:textId="77777777" w:rsidR="00A0470E" w:rsidRPr="00A0470E" w:rsidRDefault="00A0470E" w:rsidP="00A0470E">
      <w:pPr>
        <w:numPr>
          <w:ilvl w:val="3"/>
          <w:numId w:val="2"/>
        </w:numPr>
        <w:tabs>
          <w:tab w:val="left" w:pos="1985"/>
          <w:tab w:val="right" w:pos="9070"/>
        </w:tabs>
        <w:spacing w:before="40" w:after="40"/>
        <w:ind w:left="1985" w:hanging="851"/>
        <w:jc w:val="both"/>
        <w:rPr>
          <w:rFonts w:asciiTheme="minorHAnsi" w:hAnsiTheme="minorHAnsi"/>
          <w:sz w:val="21"/>
          <w:szCs w:val="21"/>
        </w:rPr>
      </w:pPr>
      <w:r w:rsidRPr="00A0470E">
        <w:rPr>
          <w:rFonts w:asciiTheme="minorHAnsi" w:hAnsiTheme="minorHAnsi"/>
          <w:sz w:val="21"/>
          <w:szCs w:val="21"/>
        </w:rPr>
        <w:t>koordinace vzájemné spolupráce s jinými pracovišti NPÚ a s jinými orgány státní správy;</w:t>
      </w:r>
    </w:p>
    <w:p w14:paraId="79456AFD" w14:textId="77777777" w:rsidR="00A0470E" w:rsidRPr="00A0470E" w:rsidRDefault="00A0470E" w:rsidP="00A0470E">
      <w:pPr>
        <w:numPr>
          <w:ilvl w:val="3"/>
          <w:numId w:val="2"/>
        </w:numPr>
        <w:tabs>
          <w:tab w:val="left" w:pos="1985"/>
          <w:tab w:val="right" w:pos="9070"/>
        </w:tabs>
        <w:spacing w:before="40" w:after="40"/>
        <w:ind w:left="1985" w:hanging="851"/>
        <w:jc w:val="both"/>
        <w:rPr>
          <w:rFonts w:asciiTheme="minorHAnsi" w:hAnsiTheme="minorHAnsi"/>
          <w:sz w:val="21"/>
          <w:szCs w:val="21"/>
        </w:rPr>
      </w:pPr>
      <w:r w:rsidRPr="00A0470E">
        <w:rPr>
          <w:rFonts w:asciiTheme="minorHAnsi" w:hAnsiTheme="minorHAnsi"/>
          <w:sz w:val="21"/>
          <w:szCs w:val="21"/>
        </w:rPr>
        <w:t xml:space="preserve">technická a metodická podpora v místě působnosti zaměstnanců </w:t>
      </w:r>
      <w:r w:rsidR="00F771C9">
        <w:rPr>
          <w:rFonts w:asciiTheme="minorHAnsi" w:hAnsiTheme="minorHAnsi"/>
          <w:sz w:val="21"/>
          <w:szCs w:val="21"/>
        </w:rPr>
        <w:t>objednatele</w:t>
      </w:r>
      <w:r w:rsidRPr="00A0470E">
        <w:rPr>
          <w:rFonts w:asciiTheme="minorHAnsi" w:hAnsiTheme="minorHAnsi"/>
          <w:sz w:val="21"/>
          <w:szCs w:val="21"/>
        </w:rPr>
        <w:t xml:space="preserve"> v pozici garantů území;</w:t>
      </w:r>
    </w:p>
    <w:p w14:paraId="77267267" w14:textId="77777777" w:rsidR="00A0470E" w:rsidRPr="00F532FD" w:rsidRDefault="00A0470E" w:rsidP="00A0470E">
      <w:pPr>
        <w:numPr>
          <w:ilvl w:val="3"/>
          <w:numId w:val="2"/>
        </w:numPr>
        <w:tabs>
          <w:tab w:val="left" w:pos="1985"/>
          <w:tab w:val="right" w:pos="9070"/>
        </w:tabs>
        <w:spacing w:before="40" w:after="40"/>
        <w:ind w:left="1985" w:hanging="851"/>
        <w:jc w:val="both"/>
        <w:rPr>
          <w:rFonts w:asciiTheme="minorHAnsi" w:hAnsiTheme="minorHAnsi"/>
          <w:sz w:val="21"/>
          <w:szCs w:val="21"/>
        </w:rPr>
      </w:pPr>
      <w:r w:rsidRPr="00A0470E">
        <w:rPr>
          <w:rFonts w:asciiTheme="minorHAnsi" w:hAnsiTheme="minorHAnsi"/>
          <w:sz w:val="21"/>
          <w:szCs w:val="21"/>
        </w:rPr>
        <w:t xml:space="preserve">zajištění provedení úkolů týkajících se provozu IT zadaných </w:t>
      </w:r>
      <w:r w:rsidR="00F771C9">
        <w:rPr>
          <w:rFonts w:asciiTheme="minorHAnsi" w:hAnsiTheme="minorHAnsi"/>
          <w:sz w:val="21"/>
          <w:szCs w:val="21"/>
        </w:rPr>
        <w:t>objednateli</w:t>
      </w:r>
      <w:r w:rsidRPr="00A0470E">
        <w:rPr>
          <w:rFonts w:asciiTheme="minorHAnsi" w:hAnsiTheme="minorHAnsi"/>
          <w:sz w:val="21"/>
          <w:szCs w:val="21"/>
        </w:rPr>
        <w:t xml:space="preserve"> rozhodnutím </w:t>
      </w:r>
      <w:r w:rsidR="00B0374B">
        <w:rPr>
          <w:rFonts w:asciiTheme="minorHAnsi" w:hAnsiTheme="minorHAnsi"/>
          <w:sz w:val="21"/>
          <w:szCs w:val="21"/>
        </w:rPr>
        <w:t>generálního ředitelství NPÚ</w:t>
      </w:r>
      <w:r w:rsidRPr="00A0470E">
        <w:rPr>
          <w:rFonts w:asciiTheme="minorHAnsi" w:hAnsiTheme="minorHAnsi"/>
          <w:sz w:val="21"/>
          <w:szCs w:val="21"/>
        </w:rPr>
        <w:t xml:space="preserve"> nebo zřizovatele, koordinace vzájemné spolupráce </w:t>
      </w:r>
      <w:r w:rsidRPr="00F532FD">
        <w:rPr>
          <w:rFonts w:asciiTheme="minorHAnsi" w:hAnsiTheme="minorHAnsi"/>
          <w:sz w:val="21"/>
          <w:szCs w:val="21"/>
        </w:rPr>
        <w:t>s</w:t>
      </w:r>
      <w:r w:rsidR="00B0374B" w:rsidRPr="00F532FD">
        <w:rPr>
          <w:rFonts w:asciiTheme="minorHAnsi" w:hAnsiTheme="minorHAnsi"/>
          <w:sz w:val="21"/>
          <w:szCs w:val="21"/>
        </w:rPr>
        <w:t xml:space="preserve"> generálním ředitelstvím NPÚ </w:t>
      </w:r>
      <w:r w:rsidRPr="00F532FD">
        <w:rPr>
          <w:rFonts w:asciiTheme="minorHAnsi" w:hAnsiTheme="minorHAnsi"/>
          <w:sz w:val="21"/>
          <w:szCs w:val="21"/>
        </w:rPr>
        <w:t>a ostatními územními odbornými pracovišti</w:t>
      </w:r>
      <w:r w:rsidR="00B0374B" w:rsidRPr="00F532FD">
        <w:rPr>
          <w:rFonts w:asciiTheme="minorHAnsi" w:hAnsiTheme="minorHAnsi"/>
          <w:sz w:val="21"/>
          <w:szCs w:val="21"/>
        </w:rPr>
        <w:t xml:space="preserve"> NPÚ</w:t>
      </w:r>
      <w:r w:rsidRPr="00F532FD">
        <w:rPr>
          <w:rFonts w:asciiTheme="minorHAnsi" w:hAnsiTheme="minorHAnsi"/>
          <w:sz w:val="21"/>
          <w:szCs w:val="21"/>
        </w:rPr>
        <w:t>.</w:t>
      </w:r>
    </w:p>
    <w:p w14:paraId="18FFDB6C" w14:textId="77777777" w:rsidR="00723DA5" w:rsidRPr="00F532FD" w:rsidRDefault="009B3A71" w:rsidP="007B0FE3">
      <w:pPr>
        <w:numPr>
          <w:ilvl w:val="1"/>
          <w:numId w:val="2"/>
        </w:numPr>
        <w:tabs>
          <w:tab w:val="left" w:pos="567"/>
          <w:tab w:val="right" w:pos="9070"/>
        </w:tabs>
        <w:spacing w:before="40" w:after="40"/>
        <w:ind w:left="567" w:hanging="567"/>
        <w:jc w:val="both"/>
        <w:rPr>
          <w:rFonts w:asciiTheme="minorHAnsi" w:hAnsiTheme="minorHAnsi"/>
          <w:sz w:val="21"/>
          <w:szCs w:val="21"/>
        </w:rPr>
      </w:pPr>
      <w:r w:rsidRPr="00F532FD">
        <w:rPr>
          <w:rFonts w:ascii="Calibri" w:hAnsi="Calibri" w:cs="Calibri"/>
          <w:bCs/>
          <w:sz w:val="21"/>
          <w:szCs w:val="21"/>
        </w:rPr>
        <w:t>Služby uvedené v čl. 2</w:t>
      </w:r>
      <w:r w:rsidR="00563752" w:rsidRPr="00F532FD">
        <w:rPr>
          <w:rFonts w:ascii="Calibri" w:hAnsi="Calibri" w:cs="Calibri"/>
          <w:bCs/>
          <w:sz w:val="21"/>
          <w:szCs w:val="21"/>
        </w:rPr>
        <w:t>.2</w:t>
      </w:r>
      <w:r w:rsidRPr="00F532FD">
        <w:rPr>
          <w:rFonts w:ascii="Calibri" w:hAnsi="Calibri" w:cs="Calibri"/>
          <w:bCs/>
          <w:sz w:val="21"/>
          <w:szCs w:val="21"/>
        </w:rPr>
        <w:t xml:space="preserve"> budou prováděny</w:t>
      </w:r>
    </w:p>
    <w:p w14:paraId="2A917768" w14:textId="77777777" w:rsidR="00F532FD" w:rsidRPr="00F532FD" w:rsidRDefault="00F532FD" w:rsidP="00F532FD">
      <w:pPr>
        <w:numPr>
          <w:ilvl w:val="2"/>
          <w:numId w:val="2"/>
        </w:numPr>
        <w:tabs>
          <w:tab w:val="left" w:pos="1134"/>
          <w:tab w:val="right" w:pos="9070"/>
        </w:tabs>
        <w:spacing w:before="40" w:after="40"/>
        <w:ind w:left="1134" w:hanging="567"/>
        <w:jc w:val="both"/>
        <w:rPr>
          <w:rFonts w:ascii="Calibri" w:hAnsi="Calibri"/>
          <w:bCs/>
          <w:color w:val="000000"/>
          <w:sz w:val="21"/>
          <w:szCs w:val="21"/>
        </w:rPr>
      </w:pPr>
      <w:r w:rsidRPr="00F532FD">
        <w:rPr>
          <w:rFonts w:ascii="Calibri" w:hAnsi="Calibri"/>
          <w:bCs/>
          <w:color w:val="000000"/>
          <w:sz w:val="21"/>
          <w:szCs w:val="21"/>
        </w:rPr>
        <w:t xml:space="preserve">v sídle </w:t>
      </w:r>
      <w:r w:rsidR="00F771C9">
        <w:rPr>
          <w:rFonts w:ascii="Calibri" w:hAnsi="Calibri"/>
          <w:bCs/>
          <w:color w:val="000000"/>
          <w:sz w:val="21"/>
          <w:szCs w:val="21"/>
        </w:rPr>
        <w:t>objednatele</w:t>
      </w:r>
      <w:r w:rsidRPr="00F532FD">
        <w:rPr>
          <w:rFonts w:ascii="Calibri" w:hAnsi="Calibri"/>
          <w:bCs/>
          <w:color w:val="000000"/>
          <w:sz w:val="21"/>
          <w:szCs w:val="21"/>
        </w:rPr>
        <w:t xml:space="preserve"> nebo formou vzdálené správy ze sídla </w:t>
      </w:r>
      <w:r>
        <w:rPr>
          <w:rFonts w:ascii="Calibri" w:hAnsi="Calibri"/>
          <w:bCs/>
          <w:color w:val="000000"/>
          <w:sz w:val="21"/>
          <w:szCs w:val="21"/>
        </w:rPr>
        <w:t>zhotovitele</w:t>
      </w:r>
      <w:r w:rsidRPr="00F532FD">
        <w:rPr>
          <w:rFonts w:ascii="Calibri" w:hAnsi="Calibri"/>
          <w:bCs/>
          <w:color w:val="000000"/>
          <w:sz w:val="21"/>
          <w:szCs w:val="21"/>
        </w:rPr>
        <w:t>;</w:t>
      </w:r>
    </w:p>
    <w:p w14:paraId="299E9AF6" w14:textId="77777777" w:rsidR="00F532FD" w:rsidRPr="00F532FD" w:rsidRDefault="00F532FD" w:rsidP="00F532FD">
      <w:pPr>
        <w:numPr>
          <w:ilvl w:val="2"/>
          <w:numId w:val="2"/>
        </w:numPr>
        <w:tabs>
          <w:tab w:val="left" w:pos="1134"/>
          <w:tab w:val="right" w:pos="9070"/>
        </w:tabs>
        <w:spacing w:before="40" w:after="40"/>
        <w:ind w:left="1134" w:hanging="567"/>
        <w:jc w:val="both"/>
        <w:rPr>
          <w:rFonts w:ascii="Calibri" w:hAnsi="Calibri"/>
          <w:bCs/>
          <w:color w:val="000000"/>
          <w:sz w:val="21"/>
          <w:szCs w:val="21"/>
        </w:rPr>
      </w:pPr>
      <w:r w:rsidRPr="00F532FD">
        <w:rPr>
          <w:rFonts w:ascii="Calibri" w:hAnsi="Calibri"/>
          <w:bCs/>
          <w:color w:val="000000"/>
          <w:sz w:val="21"/>
          <w:szCs w:val="21"/>
        </w:rPr>
        <w:t xml:space="preserve">prostřednictvím vzdáleného dohledu ze sídla </w:t>
      </w:r>
      <w:r>
        <w:rPr>
          <w:rFonts w:ascii="Calibri" w:hAnsi="Calibri"/>
          <w:bCs/>
          <w:color w:val="000000"/>
          <w:sz w:val="21"/>
          <w:szCs w:val="21"/>
        </w:rPr>
        <w:t>zhotovitele</w:t>
      </w:r>
      <w:r w:rsidRPr="00F532FD">
        <w:rPr>
          <w:rFonts w:ascii="Calibri" w:hAnsi="Calibri"/>
          <w:bCs/>
          <w:color w:val="000000"/>
          <w:sz w:val="21"/>
          <w:szCs w:val="21"/>
        </w:rPr>
        <w:t xml:space="preserve"> (v době od 9:00 hod. do 16:30 hod.)</w:t>
      </w:r>
      <w:r w:rsidR="00636ABB">
        <w:rPr>
          <w:rFonts w:ascii="Calibri" w:hAnsi="Calibri"/>
          <w:bCs/>
          <w:color w:val="000000"/>
          <w:sz w:val="21"/>
          <w:szCs w:val="21"/>
        </w:rPr>
        <w:t>.</w:t>
      </w:r>
    </w:p>
    <w:p w14:paraId="44ABA276" w14:textId="77777777" w:rsidR="00F532FD" w:rsidRPr="00F532FD" w:rsidRDefault="00F532FD" w:rsidP="00F532FD">
      <w:pPr>
        <w:numPr>
          <w:ilvl w:val="1"/>
          <w:numId w:val="2"/>
        </w:numPr>
        <w:tabs>
          <w:tab w:val="left" w:pos="567"/>
          <w:tab w:val="right" w:pos="9070"/>
        </w:tabs>
        <w:spacing w:before="40" w:after="40"/>
        <w:ind w:left="567" w:hanging="567"/>
        <w:jc w:val="both"/>
        <w:rPr>
          <w:rFonts w:ascii="Calibri" w:hAnsi="Calibri" w:cs="Calibri"/>
          <w:bCs/>
          <w:sz w:val="21"/>
          <w:szCs w:val="21"/>
        </w:rPr>
      </w:pPr>
      <w:r w:rsidRPr="00F532FD">
        <w:rPr>
          <w:rFonts w:ascii="Calibri" w:hAnsi="Calibri" w:cs="Calibri"/>
          <w:bCs/>
          <w:sz w:val="21"/>
          <w:szCs w:val="21"/>
        </w:rPr>
        <w:t xml:space="preserve">Výkon služeb v sídle </w:t>
      </w:r>
      <w:r>
        <w:rPr>
          <w:rFonts w:ascii="Calibri" w:hAnsi="Calibri" w:cs="Calibri"/>
          <w:bCs/>
          <w:sz w:val="21"/>
          <w:szCs w:val="21"/>
        </w:rPr>
        <w:t>objednatele</w:t>
      </w:r>
      <w:r w:rsidRPr="00F532FD">
        <w:rPr>
          <w:rFonts w:ascii="Calibri" w:hAnsi="Calibri" w:cs="Calibri"/>
          <w:bCs/>
          <w:sz w:val="21"/>
          <w:szCs w:val="21"/>
        </w:rPr>
        <w:t xml:space="preserve"> nebo formou vzdálené správy ze sídla </w:t>
      </w:r>
      <w:r>
        <w:rPr>
          <w:rFonts w:ascii="Calibri" w:hAnsi="Calibri"/>
          <w:bCs/>
          <w:color w:val="000000"/>
          <w:sz w:val="21"/>
          <w:szCs w:val="21"/>
        </w:rPr>
        <w:t>zhotovitele</w:t>
      </w:r>
      <w:r w:rsidRPr="00F532FD">
        <w:rPr>
          <w:rFonts w:ascii="Calibri" w:hAnsi="Calibri" w:cs="Calibri"/>
          <w:bCs/>
          <w:sz w:val="21"/>
          <w:szCs w:val="21"/>
        </w:rPr>
        <w:t xml:space="preserve"> bude</w:t>
      </w:r>
      <w:r w:rsidR="00D73F21">
        <w:rPr>
          <w:rFonts w:ascii="Calibri" w:hAnsi="Calibri" w:cs="Calibri"/>
          <w:bCs/>
          <w:sz w:val="21"/>
          <w:szCs w:val="21"/>
        </w:rPr>
        <w:t xml:space="preserve"> prováděn v rozsahu maximálně 35</w:t>
      </w:r>
      <w:r w:rsidRPr="00F532FD">
        <w:rPr>
          <w:rFonts w:ascii="Calibri" w:hAnsi="Calibri" w:cs="Calibri"/>
          <w:bCs/>
          <w:sz w:val="21"/>
          <w:szCs w:val="21"/>
        </w:rPr>
        <w:t xml:space="preserve"> hodin měsíčně, přičemž služby v sídle </w:t>
      </w:r>
      <w:r>
        <w:rPr>
          <w:rFonts w:ascii="Calibri" w:hAnsi="Calibri" w:cs="Calibri"/>
          <w:bCs/>
          <w:sz w:val="21"/>
          <w:szCs w:val="21"/>
        </w:rPr>
        <w:t>objednatele</w:t>
      </w:r>
      <w:r w:rsidRPr="00F532FD">
        <w:rPr>
          <w:rFonts w:ascii="Calibri" w:hAnsi="Calibri" w:cs="Calibri"/>
          <w:bCs/>
          <w:sz w:val="21"/>
          <w:szCs w:val="21"/>
        </w:rPr>
        <w:t xml:space="preserve"> budou poskytovány zpravidla každé druhé a čtvrté pondělí v příslušném kalendářním měsíci (</w:t>
      </w:r>
      <w:r w:rsidR="004036DB">
        <w:rPr>
          <w:rFonts w:ascii="Calibri" w:hAnsi="Calibri" w:cs="Calibri"/>
          <w:bCs/>
          <w:sz w:val="21"/>
          <w:szCs w:val="21"/>
        </w:rPr>
        <w:t>v případě státního svátku budou služby v sídle zadavatele realizovány následující pracovní den</w:t>
      </w:r>
      <w:r w:rsidRPr="00F532FD">
        <w:rPr>
          <w:rFonts w:ascii="Calibri" w:hAnsi="Calibri" w:cs="Calibri"/>
          <w:bCs/>
          <w:sz w:val="21"/>
          <w:szCs w:val="21"/>
        </w:rPr>
        <w:t xml:space="preserve">), a to v rozsahu 6 hodin. Případná změna termínu pravidelné návštěvy bude </w:t>
      </w:r>
      <w:r>
        <w:rPr>
          <w:rFonts w:ascii="Calibri" w:hAnsi="Calibri" w:cs="Calibri"/>
          <w:bCs/>
          <w:sz w:val="21"/>
          <w:szCs w:val="21"/>
        </w:rPr>
        <w:t xml:space="preserve">mezi objednatelem a zhotovitelem </w:t>
      </w:r>
      <w:r w:rsidRPr="00F532FD">
        <w:rPr>
          <w:rFonts w:ascii="Calibri" w:hAnsi="Calibri" w:cs="Calibri"/>
          <w:bCs/>
          <w:sz w:val="21"/>
          <w:szCs w:val="21"/>
        </w:rPr>
        <w:t>sjednávána minimálně s týdenním předstihem.</w:t>
      </w:r>
    </w:p>
    <w:p w14:paraId="07847392" w14:textId="77777777" w:rsidR="00F532FD" w:rsidRDefault="00F532FD" w:rsidP="00F532FD">
      <w:pPr>
        <w:numPr>
          <w:ilvl w:val="1"/>
          <w:numId w:val="2"/>
        </w:numPr>
        <w:tabs>
          <w:tab w:val="left" w:pos="567"/>
          <w:tab w:val="right" w:pos="9070"/>
        </w:tabs>
        <w:spacing w:before="40" w:after="40"/>
        <w:ind w:left="567" w:hanging="567"/>
        <w:jc w:val="both"/>
        <w:rPr>
          <w:rFonts w:ascii="Calibri" w:hAnsi="Calibri" w:cs="Calibri"/>
          <w:bCs/>
          <w:sz w:val="21"/>
          <w:szCs w:val="21"/>
        </w:rPr>
      </w:pPr>
      <w:r w:rsidRPr="00EC030B">
        <w:rPr>
          <w:rFonts w:ascii="Calibri" w:hAnsi="Calibri" w:cs="Calibri"/>
          <w:bCs/>
          <w:sz w:val="21"/>
          <w:szCs w:val="21"/>
        </w:rPr>
        <w:t xml:space="preserve">Zbytek měsíční kvóty služeb bude poskytován dle aktuální potřeby a požadavků </w:t>
      </w:r>
      <w:r w:rsidR="00F771C9">
        <w:rPr>
          <w:rFonts w:ascii="Calibri" w:hAnsi="Calibri" w:cs="Calibri"/>
          <w:bCs/>
          <w:sz w:val="21"/>
          <w:szCs w:val="21"/>
        </w:rPr>
        <w:t>objednatele</w:t>
      </w:r>
      <w:r w:rsidRPr="00EC030B">
        <w:rPr>
          <w:rFonts w:ascii="Calibri" w:hAnsi="Calibri" w:cs="Calibri"/>
          <w:bCs/>
          <w:sz w:val="21"/>
          <w:szCs w:val="21"/>
        </w:rPr>
        <w:t>, a to pouze do výše maximálního požadovaného měsíčního plnění</w:t>
      </w:r>
      <w:r>
        <w:rPr>
          <w:rFonts w:ascii="Calibri" w:hAnsi="Calibri" w:cs="Calibri"/>
          <w:bCs/>
          <w:sz w:val="21"/>
          <w:szCs w:val="21"/>
        </w:rPr>
        <w:t>.</w:t>
      </w:r>
    </w:p>
    <w:p w14:paraId="7F524E53" w14:textId="77777777" w:rsidR="00F532FD" w:rsidRPr="00EC030B" w:rsidRDefault="00F532FD" w:rsidP="00F532FD">
      <w:pPr>
        <w:numPr>
          <w:ilvl w:val="1"/>
          <w:numId w:val="2"/>
        </w:numPr>
        <w:tabs>
          <w:tab w:val="left" w:pos="567"/>
          <w:tab w:val="right" w:pos="9070"/>
        </w:tabs>
        <w:spacing w:before="40" w:after="40"/>
        <w:ind w:left="567" w:hanging="567"/>
        <w:jc w:val="both"/>
        <w:rPr>
          <w:rFonts w:ascii="Calibri" w:hAnsi="Calibri" w:cs="Calibri"/>
          <w:bCs/>
          <w:sz w:val="21"/>
          <w:szCs w:val="21"/>
        </w:rPr>
      </w:pPr>
      <w:r>
        <w:rPr>
          <w:rFonts w:ascii="Calibri" w:hAnsi="Calibri" w:cs="Calibri"/>
          <w:bCs/>
          <w:sz w:val="21"/>
          <w:szCs w:val="21"/>
        </w:rPr>
        <w:t>M</w:t>
      </w:r>
      <w:r w:rsidRPr="00EC030B">
        <w:rPr>
          <w:rFonts w:ascii="Calibri" w:hAnsi="Calibri" w:cs="Calibri"/>
          <w:bCs/>
          <w:sz w:val="21"/>
          <w:szCs w:val="21"/>
        </w:rPr>
        <w:t xml:space="preserve">aximální měsíční plnění zahrnuje maximálně </w:t>
      </w:r>
      <w:r w:rsidR="0072003B">
        <w:rPr>
          <w:rFonts w:ascii="Calibri" w:hAnsi="Calibri" w:cs="Calibri"/>
          <w:bCs/>
          <w:sz w:val="21"/>
          <w:szCs w:val="21"/>
        </w:rPr>
        <w:t xml:space="preserve">5 výjezdů </w:t>
      </w:r>
      <w:r w:rsidRPr="00EC030B">
        <w:rPr>
          <w:rFonts w:ascii="Calibri" w:hAnsi="Calibri" w:cs="Calibri"/>
          <w:bCs/>
          <w:sz w:val="21"/>
          <w:szCs w:val="21"/>
        </w:rPr>
        <w:t xml:space="preserve">do sídla </w:t>
      </w:r>
      <w:r>
        <w:rPr>
          <w:rFonts w:ascii="Calibri" w:hAnsi="Calibri" w:cs="Calibri"/>
          <w:bCs/>
          <w:sz w:val="21"/>
          <w:szCs w:val="21"/>
        </w:rPr>
        <w:t>objednatele</w:t>
      </w:r>
      <w:r w:rsidRPr="00EC030B">
        <w:rPr>
          <w:rFonts w:ascii="Calibri" w:hAnsi="Calibri" w:cs="Calibri"/>
          <w:bCs/>
          <w:sz w:val="21"/>
          <w:szCs w:val="21"/>
        </w:rPr>
        <w:t xml:space="preserve"> </w:t>
      </w:r>
      <w:r w:rsidR="0072003B">
        <w:rPr>
          <w:rFonts w:ascii="Calibri" w:hAnsi="Calibri" w:cs="Calibri"/>
          <w:bCs/>
          <w:sz w:val="21"/>
          <w:szCs w:val="21"/>
        </w:rPr>
        <w:t>(tedy celkem 10 jízd)</w:t>
      </w:r>
      <w:r>
        <w:rPr>
          <w:rFonts w:ascii="Calibri" w:hAnsi="Calibri" w:cs="Calibri"/>
          <w:bCs/>
          <w:sz w:val="21"/>
          <w:szCs w:val="21"/>
        </w:rPr>
        <w:t>, přičemž</w:t>
      </w:r>
      <w:r w:rsidRPr="00EC030B">
        <w:rPr>
          <w:rFonts w:ascii="Calibri" w:hAnsi="Calibri" w:cs="Calibri"/>
          <w:bCs/>
          <w:sz w:val="21"/>
          <w:szCs w:val="21"/>
        </w:rPr>
        <w:t xml:space="preserve"> doba nutná </w:t>
      </w:r>
      <w:r>
        <w:rPr>
          <w:rFonts w:ascii="Calibri" w:hAnsi="Calibri" w:cs="Calibri"/>
          <w:bCs/>
          <w:sz w:val="21"/>
          <w:szCs w:val="21"/>
        </w:rPr>
        <w:t>k</w:t>
      </w:r>
      <w:r w:rsidRPr="00EC030B">
        <w:rPr>
          <w:rFonts w:ascii="Calibri" w:hAnsi="Calibri" w:cs="Calibri"/>
          <w:bCs/>
          <w:sz w:val="21"/>
          <w:szCs w:val="21"/>
        </w:rPr>
        <w:t xml:space="preserve"> dojezd</w:t>
      </w:r>
      <w:r>
        <w:rPr>
          <w:rFonts w:ascii="Calibri" w:hAnsi="Calibri" w:cs="Calibri"/>
          <w:bCs/>
          <w:sz w:val="21"/>
          <w:szCs w:val="21"/>
        </w:rPr>
        <w:t>u</w:t>
      </w:r>
      <w:r w:rsidRPr="00EC030B">
        <w:rPr>
          <w:rFonts w:ascii="Calibri" w:hAnsi="Calibri" w:cs="Calibri"/>
          <w:bCs/>
          <w:sz w:val="21"/>
          <w:szCs w:val="21"/>
        </w:rPr>
        <w:t xml:space="preserve"> do sídla </w:t>
      </w:r>
      <w:r>
        <w:rPr>
          <w:rFonts w:ascii="Calibri" w:hAnsi="Calibri" w:cs="Calibri"/>
          <w:bCs/>
          <w:sz w:val="21"/>
          <w:szCs w:val="21"/>
        </w:rPr>
        <w:t>objednatele</w:t>
      </w:r>
      <w:r w:rsidRPr="00EC030B">
        <w:rPr>
          <w:rFonts w:ascii="Calibri" w:hAnsi="Calibri" w:cs="Calibri"/>
          <w:bCs/>
          <w:sz w:val="21"/>
          <w:szCs w:val="21"/>
        </w:rPr>
        <w:t xml:space="preserve"> a </w:t>
      </w:r>
      <w:r>
        <w:rPr>
          <w:rFonts w:ascii="Calibri" w:hAnsi="Calibri" w:cs="Calibri"/>
          <w:bCs/>
          <w:sz w:val="21"/>
          <w:szCs w:val="21"/>
        </w:rPr>
        <w:t xml:space="preserve">k </w:t>
      </w:r>
      <w:r w:rsidRPr="00EC030B">
        <w:rPr>
          <w:rFonts w:ascii="Calibri" w:hAnsi="Calibri" w:cs="Calibri"/>
          <w:bCs/>
          <w:sz w:val="21"/>
          <w:szCs w:val="21"/>
        </w:rPr>
        <w:t>návrat</w:t>
      </w:r>
      <w:r>
        <w:rPr>
          <w:rFonts w:ascii="Calibri" w:hAnsi="Calibri" w:cs="Calibri"/>
          <w:bCs/>
          <w:sz w:val="21"/>
          <w:szCs w:val="21"/>
        </w:rPr>
        <w:t>u</w:t>
      </w:r>
      <w:r w:rsidRPr="00EC030B">
        <w:rPr>
          <w:rFonts w:ascii="Calibri" w:hAnsi="Calibri" w:cs="Calibri"/>
          <w:bCs/>
          <w:sz w:val="21"/>
          <w:szCs w:val="21"/>
        </w:rPr>
        <w:t xml:space="preserve"> do sídla</w:t>
      </w:r>
      <w:r w:rsidRPr="00F532FD">
        <w:rPr>
          <w:rFonts w:ascii="Calibri" w:hAnsi="Calibri"/>
          <w:bCs/>
          <w:color w:val="000000"/>
          <w:sz w:val="21"/>
          <w:szCs w:val="21"/>
        </w:rPr>
        <w:t xml:space="preserve"> </w:t>
      </w:r>
      <w:r>
        <w:rPr>
          <w:rFonts w:ascii="Calibri" w:hAnsi="Calibri"/>
          <w:bCs/>
          <w:color w:val="000000"/>
          <w:sz w:val="21"/>
          <w:szCs w:val="21"/>
        </w:rPr>
        <w:t>zhotovitele</w:t>
      </w:r>
      <w:r w:rsidRPr="00EC030B">
        <w:rPr>
          <w:rFonts w:ascii="Calibri" w:hAnsi="Calibri" w:cs="Calibri"/>
          <w:bCs/>
          <w:sz w:val="21"/>
          <w:szCs w:val="21"/>
        </w:rPr>
        <w:t xml:space="preserve"> se do výkonu služby nezapočítává.</w:t>
      </w:r>
      <w:r w:rsidR="00C35E67">
        <w:rPr>
          <w:rFonts w:ascii="Calibri" w:hAnsi="Calibri" w:cs="Calibri"/>
          <w:bCs/>
          <w:sz w:val="21"/>
          <w:szCs w:val="21"/>
        </w:rPr>
        <w:t xml:space="preserve"> Délka jedné jízdy (tam a zpět) hrazená zadavatelem je maximálně 60 km.</w:t>
      </w:r>
    </w:p>
    <w:p w14:paraId="1393BF64" w14:textId="77777777" w:rsidR="00F532FD" w:rsidRPr="002214B9" w:rsidRDefault="00F532FD" w:rsidP="00F532FD">
      <w:pPr>
        <w:numPr>
          <w:ilvl w:val="1"/>
          <w:numId w:val="2"/>
        </w:numPr>
        <w:tabs>
          <w:tab w:val="left" w:pos="567"/>
          <w:tab w:val="right" w:pos="9070"/>
        </w:tabs>
        <w:spacing w:before="40" w:after="40"/>
        <w:ind w:left="567" w:hanging="567"/>
        <w:jc w:val="both"/>
        <w:rPr>
          <w:rFonts w:ascii="Calibri" w:hAnsi="Calibri" w:cs="Calibri"/>
          <w:bCs/>
          <w:sz w:val="21"/>
          <w:szCs w:val="21"/>
        </w:rPr>
      </w:pPr>
      <w:r w:rsidRPr="00F532FD">
        <w:rPr>
          <w:rFonts w:ascii="Calibri" w:hAnsi="Calibri" w:cs="Calibri"/>
          <w:bCs/>
          <w:sz w:val="21"/>
          <w:szCs w:val="21"/>
        </w:rPr>
        <w:t xml:space="preserve">Vzdálený dohled (v době od 9:00 hod. do 16:30 hod.) </w:t>
      </w:r>
      <w:r w:rsidRPr="002214B9">
        <w:rPr>
          <w:rFonts w:ascii="Calibri" w:hAnsi="Calibri" w:cs="Calibri"/>
          <w:bCs/>
          <w:sz w:val="21"/>
          <w:szCs w:val="21"/>
        </w:rPr>
        <w:t>bude prováděn v rozsahu maximálně 16</w:t>
      </w:r>
      <w:r w:rsidR="00636ABB">
        <w:rPr>
          <w:rFonts w:ascii="Calibri" w:hAnsi="Calibri" w:cs="Calibri"/>
          <w:bCs/>
          <w:sz w:val="21"/>
          <w:szCs w:val="21"/>
        </w:rPr>
        <w:t xml:space="preserve">5 hodin měsíčně; </w:t>
      </w:r>
      <w:r w:rsidR="00636ABB" w:rsidRPr="00F532FD">
        <w:rPr>
          <w:rFonts w:ascii="Calibri" w:hAnsi="Calibri"/>
          <w:bCs/>
          <w:color w:val="000000"/>
          <w:sz w:val="21"/>
          <w:szCs w:val="21"/>
        </w:rPr>
        <w:t>vzdálený dohled zahrnuje průběžnou kontrolu funkčnosti spravovaných systémů a jejich HW a SW komponent.</w:t>
      </w:r>
    </w:p>
    <w:p w14:paraId="26220EE9" w14:textId="77777777" w:rsidR="008B4146" w:rsidRPr="008B4146" w:rsidRDefault="008B4146" w:rsidP="00870DDD">
      <w:pPr>
        <w:numPr>
          <w:ilvl w:val="1"/>
          <w:numId w:val="2"/>
        </w:numPr>
        <w:tabs>
          <w:tab w:val="left" w:pos="567"/>
          <w:tab w:val="right" w:pos="9070"/>
        </w:tabs>
        <w:spacing w:before="40" w:after="40"/>
        <w:ind w:left="567" w:hanging="567"/>
        <w:jc w:val="both"/>
        <w:rPr>
          <w:rFonts w:asciiTheme="minorHAnsi" w:hAnsiTheme="minorHAnsi"/>
          <w:sz w:val="21"/>
          <w:szCs w:val="21"/>
        </w:rPr>
      </w:pPr>
      <w:r w:rsidRPr="008B4146">
        <w:rPr>
          <w:rFonts w:ascii="Calibri" w:hAnsi="Calibri" w:cs="Calibri"/>
          <w:bCs/>
          <w:sz w:val="21"/>
          <w:szCs w:val="21"/>
        </w:rPr>
        <w:t>Objem hodin uvedený v bodě 2.</w:t>
      </w:r>
      <w:r w:rsidR="00B154FB">
        <w:rPr>
          <w:rFonts w:ascii="Calibri" w:hAnsi="Calibri" w:cs="Calibri"/>
          <w:bCs/>
          <w:sz w:val="21"/>
          <w:szCs w:val="21"/>
        </w:rPr>
        <w:t>4</w:t>
      </w:r>
      <w:r w:rsidR="004323F0">
        <w:rPr>
          <w:rFonts w:ascii="Calibri" w:hAnsi="Calibri" w:cs="Calibri"/>
          <w:bCs/>
          <w:sz w:val="21"/>
          <w:szCs w:val="21"/>
        </w:rPr>
        <w:t xml:space="preserve">, </w:t>
      </w:r>
      <w:proofErr w:type="gramStart"/>
      <w:r w:rsidR="004323F0">
        <w:rPr>
          <w:rFonts w:ascii="Calibri" w:hAnsi="Calibri" w:cs="Calibri"/>
          <w:bCs/>
          <w:sz w:val="21"/>
          <w:szCs w:val="21"/>
        </w:rPr>
        <w:t>2.6.</w:t>
      </w:r>
      <w:r w:rsidR="00561221">
        <w:rPr>
          <w:rFonts w:ascii="Calibri" w:hAnsi="Calibri" w:cs="Calibri"/>
          <w:bCs/>
          <w:sz w:val="21"/>
          <w:szCs w:val="21"/>
        </w:rPr>
        <w:t xml:space="preserve"> a </w:t>
      </w:r>
      <w:r w:rsidRPr="008B4146">
        <w:rPr>
          <w:rFonts w:ascii="Calibri" w:hAnsi="Calibri" w:cs="Calibri"/>
          <w:bCs/>
          <w:sz w:val="21"/>
          <w:szCs w:val="21"/>
        </w:rPr>
        <w:t>v bodě</w:t>
      </w:r>
      <w:proofErr w:type="gramEnd"/>
      <w:r w:rsidRPr="008B4146">
        <w:rPr>
          <w:rFonts w:ascii="Calibri" w:hAnsi="Calibri" w:cs="Calibri"/>
          <w:bCs/>
          <w:sz w:val="21"/>
          <w:szCs w:val="21"/>
        </w:rPr>
        <w:t xml:space="preserve"> </w:t>
      </w:r>
      <w:r w:rsidR="00006932" w:rsidRPr="008B4146">
        <w:rPr>
          <w:rFonts w:ascii="Calibri" w:hAnsi="Calibri" w:cs="Calibri"/>
          <w:bCs/>
          <w:sz w:val="21"/>
          <w:szCs w:val="21"/>
        </w:rPr>
        <w:t>2.</w:t>
      </w:r>
      <w:r w:rsidR="00B154FB">
        <w:rPr>
          <w:rFonts w:ascii="Calibri" w:hAnsi="Calibri" w:cs="Calibri"/>
          <w:bCs/>
          <w:sz w:val="21"/>
          <w:szCs w:val="21"/>
        </w:rPr>
        <w:t>7</w:t>
      </w:r>
      <w:r w:rsidR="00561221">
        <w:rPr>
          <w:rFonts w:ascii="Calibri" w:hAnsi="Calibri" w:cs="Calibri"/>
          <w:bCs/>
          <w:sz w:val="21"/>
          <w:szCs w:val="21"/>
        </w:rPr>
        <w:t xml:space="preserve"> </w:t>
      </w:r>
      <w:r w:rsidRPr="008B4146">
        <w:rPr>
          <w:rFonts w:ascii="Calibri" w:hAnsi="Calibri" w:cs="Calibri"/>
          <w:bCs/>
          <w:sz w:val="21"/>
          <w:szCs w:val="21"/>
        </w:rPr>
        <w:t xml:space="preserve">představuje maximum pro daný kalendářní měsíc; </w:t>
      </w:r>
      <w:r w:rsidR="0090615E">
        <w:rPr>
          <w:rFonts w:ascii="Calibri" w:hAnsi="Calibri" w:cs="Calibri"/>
          <w:bCs/>
          <w:sz w:val="21"/>
          <w:szCs w:val="21"/>
        </w:rPr>
        <w:t>zhotovitel</w:t>
      </w:r>
      <w:r w:rsidRPr="008B4146">
        <w:rPr>
          <w:rFonts w:ascii="Calibri" w:hAnsi="Calibri" w:cs="Calibri"/>
          <w:bCs/>
          <w:sz w:val="21"/>
          <w:szCs w:val="21"/>
        </w:rPr>
        <w:t xml:space="preserve"> bude fakturovat pouze skutečně a řádně provedené služby, jejichž soupis přiloží k faktuře, k odsouhlasení objednatelem</w:t>
      </w:r>
      <w:r>
        <w:rPr>
          <w:rFonts w:ascii="Calibri" w:hAnsi="Calibri" w:cs="Calibri"/>
          <w:bCs/>
          <w:sz w:val="21"/>
          <w:szCs w:val="21"/>
        </w:rPr>
        <w:t xml:space="preserve"> – podrobněji viz čl. IV. Obchodní podmínky</w:t>
      </w:r>
      <w:r w:rsidRPr="008B4146">
        <w:rPr>
          <w:rFonts w:ascii="Calibri" w:hAnsi="Calibri" w:cs="Calibri"/>
          <w:bCs/>
          <w:sz w:val="21"/>
          <w:szCs w:val="21"/>
        </w:rPr>
        <w:t>.</w:t>
      </w:r>
    </w:p>
    <w:p w14:paraId="03A2C13D" w14:textId="77777777" w:rsidR="00C02D22" w:rsidRPr="006A5A4A" w:rsidRDefault="00746E83" w:rsidP="004467FD">
      <w:pPr>
        <w:keepNext/>
        <w:spacing w:before="240"/>
        <w:jc w:val="center"/>
        <w:rPr>
          <w:rFonts w:asciiTheme="minorHAnsi" w:hAnsiTheme="minorHAnsi"/>
          <w:b/>
          <w:sz w:val="22"/>
          <w:szCs w:val="22"/>
        </w:rPr>
      </w:pPr>
      <w:r w:rsidRPr="006A5A4A">
        <w:rPr>
          <w:rFonts w:asciiTheme="minorHAnsi" w:hAnsiTheme="minorHAnsi"/>
          <w:b/>
          <w:sz w:val="22"/>
          <w:szCs w:val="22"/>
        </w:rPr>
        <w:t>Článek I</w:t>
      </w:r>
      <w:r w:rsidR="004467FD" w:rsidRPr="006A5A4A">
        <w:rPr>
          <w:rFonts w:asciiTheme="minorHAnsi" w:hAnsiTheme="minorHAnsi"/>
          <w:b/>
          <w:sz w:val="22"/>
          <w:szCs w:val="22"/>
        </w:rPr>
        <w:t>II</w:t>
      </w:r>
      <w:r w:rsidR="00C02D22" w:rsidRPr="006A5A4A">
        <w:rPr>
          <w:rFonts w:asciiTheme="minorHAnsi" w:hAnsiTheme="minorHAnsi"/>
          <w:b/>
          <w:sz w:val="22"/>
          <w:szCs w:val="22"/>
        </w:rPr>
        <w:t>.</w:t>
      </w:r>
    </w:p>
    <w:p w14:paraId="15DBE44E" w14:textId="77777777" w:rsidR="00C02D22" w:rsidRPr="00731257" w:rsidRDefault="00763AEA" w:rsidP="004467FD">
      <w:pPr>
        <w:keepNext/>
        <w:jc w:val="center"/>
        <w:rPr>
          <w:rFonts w:asciiTheme="minorHAnsi" w:hAnsiTheme="minorHAnsi"/>
          <w:b/>
          <w:sz w:val="22"/>
          <w:szCs w:val="22"/>
        </w:rPr>
      </w:pPr>
      <w:r w:rsidRPr="006A5A4A">
        <w:rPr>
          <w:rFonts w:asciiTheme="minorHAnsi" w:hAnsiTheme="minorHAnsi"/>
          <w:b/>
          <w:sz w:val="22"/>
          <w:szCs w:val="22"/>
        </w:rPr>
        <w:t>Cena díla</w:t>
      </w:r>
      <w:r w:rsidR="00E86055">
        <w:rPr>
          <w:rFonts w:asciiTheme="minorHAnsi" w:hAnsiTheme="minorHAnsi"/>
          <w:b/>
          <w:sz w:val="22"/>
          <w:szCs w:val="22"/>
        </w:rPr>
        <w:t xml:space="preserve"> (poskytovaných služeb)</w:t>
      </w:r>
    </w:p>
    <w:p w14:paraId="2FD23F15" w14:textId="05EAE90B" w:rsidR="009C60D8" w:rsidRPr="00725E18" w:rsidRDefault="009C60D8" w:rsidP="00F3606A">
      <w:pPr>
        <w:numPr>
          <w:ilvl w:val="1"/>
          <w:numId w:val="3"/>
        </w:numPr>
        <w:tabs>
          <w:tab w:val="left" w:pos="567"/>
          <w:tab w:val="left" w:pos="7655"/>
          <w:tab w:val="right" w:pos="9356"/>
        </w:tabs>
        <w:spacing w:before="160"/>
        <w:ind w:left="567" w:hanging="567"/>
        <w:jc w:val="both"/>
        <w:rPr>
          <w:rFonts w:asciiTheme="minorHAnsi" w:hAnsiTheme="minorHAnsi"/>
          <w:b/>
          <w:sz w:val="21"/>
          <w:szCs w:val="21"/>
        </w:rPr>
      </w:pPr>
      <w:r w:rsidRPr="00725E18">
        <w:rPr>
          <w:rFonts w:asciiTheme="minorHAnsi" w:hAnsiTheme="minorHAnsi"/>
          <w:b/>
          <w:sz w:val="21"/>
          <w:szCs w:val="21"/>
        </w:rPr>
        <w:t xml:space="preserve">Celková </w:t>
      </w:r>
      <w:r w:rsidR="004323F0">
        <w:rPr>
          <w:rFonts w:asciiTheme="minorHAnsi" w:hAnsiTheme="minorHAnsi"/>
          <w:b/>
          <w:sz w:val="21"/>
          <w:szCs w:val="21"/>
        </w:rPr>
        <w:t xml:space="preserve">maximální </w:t>
      </w:r>
      <w:r w:rsidRPr="00725E18">
        <w:rPr>
          <w:rFonts w:asciiTheme="minorHAnsi" w:hAnsiTheme="minorHAnsi"/>
          <w:b/>
          <w:sz w:val="21"/>
          <w:szCs w:val="21"/>
        </w:rPr>
        <w:t xml:space="preserve">cena díla </w:t>
      </w:r>
      <w:r w:rsidR="001313A2">
        <w:rPr>
          <w:rFonts w:asciiTheme="minorHAnsi" w:hAnsiTheme="minorHAnsi"/>
          <w:b/>
          <w:sz w:val="21"/>
          <w:szCs w:val="21"/>
        </w:rPr>
        <w:t xml:space="preserve">(služeb) </w:t>
      </w:r>
      <w:r w:rsidR="004323F0">
        <w:rPr>
          <w:rFonts w:asciiTheme="minorHAnsi" w:hAnsiTheme="minorHAnsi"/>
          <w:b/>
          <w:sz w:val="21"/>
          <w:szCs w:val="21"/>
        </w:rPr>
        <w:t xml:space="preserve">za dobu trvání této smlouvy </w:t>
      </w:r>
      <w:r w:rsidRPr="00725E18">
        <w:rPr>
          <w:rFonts w:asciiTheme="minorHAnsi" w:hAnsiTheme="minorHAnsi"/>
          <w:b/>
          <w:sz w:val="21"/>
          <w:szCs w:val="21"/>
        </w:rPr>
        <w:t>bez DPH činí</w:t>
      </w:r>
      <w:r w:rsidR="00812B8F">
        <w:rPr>
          <w:rFonts w:asciiTheme="minorHAnsi" w:hAnsiTheme="minorHAnsi"/>
          <w:b/>
          <w:sz w:val="21"/>
          <w:szCs w:val="21"/>
        </w:rPr>
        <w:t xml:space="preserve"> </w:t>
      </w:r>
      <w:r w:rsidR="00C3754F">
        <w:rPr>
          <w:rFonts w:asciiTheme="minorHAnsi" w:hAnsiTheme="minorHAnsi"/>
          <w:b/>
          <w:sz w:val="21"/>
          <w:szCs w:val="21"/>
        </w:rPr>
        <w:tab/>
      </w:r>
      <w:r w:rsidR="00C3754F">
        <w:rPr>
          <w:rFonts w:asciiTheme="minorHAnsi" w:hAnsiTheme="minorHAnsi"/>
          <w:b/>
          <w:sz w:val="21"/>
          <w:szCs w:val="21"/>
        </w:rPr>
        <w:tab/>
      </w:r>
      <w:r w:rsidR="00812B8F">
        <w:rPr>
          <w:rFonts w:asciiTheme="minorHAnsi" w:hAnsiTheme="minorHAnsi"/>
          <w:b/>
          <w:sz w:val="21"/>
          <w:szCs w:val="21"/>
        </w:rPr>
        <w:t>532320</w:t>
      </w:r>
      <w:r w:rsidR="00FE3F5D">
        <w:rPr>
          <w:rFonts w:asciiTheme="minorHAnsi" w:hAnsiTheme="minorHAnsi"/>
          <w:b/>
          <w:sz w:val="21"/>
          <w:szCs w:val="21"/>
        </w:rPr>
        <w:t>,00</w:t>
      </w:r>
      <w:r w:rsidR="00812B8F">
        <w:rPr>
          <w:rFonts w:asciiTheme="minorHAnsi" w:hAnsiTheme="minorHAnsi"/>
          <w:b/>
          <w:sz w:val="21"/>
          <w:szCs w:val="21"/>
        </w:rPr>
        <w:t xml:space="preserve"> Kč</w:t>
      </w:r>
      <w:r w:rsidR="00D8264E">
        <w:rPr>
          <w:rFonts w:asciiTheme="minorHAnsi" w:hAnsiTheme="minorHAnsi"/>
          <w:b/>
          <w:sz w:val="21"/>
          <w:szCs w:val="21"/>
        </w:rPr>
        <w:tab/>
      </w:r>
      <w:r w:rsidR="00D8264E">
        <w:rPr>
          <w:rFonts w:asciiTheme="minorHAnsi" w:hAnsiTheme="minorHAnsi"/>
          <w:b/>
          <w:sz w:val="21"/>
          <w:szCs w:val="21"/>
        </w:rPr>
        <w:tab/>
      </w:r>
    </w:p>
    <w:p w14:paraId="2FCACBB1" w14:textId="7691512A" w:rsidR="00D8264E" w:rsidRDefault="00D8264E" w:rsidP="00F3606A">
      <w:pPr>
        <w:tabs>
          <w:tab w:val="right" w:pos="9356"/>
        </w:tabs>
        <w:spacing w:before="160"/>
        <w:ind w:firstLine="567"/>
        <w:jc w:val="both"/>
        <w:rPr>
          <w:rFonts w:ascii="Calibri" w:hAnsi="Calibri"/>
          <w:b/>
          <w:sz w:val="21"/>
          <w:szCs w:val="21"/>
        </w:rPr>
      </w:pPr>
      <w:r w:rsidRPr="00D8264E">
        <w:rPr>
          <w:rFonts w:ascii="Calibri" w:hAnsi="Calibri"/>
          <w:b/>
          <w:sz w:val="21"/>
          <w:szCs w:val="21"/>
        </w:rPr>
        <w:t>DPH v %</w:t>
      </w:r>
      <w:r w:rsidR="00FE3F5D">
        <w:rPr>
          <w:rFonts w:ascii="Calibri" w:hAnsi="Calibri"/>
          <w:b/>
          <w:sz w:val="21"/>
          <w:szCs w:val="21"/>
        </w:rPr>
        <w:tab/>
        <w:t>21%</w:t>
      </w:r>
      <w:r w:rsidR="00BF0B1E">
        <w:rPr>
          <w:rFonts w:asciiTheme="minorHAnsi" w:hAnsiTheme="minorHAnsi"/>
          <w:b/>
          <w:sz w:val="21"/>
          <w:szCs w:val="21"/>
        </w:rPr>
        <w:tab/>
      </w:r>
      <w:r>
        <w:rPr>
          <w:rFonts w:ascii="Calibri" w:hAnsi="Calibri"/>
          <w:b/>
          <w:sz w:val="21"/>
          <w:szCs w:val="21"/>
        </w:rPr>
        <w:t xml:space="preserve"> </w:t>
      </w:r>
    </w:p>
    <w:p w14:paraId="11F50E95" w14:textId="77777777" w:rsidR="00D8264E" w:rsidRPr="00D8264E" w:rsidRDefault="00D8264E" w:rsidP="00F3606A">
      <w:pPr>
        <w:tabs>
          <w:tab w:val="right" w:pos="9356"/>
        </w:tabs>
        <w:spacing w:before="160"/>
        <w:ind w:firstLine="567"/>
        <w:jc w:val="both"/>
        <w:rPr>
          <w:rFonts w:ascii="Calibri" w:hAnsi="Calibri"/>
          <w:b/>
          <w:sz w:val="21"/>
          <w:szCs w:val="21"/>
        </w:rPr>
      </w:pPr>
      <w:r>
        <w:rPr>
          <w:rFonts w:ascii="Calibri" w:hAnsi="Calibri"/>
          <w:sz w:val="21"/>
          <w:szCs w:val="21"/>
        </w:rPr>
        <w:t>(</w:t>
      </w:r>
      <w:r w:rsidRPr="00CA732B">
        <w:rPr>
          <w:rFonts w:ascii="Calibri" w:hAnsi="Calibri"/>
          <w:sz w:val="21"/>
          <w:szCs w:val="21"/>
        </w:rPr>
        <w:t xml:space="preserve">v sazbě </w:t>
      </w:r>
      <w:r>
        <w:rPr>
          <w:rFonts w:ascii="Calibri" w:hAnsi="Calibri"/>
          <w:sz w:val="21"/>
          <w:szCs w:val="21"/>
        </w:rPr>
        <w:t>aktuální</w:t>
      </w:r>
      <w:r w:rsidRPr="00CA732B">
        <w:rPr>
          <w:rFonts w:ascii="Calibri" w:hAnsi="Calibri"/>
          <w:sz w:val="21"/>
          <w:szCs w:val="21"/>
        </w:rPr>
        <w:t xml:space="preserve"> v den uskutečněn</w:t>
      </w:r>
      <w:r>
        <w:rPr>
          <w:rFonts w:ascii="Calibri" w:hAnsi="Calibri"/>
          <w:sz w:val="21"/>
          <w:szCs w:val="21"/>
        </w:rPr>
        <w:t>í</w:t>
      </w:r>
      <w:r w:rsidRPr="00CA732B">
        <w:rPr>
          <w:rFonts w:ascii="Calibri" w:hAnsi="Calibri"/>
          <w:sz w:val="21"/>
          <w:szCs w:val="21"/>
        </w:rPr>
        <w:t xml:space="preserve"> zdanitelného plnění</w:t>
      </w:r>
      <w:r>
        <w:rPr>
          <w:rFonts w:ascii="Calibri" w:hAnsi="Calibri"/>
          <w:sz w:val="21"/>
          <w:szCs w:val="21"/>
        </w:rPr>
        <w:t>, kterým je den podpisu smlouvy)</w:t>
      </w:r>
    </w:p>
    <w:p w14:paraId="013D3656" w14:textId="1FFAF209" w:rsidR="00D8264E" w:rsidRPr="00D8264E" w:rsidRDefault="00D8264E" w:rsidP="00F3606A">
      <w:pPr>
        <w:tabs>
          <w:tab w:val="right" w:pos="9356"/>
        </w:tabs>
        <w:spacing w:before="160"/>
        <w:ind w:firstLine="567"/>
        <w:jc w:val="both"/>
        <w:rPr>
          <w:rFonts w:ascii="Calibri" w:hAnsi="Calibri"/>
          <w:b/>
          <w:sz w:val="21"/>
          <w:szCs w:val="21"/>
        </w:rPr>
      </w:pPr>
      <w:r w:rsidRPr="00D8264E">
        <w:rPr>
          <w:rFonts w:ascii="Calibri" w:hAnsi="Calibri"/>
          <w:b/>
          <w:sz w:val="21"/>
          <w:szCs w:val="21"/>
        </w:rPr>
        <w:t>DPH</w:t>
      </w:r>
      <w:r>
        <w:rPr>
          <w:rFonts w:ascii="Calibri" w:hAnsi="Calibri"/>
          <w:b/>
          <w:sz w:val="21"/>
          <w:szCs w:val="21"/>
        </w:rPr>
        <w:t xml:space="preserve"> v</w:t>
      </w:r>
      <w:r w:rsidR="00F3606A">
        <w:rPr>
          <w:rFonts w:ascii="Calibri" w:hAnsi="Calibri"/>
          <w:b/>
          <w:sz w:val="21"/>
          <w:szCs w:val="21"/>
        </w:rPr>
        <w:t> </w:t>
      </w:r>
      <w:r>
        <w:rPr>
          <w:rFonts w:ascii="Calibri" w:hAnsi="Calibri"/>
          <w:b/>
          <w:sz w:val="21"/>
          <w:szCs w:val="21"/>
        </w:rPr>
        <w:t>Kč</w:t>
      </w:r>
      <w:r w:rsidR="00F3606A">
        <w:rPr>
          <w:rFonts w:ascii="Calibri" w:hAnsi="Calibri"/>
          <w:b/>
          <w:sz w:val="21"/>
          <w:szCs w:val="21"/>
        </w:rPr>
        <w:t xml:space="preserve"> </w:t>
      </w:r>
      <w:r w:rsidR="00FE3F5D">
        <w:rPr>
          <w:rFonts w:ascii="Calibri" w:hAnsi="Calibri"/>
          <w:b/>
          <w:sz w:val="21"/>
          <w:szCs w:val="21"/>
        </w:rPr>
        <w:tab/>
      </w:r>
      <w:r w:rsidR="00812B8F">
        <w:rPr>
          <w:rFonts w:ascii="Calibri" w:hAnsi="Calibri"/>
          <w:b/>
          <w:sz w:val="21"/>
          <w:szCs w:val="21"/>
        </w:rPr>
        <w:t>111787,20</w:t>
      </w:r>
      <w:r w:rsidR="00FE3F5D">
        <w:rPr>
          <w:rFonts w:ascii="Calibri" w:hAnsi="Calibri"/>
          <w:b/>
          <w:sz w:val="21"/>
          <w:szCs w:val="21"/>
        </w:rPr>
        <w:t xml:space="preserve"> Kč</w:t>
      </w:r>
      <w:r w:rsidR="00F3606A">
        <w:rPr>
          <w:rFonts w:ascii="Calibri" w:hAnsi="Calibri"/>
          <w:b/>
          <w:sz w:val="21"/>
          <w:szCs w:val="21"/>
        </w:rPr>
        <w:tab/>
      </w:r>
      <w:r w:rsidR="00BF0B1E">
        <w:rPr>
          <w:rFonts w:asciiTheme="minorHAnsi" w:hAnsiTheme="minorHAnsi"/>
          <w:b/>
          <w:sz w:val="21"/>
          <w:szCs w:val="21"/>
        </w:rPr>
        <w:tab/>
      </w:r>
    </w:p>
    <w:p w14:paraId="298633BF" w14:textId="79240F18" w:rsidR="00C3754F" w:rsidRDefault="00F3606A" w:rsidP="00BF0B1E">
      <w:pPr>
        <w:tabs>
          <w:tab w:val="right" w:pos="9356"/>
        </w:tabs>
        <w:spacing w:before="160"/>
        <w:ind w:firstLine="567"/>
        <w:jc w:val="both"/>
        <w:rPr>
          <w:rFonts w:asciiTheme="minorHAnsi" w:hAnsiTheme="minorHAnsi"/>
          <w:b/>
          <w:sz w:val="21"/>
          <w:szCs w:val="21"/>
        </w:rPr>
      </w:pPr>
      <w:r w:rsidRPr="00725E18">
        <w:rPr>
          <w:rFonts w:asciiTheme="minorHAnsi" w:hAnsiTheme="minorHAnsi"/>
          <w:b/>
          <w:sz w:val="21"/>
          <w:szCs w:val="21"/>
        </w:rPr>
        <w:t xml:space="preserve">Celková cena díla </w:t>
      </w:r>
      <w:r>
        <w:rPr>
          <w:rFonts w:asciiTheme="minorHAnsi" w:hAnsiTheme="minorHAnsi"/>
          <w:b/>
          <w:sz w:val="21"/>
          <w:szCs w:val="21"/>
        </w:rPr>
        <w:t>(služeb) včetně</w:t>
      </w:r>
      <w:r w:rsidRPr="00725E18">
        <w:rPr>
          <w:rFonts w:asciiTheme="minorHAnsi" w:hAnsiTheme="minorHAnsi"/>
          <w:b/>
          <w:sz w:val="21"/>
          <w:szCs w:val="21"/>
        </w:rPr>
        <w:t xml:space="preserve"> DPH činí</w:t>
      </w:r>
      <w:r w:rsidR="00812B8F">
        <w:rPr>
          <w:rFonts w:asciiTheme="minorHAnsi" w:hAnsiTheme="minorHAnsi"/>
          <w:b/>
          <w:sz w:val="21"/>
          <w:szCs w:val="21"/>
        </w:rPr>
        <w:t xml:space="preserve"> </w:t>
      </w:r>
      <w:r w:rsidR="00FE3F5D">
        <w:rPr>
          <w:rFonts w:asciiTheme="minorHAnsi" w:hAnsiTheme="minorHAnsi"/>
          <w:b/>
          <w:sz w:val="21"/>
          <w:szCs w:val="21"/>
        </w:rPr>
        <w:tab/>
      </w:r>
      <w:r w:rsidR="00812B8F">
        <w:rPr>
          <w:rFonts w:asciiTheme="minorHAnsi" w:hAnsiTheme="minorHAnsi"/>
          <w:b/>
          <w:sz w:val="21"/>
          <w:szCs w:val="21"/>
        </w:rPr>
        <w:t>644107,20</w:t>
      </w:r>
      <w:r w:rsidR="00FE3F5D">
        <w:rPr>
          <w:rFonts w:asciiTheme="minorHAnsi" w:hAnsiTheme="minorHAnsi"/>
          <w:b/>
          <w:sz w:val="21"/>
          <w:szCs w:val="21"/>
        </w:rPr>
        <w:t xml:space="preserve"> Kč</w:t>
      </w:r>
    </w:p>
    <w:p w14:paraId="3215BA7F" w14:textId="28DE1930" w:rsidR="009C60D8" w:rsidRPr="00326A30" w:rsidRDefault="00C3754F" w:rsidP="00BF0B1E">
      <w:pPr>
        <w:tabs>
          <w:tab w:val="right" w:pos="9356"/>
        </w:tabs>
        <w:spacing w:before="160"/>
        <w:ind w:firstLine="567"/>
        <w:jc w:val="both"/>
        <w:rPr>
          <w:rFonts w:asciiTheme="minorHAnsi" w:hAnsiTheme="minorHAnsi"/>
          <w:b/>
          <w:sz w:val="21"/>
          <w:szCs w:val="21"/>
          <w:shd w:val="clear" w:color="auto" w:fill="F2F2F2"/>
        </w:rPr>
      </w:pPr>
      <w:r>
        <w:rPr>
          <w:rFonts w:asciiTheme="minorHAnsi" w:hAnsiTheme="minorHAnsi"/>
          <w:b/>
          <w:sz w:val="21"/>
          <w:szCs w:val="21"/>
        </w:rPr>
        <w:t>(</w:t>
      </w:r>
      <w:proofErr w:type="spellStart"/>
      <w:r>
        <w:rPr>
          <w:rFonts w:asciiTheme="minorHAnsi" w:hAnsiTheme="minorHAnsi"/>
          <w:b/>
          <w:sz w:val="21"/>
          <w:szCs w:val="21"/>
        </w:rPr>
        <w:t>šestsetčtyřicetčtyřitisícjednostosedmkorundvacethalérů</w:t>
      </w:r>
      <w:proofErr w:type="spellEnd"/>
      <w:r>
        <w:rPr>
          <w:rFonts w:asciiTheme="minorHAnsi" w:hAnsiTheme="minorHAnsi"/>
          <w:b/>
          <w:sz w:val="21"/>
          <w:szCs w:val="21"/>
        </w:rPr>
        <w:t>)</w:t>
      </w:r>
      <w:r w:rsidR="00F3606A">
        <w:rPr>
          <w:rFonts w:asciiTheme="minorHAnsi" w:hAnsiTheme="minorHAnsi"/>
          <w:b/>
          <w:sz w:val="21"/>
          <w:szCs w:val="21"/>
        </w:rPr>
        <w:tab/>
      </w:r>
      <w:r w:rsidR="00BF0B1E">
        <w:rPr>
          <w:rFonts w:asciiTheme="minorHAnsi" w:hAnsiTheme="minorHAnsi"/>
          <w:b/>
          <w:sz w:val="21"/>
          <w:szCs w:val="21"/>
        </w:rPr>
        <w:tab/>
      </w:r>
    </w:p>
    <w:p w14:paraId="06A0560C" w14:textId="2DE7B6BB" w:rsidR="00722E15" w:rsidRDefault="00687345" w:rsidP="003A5344">
      <w:pPr>
        <w:tabs>
          <w:tab w:val="left" w:pos="567"/>
          <w:tab w:val="right" w:pos="9070"/>
        </w:tabs>
        <w:spacing w:before="40" w:after="40"/>
        <w:ind w:left="567"/>
        <w:jc w:val="both"/>
        <w:rPr>
          <w:rFonts w:asciiTheme="minorHAnsi" w:hAnsiTheme="minorHAnsi"/>
          <w:b/>
          <w:sz w:val="21"/>
          <w:szCs w:val="21"/>
        </w:rPr>
      </w:pPr>
      <w:r w:rsidRPr="001D494A">
        <w:rPr>
          <w:rFonts w:asciiTheme="minorHAnsi" w:hAnsiTheme="minorHAnsi"/>
          <w:b/>
          <w:sz w:val="21"/>
          <w:szCs w:val="21"/>
        </w:rPr>
        <w:lastRenderedPageBreak/>
        <w:t xml:space="preserve">a zahrnuje </w:t>
      </w:r>
      <w:r w:rsidR="009D0C3B" w:rsidRPr="001D494A">
        <w:rPr>
          <w:rFonts w:asciiTheme="minorHAnsi" w:hAnsiTheme="minorHAnsi"/>
          <w:b/>
          <w:sz w:val="21"/>
          <w:szCs w:val="21"/>
        </w:rPr>
        <w:t>cenu za všechna dílčí plnění uvedená v</w:t>
      </w:r>
      <w:r w:rsidR="00273E97" w:rsidRPr="001D494A">
        <w:rPr>
          <w:rFonts w:asciiTheme="minorHAnsi" w:hAnsiTheme="minorHAnsi"/>
          <w:b/>
          <w:sz w:val="21"/>
          <w:szCs w:val="21"/>
        </w:rPr>
        <w:t xml:space="preserve"> čl. II této smlouvy</w:t>
      </w:r>
      <w:r w:rsidR="00CA7F8B" w:rsidRPr="001D494A">
        <w:rPr>
          <w:rFonts w:asciiTheme="minorHAnsi" w:hAnsiTheme="minorHAnsi"/>
          <w:b/>
          <w:sz w:val="21"/>
          <w:szCs w:val="21"/>
        </w:rPr>
        <w:t>.</w:t>
      </w:r>
      <w:r w:rsidR="00277D7F">
        <w:rPr>
          <w:rFonts w:asciiTheme="minorHAnsi" w:hAnsiTheme="minorHAnsi"/>
          <w:b/>
          <w:sz w:val="21"/>
          <w:szCs w:val="21"/>
        </w:rPr>
        <w:t xml:space="preserve"> </w:t>
      </w:r>
      <w:r w:rsidR="00277D7F">
        <w:rPr>
          <w:rFonts w:asciiTheme="minorHAnsi" w:hAnsiTheme="minorHAnsi"/>
          <w:sz w:val="21"/>
          <w:szCs w:val="21"/>
        </w:rPr>
        <w:t>Cena je maximální, přičemž objednatel není povinen vyčerpat služby v maximálním rozsahu.</w:t>
      </w:r>
    </w:p>
    <w:p w14:paraId="5011B328" w14:textId="77777777" w:rsidR="00C208F8" w:rsidRPr="00636ABB" w:rsidRDefault="00763AEA" w:rsidP="00C208F8">
      <w:pPr>
        <w:numPr>
          <w:ilvl w:val="1"/>
          <w:numId w:val="3"/>
        </w:numPr>
        <w:tabs>
          <w:tab w:val="left" w:pos="567"/>
          <w:tab w:val="right" w:pos="9070"/>
        </w:tabs>
        <w:spacing w:before="40" w:after="40"/>
        <w:ind w:left="567" w:hanging="567"/>
        <w:jc w:val="both"/>
        <w:rPr>
          <w:rFonts w:asciiTheme="minorHAnsi" w:hAnsiTheme="minorHAnsi" w:cs="Calibri"/>
          <w:bCs/>
          <w:sz w:val="21"/>
          <w:szCs w:val="21"/>
        </w:rPr>
      </w:pPr>
      <w:r w:rsidRPr="00636ABB">
        <w:rPr>
          <w:rFonts w:asciiTheme="minorHAnsi" w:hAnsiTheme="minorHAnsi"/>
          <w:sz w:val="21"/>
          <w:szCs w:val="21"/>
        </w:rPr>
        <w:t xml:space="preserve">Celková cena </w:t>
      </w:r>
      <w:r w:rsidR="007E682C" w:rsidRPr="00636ABB">
        <w:rPr>
          <w:rFonts w:asciiTheme="minorHAnsi" w:hAnsiTheme="minorHAnsi"/>
          <w:sz w:val="21"/>
          <w:szCs w:val="21"/>
        </w:rPr>
        <w:t xml:space="preserve">je cenou </w:t>
      </w:r>
      <w:r w:rsidR="00E47462" w:rsidRPr="00636ABB">
        <w:rPr>
          <w:rFonts w:asciiTheme="minorHAnsi" w:hAnsiTheme="minorHAnsi"/>
          <w:sz w:val="21"/>
          <w:szCs w:val="21"/>
        </w:rPr>
        <w:t xml:space="preserve">stanovenou na základě cenové nabídky </w:t>
      </w:r>
      <w:r w:rsidRPr="00636ABB">
        <w:rPr>
          <w:rFonts w:asciiTheme="minorHAnsi" w:hAnsiTheme="minorHAnsi"/>
          <w:sz w:val="21"/>
          <w:szCs w:val="21"/>
        </w:rPr>
        <w:t>zhotovitele</w:t>
      </w:r>
      <w:r w:rsidR="007E682C" w:rsidRPr="00636ABB">
        <w:rPr>
          <w:rFonts w:asciiTheme="minorHAnsi" w:hAnsiTheme="minorHAnsi"/>
          <w:sz w:val="21"/>
          <w:szCs w:val="21"/>
        </w:rPr>
        <w:t xml:space="preserve"> a jsou v ní zahrnuty veškeré náklady </w:t>
      </w:r>
      <w:r w:rsidRPr="00636ABB">
        <w:rPr>
          <w:rFonts w:asciiTheme="minorHAnsi" w:hAnsiTheme="minorHAnsi"/>
          <w:sz w:val="21"/>
          <w:szCs w:val="21"/>
        </w:rPr>
        <w:t>zhotovitele</w:t>
      </w:r>
      <w:r w:rsidR="007E682C" w:rsidRPr="00636ABB">
        <w:rPr>
          <w:rFonts w:asciiTheme="minorHAnsi" w:hAnsiTheme="minorHAnsi"/>
          <w:sz w:val="21"/>
          <w:szCs w:val="21"/>
        </w:rPr>
        <w:t xml:space="preserve"> spojené s plněním předmětu této smlouvy</w:t>
      </w:r>
      <w:r w:rsidR="00273E97" w:rsidRPr="00636ABB">
        <w:rPr>
          <w:rFonts w:asciiTheme="minorHAnsi" w:hAnsiTheme="minorHAnsi"/>
          <w:sz w:val="21"/>
          <w:szCs w:val="21"/>
        </w:rPr>
        <w:t>, vč</w:t>
      </w:r>
      <w:r w:rsidR="00116237" w:rsidRPr="00636ABB">
        <w:rPr>
          <w:rFonts w:asciiTheme="minorHAnsi" w:hAnsiTheme="minorHAnsi"/>
          <w:sz w:val="21"/>
          <w:szCs w:val="21"/>
        </w:rPr>
        <w:t>etně</w:t>
      </w:r>
      <w:r w:rsidR="00273E97" w:rsidRPr="00636ABB">
        <w:rPr>
          <w:rFonts w:asciiTheme="minorHAnsi" w:hAnsiTheme="minorHAnsi"/>
          <w:sz w:val="21"/>
          <w:szCs w:val="21"/>
        </w:rPr>
        <w:t xml:space="preserve"> nákladů souvisejících</w:t>
      </w:r>
      <w:r w:rsidR="00C208F8" w:rsidRPr="00636ABB">
        <w:rPr>
          <w:rFonts w:asciiTheme="minorHAnsi" w:hAnsiTheme="minorHAnsi"/>
          <w:sz w:val="21"/>
          <w:szCs w:val="21"/>
        </w:rPr>
        <w:t xml:space="preserve">, tj. nákladů, a </w:t>
      </w:r>
      <w:r w:rsidR="00C208F8" w:rsidRPr="00636ABB">
        <w:rPr>
          <w:rFonts w:asciiTheme="minorHAnsi" w:hAnsiTheme="minorHAnsi" w:cs="Calibri"/>
          <w:bCs/>
          <w:sz w:val="21"/>
          <w:szCs w:val="21"/>
        </w:rPr>
        <w:t xml:space="preserve">to například na dopravu zaměstnanců </w:t>
      </w:r>
      <w:r w:rsidR="00F771C9">
        <w:rPr>
          <w:rFonts w:asciiTheme="minorHAnsi" w:hAnsiTheme="minorHAnsi" w:cs="Calibri"/>
          <w:bCs/>
          <w:sz w:val="21"/>
          <w:szCs w:val="21"/>
        </w:rPr>
        <w:t>zhotovitele</w:t>
      </w:r>
      <w:r w:rsidR="00C208F8" w:rsidRPr="00636ABB">
        <w:rPr>
          <w:rFonts w:asciiTheme="minorHAnsi" w:hAnsiTheme="minorHAnsi" w:cs="Calibri"/>
          <w:bCs/>
          <w:sz w:val="21"/>
          <w:szCs w:val="21"/>
        </w:rPr>
        <w:t xml:space="preserve"> do místa plnění veřejné zakázky a zpět, transport komponentů informačních a komunikačních technologií atp.</w:t>
      </w:r>
    </w:p>
    <w:p w14:paraId="3B61A671" w14:textId="22C35B0B" w:rsidR="004323F0" w:rsidRPr="00636ABB" w:rsidRDefault="00763AEA" w:rsidP="007B0FE3">
      <w:pPr>
        <w:numPr>
          <w:ilvl w:val="1"/>
          <w:numId w:val="3"/>
        </w:numPr>
        <w:tabs>
          <w:tab w:val="left" w:pos="567"/>
          <w:tab w:val="right" w:pos="9070"/>
        </w:tabs>
        <w:spacing w:before="40" w:after="40"/>
        <w:ind w:left="567" w:hanging="567"/>
        <w:jc w:val="both"/>
        <w:rPr>
          <w:rFonts w:asciiTheme="minorHAnsi" w:hAnsiTheme="minorHAnsi"/>
          <w:sz w:val="21"/>
          <w:szCs w:val="21"/>
        </w:rPr>
      </w:pPr>
      <w:r w:rsidRPr="00636ABB">
        <w:rPr>
          <w:rFonts w:asciiTheme="minorHAnsi" w:hAnsiTheme="minorHAnsi"/>
          <w:sz w:val="21"/>
          <w:szCs w:val="21"/>
        </w:rPr>
        <w:t>Celková ce</w:t>
      </w:r>
      <w:r w:rsidR="00141F84" w:rsidRPr="00636ABB">
        <w:rPr>
          <w:rFonts w:asciiTheme="minorHAnsi" w:hAnsiTheme="minorHAnsi"/>
          <w:sz w:val="21"/>
          <w:szCs w:val="21"/>
        </w:rPr>
        <w:t>na je stanovena jako nejvýše přípustná a může být měněna pouze v souvislosti se změnou daňových předpisů majících prokazatelný vliv na cenu předmětu plnění dle této smlouvy.</w:t>
      </w:r>
      <w:r w:rsidR="007F1EF4" w:rsidRPr="00636ABB">
        <w:rPr>
          <w:rFonts w:asciiTheme="minorHAnsi" w:hAnsiTheme="minorHAnsi"/>
          <w:sz w:val="21"/>
          <w:szCs w:val="21"/>
        </w:rPr>
        <w:t xml:space="preserve"> V takovémto případě se složka ceny, která tvoří daň z přidané hodnoty, upraví v souladu s právními předpisy.</w:t>
      </w:r>
    </w:p>
    <w:p w14:paraId="2C3B0BF4" w14:textId="77777777" w:rsidR="00947197" w:rsidRPr="00636ABB" w:rsidRDefault="00CA7F8B" w:rsidP="007B0FE3">
      <w:pPr>
        <w:numPr>
          <w:ilvl w:val="1"/>
          <w:numId w:val="3"/>
        </w:numPr>
        <w:tabs>
          <w:tab w:val="left" w:pos="567"/>
          <w:tab w:val="right" w:pos="9070"/>
        </w:tabs>
        <w:spacing w:before="40" w:after="40"/>
        <w:ind w:left="567" w:hanging="567"/>
        <w:jc w:val="both"/>
        <w:rPr>
          <w:rFonts w:asciiTheme="minorHAnsi" w:hAnsiTheme="minorHAnsi"/>
          <w:sz w:val="21"/>
          <w:szCs w:val="21"/>
        </w:rPr>
      </w:pPr>
      <w:r w:rsidRPr="00636ABB">
        <w:rPr>
          <w:rFonts w:asciiTheme="minorHAnsi" w:hAnsiTheme="minorHAnsi"/>
          <w:sz w:val="21"/>
          <w:szCs w:val="21"/>
        </w:rPr>
        <w:t xml:space="preserve">Na celkovou cenu plnění </w:t>
      </w:r>
      <w:r w:rsidR="003B079C" w:rsidRPr="00636ABB">
        <w:rPr>
          <w:rFonts w:asciiTheme="minorHAnsi" w:hAnsiTheme="minorHAnsi"/>
          <w:sz w:val="21"/>
          <w:szCs w:val="21"/>
        </w:rPr>
        <w:t xml:space="preserve">smlouvy </w:t>
      </w:r>
      <w:r w:rsidRPr="00636ABB">
        <w:rPr>
          <w:rFonts w:asciiTheme="minorHAnsi" w:hAnsiTheme="minorHAnsi"/>
          <w:sz w:val="21"/>
          <w:szCs w:val="21"/>
        </w:rPr>
        <w:t xml:space="preserve">nemá vliv inflace české měny, hodnota kursu české měny vůči měnám zahraničním ani jiné faktory mající dopad na měnové kursy, stabilitu měny nebo clo. </w:t>
      </w:r>
    </w:p>
    <w:p w14:paraId="70464D61" w14:textId="77777777" w:rsidR="00894EE9" w:rsidRPr="00636ABB" w:rsidRDefault="00894EE9" w:rsidP="00894EE9">
      <w:pPr>
        <w:numPr>
          <w:ilvl w:val="1"/>
          <w:numId w:val="3"/>
        </w:numPr>
        <w:tabs>
          <w:tab w:val="left" w:pos="567"/>
          <w:tab w:val="right" w:pos="9070"/>
        </w:tabs>
        <w:spacing w:before="40" w:after="40"/>
        <w:ind w:left="567" w:hanging="567"/>
        <w:jc w:val="both"/>
        <w:rPr>
          <w:rFonts w:asciiTheme="minorHAnsi" w:hAnsiTheme="minorHAnsi"/>
          <w:sz w:val="21"/>
          <w:szCs w:val="21"/>
        </w:rPr>
      </w:pPr>
      <w:r w:rsidRPr="00636ABB">
        <w:rPr>
          <w:rFonts w:asciiTheme="minorHAnsi" w:hAnsiTheme="minorHAnsi"/>
          <w:sz w:val="21"/>
          <w:szCs w:val="21"/>
        </w:rPr>
        <w:t xml:space="preserve">Pro účely této smlouvy si objednatel a </w:t>
      </w:r>
      <w:r w:rsidR="00B206C5" w:rsidRPr="00636ABB">
        <w:rPr>
          <w:rFonts w:asciiTheme="minorHAnsi" w:hAnsiTheme="minorHAnsi"/>
          <w:sz w:val="21"/>
          <w:szCs w:val="21"/>
        </w:rPr>
        <w:t>zhotovitel</w:t>
      </w:r>
      <w:r w:rsidRPr="00636ABB">
        <w:rPr>
          <w:rFonts w:asciiTheme="minorHAnsi" w:hAnsiTheme="minorHAnsi"/>
          <w:sz w:val="21"/>
          <w:szCs w:val="21"/>
        </w:rPr>
        <w:t xml:space="preserve"> sjednávají </w:t>
      </w:r>
      <w:r w:rsidR="00327064" w:rsidRPr="00636ABB">
        <w:rPr>
          <w:rFonts w:asciiTheme="minorHAnsi" w:hAnsiTheme="minorHAnsi"/>
          <w:sz w:val="21"/>
          <w:szCs w:val="21"/>
        </w:rPr>
        <w:t xml:space="preserve">následující </w:t>
      </w:r>
      <w:r w:rsidRPr="00636ABB">
        <w:rPr>
          <w:rFonts w:asciiTheme="minorHAnsi" w:hAnsiTheme="minorHAnsi"/>
          <w:sz w:val="21"/>
          <w:szCs w:val="21"/>
        </w:rPr>
        <w:t xml:space="preserve">cenové sazby (tarify): </w:t>
      </w:r>
    </w:p>
    <w:p w14:paraId="541375DA" w14:textId="77777777" w:rsidR="00327064" w:rsidRPr="00636ABB" w:rsidRDefault="00894EE9" w:rsidP="00F3606A">
      <w:pPr>
        <w:numPr>
          <w:ilvl w:val="2"/>
          <w:numId w:val="3"/>
        </w:numPr>
        <w:tabs>
          <w:tab w:val="left" w:pos="1134"/>
          <w:tab w:val="right" w:pos="9356"/>
        </w:tabs>
        <w:spacing w:before="160"/>
        <w:ind w:left="1134" w:hanging="567"/>
        <w:jc w:val="both"/>
        <w:rPr>
          <w:rFonts w:asciiTheme="minorHAnsi" w:hAnsiTheme="minorHAnsi"/>
          <w:sz w:val="21"/>
          <w:szCs w:val="21"/>
        </w:rPr>
      </w:pPr>
      <w:r w:rsidRPr="00636ABB">
        <w:rPr>
          <w:rFonts w:asciiTheme="minorHAnsi" w:hAnsiTheme="minorHAnsi"/>
          <w:sz w:val="21"/>
          <w:szCs w:val="21"/>
        </w:rPr>
        <w:t xml:space="preserve">cena 1 hodiny služeb </w:t>
      </w:r>
      <w:r w:rsidR="00327064" w:rsidRPr="00636ABB">
        <w:rPr>
          <w:rFonts w:asciiTheme="minorHAnsi" w:hAnsiTheme="minorHAnsi"/>
          <w:bCs/>
          <w:color w:val="000000"/>
          <w:sz w:val="21"/>
          <w:szCs w:val="21"/>
        </w:rPr>
        <w:t xml:space="preserve">v sídle </w:t>
      </w:r>
      <w:r w:rsidR="00C208F8" w:rsidRPr="00636ABB">
        <w:rPr>
          <w:rFonts w:asciiTheme="minorHAnsi" w:hAnsiTheme="minorHAnsi"/>
          <w:bCs/>
          <w:color w:val="000000"/>
          <w:sz w:val="21"/>
          <w:szCs w:val="21"/>
        </w:rPr>
        <w:t>objednatele</w:t>
      </w:r>
      <w:r w:rsidR="00327064" w:rsidRPr="00636ABB">
        <w:rPr>
          <w:rFonts w:asciiTheme="minorHAnsi" w:hAnsiTheme="minorHAnsi"/>
          <w:bCs/>
          <w:color w:val="000000"/>
          <w:sz w:val="21"/>
          <w:szCs w:val="21"/>
        </w:rPr>
        <w:t xml:space="preserve"> nebo formou vzdálené správy</w:t>
      </w:r>
    </w:p>
    <w:p w14:paraId="7FF4CE1D" w14:textId="77777777" w:rsidR="00C90823" w:rsidRDefault="00C208F8" w:rsidP="00327064">
      <w:pPr>
        <w:tabs>
          <w:tab w:val="left" w:pos="1134"/>
          <w:tab w:val="right" w:pos="9356"/>
        </w:tabs>
        <w:spacing w:before="160"/>
        <w:ind w:left="1134"/>
        <w:jc w:val="both"/>
        <w:rPr>
          <w:rFonts w:asciiTheme="minorHAnsi" w:hAnsiTheme="minorHAnsi"/>
          <w:sz w:val="21"/>
          <w:szCs w:val="21"/>
        </w:rPr>
      </w:pPr>
      <w:r w:rsidRPr="00636ABB">
        <w:rPr>
          <w:rFonts w:asciiTheme="minorHAnsi" w:hAnsiTheme="minorHAnsi"/>
          <w:sz w:val="21"/>
          <w:szCs w:val="21"/>
        </w:rPr>
        <w:t xml:space="preserve">ze sídla zhotovitele </w:t>
      </w:r>
      <w:r w:rsidR="00894EE9" w:rsidRPr="00636ABB">
        <w:rPr>
          <w:rFonts w:asciiTheme="minorHAnsi" w:hAnsiTheme="minorHAnsi"/>
          <w:sz w:val="21"/>
          <w:szCs w:val="21"/>
        </w:rPr>
        <w:t xml:space="preserve">dle </w:t>
      </w:r>
      <w:r w:rsidR="00AD5216" w:rsidRPr="00636ABB">
        <w:rPr>
          <w:rFonts w:asciiTheme="minorHAnsi" w:hAnsiTheme="minorHAnsi"/>
          <w:sz w:val="21"/>
          <w:szCs w:val="21"/>
        </w:rPr>
        <w:t>odst.</w:t>
      </w:r>
      <w:r w:rsidR="00894EE9" w:rsidRPr="00636ABB">
        <w:rPr>
          <w:rFonts w:asciiTheme="minorHAnsi" w:hAnsiTheme="minorHAnsi"/>
          <w:sz w:val="21"/>
          <w:szCs w:val="21"/>
        </w:rPr>
        <w:t xml:space="preserve"> 2.3.1</w:t>
      </w:r>
      <w:r w:rsidR="00327064" w:rsidRPr="00636ABB">
        <w:rPr>
          <w:rFonts w:asciiTheme="minorHAnsi" w:hAnsiTheme="minorHAnsi"/>
          <w:sz w:val="21"/>
          <w:szCs w:val="21"/>
        </w:rPr>
        <w:t xml:space="preserve"> činí</w:t>
      </w:r>
      <w:r w:rsidR="00894EE9" w:rsidRPr="00636ABB">
        <w:rPr>
          <w:rFonts w:asciiTheme="minorHAnsi" w:hAnsiTheme="minorHAnsi"/>
          <w:sz w:val="21"/>
          <w:szCs w:val="21"/>
        </w:rPr>
        <w:t xml:space="preserve">: </w:t>
      </w:r>
      <w:r w:rsidR="00FE3F5D">
        <w:rPr>
          <w:rFonts w:asciiTheme="minorHAnsi" w:hAnsiTheme="minorHAnsi"/>
          <w:sz w:val="21"/>
          <w:szCs w:val="21"/>
        </w:rPr>
        <w:tab/>
        <w:t>490,00 Kč</w:t>
      </w:r>
      <w:r w:rsidR="00894EE9" w:rsidRPr="00636ABB">
        <w:rPr>
          <w:rFonts w:asciiTheme="minorHAnsi" w:hAnsiTheme="minorHAnsi"/>
          <w:sz w:val="21"/>
          <w:szCs w:val="21"/>
        </w:rPr>
        <w:tab/>
      </w:r>
    </w:p>
    <w:p w14:paraId="698FC6D5" w14:textId="0A1FED9A" w:rsidR="00C208F8" w:rsidRPr="00636ABB" w:rsidRDefault="00C90823" w:rsidP="00C90823">
      <w:pPr>
        <w:tabs>
          <w:tab w:val="left" w:pos="1134"/>
          <w:tab w:val="right" w:pos="9356"/>
        </w:tabs>
        <w:spacing w:before="160"/>
        <w:jc w:val="both"/>
        <w:rPr>
          <w:rFonts w:asciiTheme="minorHAnsi" w:hAnsiTheme="minorHAnsi"/>
          <w:sz w:val="21"/>
          <w:szCs w:val="21"/>
        </w:rPr>
      </w:pPr>
      <w:r>
        <w:rPr>
          <w:rFonts w:asciiTheme="minorHAnsi" w:hAnsiTheme="minorHAnsi"/>
          <w:sz w:val="21"/>
          <w:szCs w:val="21"/>
        </w:rPr>
        <w:t xml:space="preserve">            3.5.2.</w:t>
      </w:r>
      <w:r w:rsidR="00BF0B1E">
        <w:rPr>
          <w:rFonts w:asciiTheme="minorHAnsi" w:hAnsiTheme="minorHAnsi"/>
          <w:b/>
          <w:sz w:val="21"/>
          <w:szCs w:val="21"/>
        </w:rPr>
        <w:tab/>
      </w:r>
      <w:r w:rsidR="00327064" w:rsidRPr="00636ABB">
        <w:rPr>
          <w:rFonts w:asciiTheme="minorHAnsi" w:hAnsiTheme="minorHAnsi"/>
          <w:sz w:val="21"/>
          <w:szCs w:val="21"/>
        </w:rPr>
        <w:t>cena 1 hodiny služeb prováděných</w:t>
      </w:r>
      <w:r w:rsidR="00894EE9" w:rsidRPr="00636ABB">
        <w:rPr>
          <w:rFonts w:asciiTheme="minorHAnsi" w:hAnsiTheme="minorHAnsi"/>
          <w:sz w:val="21"/>
          <w:szCs w:val="21"/>
        </w:rPr>
        <w:t xml:space="preserve"> </w:t>
      </w:r>
      <w:r w:rsidR="00327064" w:rsidRPr="00636ABB">
        <w:rPr>
          <w:rFonts w:asciiTheme="minorHAnsi" w:hAnsiTheme="minorHAnsi"/>
          <w:bCs/>
          <w:color w:val="000000"/>
          <w:sz w:val="21"/>
          <w:szCs w:val="21"/>
        </w:rPr>
        <w:t>pro</w:t>
      </w:r>
      <w:r w:rsidR="00636ABB">
        <w:rPr>
          <w:rFonts w:asciiTheme="minorHAnsi" w:hAnsiTheme="minorHAnsi"/>
          <w:bCs/>
          <w:color w:val="000000"/>
          <w:sz w:val="21"/>
          <w:szCs w:val="21"/>
        </w:rPr>
        <w:t>střednictvím vzdáleného dohledu</w:t>
      </w:r>
    </w:p>
    <w:p w14:paraId="4BCBD7A2" w14:textId="0E1A28F3" w:rsidR="00894EE9" w:rsidRDefault="00C208F8" w:rsidP="00C208F8">
      <w:pPr>
        <w:tabs>
          <w:tab w:val="left" w:pos="1134"/>
          <w:tab w:val="right" w:pos="9356"/>
        </w:tabs>
        <w:spacing w:before="160"/>
        <w:ind w:left="1134"/>
        <w:jc w:val="both"/>
        <w:rPr>
          <w:rFonts w:asciiTheme="minorHAnsi" w:hAnsiTheme="minorHAnsi"/>
          <w:sz w:val="21"/>
          <w:szCs w:val="21"/>
        </w:rPr>
      </w:pPr>
      <w:r w:rsidRPr="00636ABB">
        <w:rPr>
          <w:rFonts w:asciiTheme="minorHAnsi" w:hAnsiTheme="minorHAnsi"/>
          <w:sz w:val="21"/>
          <w:szCs w:val="21"/>
        </w:rPr>
        <w:t xml:space="preserve">ze sídla zhotovitele </w:t>
      </w:r>
      <w:r w:rsidR="00894EE9" w:rsidRPr="00636ABB">
        <w:rPr>
          <w:rFonts w:asciiTheme="minorHAnsi" w:hAnsiTheme="minorHAnsi"/>
          <w:sz w:val="21"/>
          <w:szCs w:val="21"/>
        </w:rPr>
        <w:t>dle</w:t>
      </w:r>
      <w:r w:rsidR="00AD5216" w:rsidRPr="00636ABB">
        <w:rPr>
          <w:rFonts w:asciiTheme="minorHAnsi" w:hAnsiTheme="minorHAnsi"/>
          <w:sz w:val="21"/>
          <w:szCs w:val="21"/>
        </w:rPr>
        <w:t xml:space="preserve"> odst. </w:t>
      </w:r>
      <w:r w:rsidR="00894EE9" w:rsidRPr="00636ABB">
        <w:rPr>
          <w:rFonts w:asciiTheme="minorHAnsi" w:hAnsiTheme="minorHAnsi"/>
          <w:sz w:val="21"/>
          <w:szCs w:val="21"/>
        </w:rPr>
        <w:t>2.3.</w:t>
      </w:r>
      <w:r w:rsidRPr="00636ABB">
        <w:rPr>
          <w:rFonts w:asciiTheme="minorHAnsi" w:hAnsiTheme="minorHAnsi"/>
          <w:sz w:val="21"/>
          <w:szCs w:val="21"/>
        </w:rPr>
        <w:t>2</w:t>
      </w:r>
      <w:r w:rsidR="00612F79" w:rsidRPr="00636ABB">
        <w:rPr>
          <w:rFonts w:asciiTheme="minorHAnsi" w:hAnsiTheme="minorHAnsi"/>
          <w:sz w:val="21"/>
          <w:szCs w:val="21"/>
        </w:rPr>
        <w:t xml:space="preserve"> činí</w:t>
      </w:r>
      <w:r w:rsidR="00894EE9" w:rsidRPr="00636ABB">
        <w:rPr>
          <w:rFonts w:asciiTheme="minorHAnsi" w:hAnsiTheme="minorHAnsi"/>
          <w:sz w:val="21"/>
          <w:szCs w:val="21"/>
        </w:rPr>
        <w:t xml:space="preserve">: </w:t>
      </w:r>
      <w:r w:rsidR="00FE3F5D">
        <w:rPr>
          <w:rFonts w:asciiTheme="minorHAnsi" w:hAnsiTheme="minorHAnsi"/>
          <w:sz w:val="21"/>
          <w:szCs w:val="21"/>
        </w:rPr>
        <w:tab/>
        <w:t>30,00 Kč</w:t>
      </w:r>
      <w:r w:rsidR="00894EE9" w:rsidRPr="00636ABB">
        <w:rPr>
          <w:rFonts w:asciiTheme="minorHAnsi" w:hAnsiTheme="minorHAnsi"/>
          <w:sz w:val="21"/>
          <w:szCs w:val="21"/>
        </w:rPr>
        <w:tab/>
      </w:r>
    </w:p>
    <w:p w14:paraId="472F5528" w14:textId="04A865EF" w:rsidR="002B61DF" w:rsidRPr="00636ABB" w:rsidRDefault="002B61DF" w:rsidP="002B61DF">
      <w:pPr>
        <w:tabs>
          <w:tab w:val="left" w:pos="567"/>
          <w:tab w:val="right" w:pos="9356"/>
        </w:tabs>
        <w:spacing w:before="160"/>
        <w:ind w:left="567"/>
        <w:jc w:val="both"/>
        <w:rPr>
          <w:rFonts w:asciiTheme="minorHAnsi" w:hAnsiTheme="minorHAnsi"/>
          <w:sz w:val="21"/>
          <w:szCs w:val="21"/>
        </w:rPr>
      </w:pPr>
      <w:r>
        <w:rPr>
          <w:rFonts w:asciiTheme="minorHAnsi" w:hAnsiTheme="minorHAnsi"/>
          <w:sz w:val="21"/>
          <w:szCs w:val="21"/>
        </w:rPr>
        <w:t>3.5.3 cena za 1 km dopravného</w:t>
      </w:r>
      <w:r w:rsidR="00FE3F5D">
        <w:rPr>
          <w:rFonts w:asciiTheme="minorHAnsi" w:hAnsiTheme="minorHAnsi"/>
          <w:sz w:val="21"/>
          <w:szCs w:val="21"/>
        </w:rPr>
        <w:tab/>
        <w:t>8,00 Kč</w:t>
      </w:r>
      <w:r>
        <w:rPr>
          <w:rFonts w:asciiTheme="minorHAnsi" w:hAnsiTheme="minorHAnsi"/>
          <w:sz w:val="21"/>
          <w:szCs w:val="21"/>
        </w:rPr>
        <w:t xml:space="preserve">                                                                                           </w:t>
      </w:r>
      <w:r>
        <w:rPr>
          <w:rFonts w:asciiTheme="minorHAnsi" w:hAnsiTheme="minorHAnsi"/>
          <w:sz w:val="21"/>
          <w:szCs w:val="21"/>
        </w:rPr>
        <w:tab/>
      </w:r>
      <w:r>
        <w:rPr>
          <w:rFonts w:asciiTheme="minorHAnsi" w:hAnsiTheme="minorHAnsi"/>
          <w:sz w:val="21"/>
          <w:szCs w:val="21"/>
        </w:rPr>
        <w:tab/>
      </w:r>
    </w:p>
    <w:p w14:paraId="661C3E29" w14:textId="77777777" w:rsidR="00636ABB" w:rsidRPr="00636ABB" w:rsidRDefault="00636ABB" w:rsidP="00636ABB">
      <w:pPr>
        <w:tabs>
          <w:tab w:val="left" w:pos="1134"/>
          <w:tab w:val="right" w:pos="9356"/>
        </w:tabs>
        <w:spacing w:before="160"/>
        <w:jc w:val="both"/>
        <w:rPr>
          <w:rFonts w:asciiTheme="minorHAnsi" w:hAnsiTheme="minorHAnsi"/>
          <w:sz w:val="21"/>
          <w:szCs w:val="21"/>
        </w:rPr>
      </w:pPr>
    </w:p>
    <w:p w14:paraId="6489A2B4" w14:textId="77777777" w:rsidR="00A06097" w:rsidRPr="006A5A4A" w:rsidRDefault="00B150AB" w:rsidP="00A06097">
      <w:pPr>
        <w:keepNext/>
        <w:spacing w:before="240"/>
        <w:jc w:val="center"/>
        <w:rPr>
          <w:rFonts w:asciiTheme="minorHAnsi" w:hAnsiTheme="minorHAnsi"/>
          <w:b/>
          <w:sz w:val="22"/>
          <w:szCs w:val="22"/>
        </w:rPr>
      </w:pPr>
      <w:r w:rsidRPr="006A5A4A">
        <w:rPr>
          <w:rFonts w:asciiTheme="minorHAnsi" w:hAnsiTheme="minorHAnsi"/>
          <w:b/>
          <w:sz w:val="22"/>
          <w:szCs w:val="22"/>
        </w:rPr>
        <w:t xml:space="preserve">Článek </w:t>
      </w:r>
      <w:r w:rsidR="0077581E" w:rsidRPr="006A5A4A">
        <w:rPr>
          <w:rFonts w:asciiTheme="minorHAnsi" w:hAnsiTheme="minorHAnsi"/>
          <w:b/>
          <w:sz w:val="22"/>
          <w:szCs w:val="22"/>
        </w:rPr>
        <w:t>I</w:t>
      </w:r>
      <w:r w:rsidR="00A06097" w:rsidRPr="006A5A4A">
        <w:rPr>
          <w:rFonts w:asciiTheme="minorHAnsi" w:hAnsiTheme="minorHAnsi"/>
          <w:b/>
          <w:sz w:val="22"/>
          <w:szCs w:val="22"/>
        </w:rPr>
        <w:t>V.</w:t>
      </w:r>
    </w:p>
    <w:p w14:paraId="0F33BE3E" w14:textId="77777777" w:rsidR="00A06097" w:rsidRPr="00731257" w:rsidRDefault="009811FB" w:rsidP="004467FD">
      <w:pPr>
        <w:keepNext/>
        <w:jc w:val="center"/>
        <w:rPr>
          <w:rFonts w:asciiTheme="minorHAnsi" w:hAnsiTheme="minorHAnsi"/>
          <w:b/>
          <w:sz w:val="22"/>
          <w:szCs w:val="22"/>
        </w:rPr>
      </w:pPr>
      <w:r>
        <w:rPr>
          <w:rFonts w:asciiTheme="minorHAnsi" w:hAnsiTheme="minorHAnsi"/>
          <w:b/>
          <w:sz w:val="22"/>
          <w:szCs w:val="22"/>
        </w:rPr>
        <w:t>Obchodní</w:t>
      </w:r>
      <w:r w:rsidR="00A06097" w:rsidRPr="006A5A4A">
        <w:rPr>
          <w:rFonts w:asciiTheme="minorHAnsi" w:hAnsiTheme="minorHAnsi"/>
          <w:b/>
          <w:sz w:val="22"/>
          <w:szCs w:val="22"/>
        </w:rPr>
        <w:t xml:space="preserve"> podmínky</w:t>
      </w:r>
    </w:p>
    <w:p w14:paraId="4F1604BF" w14:textId="77777777" w:rsidR="0090615E" w:rsidRPr="00225AB5" w:rsidRDefault="0090615E" w:rsidP="0090615E">
      <w:pPr>
        <w:numPr>
          <w:ilvl w:val="1"/>
          <w:numId w:val="4"/>
        </w:numPr>
        <w:tabs>
          <w:tab w:val="left" w:pos="567"/>
          <w:tab w:val="right" w:pos="9070"/>
        </w:tabs>
        <w:spacing w:before="40" w:after="40"/>
        <w:ind w:left="567" w:hanging="567"/>
        <w:jc w:val="both"/>
        <w:rPr>
          <w:rFonts w:asciiTheme="minorHAnsi" w:hAnsiTheme="minorHAnsi"/>
          <w:sz w:val="21"/>
          <w:szCs w:val="21"/>
        </w:rPr>
      </w:pPr>
      <w:r w:rsidRPr="00225AB5">
        <w:rPr>
          <w:rFonts w:asciiTheme="minorHAnsi" w:hAnsiTheme="minorHAnsi"/>
          <w:sz w:val="21"/>
          <w:szCs w:val="21"/>
        </w:rPr>
        <w:t>Objednatel přijaté plnění použije výlučně pro účely, které nejsou předmětem daně (objednatel ve vztahu k danému plnění nevystupuje jako osoba povinná k dani), a tudíž na něho nelze aplikovat režim přenesené daňové povinnosti dle § 92a zákona č. 235/2004 Sb., o dani z přidané hodnoty, ve znění pozdějších předpisů.</w:t>
      </w:r>
    </w:p>
    <w:p w14:paraId="1AC10462" w14:textId="77777777" w:rsidR="009811FB" w:rsidRPr="00225AB5" w:rsidRDefault="0060701E" w:rsidP="0060701E">
      <w:pPr>
        <w:numPr>
          <w:ilvl w:val="1"/>
          <w:numId w:val="4"/>
        </w:numPr>
        <w:tabs>
          <w:tab w:val="left" w:pos="567"/>
          <w:tab w:val="right" w:pos="9070"/>
        </w:tabs>
        <w:spacing w:before="40" w:after="40"/>
        <w:ind w:left="567" w:hanging="567"/>
        <w:jc w:val="both"/>
        <w:rPr>
          <w:rFonts w:asciiTheme="minorHAnsi" w:hAnsiTheme="minorHAnsi"/>
          <w:sz w:val="21"/>
          <w:szCs w:val="21"/>
        </w:rPr>
      </w:pPr>
      <w:r w:rsidRPr="00225AB5">
        <w:rPr>
          <w:rFonts w:asciiTheme="minorHAnsi" w:hAnsiTheme="minorHAnsi"/>
          <w:sz w:val="21"/>
          <w:szCs w:val="21"/>
        </w:rPr>
        <w:t>M</w:t>
      </w:r>
      <w:r w:rsidR="009811FB" w:rsidRPr="00225AB5">
        <w:rPr>
          <w:rFonts w:asciiTheme="minorHAnsi" w:hAnsiTheme="minorHAnsi"/>
          <w:sz w:val="21"/>
          <w:szCs w:val="21"/>
        </w:rPr>
        <w:t xml:space="preserve">ěsíční rozsah služeb </w:t>
      </w:r>
      <w:r w:rsidRPr="00225AB5">
        <w:rPr>
          <w:rFonts w:asciiTheme="minorHAnsi" w:hAnsiTheme="minorHAnsi"/>
          <w:sz w:val="21"/>
          <w:szCs w:val="21"/>
        </w:rPr>
        <w:t xml:space="preserve">sjednaný v čl. II této smlouvy </w:t>
      </w:r>
      <w:r w:rsidR="009811FB" w:rsidRPr="00225AB5">
        <w:rPr>
          <w:rFonts w:asciiTheme="minorHAnsi" w:hAnsiTheme="minorHAnsi"/>
          <w:sz w:val="21"/>
          <w:szCs w:val="21"/>
        </w:rPr>
        <w:t xml:space="preserve">může být navýšen pouze v případě, kdy si </w:t>
      </w:r>
      <w:r w:rsidR="005D30C3" w:rsidRPr="00225AB5">
        <w:rPr>
          <w:rFonts w:asciiTheme="minorHAnsi" w:hAnsiTheme="minorHAnsi"/>
          <w:sz w:val="21"/>
          <w:szCs w:val="21"/>
        </w:rPr>
        <w:t xml:space="preserve">nepředvídané a mimořádné </w:t>
      </w:r>
      <w:r w:rsidR="009811FB" w:rsidRPr="00225AB5">
        <w:rPr>
          <w:rFonts w:asciiTheme="minorHAnsi" w:hAnsiTheme="minorHAnsi"/>
          <w:sz w:val="21"/>
          <w:szCs w:val="21"/>
        </w:rPr>
        <w:t>okolnost</w:t>
      </w:r>
      <w:r w:rsidRPr="00225AB5">
        <w:rPr>
          <w:rFonts w:asciiTheme="minorHAnsi" w:hAnsiTheme="minorHAnsi"/>
          <w:sz w:val="21"/>
          <w:szCs w:val="21"/>
        </w:rPr>
        <w:t>i vynutí provedení úkonů nezbyt</w:t>
      </w:r>
      <w:r w:rsidR="009811FB" w:rsidRPr="00225AB5">
        <w:rPr>
          <w:rFonts w:asciiTheme="minorHAnsi" w:hAnsiTheme="minorHAnsi"/>
          <w:sz w:val="21"/>
          <w:szCs w:val="21"/>
        </w:rPr>
        <w:t xml:space="preserve">ných pro </w:t>
      </w:r>
      <w:r w:rsidR="005D30C3" w:rsidRPr="00225AB5">
        <w:rPr>
          <w:rFonts w:asciiTheme="minorHAnsi" w:hAnsiTheme="minorHAnsi"/>
          <w:sz w:val="21"/>
          <w:szCs w:val="21"/>
        </w:rPr>
        <w:t xml:space="preserve">zajištění chodu </w:t>
      </w:r>
      <w:r w:rsidR="009811FB" w:rsidRPr="00225AB5">
        <w:rPr>
          <w:rFonts w:asciiTheme="minorHAnsi" w:hAnsiTheme="minorHAnsi"/>
          <w:sz w:val="21"/>
          <w:szCs w:val="21"/>
        </w:rPr>
        <w:t xml:space="preserve">pracoviště </w:t>
      </w:r>
      <w:r w:rsidR="00AD5216">
        <w:rPr>
          <w:rFonts w:asciiTheme="minorHAnsi" w:hAnsiTheme="minorHAnsi"/>
          <w:sz w:val="21"/>
          <w:szCs w:val="21"/>
        </w:rPr>
        <w:t xml:space="preserve">objednatele </w:t>
      </w:r>
      <w:r w:rsidR="009811FB" w:rsidRPr="00225AB5">
        <w:rPr>
          <w:rFonts w:asciiTheme="minorHAnsi" w:hAnsiTheme="minorHAnsi"/>
          <w:sz w:val="21"/>
          <w:szCs w:val="21"/>
        </w:rPr>
        <w:t>(zejména opravy síťových připojení, serveru a serverových aplikací)</w:t>
      </w:r>
      <w:r w:rsidRPr="00225AB5">
        <w:rPr>
          <w:rFonts w:asciiTheme="minorHAnsi" w:hAnsiTheme="minorHAnsi"/>
          <w:sz w:val="21"/>
          <w:szCs w:val="21"/>
        </w:rPr>
        <w:t>. K</w:t>
      </w:r>
      <w:r w:rsidR="009811FB" w:rsidRPr="00225AB5">
        <w:rPr>
          <w:rFonts w:asciiTheme="minorHAnsi" w:hAnsiTheme="minorHAnsi"/>
          <w:sz w:val="21"/>
          <w:szCs w:val="21"/>
        </w:rPr>
        <w:t xml:space="preserve">aždý takový případ bude posuzován samostatně a příslušná služba bude provedena až na základě dohody mezi objednatelem a </w:t>
      </w:r>
      <w:r w:rsidR="00B206C5" w:rsidRPr="00225AB5">
        <w:rPr>
          <w:rFonts w:asciiTheme="minorHAnsi" w:hAnsiTheme="minorHAnsi"/>
          <w:sz w:val="21"/>
          <w:szCs w:val="21"/>
        </w:rPr>
        <w:t>zhotovitelem</w:t>
      </w:r>
      <w:r w:rsidR="009811FB" w:rsidRPr="00225AB5">
        <w:rPr>
          <w:rFonts w:asciiTheme="minorHAnsi" w:hAnsiTheme="minorHAnsi"/>
          <w:sz w:val="21"/>
          <w:szCs w:val="21"/>
        </w:rPr>
        <w:t>;</w:t>
      </w:r>
      <w:r w:rsidRPr="00225AB5">
        <w:rPr>
          <w:rFonts w:asciiTheme="minorHAnsi" w:hAnsiTheme="minorHAnsi"/>
          <w:sz w:val="21"/>
          <w:szCs w:val="21"/>
        </w:rPr>
        <w:t xml:space="preserve"> </w:t>
      </w:r>
      <w:r w:rsidR="005D30C3" w:rsidRPr="00225AB5">
        <w:rPr>
          <w:rFonts w:asciiTheme="minorHAnsi" w:hAnsiTheme="minorHAnsi"/>
          <w:sz w:val="21"/>
          <w:szCs w:val="21"/>
        </w:rPr>
        <w:t>navýšení rozsahu služeb v daném měsíci bude kompenzováno v následujícím měsíci, případně rozloženě v následujících měsících tak, aby nedošlo k překročení celkové ceny plnění</w:t>
      </w:r>
      <w:r w:rsidR="008856BB" w:rsidRPr="00225AB5">
        <w:rPr>
          <w:rFonts w:asciiTheme="minorHAnsi" w:hAnsiTheme="minorHAnsi"/>
          <w:sz w:val="21"/>
          <w:szCs w:val="21"/>
        </w:rPr>
        <w:t xml:space="preserve"> této</w:t>
      </w:r>
      <w:r w:rsidRPr="00225AB5">
        <w:rPr>
          <w:rFonts w:asciiTheme="minorHAnsi" w:hAnsiTheme="minorHAnsi"/>
          <w:sz w:val="21"/>
          <w:szCs w:val="21"/>
        </w:rPr>
        <w:t xml:space="preserve"> smlouvy.</w:t>
      </w:r>
    </w:p>
    <w:p w14:paraId="79D1D3C7" w14:textId="0706A3E6" w:rsidR="007B0B24" w:rsidRPr="00DE00C2" w:rsidRDefault="003B079C" w:rsidP="00DE00C2">
      <w:pPr>
        <w:numPr>
          <w:ilvl w:val="1"/>
          <w:numId w:val="4"/>
        </w:numPr>
        <w:tabs>
          <w:tab w:val="left" w:pos="567"/>
          <w:tab w:val="right" w:pos="9070"/>
        </w:tabs>
        <w:ind w:left="567" w:hanging="567"/>
        <w:jc w:val="both"/>
        <w:rPr>
          <w:rFonts w:ascii="Calibri" w:hAnsi="Calibri" w:cs="Calibri"/>
          <w:bCs/>
          <w:sz w:val="21"/>
          <w:szCs w:val="21"/>
        </w:rPr>
      </w:pPr>
      <w:r w:rsidRPr="00DE00C2">
        <w:rPr>
          <w:rFonts w:asciiTheme="minorHAnsi" w:hAnsiTheme="minorHAnsi"/>
          <w:sz w:val="21"/>
          <w:szCs w:val="21"/>
        </w:rPr>
        <w:t xml:space="preserve">Platby budou prováděny na základě daňových dokladů - faktur vystavených zhotovitelem </w:t>
      </w:r>
      <w:r w:rsidR="00277D7F">
        <w:rPr>
          <w:rFonts w:asciiTheme="minorHAnsi" w:hAnsiTheme="minorHAnsi"/>
          <w:sz w:val="21"/>
          <w:szCs w:val="21"/>
        </w:rPr>
        <w:t xml:space="preserve">měsíčně </w:t>
      </w:r>
      <w:r w:rsidR="00ED1C17" w:rsidRPr="00DE00C2">
        <w:rPr>
          <w:rFonts w:asciiTheme="minorHAnsi" w:hAnsiTheme="minorHAnsi"/>
          <w:sz w:val="21"/>
          <w:szCs w:val="21"/>
        </w:rPr>
        <w:t>dle</w:t>
      </w:r>
      <w:r w:rsidRPr="00DE00C2">
        <w:rPr>
          <w:rFonts w:asciiTheme="minorHAnsi" w:hAnsiTheme="minorHAnsi"/>
          <w:sz w:val="21"/>
          <w:szCs w:val="21"/>
        </w:rPr>
        <w:t xml:space="preserve"> soupisu skutečně a řádně provedených </w:t>
      </w:r>
      <w:r w:rsidR="005D30C3" w:rsidRPr="00DE00C2">
        <w:rPr>
          <w:rFonts w:asciiTheme="minorHAnsi" w:hAnsiTheme="minorHAnsi"/>
          <w:sz w:val="21"/>
          <w:szCs w:val="21"/>
        </w:rPr>
        <w:t>služeb;</w:t>
      </w:r>
      <w:r w:rsidR="009811FB" w:rsidRPr="00DE00C2">
        <w:rPr>
          <w:rFonts w:asciiTheme="minorHAnsi" w:hAnsiTheme="minorHAnsi"/>
          <w:sz w:val="21"/>
          <w:szCs w:val="21"/>
        </w:rPr>
        <w:t xml:space="preserve"> </w:t>
      </w:r>
      <w:r w:rsidR="007B0B24" w:rsidRPr="00DE00C2">
        <w:rPr>
          <w:rFonts w:asciiTheme="minorHAnsi" w:hAnsiTheme="minorHAnsi"/>
          <w:sz w:val="21"/>
          <w:szCs w:val="21"/>
        </w:rPr>
        <w:t>měsíční cena služeb bude vypočtena následujícím způsobem</w:t>
      </w:r>
      <w:r w:rsidR="00764253" w:rsidRPr="00DE00C2">
        <w:rPr>
          <w:rFonts w:ascii="Calibri" w:hAnsi="Calibri" w:cs="Calibri"/>
          <w:bCs/>
          <w:sz w:val="21"/>
          <w:szCs w:val="21"/>
        </w:rPr>
        <w:t>:</w:t>
      </w:r>
    </w:p>
    <w:p w14:paraId="01B671A2" w14:textId="77777777" w:rsidR="007B0B24" w:rsidRPr="00225AB5" w:rsidRDefault="007B0B24" w:rsidP="00764253">
      <w:pPr>
        <w:pStyle w:val="Odstavecseseznamem"/>
        <w:tabs>
          <w:tab w:val="left" w:pos="567"/>
        </w:tabs>
        <w:ind w:left="567"/>
        <w:contextualSpacing w:val="0"/>
        <w:jc w:val="both"/>
        <w:rPr>
          <w:rFonts w:ascii="Calibri" w:hAnsi="Calibri" w:cs="Calibri"/>
          <w:bCs/>
          <w:sz w:val="21"/>
          <w:szCs w:val="21"/>
        </w:rPr>
      </w:pPr>
      <w:r w:rsidRPr="00225AB5">
        <w:rPr>
          <w:rFonts w:ascii="Calibri" w:hAnsi="Calibri" w:cs="Calibri"/>
          <w:bCs/>
          <w:sz w:val="21"/>
          <w:szCs w:val="21"/>
        </w:rPr>
        <w:t xml:space="preserve">počet hodin služeb realizovaný </w:t>
      </w:r>
      <w:r w:rsidRPr="00225AB5">
        <w:rPr>
          <w:rFonts w:ascii="Calibri" w:hAnsi="Calibri"/>
          <w:bCs/>
          <w:color w:val="000000"/>
          <w:sz w:val="21"/>
          <w:szCs w:val="21"/>
        </w:rPr>
        <w:t xml:space="preserve">v sídle </w:t>
      </w:r>
      <w:r w:rsidR="00B206C5" w:rsidRPr="00225AB5">
        <w:rPr>
          <w:rFonts w:ascii="Calibri" w:hAnsi="Calibri"/>
          <w:bCs/>
          <w:color w:val="000000"/>
          <w:sz w:val="21"/>
          <w:szCs w:val="21"/>
        </w:rPr>
        <w:t>objednatele</w:t>
      </w:r>
      <w:r w:rsidRPr="00225AB5">
        <w:rPr>
          <w:rFonts w:ascii="Calibri" w:hAnsi="Calibri"/>
          <w:bCs/>
          <w:color w:val="000000"/>
          <w:sz w:val="21"/>
          <w:szCs w:val="21"/>
        </w:rPr>
        <w:t xml:space="preserve"> nebo formou vzdálené správy</w:t>
      </w:r>
      <w:r w:rsidRPr="00225AB5">
        <w:rPr>
          <w:rFonts w:ascii="Calibri" w:hAnsi="Calibri" w:cs="Calibri"/>
          <w:bCs/>
          <w:sz w:val="21"/>
          <w:szCs w:val="21"/>
        </w:rPr>
        <w:t xml:space="preserve"> </w:t>
      </w:r>
      <w:r w:rsidR="007B0D64">
        <w:rPr>
          <w:rFonts w:ascii="Calibri" w:hAnsi="Calibri" w:cs="Calibri"/>
          <w:bCs/>
          <w:sz w:val="21"/>
          <w:szCs w:val="21"/>
        </w:rPr>
        <w:t xml:space="preserve">ze sídla zhotovitele </w:t>
      </w:r>
      <w:r w:rsidRPr="00225AB5">
        <w:rPr>
          <w:rFonts w:ascii="Calibri" w:hAnsi="Calibri" w:cs="Calibri"/>
          <w:bCs/>
          <w:sz w:val="21"/>
          <w:szCs w:val="21"/>
        </w:rPr>
        <w:t>násobený cenou</w:t>
      </w:r>
      <w:r w:rsidRPr="00225AB5">
        <w:rPr>
          <w:rFonts w:asciiTheme="minorHAnsi" w:hAnsiTheme="minorHAnsi"/>
          <w:sz w:val="21"/>
          <w:szCs w:val="21"/>
        </w:rPr>
        <w:t xml:space="preserve"> 1 hodiny těchto služeb nabízenou </w:t>
      </w:r>
      <w:r w:rsidR="00764253" w:rsidRPr="00225AB5">
        <w:rPr>
          <w:rFonts w:asciiTheme="minorHAnsi" w:hAnsiTheme="minorHAnsi"/>
          <w:sz w:val="21"/>
          <w:szCs w:val="21"/>
        </w:rPr>
        <w:t>zhotovitelem</w:t>
      </w:r>
      <w:r w:rsidRPr="00225AB5">
        <w:rPr>
          <w:rFonts w:asciiTheme="minorHAnsi" w:hAnsiTheme="minorHAnsi"/>
          <w:sz w:val="21"/>
          <w:szCs w:val="21"/>
        </w:rPr>
        <w:t xml:space="preserve"> </w:t>
      </w:r>
      <w:r w:rsidR="00F9547B" w:rsidRPr="00225AB5">
        <w:rPr>
          <w:rFonts w:asciiTheme="minorHAnsi" w:hAnsiTheme="minorHAnsi"/>
          <w:sz w:val="21"/>
          <w:szCs w:val="21"/>
        </w:rPr>
        <w:t xml:space="preserve">(čl. III., odst. 3.5.1) </w:t>
      </w:r>
      <w:r w:rsidRPr="00225AB5">
        <w:rPr>
          <w:rFonts w:asciiTheme="minorHAnsi" w:hAnsiTheme="minorHAnsi"/>
          <w:sz w:val="21"/>
          <w:szCs w:val="21"/>
        </w:rPr>
        <w:t xml:space="preserve">+ </w:t>
      </w:r>
    </w:p>
    <w:p w14:paraId="4F31FC89" w14:textId="77777777" w:rsidR="007B0B24" w:rsidRDefault="00764253" w:rsidP="00764253">
      <w:pPr>
        <w:pStyle w:val="Odstavecseseznamem"/>
        <w:tabs>
          <w:tab w:val="left" w:pos="567"/>
        </w:tabs>
        <w:ind w:left="567"/>
        <w:contextualSpacing w:val="0"/>
        <w:jc w:val="both"/>
        <w:rPr>
          <w:rFonts w:asciiTheme="minorHAnsi" w:hAnsiTheme="minorHAnsi"/>
          <w:sz w:val="21"/>
          <w:szCs w:val="21"/>
        </w:rPr>
      </w:pPr>
      <w:r w:rsidRPr="00225AB5">
        <w:rPr>
          <w:rFonts w:ascii="Calibri" w:hAnsi="Calibri" w:cs="Calibri"/>
          <w:bCs/>
          <w:sz w:val="21"/>
          <w:szCs w:val="21"/>
        </w:rPr>
        <w:t>počet hodin služeb</w:t>
      </w:r>
      <w:r w:rsidR="007B0B24" w:rsidRPr="00225AB5">
        <w:rPr>
          <w:rFonts w:ascii="Calibri" w:hAnsi="Calibri" w:cs="Calibri"/>
          <w:bCs/>
          <w:sz w:val="21"/>
          <w:szCs w:val="21"/>
        </w:rPr>
        <w:t xml:space="preserve"> </w:t>
      </w:r>
      <w:r w:rsidR="007B0B24" w:rsidRPr="00225AB5">
        <w:rPr>
          <w:rFonts w:ascii="Calibri" w:hAnsi="Calibri"/>
          <w:bCs/>
          <w:color w:val="000000"/>
          <w:sz w:val="21"/>
          <w:szCs w:val="21"/>
        </w:rPr>
        <w:t>vzdálen</w:t>
      </w:r>
      <w:r w:rsidRPr="00225AB5">
        <w:rPr>
          <w:rFonts w:ascii="Calibri" w:hAnsi="Calibri"/>
          <w:bCs/>
          <w:color w:val="000000"/>
          <w:sz w:val="21"/>
          <w:szCs w:val="21"/>
        </w:rPr>
        <w:t>ého</w:t>
      </w:r>
      <w:r w:rsidR="007B0B24" w:rsidRPr="00225AB5">
        <w:rPr>
          <w:rFonts w:ascii="Calibri" w:hAnsi="Calibri"/>
          <w:bCs/>
          <w:color w:val="000000"/>
          <w:sz w:val="21"/>
          <w:szCs w:val="21"/>
        </w:rPr>
        <w:t xml:space="preserve"> dohled</w:t>
      </w:r>
      <w:r w:rsidRPr="00225AB5">
        <w:rPr>
          <w:rFonts w:ascii="Calibri" w:hAnsi="Calibri"/>
          <w:bCs/>
          <w:color w:val="000000"/>
          <w:sz w:val="21"/>
          <w:szCs w:val="21"/>
        </w:rPr>
        <w:t>u</w:t>
      </w:r>
      <w:r w:rsidR="007B0D64">
        <w:rPr>
          <w:rFonts w:ascii="Calibri" w:hAnsi="Calibri"/>
          <w:bCs/>
          <w:color w:val="000000"/>
          <w:sz w:val="21"/>
          <w:szCs w:val="21"/>
        </w:rPr>
        <w:t xml:space="preserve"> ze sídla zhotovitele</w:t>
      </w:r>
      <w:r w:rsidR="007B0B24" w:rsidRPr="00225AB5">
        <w:rPr>
          <w:rFonts w:ascii="Calibri" w:hAnsi="Calibri"/>
          <w:bCs/>
          <w:color w:val="000000"/>
          <w:sz w:val="21"/>
          <w:szCs w:val="21"/>
        </w:rPr>
        <w:t xml:space="preserve"> </w:t>
      </w:r>
      <w:r w:rsidR="007B0B24" w:rsidRPr="00225AB5">
        <w:rPr>
          <w:rFonts w:ascii="Calibri" w:hAnsi="Calibri" w:cs="Calibri"/>
          <w:bCs/>
          <w:sz w:val="21"/>
          <w:szCs w:val="21"/>
        </w:rPr>
        <w:t>násobený cenou</w:t>
      </w:r>
      <w:r w:rsidR="007B0B24" w:rsidRPr="00225AB5">
        <w:rPr>
          <w:rFonts w:asciiTheme="minorHAnsi" w:hAnsiTheme="minorHAnsi"/>
          <w:sz w:val="21"/>
          <w:szCs w:val="21"/>
        </w:rPr>
        <w:t xml:space="preserve"> 1 hodiny těchto </w:t>
      </w:r>
      <w:r w:rsidRPr="00225AB5">
        <w:rPr>
          <w:rFonts w:asciiTheme="minorHAnsi" w:hAnsiTheme="minorHAnsi"/>
          <w:sz w:val="21"/>
          <w:szCs w:val="21"/>
        </w:rPr>
        <w:t>služeb nabízenou zhotovitelem</w:t>
      </w:r>
      <w:r w:rsidR="00F9547B" w:rsidRPr="00225AB5">
        <w:rPr>
          <w:rFonts w:asciiTheme="minorHAnsi" w:hAnsiTheme="minorHAnsi"/>
          <w:sz w:val="21"/>
          <w:szCs w:val="21"/>
        </w:rPr>
        <w:t xml:space="preserve"> (čl. III., odst. 3.5.</w:t>
      </w:r>
      <w:r w:rsidR="007B0D64">
        <w:rPr>
          <w:rFonts w:asciiTheme="minorHAnsi" w:hAnsiTheme="minorHAnsi"/>
          <w:sz w:val="21"/>
          <w:szCs w:val="21"/>
        </w:rPr>
        <w:t>2</w:t>
      </w:r>
      <w:r w:rsidR="00F9547B" w:rsidRPr="00225AB5">
        <w:rPr>
          <w:rFonts w:asciiTheme="minorHAnsi" w:hAnsiTheme="minorHAnsi"/>
          <w:sz w:val="21"/>
          <w:szCs w:val="21"/>
        </w:rPr>
        <w:t>)</w:t>
      </w:r>
      <w:r w:rsidR="00AD5216">
        <w:rPr>
          <w:rFonts w:asciiTheme="minorHAnsi" w:hAnsiTheme="minorHAnsi"/>
          <w:sz w:val="21"/>
          <w:szCs w:val="21"/>
        </w:rPr>
        <w:t xml:space="preserve"> </w:t>
      </w:r>
      <w:r w:rsidR="007B0D64">
        <w:rPr>
          <w:rFonts w:asciiTheme="minorHAnsi" w:hAnsiTheme="minorHAnsi"/>
          <w:sz w:val="21"/>
          <w:szCs w:val="21"/>
        </w:rPr>
        <w:t>+</w:t>
      </w:r>
    </w:p>
    <w:p w14:paraId="4BB205D0" w14:textId="77777777" w:rsidR="007B0D64" w:rsidRDefault="007B0D64" w:rsidP="00764253">
      <w:pPr>
        <w:pStyle w:val="Odstavecseseznamem"/>
        <w:tabs>
          <w:tab w:val="left" w:pos="567"/>
        </w:tabs>
        <w:ind w:left="567"/>
        <w:contextualSpacing w:val="0"/>
        <w:jc w:val="both"/>
        <w:rPr>
          <w:rFonts w:asciiTheme="minorHAnsi" w:hAnsiTheme="minorHAnsi"/>
          <w:sz w:val="21"/>
          <w:szCs w:val="21"/>
        </w:rPr>
      </w:pPr>
      <w:r>
        <w:rPr>
          <w:rFonts w:asciiTheme="minorHAnsi" w:hAnsiTheme="minorHAnsi"/>
          <w:sz w:val="21"/>
          <w:szCs w:val="21"/>
        </w:rPr>
        <w:t xml:space="preserve">počet kilometrů </w:t>
      </w:r>
      <w:r w:rsidR="006B348A">
        <w:rPr>
          <w:rFonts w:asciiTheme="minorHAnsi" w:hAnsiTheme="minorHAnsi"/>
          <w:sz w:val="21"/>
          <w:szCs w:val="21"/>
        </w:rPr>
        <w:t xml:space="preserve">ujetých v rámci plnění této smlouvy </w:t>
      </w:r>
      <w:r>
        <w:rPr>
          <w:rFonts w:asciiTheme="minorHAnsi" w:hAnsiTheme="minorHAnsi"/>
          <w:sz w:val="21"/>
          <w:szCs w:val="21"/>
        </w:rPr>
        <w:t>násoben</w:t>
      </w:r>
      <w:r w:rsidR="006B348A">
        <w:rPr>
          <w:rFonts w:asciiTheme="minorHAnsi" w:hAnsiTheme="minorHAnsi"/>
          <w:sz w:val="21"/>
          <w:szCs w:val="21"/>
        </w:rPr>
        <w:t>ý</w:t>
      </w:r>
      <w:r>
        <w:rPr>
          <w:rFonts w:asciiTheme="minorHAnsi" w:hAnsiTheme="minorHAnsi"/>
          <w:sz w:val="21"/>
          <w:szCs w:val="21"/>
        </w:rPr>
        <w:t xml:space="preserve"> cenou za 1 km dopravného </w:t>
      </w:r>
      <w:r w:rsidRPr="00225AB5">
        <w:rPr>
          <w:rFonts w:asciiTheme="minorHAnsi" w:hAnsiTheme="minorHAnsi"/>
          <w:sz w:val="21"/>
          <w:szCs w:val="21"/>
        </w:rPr>
        <w:t>(čl. III., odst. 3.5.</w:t>
      </w:r>
      <w:r>
        <w:rPr>
          <w:rFonts w:asciiTheme="minorHAnsi" w:hAnsiTheme="minorHAnsi"/>
          <w:sz w:val="21"/>
          <w:szCs w:val="21"/>
        </w:rPr>
        <w:t>3</w:t>
      </w:r>
      <w:r w:rsidRPr="00225AB5">
        <w:rPr>
          <w:rFonts w:asciiTheme="minorHAnsi" w:hAnsiTheme="minorHAnsi"/>
          <w:sz w:val="21"/>
          <w:szCs w:val="21"/>
        </w:rPr>
        <w:t>)</w:t>
      </w:r>
      <w:r>
        <w:rPr>
          <w:rFonts w:asciiTheme="minorHAnsi" w:hAnsiTheme="minorHAnsi"/>
          <w:sz w:val="21"/>
          <w:szCs w:val="21"/>
        </w:rPr>
        <w:t>.</w:t>
      </w:r>
    </w:p>
    <w:p w14:paraId="0795D894" w14:textId="55EDA581" w:rsidR="00DE00C2" w:rsidRPr="00225AB5" w:rsidRDefault="00CE5C14" w:rsidP="00DE00C2">
      <w:pPr>
        <w:numPr>
          <w:ilvl w:val="1"/>
          <w:numId w:val="4"/>
        </w:numPr>
        <w:tabs>
          <w:tab w:val="left" w:pos="567"/>
          <w:tab w:val="right" w:pos="9070"/>
        </w:tabs>
        <w:ind w:left="567" w:hanging="567"/>
        <w:jc w:val="both"/>
        <w:rPr>
          <w:rFonts w:asciiTheme="minorHAnsi" w:hAnsiTheme="minorHAnsi"/>
          <w:sz w:val="21"/>
          <w:szCs w:val="21"/>
        </w:rPr>
      </w:pPr>
      <w:r>
        <w:rPr>
          <w:rFonts w:asciiTheme="minorHAnsi" w:hAnsiTheme="minorHAnsi"/>
          <w:sz w:val="21"/>
          <w:szCs w:val="21"/>
        </w:rPr>
        <w:t>D</w:t>
      </w:r>
      <w:r w:rsidR="00DE00C2" w:rsidRPr="00DE00C2">
        <w:rPr>
          <w:rFonts w:asciiTheme="minorHAnsi" w:hAnsiTheme="minorHAnsi"/>
          <w:sz w:val="21"/>
          <w:szCs w:val="21"/>
        </w:rPr>
        <w:t xml:space="preserve">oba nutná k dojezdu do sídla </w:t>
      </w:r>
      <w:r w:rsidR="00DE00C2">
        <w:rPr>
          <w:rFonts w:asciiTheme="minorHAnsi" w:hAnsiTheme="minorHAnsi"/>
          <w:sz w:val="21"/>
          <w:szCs w:val="21"/>
        </w:rPr>
        <w:t>objednatele</w:t>
      </w:r>
      <w:r w:rsidR="00DE00C2" w:rsidRPr="00DE00C2">
        <w:rPr>
          <w:rFonts w:asciiTheme="minorHAnsi" w:hAnsiTheme="minorHAnsi"/>
          <w:sz w:val="21"/>
          <w:szCs w:val="21"/>
        </w:rPr>
        <w:t xml:space="preserve"> a k návratu do sídla </w:t>
      </w:r>
      <w:r w:rsidR="00DE00C2">
        <w:rPr>
          <w:rFonts w:asciiTheme="minorHAnsi" w:hAnsiTheme="minorHAnsi"/>
          <w:sz w:val="21"/>
          <w:szCs w:val="21"/>
        </w:rPr>
        <w:t>zhotovitele</w:t>
      </w:r>
      <w:r w:rsidR="00DE00C2" w:rsidRPr="00DE00C2">
        <w:rPr>
          <w:rFonts w:asciiTheme="minorHAnsi" w:hAnsiTheme="minorHAnsi"/>
          <w:sz w:val="21"/>
          <w:szCs w:val="21"/>
        </w:rPr>
        <w:t xml:space="preserve"> se do výkonu služby nezapočítává</w:t>
      </w:r>
      <w:r w:rsidR="00DE00C2">
        <w:rPr>
          <w:rFonts w:asciiTheme="minorHAnsi" w:hAnsiTheme="minorHAnsi"/>
          <w:sz w:val="21"/>
          <w:szCs w:val="21"/>
        </w:rPr>
        <w:t xml:space="preserve"> – předmětem fakturace je pouze doba </w:t>
      </w:r>
      <w:r w:rsidR="00E77F4C">
        <w:rPr>
          <w:rFonts w:asciiTheme="minorHAnsi" w:hAnsiTheme="minorHAnsi"/>
          <w:sz w:val="21"/>
          <w:szCs w:val="21"/>
        </w:rPr>
        <w:t xml:space="preserve">vlastního </w:t>
      </w:r>
      <w:r w:rsidR="00DE00C2">
        <w:rPr>
          <w:rFonts w:asciiTheme="minorHAnsi" w:hAnsiTheme="minorHAnsi"/>
          <w:sz w:val="21"/>
          <w:szCs w:val="21"/>
        </w:rPr>
        <w:t>výkonu služby</w:t>
      </w:r>
      <w:r w:rsidR="003A5344">
        <w:rPr>
          <w:rFonts w:asciiTheme="minorHAnsi" w:hAnsiTheme="minorHAnsi"/>
          <w:sz w:val="21"/>
          <w:szCs w:val="21"/>
        </w:rPr>
        <w:t xml:space="preserve"> a dopravné.</w:t>
      </w:r>
    </w:p>
    <w:p w14:paraId="1AA25B58" w14:textId="77777777" w:rsidR="00B61CEB" w:rsidRDefault="00631DD7" w:rsidP="004D7FE8">
      <w:pPr>
        <w:numPr>
          <w:ilvl w:val="1"/>
          <w:numId w:val="4"/>
        </w:numPr>
        <w:tabs>
          <w:tab w:val="left" w:pos="567"/>
          <w:tab w:val="right" w:pos="9070"/>
        </w:tabs>
        <w:ind w:left="567" w:hanging="567"/>
        <w:jc w:val="both"/>
        <w:rPr>
          <w:rFonts w:asciiTheme="minorHAnsi" w:hAnsiTheme="minorHAnsi"/>
          <w:sz w:val="21"/>
          <w:szCs w:val="21"/>
        </w:rPr>
      </w:pPr>
      <w:r w:rsidRPr="00225AB5">
        <w:rPr>
          <w:rFonts w:asciiTheme="minorHAnsi" w:hAnsiTheme="minorHAnsi"/>
          <w:sz w:val="21"/>
          <w:szCs w:val="21"/>
        </w:rPr>
        <w:t xml:space="preserve">Zhotovitel předloží pověřené osobě za </w:t>
      </w:r>
      <w:r w:rsidR="009E3CAE" w:rsidRPr="00225AB5">
        <w:rPr>
          <w:rFonts w:asciiTheme="minorHAnsi" w:hAnsiTheme="minorHAnsi"/>
          <w:sz w:val="21"/>
          <w:szCs w:val="21"/>
        </w:rPr>
        <w:t xml:space="preserve">objednatele soupis </w:t>
      </w:r>
      <w:r w:rsidR="005D30C3" w:rsidRPr="00225AB5">
        <w:rPr>
          <w:rFonts w:asciiTheme="minorHAnsi" w:hAnsiTheme="minorHAnsi"/>
          <w:sz w:val="21"/>
          <w:szCs w:val="21"/>
        </w:rPr>
        <w:t>služeb</w:t>
      </w:r>
      <w:r w:rsidRPr="00225AB5">
        <w:rPr>
          <w:rFonts w:asciiTheme="minorHAnsi" w:hAnsiTheme="minorHAnsi"/>
          <w:sz w:val="21"/>
          <w:szCs w:val="21"/>
        </w:rPr>
        <w:t xml:space="preserve"> provedených v běžném kalendářním měsíci; </w:t>
      </w:r>
      <w:r w:rsidR="00E86055" w:rsidRPr="00225AB5">
        <w:rPr>
          <w:rFonts w:asciiTheme="minorHAnsi" w:hAnsiTheme="minorHAnsi"/>
          <w:sz w:val="21"/>
          <w:szCs w:val="21"/>
        </w:rPr>
        <w:t xml:space="preserve">v soupise budou </w:t>
      </w:r>
      <w:r w:rsidR="00B61CEB">
        <w:rPr>
          <w:rFonts w:asciiTheme="minorHAnsi" w:hAnsiTheme="minorHAnsi"/>
          <w:sz w:val="21"/>
          <w:szCs w:val="21"/>
        </w:rPr>
        <w:t>provedené</w:t>
      </w:r>
      <w:r w:rsidR="00E86055" w:rsidRPr="00225AB5">
        <w:rPr>
          <w:rFonts w:asciiTheme="minorHAnsi" w:hAnsiTheme="minorHAnsi"/>
          <w:sz w:val="21"/>
          <w:szCs w:val="21"/>
        </w:rPr>
        <w:t xml:space="preserve"> služby rozčleněny dle kategorií vymezených v čl. II. </w:t>
      </w:r>
      <w:r w:rsidR="00B206C5" w:rsidRPr="00225AB5">
        <w:rPr>
          <w:rFonts w:asciiTheme="minorHAnsi" w:hAnsiTheme="minorHAnsi"/>
          <w:sz w:val="21"/>
          <w:szCs w:val="21"/>
        </w:rPr>
        <w:t xml:space="preserve">odst. 2.3 </w:t>
      </w:r>
      <w:r w:rsidR="00E86055" w:rsidRPr="00225AB5">
        <w:rPr>
          <w:rFonts w:asciiTheme="minorHAnsi" w:hAnsiTheme="minorHAnsi"/>
          <w:sz w:val="21"/>
          <w:szCs w:val="21"/>
        </w:rPr>
        <w:t>této smlouvy, dále bude uvedena jejich specifikace a rozsah plnění (počet odpracovaných hodin)</w:t>
      </w:r>
      <w:r w:rsidR="00B61CEB">
        <w:rPr>
          <w:rFonts w:asciiTheme="minorHAnsi" w:hAnsiTheme="minorHAnsi"/>
          <w:sz w:val="21"/>
          <w:szCs w:val="21"/>
        </w:rPr>
        <w:t xml:space="preserve"> – z</w:t>
      </w:r>
      <w:r w:rsidR="00E77F4C">
        <w:rPr>
          <w:rFonts w:asciiTheme="minorHAnsi" w:hAnsiTheme="minorHAnsi"/>
          <w:sz w:val="21"/>
          <w:szCs w:val="21"/>
        </w:rPr>
        <w:t xml:space="preserve"> údajů zaznamenaných v soupise služeb </w:t>
      </w:r>
      <w:r w:rsidR="00B61CEB">
        <w:rPr>
          <w:rFonts w:asciiTheme="minorHAnsi" w:hAnsiTheme="minorHAnsi"/>
          <w:sz w:val="21"/>
          <w:szCs w:val="21"/>
        </w:rPr>
        <w:t>musí být zřejmé, zda byla příslušná služb</w:t>
      </w:r>
      <w:r w:rsidR="00CE5C14">
        <w:rPr>
          <w:rFonts w:asciiTheme="minorHAnsi" w:hAnsiTheme="minorHAnsi"/>
          <w:sz w:val="21"/>
          <w:szCs w:val="21"/>
        </w:rPr>
        <w:t>a</w:t>
      </w:r>
      <w:r w:rsidR="00B61CEB">
        <w:rPr>
          <w:rFonts w:asciiTheme="minorHAnsi" w:hAnsiTheme="minorHAnsi"/>
          <w:sz w:val="21"/>
          <w:szCs w:val="21"/>
        </w:rPr>
        <w:t xml:space="preserve"> poskyt</w:t>
      </w:r>
      <w:r w:rsidR="00CE5C14">
        <w:rPr>
          <w:rFonts w:asciiTheme="minorHAnsi" w:hAnsiTheme="minorHAnsi"/>
          <w:sz w:val="21"/>
          <w:szCs w:val="21"/>
        </w:rPr>
        <w:t>nuta</w:t>
      </w:r>
      <w:r w:rsidR="00B61CEB">
        <w:rPr>
          <w:rFonts w:asciiTheme="minorHAnsi" w:hAnsiTheme="minorHAnsi"/>
          <w:sz w:val="21"/>
          <w:szCs w:val="21"/>
        </w:rPr>
        <w:t xml:space="preserve"> v sídle objednatele nebo ze sídla zhotovitele; samostatně bude vyčíslen </w:t>
      </w:r>
      <w:r w:rsidR="00AD5216">
        <w:rPr>
          <w:rFonts w:asciiTheme="minorHAnsi" w:hAnsiTheme="minorHAnsi"/>
          <w:sz w:val="21"/>
          <w:szCs w:val="21"/>
        </w:rPr>
        <w:t>počet ujetých k</w:t>
      </w:r>
      <w:r w:rsidR="00B61CEB">
        <w:rPr>
          <w:rFonts w:asciiTheme="minorHAnsi" w:hAnsiTheme="minorHAnsi"/>
          <w:sz w:val="21"/>
          <w:szCs w:val="21"/>
        </w:rPr>
        <w:t>ilometrů</w:t>
      </w:r>
      <w:r w:rsidR="00E86055" w:rsidRPr="00225AB5">
        <w:rPr>
          <w:rFonts w:asciiTheme="minorHAnsi" w:hAnsiTheme="minorHAnsi"/>
          <w:sz w:val="21"/>
          <w:szCs w:val="21"/>
        </w:rPr>
        <w:t xml:space="preserve">. </w:t>
      </w:r>
    </w:p>
    <w:p w14:paraId="6196ED93" w14:textId="77777777" w:rsidR="004D7FE8" w:rsidRDefault="00E86055" w:rsidP="004D7FE8">
      <w:pPr>
        <w:tabs>
          <w:tab w:val="left" w:pos="567"/>
          <w:tab w:val="right" w:pos="9070"/>
        </w:tabs>
        <w:ind w:left="567"/>
        <w:jc w:val="both"/>
        <w:rPr>
          <w:rFonts w:asciiTheme="minorHAnsi" w:hAnsiTheme="minorHAnsi"/>
          <w:sz w:val="21"/>
          <w:szCs w:val="21"/>
        </w:rPr>
      </w:pPr>
      <w:r w:rsidRPr="00225AB5">
        <w:rPr>
          <w:rFonts w:asciiTheme="minorHAnsi" w:hAnsiTheme="minorHAnsi"/>
          <w:sz w:val="21"/>
          <w:szCs w:val="21"/>
        </w:rPr>
        <w:t>P</w:t>
      </w:r>
      <w:r w:rsidR="00631DD7" w:rsidRPr="00225AB5">
        <w:rPr>
          <w:rFonts w:asciiTheme="minorHAnsi" w:hAnsiTheme="minorHAnsi"/>
          <w:sz w:val="21"/>
          <w:szCs w:val="21"/>
        </w:rPr>
        <w:t xml:space="preserve">ověřená osoba za objednatele soupis prověří a odsouhlasený zašle zpět zhotoviteli, který je </w:t>
      </w:r>
      <w:r w:rsidR="00AE3AD6">
        <w:rPr>
          <w:rFonts w:asciiTheme="minorHAnsi" w:hAnsiTheme="minorHAnsi"/>
          <w:sz w:val="21"/>
          <w:szCs w:val="21"/>
        </w:rPr>
        <w:t xml:space="preserve">až </w:t>
      </w:r>
      <w:r w:rsidR="00631DD7" w:rsidRPr="00225AB5">
        <w:rPr>
          <w:rFonts w:asciiTheme="minorHAnsi" w:hAnsiTheme="minorHAnsi"/>
          <w:sz w:val="21"/>
          <w:szCs w:val="21"/>
        </w:rPr>
        <w:t xml:space="preserve">na základě takto odsouhlaseného soupisu oprávněn provést příslušnou fakturaci. </w:t>
      </w:r>
    </w:p>
    <w:p w14:paraId="7624F97D" w14:textId="77777777" w:rsidR="004D7FE8" w:rsidRDefault="00AE3AD6" w:rsidP="004D7FE8">
      <w:pPr>
        <w:tabs>
          <w:tab w:val="left" w:pos="567"/>
          <w:tab w:val="right" w:pos="9070"/>
        </w:tabs>
        <w:ind w:left="567"/>
        <w:jc w:val="both"/>
        <w:rPr>
          <w:rFonts w:asciiTheme="minorHAnsi" w:hAnsiTheme="minorHAnsi"/>
          <w:sz w:val="21"/>
          <w:szCs w:val="21"/>
        </w:rPr>
      </w:pPr>
      <w:r>
        <w:rPr>
          <w:rFonts w:asciiTheme="minorHAnsi" w:hAnsiTheme="minorHAnsi"/>
          <w:sz w:val="21"/>
          <w:szCs w:val="21"/>
        </w:rPr>
        <w:t>B</w:t>
      </w:r>
      <w:r w:rsidR="004D7FE8">
        <w:rPr>
          <w:rFonts w:asciiTheme="minorHAnsi" w:hAnsiTheme="minorHAnsi"/>
          <w:sz w:val="21"/>
          <w:szCs w:val="21"/>
        </w:rPr>
        <w:t>ude-li soupis služeb obsahovat věcné nebo formální chyby, které by znemožnily provedení kontroly</w:t>
      </w:r>
      <w:r w:rsidR="00C146FF">
        <w:rPr>
          <w:rFonts w:asciiTheme="minorHAnsi" w:hAnsiTheme="minorHAnsi"/>
          <w:sz w:val="21"/>
          <w:szCs w:val="21"/>
        </w:rPr>
        <w:t xml:space="preserve"> obsahu a rozsahu poskytovaných služeb</w:t>
      </w:r>
      <w:r w:rsidR="004D7FE8">
        <w:rPr>
          <w:rFonts w:asciiTheme="minorHAnsi" w:hAnsiTheme="minorHAnsi"/>
          <w:sz w:val="21"/>
          <w:szCs w:val="21"/>
        </w:rPr>
        <w:t xml:space="preserve">, pověřená osoba tento soupis vrátí zpět zhotoviteli k přepracování </w:t>
      </w:r>
      <w:r w:rsidR="004D7FE8" w:rsidRPr="00225AB5">
        <w:rPr>
          <w:rFonts w:asciiTheme="minorHAnsi" w:hAnsiTheme="minorHAnsi"/>
          <w:sz w:val="21"/>
          <w:szCs w:val="21"/>
        </w:rPr>
        <w:t>s tím, že zhotovitel je povinen</w:t>
      </w:r>
      <w:r w:rsidR="00F65F8E">
        <w:rPr>
          <w:rFonts w:asciiTheme="minorHAnsi" w:hAnsiTheme="minorHAnsi"/>
          <w:sz w:val="21"/>
          <w:szCs w:val="21"/>
        </w:rPr>
        <w:t xml:space="preserve"> bez zbytečného prodlení</w:t>
      </w:r>
      <w:r w:rsidR="004D7FE8">
        <w:rPr>
          <w:rFonts w:asciiTheme="minorHAnsi" w:hAnsiTheme="minorHAnsi"/>
          <w:sz w:val="21"/>
          <w:szCs w:val="21"/>
        </w:rPr>
        <w:t xml:space="preserve"> zaslat opravený soupis prací a </w:t>
      </w:r>
      <w:r w:rsidR="004D7FE8" w:rsidRPr="00225AB5">
        <w:rPr>
          <w:rFonts w:asciiTheme="minorHAnsi" w:hAnsiTheme="minorHAnsi"/>
          <w:sz w:val="21"/>
          <w:szCs w:val="21"/>
        </w:rPr>
        <w:lastRenderedPageBreak/>
        <w:t>vystavit nový daňový doklad s novým termínem splatnosti. V takovém případě není objednatel v prodlení s úhradou.</w:t>
      </w:r>
    </w:p>
    <w:p w14:paraId="03842F7E" w14:textId="77777777" w:rsidR="009E3CAE" w:rsidRPr="00225AB5" w:rsidRDefault="00631DD7" w:rsidP="00B61CEB">
      <w:pPr>
        <w:tabs>
          <w:tab w:val="left" w:pos="567"/>
          <w:tab w:val="right" w:pos="9070"/>
        </w:tabs>
        <w:spacing w:after="40"/>
        <w:ind w:left="567"/>
        <w:jc w:val="both"/>
        <w:rPr>
          <w:rFonts w:asciiTheme="minorHAnsi" w:hAnsiTheme="minorHAnsi"/>
          <w:sz w:val="21"/>
          <w:szCs w:val="21"/>
        </w:rPr>
      </w:pPr>
      <w:r w:rsidRPr="00225AB5">
        <w:rPr>
          <w:rFonts w:asciiTheme="minorHAnsi" w:hAnsiTheme="minorHAnsi"/>
          <w:sz w:val="21"/>
          <w:szCs w:val="21"/>
        </w:rPr>
        <w:t xml:space="preserve">V případě zjevných vad nebo nedodělků </w:t>
      </w:r>
      <w:r w:rsidR="004D7FE8">
        <w:rPr>
          <w:rFonts w:asciiTheme="minorHAnsi" w:hAnsiTheme="minorHAnsi"/>
          <w:sz w:val="21"/>
          <w:szCs w:val="21"/>
        </w:rPr>
        <w:t xml:space="preserve">u poskytovaných služeb </w:t>
      </w:r>
      <w:r w:rsidRPr="00225AB5">
        <w:rPr>
          <w:rFonts w:asciiTheme="minorHAnsi" w:hAnsiTheme="minorHAnsi"/>
          <w:sz w:val="21"/>
          <w:szCs w:val="21"/>
        </w:rPr>
        <w:t>vzniká zhotoviteli nárok na úhradu až po jejich úplném odstranění.</w:t>
      </w:r>
    </w:p>
    <w:p w14:paraId="011EAAA7" w14:textId="77777777" w:rsidR="00631DD7" w:rsidRPr="00225AB5" w:rsidRDefault="00631DD7" w:rsidP="007B0FE3">
      <w:pPr>
        <w:numPr>
          <w:ilvl w:val="1"/>
          <w:numId w:val="4"/>
        </w:numPr>
        <w:tabs>
          <w:tab w:val="left" w:pos="567"/>
          <w:tab w:val="right" w:pos="9070"/>
        </w:tabs>
        <w:spacing w:before="40" w:after="40"/>
        <w:ind w:left="567" w:hanging="567"/>
        <w:jc w:val="both"/>
        <w:rPr>
          <w:rFonts w:asciiTheme="minorHAnsi" w:hAnsiTheme="minorHAnsi"/>
          <w:sz w:val="21"/>
          <w:szCs w:val="21"/>
        </w:rPr>
      </w:pPr>
      <w:r w:rsidRPr="00225AB5">
        <w:rPr>
          <w:rFonts w:asciiTheme="minorHAnsi" w:hAnsiTheme="minorHAnsi"/>
          <w:sz w:val="21"/>
          <w:szCs w:val="21"/>
        </w:rPr>
        <w:t>Věci</w:t>
      </w:r>
      <w:r w:rsidR="00A6552A" w:rsidRPr="00225AB5">
        <w:rPr>
          <w:rFonts w:asciiTheme="minorHAnsi" w:hAnsiTheme="minorHAnsi"/>
          <w:sz w:val="21"/>
          <w:szCs w:val="21"/>
        </w:rPr>
        <w:t xml:space="preserve">, </w:t>
      </w:r>
      <w:r w:rsidRPr="00225AB5">
        <w:rPr>
          <w:rFonts w:asciiTheme="minorHAnsi" w:hAnsiTheme="minorHAnsi"/>
          <w:sz w:val="21"/>
          <w:szCs w:val="21"/>
        </w:rPr>
        <w:t xml:space="preserve">např. výpočetní technika, </w:t>
      </w:r>
      <w:r w:rsidR="00D13705" w:rsidRPr="00225AB5">
        <w:rPr>
          <w:rFonts w:asciiTheme="minorHAnsi" w:hAnsiTheme="minorHAnsi"/>
          <w:sz w:val="21"/>
          <w:szCs w:val="21"/>
        </w:rPr>
        <w:t xml:space="preserve">komponenty k výpočetní technice, </w:t>
      </w:r>
      <w:r w:rsidRPr="00225AB5">
        <w:rPr>
          <w:rFonts w:asciiTheme="minorHAnsi" w:hAnsiTheme="minorHAnsi"/>
          <w:sz w:val="21"/>
          <w:szCs w:val="21"/>
        </w:rPr>
        <w:t>materiál</w:t>
      </w:r>
      <w:r w:rsidR="00D13705" w:rsidRPr="00225AB5">
        <w:rPr>
          <w:rFonts w:asciiTheme="minorHAnsi" w:hAnsiTheme="minorHAnsi"/>
          <w:sz w:val="21"/>
          <w:szCs w:val="21"/>
        </w:rPr>
        <w:t xml:space="preserve"> atd.</w:t>
      </w:r>
      <w:r w:rsidR="00A6552A" w:rsidRPr="00225AB5">
        <w:rPr>
          <w:rFonts w:asciiTheme="minorHAnsi" w:hAnsiTheme="minorHAnsi"/>
          <w:sz w:val="21"/>
          <w:szCs w:val="21"/>
        </w:rPr>
        <w:t>,</w:t>
      </w:r>
      <w:r w:rsidRPr="00225AB5">
        <w:rPr>
          <w:rFonts w:asciiTheme="minorHAnsi" w:hAnsiTheme="minorHAnsi"/>
          <w:sz w:val="21"/>
          <w:szCs w:val="21"/>
        </w:rPr>
        <w:t xml:space="preserve"> pořízené v</w:t>
      </w:r>
      <w:r w:rsidR="006F12B7">
        <w:rPr>
          <w:rFonts w:asciiTheme="minorHAnsi" w:hAnsiTheme="minorHAnsi"/>
          <w:sz w:val="21"/>
          <w:szCs w:val="21"/>
        </w:rPr>
        <w:t xml:space="preserve"> souvislosti s plněním </w:t>
      </w:r>
      <w:r w:rsidR="00D13705" w:rsidRPr="00225AB5">
        <w:rPr>
          <w:rFonts w:asciiTheme="minorHAnsi" w:hAnsiTheme="minorHAnsi"/>
          <w:sz w:val="21"/>
          <w:szCs w:val="21"/>
        </w:rPr>
        <w:t>smlouvy budou fakturovány samostatně; v případě materiálu, který není určen k samostatnému užívání, bude v daňovém dokladu (faktuře) uveden účel jeho pořízení, tj. činnost, k jejímuž výkonu byl předmětný materiál pořízen.</w:t>
      </w:r>
    </w:p>
    <w:p w14:paraId="10856CC9" w14:textId="77777777" w:rsidR="00145B42" w:rsidRPr="00225AB5" w:rsidRDefault="00145B42" w:rsidP="007B0FE3">
      <w:pPr>
        <w:numPr>
          <w:ilvl w:val="1"/>
          <w:numId w:val="4"/>
        </w:numPr>
        <w:tabs>
          <w:tab w:val="left" w:pos="567"/>
          <w:tab w:val="right" w:pos="9070"/>
        </w:tabs>
        <w:spacing w:before="40" w:after="40"/>
        <w:ind w:left="567" w:hanging="567"/>
        <w:jc w:val="both"/>
        <w:rPr>
          <w:rFonts w:asciiTheme="minorHAnsi" w:hAnsiTheme="minorHAnsi"/>
          <w:sz w:val="21"/>
          <w:szCs w:val="21"/>
        </w:rPr>
      </w:pPr>
      <w:r w:rsidRPr="00225AB5">
        <w:rPr>
          <w:rFonts w:asciiTheme="minorHAnsi" w:hAnsiTheme="minorHAnsi"/>
          <w:sz w:val="21"/>
          <w:szCs w:val="21"/>
        </w:rPr>
        <w:t xml:space="preserve">Zálohové </w:t>
      </w:r>
      <w:r w:rsidR="000101DA" w:rsidRPr="00225AB5">
        <w:rPr>
          <w:rFonts w:asciiTheme="minorHAnsi" w:hAnsiTheme="minorHAnsi"/>
          <w:sz w:val="21"/>
          <w:szCs w:val="21"/>
        </w:rPr>
        <w:t>plnění</w:t>
      </w:r>
      <w:r w:rsidRPr="00225AB5">
        <w:rPr>
          <w:rFonts w:asciiTheme="minorHAnsi" w:hAnsiTheme="minorHAnsi"/>
          <w:sz w:val="21"/>
          <w:szCs w:val="21"/>
        </w:rPr>
        <w:t xml:space="preserve"> objednatel neposkytuje.</w:t>
      </w:r>
    </w:p>
    <w:p w14:paraId="69AB23A0" w14:textId="77777777" w:rsidR="00325431" w:rsidRPr="00225AB5" w:rsidRDefault="00325431" w:rsidP="005D533C">
      <w:pPr>
        <w:numPr>
          <w:ilvl w:val="1"/>
          <w:numId w:val="4"/>
        </w:numPr>
        <w:tabs>
          <w:tab w:val="left" w:pos="567"/>
          <w:tab w:val="right" w:pos="9070"/>
        </w:tabs>
        <w:spacing w:before="40" w:after="40"/>
        <w:ind w:left="567" w:hanging="567"/>
        <w:jc w:val="both"/>
        <w:rPr>
          <w:rFonts w:asciiTheme="minorHAnsi" w:hAnsiTheme="minorHAnsi"/>
          <w:sz w:val="21"/>
          <w:szCs w:val="21"/>
        </w:rPr>
      </w:pPr>
      <w:r w:rsidRPr="00225AB5">
        <w:rPr>
          <w:rFonts w:asciiTheme="minorHAnsi" w:hAnsiTheme="minorHAnsi"/>
          <w:sz w:val="21"/>
          <w:szCs w:val="21"/>
        </w:rPr>
        <w:t>Daňový doklad musí obsahovat všechny</w:t>
      </w:r>
      <w:r w:rsidR="005D533C" w:rsidRPr="00225AB5">
        <w:rPr>
          <w:rFonts w:asciiTheme="minorHAnsi" w:hAnsiTheme="minorHAnsi"/>
          <w:sz w:val="21"/>
          <w:szCs w:val="21"/>
        </w:rPr>
        <w:t xml:space="preserve"> </w:t>
      </w:r>
      <w:r w:rsidRPr="00225AB5">
        <w:rPr>
          <w:rFonts w:asciiTheme="minorHAnsi" w:hAnsiTheme="minorHAnsi"/>
          <w:sz w:val="21"/>
          <w:szCs w:val="21"/>
        </w:rPr>
        <w:t>náležitosti řádného účetního a daňového dokladu dle příslušných právních předpisů, zejména</w:t>
      </w:r>
      <w:r w:rsidR="005D533C" w:rsidRPr="00225AB5">
        <w:rPr>
          <w:rFonts w:asciiTheme="minorHAnsi" w:hAnsiTheme="minorHAnsi"/>
          <w:sz w:val="21"/>
          <w:szCs w:val="21"/>
        </w:rPr>
        <w:t xml:space="preserve"> </w:t>
      </w:r>
      <w:r w:rsidR="00513F37" w:rsidRPr="00225AB5">
        <w:rPr>
          <w:rFonts w:asciiTheme="minorHAnsi" w:hAnsiTheme="minorHAnsi"/>
          <w:sz w:val="21"/>
          <w:szCs w:val="21"/>
        </w:rPr>
        <w:t xml:space="preserve">§ 29 </w:t>
      </w:r>
      <w:r w:rsidRPr="00225AB5">
        <w:rPr>
          <w:rFonts w:asciiTheme="minorHAnsi" w:hAnsiTheme="minorHAnsi"/>
          <w:sz w:val="21"/>
          <w:szCs w:val="21"/>
        </w:rPr>
        <w:t xml:space="preserve">zákona č. 235/2004 Sb., o dani z přidané hodnoty, ve znění pozdějších předpisů, </w:t>
      </w:r>
      <w:r w:rsidR="00F3606A" w:rsidRPr="00225AB5">
        <w:rPr>
          <w:rFonts w:asciiTheme="minorHAnsi" w:hAnsiTheme="minorHAnsi"/>
          <w:sz w:val="21"/>
          <w:szCs w:val="21"/>
        </w:rPr>
        <w:t xml:space="preserve">a </w:t>
      </w:r>
      <w:r w:rsidR="00513F37" w:rsidRPr="00225AB5">
        <w:rPr>
          <w:rFonts w:asciiTheme="minorHAnsi" w:hAnsiTheme="minorHAnsi"/>
          <w:sz w:val="21"/>
          <w:szCs w:val="21"/>
        </w:rPr>
        <w:t xml:space="preserve">§ 11 </w:t>
      </w:r>
      <w:r w:rsidR="00F3606A" w:rsidRPr="00225AB5">
        <w:rPr>
          <w:rFonts w:asciiTheme="minorHAnsi" w:hAnsiTheme="minorHAnsi"/>
          <w:sz w:val="21"/>
          <w:szCs w:val="21"/>
        </w:rPr>
        <w:t xml:space="preserve">zákona </w:t>
      </w:r>
      <w:r w:rsidR="00F3606A" w:rsidRPr="00225AB5">
        <w:rPr>
          <w:rFonts w:ascii="Calibri" w:hAnsi="Calibri"/>
          <w:sz w:val="21"/>
          <w:szCs w:val="21"/>
        </w:rPr>
        <w:t xml:space="preserve">č. 563/1991 Sb., o účetnictví, ve znění pozdějších předpisů, a </w:t>
      </w:r>
      <w:r w:rsidRPr="00225AB5">
        <w:rPr>
          <w:rFonts w:asciiTheme="minorHAnsi" w:hAnsiTheme="minorHAnsi"/>
          <w:sz w:val="21"/>
          <w:szCs w:val="21"/>
        </w:rPr>
        <w:t>dále musí</w:t>
      </w:r>
      <w:r w:rsidR="005D533C" w:rsidRPr="00225AB5">
        <w:rPr>
          <w:rFonts w:asciiTheme="minorHAnsi" w:hAnsiTheme="minorHAnsi"/>
          <w:sz w:val="21"/>
          <w:szCs w:val="21"/>
        </w:rPr>
        <w:t xml:space="preserve"> </w:t>
      </w:r>
      <w:r w:rsidRPr="00225AB5">
        <w:rPr>
          <w:rFonts w:asciiTheme="minorHAnsi" w:hAnsiTheme="minorHAnsi"/>
          <w:sz w:val="21"/>
          <w:szCs w:val="21"/>
        </w:rPr>
        <w:t xml:space="preserve">splňovat </w:t>
      </w:r>
      <w:r w:rsidR="00BB11EB" w:rsidRPr="00225AB5">
        <w:rPr>
          <w:rFonts w:asciiTheme="minorHAnsi" w:hAnsiTheme="minorHAnsi"/>
          <w:sz w:val="21"/>
          <w:szCs w:val="21"/>
        </w:rPr>
        <w:t>s</w:t>
      </w:r>
      <w:r w:rsidRPr="00225AB5">
        <w:rPr>
          <w:rFonts w:asciiTheme="minorHAnsi" w:hAnsiTheme="minorHAnsi"/>
          <w:sz w:val="21"/>
          <w:szCs w:val="21"/>
        </w:rPr>
        <w:t xml:space="preserve">mlouvou stanovené náležitosti, jinak je </w:t>
      </w:r>
      <w:r w:rsidR="00BB11EB" w:rsidRPr="00225AB5">
        <w:rPr>
          <w:rFonts w:asciiTheme="minorHAnsi" w:hAnsiTheme="minorHAnsi"/>
          <w:sz w:val="21"/>
          <w:szCs w:val="21"/>
        </w:rPr>
        <w:t>objednatel</w:t>
      </w:r>
      <w:r w:rsidRPr="00225AB5">
        <w:rPr>
          <w:rFonts w:asciiTheme="minorHAnsi" w:hAnsiTheme="minorHAnsi"/>
          <w:sz w:val="21"/>
          <w:szCs w:val="21"/>
        </w:rPr>
        <w:t xml:space="preserve"> oprávněn jej do data splatnosti vrátit</w:t>
      </w:r>
      <w:r w:rsidR="005D533C" w:rsidRPr="00225AB5">
        <w:rPr>
          <w:rFonts w:asciiTheme="minorHAnsi" w:hAnsiTheme="minorHAnsi"/>
          <w:sz w:val="21"/>
          <w:szCs w:val="21"/>
        </w:rPr>
        <w:t xml:space="preserve"> </w:t>
      </w:r>
      <w:r w:rsidRPr="00225AB5">
        <w:rPr>
          <w:rFonts w:asciiTheme="minorHAnsi" w:hAnsiTheme="minorHAnsi"/>
          <w:sz w:val="21"/>
          <w:szCs w:val="21"/>
        </w:rPr>
        <w:t>s tím, že zhotovitel</w:t>
      </w:r>
      <w:r w:rsidR="00BB11EB" w:rsidRPr="00225AB5">
        <w:rPr>
          <w:rFonts w:asciiTheme="minorHAnsi" w:hAnsiTheme="minorHAnsi"/>
          <w:sz w:val="21"/>
          <w:szCs w:val="21"/>
        </w:rPr>
        <w:t xml:space="preserve"> je povinen</w:t>
      </w:r>
      <w:r w:rsidRPr="00225AB5">
        <w:rPr>
          <w:rFonts w:asciiTheme="minorHAnsi" w:hAnsiTheme="minorHAnsi"/>
          <w:sz w:val="21"/>
          <w:szCs w:val="21"/>
        </w:rPr>
        <w:t xml:space="preserve"> vystavit nový</w:t>
      </w:r>
      <w:r w:rsidR="005D533C" w:rsidRPr="00225AB5">
        <w:rPr>
          <w:rFonts w:asciiTheme="minorHAnsi" w:hAnsiTheme="minorHAnsi"/>
          <w:sz w:val="21"/>
          <w:szCs w:val="21"/>
        </w:rPr>
        <w:t xml:space="preserve"> </w:t>
      </w:r>
      <w:r w:rsidR="00BB11EB" w:rsidRPr="00225AB5">
        <w:rPr>
          <w:rFonts w:asciiTheme="minorHAnsi" w:hAnsiTheme="minorHAnsi"/>
          <w:sz w:val="21"/>
          <w:szCs w:val="21"/>
        </w:rPr>
        <w:t xml:space="preserve">daňový doklad </w:t>
      </w:r>
      <w:r w:rsidRPr="00225AB5">
        <w:rPr>
          <w:rFonts w:asciiTheme="minorHAnsi" w:hAnsiTheme="minorHAnsi"/>
          <w:sz w:val="21"/>
          <w:szCs w:val="21"/>
        </w:rPr>
        <w:t xml:space="preserve">s novým termínem splatnosti. V takovém případě není </w:t>
      </w:r>
      <w:r w:rsidR="00BB11EB" w:rsidRPr="00225AB5">
        <w:rPr>
          <w:rFonts w:asciiTheme="minorHAnsi" w:hAnsiTheme="minorHAnsi"/>
          <w:sz w:val="21"/>
          <w:szCs w:val="21"/>
        </w:rPr>
        <w:t>objednatel</w:t>
      </w:r>
      <w:r w:rsidR="004D7FE8">
        <w:rPr>
          <w:rFonts w:asciiTheme="minorHAnsi" w:hAnsiTheme="minorHAnsi"/>
          <w:sz w:val="21"/>
          <w:szCs w:val="21"/>
        </w:rPr>
        <w:t xml:space="preserve"> v prodlení s úhradou.</w:t>
      </w:r>
    </w:p>
    <w:p w14:paraId="658296D7" w14:textId="77777777" w:rsidR="000101DA" w:rsidRPr="00225AB5" w:rsidRDefault="000101DA" w:rsidP="000101DA">
      <w:pPr>
        <w:numPr>
          <w:ilvl w:val="1"/>
          <w:numId w:val="4"/>
        </w:numPr>
        <w:tabs>
          <w:tab w:val="left" w:pos="567"/>
          <w:tab w:val="right" w:pos="9070"/>
        </w:tabs>
        <w:spacing w:before="40" w:after="40"/>
        <w:ind w:left="567" w:hanging="567"/>
        <w:jc w:val="both"/>
        <w:rPr>
          <w:rFonts w:asciiTheme="minorHAnsi" w:hAnsiTheme="minorHAnsi"/>
          <w:sz w:val="21"/>
          <w:szCs w:val="21"/>
        </w:rPr>
      </w:pPr>
      <w:r w:rsidRPr="00225AB5">
        <w:rPr>
          <w:rFonts w:asciiTheme="minorHAnsi" w:hAnsiTheme="minorHAnsi"/>
          <w:sz w:val="21"/>
          <w:szCs w:val="21"/>
        </w:rPr>
        <w:t>Splatnost faktury je 14 dnů od doručení objednateli.</w:t>
      </w:r>
    </w:p>
    <w:p w14:paraId="5DE192DD" w14:textId="77777777" w:rsidR="000101DA" w:rsidRPr="00225AB5" w:rsidRDefault="000101DA" w:rsidP="000101DA">
      <w:pPr>
        <w:numPr>
          <w:ilvl w:val="1"/>
          <w:numId w:val="4"/>
        </w:numPr>
        <w:tabs>
          <w:tab w:val="left" w:pos="567"/>
          <w:tab w:val="right" w:pos="9070"/>
        </w:tabs>
        <w:spacing w:before="40" w:after="40"/>
        <w:ind w:left="567" w:hanging="567"/>
        <w:jc w:val="both"/>
        <w:rPr>
          <w:rFonts w:asciiTheme="minorHAnsi" w:hAnsiTheme="minorHAnsi"/>
          <w:sz w:val="21"/>
          <w:szCs w:val="21"/>
        </w:rPr>
      </w:pPr>
      <w:r w:rsidRPr="00225AB5">
        <w:rPr>
          <w:rFonts w:asciiTheme="minorHAnsi" w:hAnsiTheme="minorHAnsi"/>
          <w:sz w:val="21"/>
          <w:szCs w:val="21"/>
        </w:rPr>
        <w:t>Faktura je považována za uhrazenou okamžikem odepsání příslušné finanční částky z účtu objednatele ve prospěch účtu zhotovitele uvedeného v záhlaví této smlouvy.</w:t>
      </w:r>
    </w:p>
    <w:p w14:paraId="31CC238B" w14:textId="77777777" w:rsidR="00CA289C" w:rsidRPr="00225AB5" w:rsidRDefault="00CE20DE" w:rsidP="007B0FE3">
      <w:pPr>
        <w:numPr>
          <w:ilvl w:val="1"/>
          <w:numId w:val="4"/>
        </w:numPr>
        <w:tabs>
          <w:tab w:val="left" w:pos="567"/>
          <w:tab w:val="left" w:pos="993"/>
          <w:tab w:val="right" w:pos="9070"/>
        </w:tabs>
        <w:spacing w:before="40" w:after="40"/>
        <w:ind w:left="567" w:hanging="567"/>
        <w:jc w:val="both"/>
        <w:rPr>
          <w:rFonts w:asciiTheme="minorHAnsi" w:hAnsiTheme="minorHAnsi"/>
          <w:sz w:val="21"/>
          <w:szCs w:val="21"/>
        </w:rPr>
      </w:pPr>
      <w:r w:rsidRPr="00225AB5">
        <w:rPr>
          <w:rFonts w:asciiTheme="minorHAnsi" w:hAnsiTheme="minorHAnsi"/>
          <w:sz w:val="21"/>
          <w:szCs w:val="21"/>
        </w:rPr>
        <w:t xml:space="preserve">Smluvní strany se dohodly, že </w:t>
      </w:r>
    </w:p>
    <w:p w14:paraId="7F7C5D9D" w14:textId="77777777" w:rsidR="00CA289C" w:rsidRDefault="00CA289C" w:rsidP="00CA289C">
      <w:pPr>
        <w:numPr>
          <w:ilvl w:val="2"/>
          <w:numId w:val="4"/>
        </w:numPr>
        <w:tabs>
          <w:tab w:val="left" w:pos="1276"/>
        </w:tabs>
        <w:spacing w:before="40" w:after="40"/>
        <w:ind w:left="1276" w:hanging="709"/>
        <w:jc w:val="both"/>
        <w:rPr>
          <w:rFonts w:asciiTheme="minorHAnsi" w:hAnsiTheme="minorHAnsi"/>
          <w:sz w:val="21"/>
          <w:szCs w:val="21"/>
        </w:rPr>
      </w:pPr>
      <w:r>
        <w:rPr>
          <w:rFonts w:asciiTheme="minorHAnsi" w:hAnsiTheme="minorHAnsi"/>
          <w:sz w:val="21"/>
          <w:szCs w:val="21"/>
        </w:rPr>
        <w:t xml:space="preserve">zhotovitel včas </w:t>
      </w:r>
      <w:r w:rsidR="00FA2BFC">
        <w:rPr>
          <w:rFonts w:asciiTheme="minorHAnsi" w:hAnsiTheme="minorHAnsi"/>
          <w:sz w:val="21"/>
          <w:szCs w:val="21"/>
        </w:rPr>
        <w:t xml:space="preserve">a prokazatelnou formou, tj. prostřednictvím pověřené osoby objednatele, </w:t>
      </w:r>
      <w:r>
        <w:rPr>
          <w:rFonts w:asciiTheme="minorHAnsi" w:hAnsiTheme="minorHAnsi"/>
          <w:sz w:val="21"/>
          <w:szCs w:val="21"/>
        </w:rPr>
        <w:t xml:space="preserve">upozorní </w:t>
      </w:r>
      <w:r w:rsidR="00FA2BFC">
        <w:rPr>
          <w:rFonts w:asciiTheme="minorHAnsi" w:hAnsiTheme="minorHAnsi"/>
          <w:sz w:val="21"/>
          <w:szCs w:val="21"/>
        </w:rPr>
        <w:t xml:space="preserve">objednatele </w:t>
      </w:r>
      <w:r>
        <w:rPr>
          <w:rFonts w:asciiTheme="minorHAnsi" w:hAnsiTheme="minorHAnsi"/>
          <w:sz w:val="21"/>
          <w:szCs w:val="21"/>
        </w:rPr>
        <w:t xml:space="preserve">na možné překročení </w:t>
      </w:r>
      <w:r w:rsidR="007051FD">
        <w:rPr>
          <w:rFonts w:asciiTheme="minorHAnsi" w:hAnsiTheme="minorHAnsi"/>
          <w:sz w:val="21"/>
          <w:szCs w:val="21"/>
        </w:rPr>
        <w:t xml:space="preserve">sjednaného rozsahu prací </w:t>
      </w:r>
      <w:r>
        <w:rPr>
          <w:rFonts w:asciiTheme="minorHAnsi" w:hAnsiTheme="minorHAnsi"/>
          <w:sz w:val="21"/>
          <w:szCs w:val="21"/>
        </w:rPr>
        <w:t xml:space="preserve">v daném měsíci; </w:t>
      </w:r>
    </w:p>
    <w:p w14:paraId="6120533C" w14:textId="77777777" w:rsidR="00CE20DE" w:rsidRDefault="00CE20DE" w:rsidP="00CA289C">
      <w:pPr>
        <w:numPr>
          <w:ilvl w:val="2"/>
          <w:numId w:val="4"/>
        </w:numPr>
        <w:tabs>
          <w:tab w:val="left" w:pos="1276"/>
        </w:tabs>
        <w:spacing w:before="40" w:after="40"/>
        <w:ind w:left="1276" w:hanging="709"/>
        <w:jc w:val="both"/>
        <w:rPr>
          <w:rFonts w:asciiTheme="minorHAnsi" w:hAnsiTheme="minorHAnsi"/>
          <w:sz w:val="21"/>
          <w:szCs w:val="21"/>
        </w:rPr>
      </w:pPr>
      <w:r w:rsidRPr="00326A30">
        <w:rPr>
          <w:rFonts w:asciiTheme="minorHAnsi" w:hAnsiTheme="minorHAnsi"/>
          <w:sz w:val="21"/>
          <w:szCs w:val="21"/>
        </w:rPr>
        <w:t>jakékoliv práce provedené zhotovitelem nad rámec smluveného rozsahu prací</w:t>
      </w:r>
      <w:r w:rsidR="00326A30" w:rsidRPr="00326A30">
        <w:rPr>
          <w:rFonts w:asciiTheme="minorHAnsi" w:hAnsiTheme="minorHAnsi"/>
          <w:sz w:val="21"/>
          <w:szCs w:val="21"/>
        </w:rPr>
        <w:t>, který je specifikován v čl. II odst. 2.2 této smlouvy, je zhotovitel oprávněn objednateli fakturovat pouze tehdy, bylo-li o provedení těchto prací objednatelem písemně požádáno nebo jejich provedení písemně odsouhlaseno.</w:t>
      </w:r>
    </w:p>
    <w:p w14:paraId="302600BC" w14:textId="77777777" w:rsidR="006E3562" w:rsidRPr="00592ACC" w:rsidRDefault="00554C9A" w:rsidP="006E3562">
      <w:pPr>
        <w:numPr>
          <w:ilvl w:val="1"/>
          <w:numId w:val="4"/>
        </w:numPr>
        <w:tabs>
          <w:tab w:val="left" w:pos="567"/>
          <w:tab w:val="left" w:pos="993"/>
          <w:tab w:val="right" w:pos="9070"/>
        </w:tabs>
        <w:spacing w:before="40" w:after="40"/>
        <w:ind w:left="567" w:hanging="567"/>
        <w:jc w:val="both"/>
        <w:rPr>
          <w:rFonts w:asciiTheme="minorHAnsi" w:hAnsiTheme="minorHAnsi"/>
          <w:sz w:val="21"/>
          <w:szCs w:val="21"/>
        </w:rPr>
      </w:pPr>
      <w:r w:rsidRPr="00592ACC">
        <w:rPr>
          <w:rFonts w:asciiTheme="minorHAnsi" w:hAnsiTheme="minorHAnsi"/>
          <w:sz w:val="21"/>
          <w:szCs w:val="21"/>
        </w:rPr>
        <w:t xml:space="preserve">Zhotovitel prohlašuje, že </w:t>
      </w:r>
      <w:r w:rsidR="003B243F" w:rsidRPr="00592ACC">
        <w:rPr>
          <w:rFonts w:asciiTheme="minorHAnsi" w:hAnsiTheme="minorHAnsi"/>
          <w:sz w:val="21"/>
          <w:szCs w:val="21"/>
        </w:rPr>
        <w:t>ke dni podpisu smlouvy</w:t>
      </w:r>
      <w:r w:rsidR="006E3562" w:rsidRPr="00592ACC">
        <w:rPr>
          <w:rFonts w:asciiTheme="minorHAnsi" w:hAnsiTheme="minorHAnsi"/>
          <w:sz w:val="21"/>
          <w:szCs w:val="21"/>
        </w:rPr>
        <w:t xml:space="preserve"> </w:t>
      </w:r>
    </w:p>
    <w:p w14:paraId="3CF70144" w14:textId="77777777" w:rsidR="00554C9A" w:rsidRPr="00592ACC" w:rsidRDefault="00554C9A" w:rsidP="006E3562">
      <w:pPr>
        <w:numPr>
          <w:ilvl w:val="2"/>
          <w:numId w:val="4"/>
        </w:numPr>
        <w:tabs>
          <w:tab w:val="left" w:pos="567"/>
          <w:tab w:val="right" w:pos="9070"/>
        </w:tabs>
        <w:spacing w:before="40" w:after="40"/>
        <w:ind w:left="1276" w:hanging="709"/>
        <w:jc w:val="both"/>
        <w:rPr>
          <w:rFonts w:ascii="Calibri" w:hAnsi="Calibri" w:cs="Calibri"/>
          <w:bCs/>
          <w:sz w:val="21"/>
          <w:szCs w:val="21"/>
        </w:rPr>
      </w:pPr>
      <w:r w:rsidRPr="00592ACC">
        <w:rPr>
          <w:rFonts w:ascii="Calibri" w:hAnsi="Calibri" w:cs="Calibri"/>
          <w:bCs/>
          <w:sz w:val="21"/>
          <w:szCs w:val="21"/>
        </w:rPr>
        <w:t>není nespolehlivým plátcem ve smyslu § 106a zákona č. 235/2004 Sb., o dani z přidané hodnoty, ve znění pozdějších předpisů</w:t>
      </w:r>
      <w:r w:rsidR="003B243F" w:rsidRPr="00592ACC">
        <w:rPr>
          <w:rFonts w:ascii="Calibri" w:hAnsi="Calibri" w:cs="Calibri"/>
          <w:bCs/>
          <w:sz w:val="21"/>
          <w:szCs w:val="21"/>
        </w:rPr>
        <w:t xml:space="preserve"> a nejsou mu známy žádné skutečnosti o tom, že by jakýmkoliv způsobem porušil své povinnosti vztahující se ke správě daně. </w:t>
      </w:r>
      <w:r w:rsidR="006E3562" w:rsidRPr="00592ACC">
        <w:rPr>
          <w:rFonts w:ascii="Calibri" w:hAnsi="Calibri" w:cs="Calibri"/>
          <w:bCs/>
          <w:sz w:val="21"/>
          <w:szCs w:val="21"/>
        </w:rPr>
        <w:t>Zhotovitel se v této souvislosti zavazuje uvádět pro účely bezhotovostního převodu pouze účet nebo účty, které jsou správcem daně zveřejněny způsobem umožňujícím dálkový přenos dle cit</w:t>
      </w:r>
      <w:r w:rsidR="0076693A" w:rsidRPr="00592ACC">
        <w:rPr>
          <w:rFonts w:ascii="Calibri" w:hAnsi="Calibri" w:cs="Calibri"/>
          <w:bCs/>
          <w:sz w:val="21"/>
          <w:szCs w:val="21"/>
        </w:rPr>
        <w:t>ovaného</w:t>
      </w:r>
      <w:r w:rsidR="006E3562" w:rsidRPr="00592ACC">
        <w:rPr>
          <w:rFonts w:ascii="Calibri" w:hAnsi="Calibri" w:cs="Calibri"/>
          <w:bCs/>
          <w:sz w:val="21"/>
          <w:szCs w:val="21"/>
        </w:rPr>
        <w:t xml:space="preserve"> zákona č. 235/2004 Sb. </w:t>
      </w:r>
      <w:r w:rsidR="003B243F" w:rsidRPr="00592ACC">
        <w:rPr>
          <w:rFonts w:ascii="Calibri" w:hAnsi="Calibri" w:cs="Calibri"/>
          <w:bCs/>
          <w:sz w:val="21"/>
          <w:szCs w:val="21"/>
        </w:rPr>
        <w:t>V případě, že se zhotovitel stane nespolehlivým plátcem DPH, je povinen tuto skutečnost objednateli oznámit nejpozději do 5 pracovních dnů ode dne, kdy tato skutečnost nastala, přičemž oznámením se rozumí den, kdy objednatel tuto předmětnou informaci prokazatelně obdržel.</w:t>
      </w:r>
      <w:r w:rsidR="007570E7" w:rsidRPr="00592ACC">
        <w:rPr>
          <w:rFonts w:ascii="Calibri" w:hAnsi="Calibri" w:cs="Calibri"/>
          <w:bCs/>
          <w:sz w:val="21"/>
          <w:szCs w:val="21"/>
        </w:rPr>
        <w:t xml:space="preserve"> Zhotovitel souhlasí s tím, aby objednatel provedl zajišťovací úhradu DPH přímo na účet příslušného finančního úřadu, jestliže zhotovitel bude ke dni uskutečnění zdanitelného plnění vedena v registru nespolehlivých plátců DPH.</w:t>
      </w:r>
    </w:p>
    <w:p w14:paraId="6AF866CA" w14:textId="77777777" w:rsidR="003B243F" w:rsidRPr="00592ACC" w:rsidRDefault="003B243F" w:rsidP="006E3562">
      <w:pPr>
        <w:numPr>
          <w:ilvl w:val="2"/>
          <w:numId w:val="4"/>
        </w:numPr>
        <w:tabs>
          <w:tab w:val="left" w:pos="567"/>
          <w:tab w:val="right" w:pos="9070"/>
        </w:tabs>
        <w:spacing w:before="40" w:after="40"/>
        <w:ind w:left="1276" w:hanging="709"/>
        <w:jc w:val="both"/>
        <w:rPr>
          <w:rFonts w:ascii="Calibri" w:hAnsi="Calibri" w:cs="Calibri"/>
          <w:bCs/>
          <w:sz w:val="21"/>
          <w:szCs w:val="21"/>
        </w:rPr>
      </w:pPr>
      <w:r w:rsidRPr="00592ACC">
        <w:rPr>
          <w:rFonts w:ascii="Calibri" w:hAnsi="Calibri" w:cs="Calibri"/>
          <w:bCs/>
          <w:sz w:val="21"/>
          <w:szCs w:val="21"/>
        </w:rPr>
        <w:t xml:space="preserve">není evidován v rejstříku osob se zákazem plnění veřejných zakázek ve smyslu § 120a odst. 3 zákona č. 137/2006 Sb., o veřejných zakázkách, ve znění platném </w:t>
      </w:r>
      <w:r w:rsidR="009811FB">
        <w:rPr>
          <w:rFonts w:ascii="Calibri" w:hAnsi="Calibri" w:cs="Calibri"/>
          <w:bCs/>
          <w:sz w:val="21"/>
          <w:szCs w:val="21"/>
        </w:rPr>
        <w:t>ke dni podání nabídky, a není s</w:t>
      </w:r>
      <w:r w:rsidRPr="00592ACC">
        <w:rPr>
          <w:rFonts w:ascii="Calibri" w:hAnsi="Calibri" w:cs="Calibri"/>
          <w:bCs/>
          <w:sz w:val="21"/>
          <w:szCs w:val="21"/>
        </w:rPr>
        <w:t xml:space="preserve"> ním vedeno správní řízení ve věci zákazu plnění veřejných zakázek.</w:t>
      </w:r>
    </w:p>
    <w:p w14:paraId="568C5276" w14:textId="77777777" w:rsidR="002245AD" w:rsidRPr="006A5A4A" w:rsidRDefault="002245AD" w:rsidP="002245AD">
      <w:pPr>
        <w:keepNext/>
        <w:spacing w:before="240"/>
        <w:jc w:val="center"/>
        <w:rPr>
          <w:rFonts w:asciiTheme="minorHAnsi" w:hAnsiTheme="minorHAnsi"/>
          <w:b/>
          <w:sz w:val="22"/>
          <w:szCs w:val="22"/>
        </w:rPr>
      </w:pPr>
      <w:r w:rsidRPr="006A5A4A">
        <w:rPr>
          <w:rFonts w:asciiTheme="minorHAnsi" w:hAnsiTheme="minorHAnsi"/>
          <w:b/>
          <w:sz w:val="22"/>
          <w:szCs w:val="22"/>
        </w:rPr>
        <w:t>Článek V.</w:t>
      </w:r>
    </w:p>
    <w:p w14:paraId="6044551A" w14:textId="77777777" w:rsidR="002245AD" w:rsidRPr="00731257" w:rsidRDefault="000470D0" w:rsidP="002245AD">
      <w:pPr>
        <w:keepNext/>
        <w:jc w:val="center"/>
        <w:rPr>
          <w:rFonts w:asciiTheme="minorHAnsi" w:hAnsiTheme="minorHAnsi"/>
          <w:b/>
          <w:sz w:val="22"/>
          <w:szCs w:val="22"/>
        </w:rPr>
      </w:pPr>
      <w:r w:rsidRPr="006A5A4A">
        <w:rPr>
          <w:rFonts w:asciiTheme="minorHAnsi" w:hAnsiTheme="minorHAnsi"/>
          <w:b/>
          <w:sz w:val="22"/>
          <w:szCs w:val="22"/>
        </w:rPr>
        <w:t>U</w:t>
      </w:r>
      <w:r w:rsidR="008B42C6" w:rsidRPr="006A5A4A">
        <w:rPr>
          <w:rFonts w:asciiTheme="minorHAnsi" w:hAnsiTheme="minorHAnsi"/>
          <w:b/>
          <w:sz w:val="22"/>
          <w:szCs w:val="22"/>
        </w:rPr>
        <w:t>jednání</w:t>
      </w:r>
      <w:r w:rsidRPr="006A5A4A">
        <w:rPr>
          <w:rFonts w:asciiTheme="minorHAnsi" w:hAnsiTheme="minorHAnsi"/>
          <w:b/>
          <w:sz w:val="22"/>
          <w:szCs w:val="22"/>
        </w:rPr>
        <w:t xml:space="preserve"> o smluvních pokutách</w:t>
      </w:r>
    </w:p>
    <w:p w14:paraId="3881B74A" w14:textId="77777777" w:rsidR="008B42C6" w:rsidRPr="007A0D17" w:rsidRDefault="008B42C6" w:rsidP="007B0FE3">
      <w:pPr>
        <w:numPr>
          <w:ilvl w:val="1"/>
          <w:numId w:val="13"/>
        </w:numPr>
        <w:tabs>
          <w:tab w:val="left" w:pos="567"/>
          <w:tab w:val="right" w:pos="9070"/>
        </w:tabs>
        <w:spacing w:before="40" w:after="40"/>
        <w:ind w:left="567" w:hanging="567"/>
        <w:jc w:val="both"/>
        <w:rPr>
          <w:rFonts w:asciiTheme="minorHAnsi" w:hAnsiTheme="minorHAnsi"/>
          <w:sz w:val="21"/>
          <w:szCs w:val="21"/>
        </w:rPr>
      </w:pPr>
      <w:r w:rsidRPr="007A0D17">
        <w:rPr>
          <w:rFonts w:asciiTheme="minorHAnsi" w:hAnsiTheme="minorHAnsi"/>
          <w:sz w:val="21"/>
          <w:szCs w:val="21"/>
        </w:rPr>
        <w:t xml:space="preserve">Smluvní strany se dohodly na právních skutečnostech, s jejichž vznikem je spojen </w:t>
      </w:r>
      <w:r w:rsidR="000470D0" w:rsidRPr="007A0D17">
        <w:rPr>
          <w:rFonts w:asciiTheme="minorHAnsi" w:hAnsiTheme="minorHAnsi"/>
          <w:sz w:val="21"/>
          <w:szCs w:val="21"/>
        </w:rPr>
        <w:t>právní nárok</w:t>
      </w:r>
      <w:r w:rsidRPr="007A0D17">
        <w:rPr>
          <w:rFonts w:asciiTheme="minorHAnsi" w:hAnsiTheme="minorHAnsi"/>
          <w:sz w:val="21"/>
          <w:szCs w:val="21"/>
        </w:rPr>
        <w:t xml:space="preserve"> požadovat </w:t>
      </w:r>
      <w:r w:rsidR="000470D0" w:rsidRPr="007A0D17">
        <w:rPr>
          <w:rFonts w:asciiTheme="minorHAnsi" w:hAnsiTheme="minorHAnsi"/>
          <w:sz w:val="21"/>
          <w:szCs w:val="21"/>
        </w:rPr>
        <w:t xml:space="preserve">po druhé smluvní straně </w:t>
      </w:r>
      <w:r w:rsidRPr="007A0D17">
        <w:rPr>
          <w:rFonts w:asciiTheme="minorHAnsi" w:hAnsiTheme="minorHAnsi"/>
          <w:sz w:val="21"/>
          <w:szCs w:val="21"/>
        </w:rPr>
        <w:t>úhradu smluvní pokuty</w:t>
      </w:r>
      <w:r w:rsidR="009B3427" w:rsidRPr="007A0D17">
        <w:rPr>
          <w:rFonts w:asciiTheme="minorHAnsi" w:hAnsiTheme="minorHAnsi"/>
          <w:sz w:val="21"/>
          <w:szCs w:val="21"/>
        </w:rPr>
        <w:t>.</w:t>
      </w:r>
    </w:p>
    <w:p w14:paraId="63615A7D" w14:textId="77777777" w:rsidR="008B42C6" w:rsidRPr="007A0D17" w:rsidRDefault="008B42C6" w:rsidP="007B0FE3">
      <w:pPr>
        <w:numPr>
          <w:ilvl w:val="1"/>
          <w:numId w:val="13"/>
        </w:numPr>
        <w:tabs>
          <w:tab w:val="left" w:pos="567"/>
          <w:tab w:val="right" w:pos="9070"/>
        </w:tabs>
        <w:spacing w:before="40" w:after="40"/>
        <w:ind w:left="567" w:hanging="567"/>
        <w:jc w:val="both"/>
        <w:rPr>
          <w:rFonts w:asciiTheme="minorHAnsi" w:hAnsiTheme="minorHAnsi"/>
          <w:sz w:val="21"/>
          <w:szCs w:val="21"/>
        </w:rPr>
      </w:pPr>
      <w:r w:rsidRPr="007A0D17">
        <w:rPr>
          <w:rFonts w:asciiTheme="minorHAnsi" w:hAnsiTheme="minorHAnsi"/>
          <w:sz w:val="21"/>
          <w:szCs w:val="21"/>
        </w:rPr>
        <w:t>Zhotovitel je povinen</w:t>
      </w:r>
      <w:r w:rsidR="009B3427" w:rsidRPr="007A0D17">
        <w:rPr>
          <w:rFonts w:asciiTheme="minorHAnsi" w:hAnsiTheme="minorHAnsi"/>
          <w:sz w:val="21"/>
          <w:szCs w:val="21"/>
        </w:rPr>
        <w:t xml:space="preserve"> v</w:t>
      </w:r>
      <w:r w:rsidR="00F5705D" w:rsidRPr="007A0D17">
        <w:rPr>
          <w:rFonts w:asciiTheme="minorHAnsi" w:hAnsiTheme="minorHAnsi"/>
          <w:sz w:val="21"/>
          <w:szCs w:val="21"/>
        </w:rPr>
        <w:t> </w:t>
      </w:r>
      <w:r w:rsidR="009B3427" w:rsidRPr="007A0D17">
        <w:rPr>
          <w:rFonts w:asciiTheme="minorHAnsi" w:hAnsiTheme="minorHAnsi"/>
          <w:sz w:val="21"/>
          <w:szCs w:val="21"/>
        </w:rPr>
        <w:t>případě</w:t>
      </w:r>
    </w:p>
    <w:p w14:paraId="28D947A0" w14:textId="1C9F32D5" w:rsidR="00DF0A09" w:rsidRPr="00592ACC" w:rsidRDefault="00DF0A09" w:rsidP="00DF0A09">
      <w:pPr>
        <w:numPr>
          <w:ilvl w:val="2"/>
          <w:numId w:val="13"/>
        </w:numPr>
        <w:tabs>
          <w:tab w:val="left" w:pos="1276"/>
          <w:tab w:val="right" w:pos="9070"/>
        </w:tabs>
        <w:spacing w:before="40" w:after="40"/>
        <w:ind w:left="1276" w:hanging="709"/>
        <w:jc w:val="both"/>
        <w:rPr>
          <w:rFonts w:asciiTheme="minorHAnsi" w:hAnsiTheme="minorHAnsi"/>
          <w:sz w:val="21"/>
          <w:szCs w:val="21"/>
        </w:rPr>
      </w:pPr>
      <w:r w:rsidRPr="00592ACC">
        <w:rPr>
          <w:rFonts w:asciiTheme="minorHAnsi" w:hAnsiTheme="minorHAnsi"/>
          <w:sz w:val="21"/>
          <w:szCs w:val="21"/>
        </w:rPr>
        <w:t xml:space="preserve">opakovaně zjištěných vad a nedodělků uhradit objednateli smluvní pokutu </w:t>
      </w:r>
      <w:r w:rsidR="00DB773D">
        <w:rPr>
          <w:rFonts w:asciiTheme="minorHAnsi" w:hAnsiTheme="minorHAnsi"/>
          <w:sz w:val="21"/>
          <w:szCs w:val="21"/>
        </w:rPr>
        <w:t>ve</w:t>
      </w:r>
      <w:r w:rsidRPr="00592ACC">
        <w:rPr>
          <w:rFonts w:asciiTheme="minorHAnsi" w:hAnsiTheme="minorHAnsi"/>
          <w:sz w:val="21"/>
          <w:szCs w:val="21"/>
        </w:rPr>
        <w:t xml:space="preserve"> výš</w:t>
      </w:r>
      <w:r w:rsidR="00DB773D">
        <w:rPr>
          <w:rFonts w:asciiTheme="minorHAnsi" w:hAnsiTheme="minorHAnsi"/>
          <w:sz w:val="21"/>
          <w:szCs w:val="21"/>
        </w:rPr>
        <w:t>i</w:t>
      </w:r>
      <w:r w:rsidRPr="00592ACC">
        <w:rPr>
          <w:rFonts w:asciiTheme="minorHAnsi" w:hAnsiTheme="minorHAnsi"/>
          <w:sz w:val="21"/>
          <w:szCs w:val="21"/>
        </w:rPr>
        <w:t xml:space="preserve"> 10% z</w:t>
      </w:r>
      <w:r w:rsidR="00A56070">
        <w:rPr>
          <w:rFonts w:asciiTheme="minorHAnsi" w:hAnsiTheme="minorHAnsi"/>
          <w:sz w:val="21"/>
          <w:szCs w:val="21"/>
        </w:rPr>
        <w:t> </w:t>
      </w:r>
      <w:r w:rsidRPr="00592ACC">
        <w:rPr>
          <w:rFonts w:asciiTheme="minorHAnsi" w:hAnsiTheme="minorHAnsi"/>
          <w:sz w:val="21"/>
          <w:szCs w:val="21"/>
        </w:rPr>
        <w:t>ceny</w:t>
      </w:r>
      <w:r w:rsidR="00A56070">
        <w:rPr>
          <w:rFonts w:asciiTheme="minorHAnsi" w:hAnsiTheme="minorHAnsi"/>
          <w:sz w:val="21"/>
          <w:szCs w:val="21"/>
        </w:rPr>
        <w:t xml:space="preserve"> (bez DPH)</w:t>
      </w:r>
      <w:r w:rsidRPr="00592ACC">
        <w:rPr>
          <w:rFonts w:asciiTheme="minorHAnsi" w:hAnsiTheme="minorHAnsi"/>
          <w:sz w:val="21"/>
          <w:szCs w:val="21"/>
        </w:rPr>
        <w:t xml:space="preserve"> vadně provedených nebo neprovedených prací;</w:t>
      </w:r>
    </w:p>
    <w:p w14:paraId="329D9347" w14:textId="24CA5658" w:rsidR="00DF0A09" w:rsidRPr="00592ACC" w:rsidRDefault="00DF0A09" w:rsidP="00DF0A09">
      <w:pPr>
        <w:numPr>
          <w:ilvl w:val="2"/>
          <w:numId w:val="13"/>
        </w:numPr>
        <w:tabs>
          <w:tab w:val="left" w:pos="1276"/>
          <w:tab w:val="right" w:pos="9070"/>
        </w:tabs>
        <w:spacing w:before="40" w:after="40"/>
        <w:ind w:left="1276" w:hanging="709"/>
        <w:jc w:val="both"/>
        <w:rPr>
          <w:rFonts w:asciiTheme="minorHAnsi" w:hAnsiTheme="minorHAnsi"/>
          <w:sz w:val="21"/>
          <w:szCs w:val="21"/>
        </w:rPr>
      </w:pPr>
      <w:r w:rsidRPr="00592ACC">
        <w:rPr>
          <w:rFonts w:asciiTheme="minorHAnsi" w:hAnsiTheme="minorHAnsi"/>
          <w:sz w:val="21"/>
          <w:szCs w:val="21"/>
        </w:rPr>
        <w:t>marného uplynutí lhůty určené objednatelem k odstranění vady provedených prací, která byla zjištěna v záruční době a uplatněna jako reklamace, uhradit objednateli smluvní pokutu ve výši 3% z</w:t>
      </w:r>
      <w:r w:rsidR="00277D7F">
        <w:rPr>
          <w:rFonts w:asciiTheme="minorHAnsi" w:hAnsiTheme="minorHAnsi"/>
          <w:sz w:val="21"/>
          <w:szCs w:val="21"/>
        </w:rPr>
        <w:t> </w:t>
      </w:r>
      <w:r w:rsidRPr="00592ACC">
        <w:rPr>
          <w:rFonts w:asciiTheme="minorHAnsi" w:hAnsiTheme="minorHAnsi"/>
          <w:sz w:val="21"/>
          <w:szCs w:val="21"/>
        </w:rPr>
        <w:t>ceny</w:t>
      </w:r>
      <w:r w:rsidR="00277D7F">
        <w:rPr>
          <w:rFonts w:asciiTheme="minorHAnsi" w:hAnsiTheme="minorHAnsi"/>
          <w:sz w:val="21"/>
          <w:szCs w:val="21"/>
        </w:rPr>
        <w:t xml:space="preserve"> bez DPH</w:t>
      </w:r>
      <w:r w:rsidRPr="00592ACC">
        <w:rPr>
          <w:rFonts w:asciiTheme="minorHAnsi" w:hAnsiTheme="minorHAnsi"/>
          <w:sz w:val="21"/>
          <w:szCs w:val="21"/>
        </w:rPr>
        <w:t xml:space="preserve"> vadně provedených prací za každý den prodlení; </w:t>
      </w:r>
    </w:p>
    <w:p w14:paraId="6227CF93" w14:textId="226DD2BF" w:rsidR="00DF0A09" w:rsidRPr="00592ACC" w:rsidRDefault="00DF0A09" w:rsidP="00DF0A09">
      <w:pPr>
        <w:numPr>
          <w:ilvl w:val="2"/>
          <w:numId w:val="13"/>
        </w:numPr>
        <w:tabs>
          <w:tab w:val="left" w:pos="1276"/>
          <w:tab w:val="right" w:pos="9070"/>
        </w:tabs>
        <w:spacing w:before="40" w:after="40"/>
        <w:ind w:left="1276" w:hanging="709"/>
        <w:jc w:val="both"/>
        <w:rPr>
          <w:rFonts w:asciiTheme="minorHAnsi" w:hAnsiTheme="minorHAnsi"/>
          <w:sz w:val="21"/>
          <w:szCs w:val="21"/>
        </w:rPr>
      </w:pPr>
      <w:r w:rsidRPr="00592ACC">
        <w:rPr>
          <w:rFonts w:asciiTheme="minorHAnsi" w:hAnsiTheme="minorHAnsi"/>
          <w:sz w:val="21"/>
          <w:szCs w:val="21"/>
        </w:rPr>
        <w:t>prodlení v provedení činností specifikovaných v čl. II této smlouvy</w:t>
      </w:r>
      <w:r w:rsidR="009958FC">
        <w:rPr>
          <w:rFonts w:asciiTheme="minorHAnsi" w:hAnsiTheme="minorHAnsi"/>
          <w:sz w:val="21"/>
          <w:szCs w:val="21"/>
        </w:rPr>
        <w:t>, zejména prodlení se zahájením</w:t>
      </w:r>
      <w:r w:rsidR="00C52027">
        <w:rPr>
          <w:rFonts w:asciiTheme="minorHAnsi" w:hAnsiTheme="minorHAnsi"/>
          <w:sz w:val="21"/>
          <w:szCs w:val="21"/>
        </w:rPr>
        <w:t xml:space="preserve"> servisních činností dle čl. </w:t>
      </w:r>
      <w:proofErr w:type="gramStart"/>
      <w:r w:rsidR="00C52027">
        <w:rPr>
          <w:rFonts w:asciiTheme="minorHAnsi" w:hAnsiTheme="minorHAnsi"/>
          <w:sz w:val="21"/>
          <w:szCs w:val="21"/>
        </w:rPr>
        <w:t>7.2</w:t>
      </w:r>
      <w:r w:rsidR="009958FC">
        <w:rPr>
          <w:rFonts w:asciiTheme="minorHAnsi" w:hAnsiTheme="minorHAnsi"/>
          <w:sz w:val="21"/>
          <w:szCs w:val="21"/>
        </w:rPr>
        <w:t>. této</w:t>
      </w:r>
      <w:proofErr w:type="gramEnd"/>
      <w:r w:rsidR="009958FC">
        <w:rPr>
          <w:rFonts w:asciiTheme="minorHAnsi" w:hAnsiTheme="minorHAnsi"/>
          <w:sz w:val="21"/>
          <w:szCs w:val="21"/>
        </w:rPr>
        <w:t xml:space="preserve"> smlouvy,</w:t>
      </w:r>
      <w:r w:rsidRPr="00592ACC">
        <w:rPr>
          <w:rFonts w:asciiTheme="minorHAnsi" w:hAnsiTheme="minorHAnsi"/>
          <w:sz w:val="21"/>
          <w:szCs w:val="21"/>
        </w:rPr>
        <w:t xml:space="preserve"> uhradit objednateli smluvní pokutu ve výši </w:t>
      </w:r>
      <w:r w:rsidR="001D4736">
        <w:rPr>
          <w:rFonts w:asciiTheme="minorHAnsi" w:hAnsiTheme="minorHAnsi"/>
          <w:sz w:val="21"/>
          <w:szCs w:val="21"/>
        </w:rPr>
        <w:t>2</w:t>
      </w:r>
      <w:r w:rsidRPr="00592ACC">
        <w:rPr>
          <w:rFonts w:asciiTheme="minorHAnsi" w:hAnsiTheme="minorHAnsi"/>
          <w:sz w:val="21"/>
          <w:szCs w:val="21"/>
        </w:rPr>
        <w:t>.000,- Kč za každý jednotlivý případ prodlení</w:t>
      </w:r>
      <w:r w:rsidR="00D65F6F">
        <w:rPr>
          <w:rFonts w:asciiTheme="minorHAnsi" w:hAnsiTheme="minorHAnsi"/>
          <w:sz w:val="21"/>
          <w:szCs w:val="21"/>
        </w:rPr>
        <w:t xml:space="preserve"> a den prodlení</w:t>
      </w:r>
      <w:r w:rsidRPr="00592ACC">
        <w:rPr>
          <w:rFonts w:asciiTheme="minorHAnsi" w:hAnsiTheme="minorHAnsi"/>
          <w:sz w:val="21"/>
          <w:szCs w:val="21"/>
        </w:rPr>
        <w:t>;</w:t>
      </w:r>
    </w:p>
    <w:p w14:paraId="2C5330DE" w14:textId="77777777" w:rsidR="00DF0A09" w:rsidRPr="00592ACC" w:rsidRDefault="00DF0A09" w:rsidP="00DF0A09">
      <w:pPr>
        <w:numPr>
          <w:ilvl w:val="2"/>
          <w:numId w:val="13"/>
        </w:numPr>
        <w:tabs>
          <w:tab w:val="left" w:pos="1276"/>
          <w:tab w:val="right" w:pos="9070"/>
        </w:tabs>
        <w:spacing w:before="40" w:after="40"/>
        <w:ind w:left="1276" w:hanging="709"/>
        <w:jc w:val="both"/>
        <w:rPr>
          <w:rFonts w:asciiTheme="minorHAnsi" w:hAnsiTheme="minorHAnsi"/>
          <w:sz w:val="21"/>
          <w:szCs w:val="21"/>
        </w:rPr>
      </w:pPr>
      <w:r w:rsidRPr="00592ACC">
        <w:rPr>
          <w:rFonts w:asciiTheme="minorHAnsi" w:hAnsiTheme="minorHAnsi"/>
          <w:sz w:val="21"/>
          <w:szCs w:val="21"/>
        </w:rPr>
        <w:lastRenderedPageBreak/>
        <w:t xml:space="preserve">neprovedení činností specifikovaných v čl. II této smlouvy uhradit objednateli smluvní pokutu ve výši </w:t>
      </w:r>
      <w:bookmarkStart w:id="1" w:name="OLE_LINK5"/>
      <w:bookmarkStart w:id="2" w:name="OLE_LINK6"/>
      <w:r w:rsidRPr="00592ACC">
        <w:rPr>
          <w:rFonts w:asciiTheme="minorHAnsi" w:hAnsiTheme="minorHAnsi"/>
          <w:sz w:val="21"/>
          <w:szCs w:val="21"/>
        </w:rPr>
        <w:t xml:space="preserve">5.000,- Kč </w:t>
      </w:r>
      <w:bookmarkEnd w:id="1"/>
      <w:bookmarkEnd w:id="2"/>
      <w:r w:rsidRPr="00592ACC">
        <w:rPr>
          <w:rFonts w:asciiTheme="minorHAnsi" w:hAnsiTheme="minorHAnsi"/>
          <w:sz w:val="21"/>
          <w:szCs w:val="21"/>
        </w:rPr>
        <w:t>za každý jednotlivý případ neprovedení;</w:t>
      </w:r>
    </w:p>
    <w:p w14:paraId="0E866ECC" w14:textId="015F32C2" w:rsidR="00C1044D" w:rsidRPr="00592ACC" w:rsidRDefault="00C1044D" w:rsidP="007A0D17">
      <w:pPr>
        <w:numPr>
          <w:ilvl w:val="2"/>
          <w:numId w:val="13"/>
        </w:numPr>
        <w:tabs>
          <w:tab w:val="left" w:pos="1276"/>
          <w:tab w:val="right" w:pos="9070"/>
        </w:tabs>
        <w:spacing w:before="40" w:after="40"/>
        <w:ind w:left="1276" w:hanging="709"/>
        <w:jc w:val="both"/>
        <w:rPr>
          <w:rFonts w:asciiTheme="minorHAnsi" w:hAnsiTheme="minorHAnsi"/>
          <w:sz w:val="21"/>
          <w:szCs w:val="21"/>
        </w:rPr>
      </w:pPr>
      <w:r w:rsidRPr="00592ACC">
        <w:rPr>
          <w:rFonts w:asciiTheme="minorHAnsi" w:hAnsiTheme="minorHAnsi"/>
          <w:sz w:val="21"/>
          <w:szCs w:val="21"/>
        </w:rPr>
        <w:t xml:space="preserve">porušení povinností </w:t>
      </w:r>
      <w:r w:rsidR="00BC019A" w:rsidRPr="00592ACC">
        <w:rPr>
          <w:rFonts w:asciiTheme="minorHAnsi" w:hAnsiTheme="minorHAnsi"/>
          <w:sz w:val="21"/>
          <w:szCs w:val="21"/>
        </w:rPr>
        <w:t>stanovených v čl. VIII odst. 8.</w:t>
      </w:r>
      <w:r w:rsidRPr="00592ACC">
        <w:rPr>
          <w:rFonts w:asciiTheme="minorHAnsi" w:hAnsiTheme="minorHAnsi"/>
          <w:sz w:val="21"/>
          <w:szCs w:val="21"/>
        </w:rPr>
        <w:t>2</w:t>
      </w:r>
      <w:r w:rsidR="00603A99">
        <w:rPr>
          <w:rFonts w:asciiTheme="minorHAnsi" w:hAnsiTheme="minorHAnsi"/>
          <w:sz w:val="21"/>
          <w:szCs w:val="21"/>
        </w:rPr>
        <w:t xml:space="preserve"> (vyjma odst. 8.2.6)</w:t>
      </w:r>
      <w:r w:rsidR="00483C85" w:rsidRPr="00592ACC">
        <w:rPr>
          <w:rFonts w:asciiTheme="minorHAnsi" w:hAnsiTheme="minorHAnsi"/>
          <w:sz w:val="21"/>
          <w:szCs w:val="21"/>
        </w:rPr>
        <w:t xml:space="preserve">, </w:t>
      </w:r>
      <w:r w:rsidR="00BC019A" w:rsidRPr="00592ACC">
        <w:rPr>
          <w:rFonts w:asciiTheme="minorHAnsi" w:hAnsiTheme="minorHAnsi"/>
          <w:sz w:val="21"/>
          <w:szCs w:val="21"/>
        </w:rPr>
        <w:t>odst. 8.3</w:t>
      </w:r>
      <w:r w:rsidR="00483C85" w:rsidRPr="00592ACC">
        <w:rPr>
          <w:rFonts w:asciiTheme="minorHAnsi" w:hAnsiTheme="minorHAnsi"/>
          <w:sz w:val="21"/>
          <w:szCs w:val="21"/>
        </w:rPr>
        <w:t>, odst. 8.7</w:t>
      </w:r>
      <w:r w:rsidR="00C4675F">
        <w:rPr>
          <w:rFonts w:asciiTheme="minorHAnsi" w:hAnsiTheme="minorHAnsi"/>
          <w:sz w:val="21"/>
          <w:szCs w:val="21"/>
        </w:rPr>
        <w:t>,</w:t>
      </w:r>
      <w:r w:rsidR="00483C85" w:rsidRPr="00592ACC">
        <w:rPr>
          <w:rFonts w:asciiTheme="minorHAnsi" w:hAnsiTheme="minorHAnsi"/>
          <w:sz w:val="21"/>
          <w:szCs w:val="21"/>
        </w:rPr>
        <w:t xml:space="preserve">  odst. 8.9</w:t>
      </w:r>
      <w:r w:rsidR="00C4675F">
        <w:rPr>
          <w:rFonts w:asciiTheme="minorHAnsi" w:hAnsiTheme="minorHAnsi"/>
          <w:sz w:val="21"/>
          <w:szCs w:val="21"/>
        </w:rPr>
        <w:t xml:space="preserve">, odst. </w:t>
      </w:r>
      <w:proofErr w:type="gramStart"/>
      <w:r w:rsidR="00C4675F">
        <w:rPr>
          <w:rFonts w:asciiTheme="minorHAnsi" w:hAnsiTheme="minorHAnsi"/>
          <w:sz w:val="21"/>
          <w:szCs w:val="21"/>
        </w:rPr>
        <w:t>8.10. a odst.</w:t>
      </w:r>
      <w:proofErr w:type="gramEnd"/>
      <w:r w:rsidR="00C4675F">
        <w:rPr>
          <w:rFonts w:asciiTheme="minorHAnsi" w:hAnsiTheme="minorHAnsi"/>
          <w:sz w:val="21"/>
          <w:szCs w:val="21"/>
        </w:rPr>
        <w:t xml:space="preserve"> 8.11.</w:t>
      </w:r>
      <w:r w:rsidR="00483C85" w:rsidRPr="00592ACC">
        <w:rPr>
          <w:rFonts w:asciiTheme="minorHAnsi" w:hAnsiTheme="minorHAnsi"/>
          <w:sz w:val="21"/>
          <w:szCs w:val="21"/>
        </w:rPr>
        <w:t xml:space="preserve"> </w:t>
      </w:r>
      <w:r w:rsidRPr="00592ACC">
        <w:rPr>
          <w:rFonts w:asciiTheme="minorHAnsi" w:hAnsiTheme="minorHAnsi"/>
          <w:sz w:val="21"/>
          <w:szCs w:val="21"/>
        </w:rPr>
        <w:t>této smlouvy uhradit objednateli</w:t>
      </w:r>
      <w:r w:rsidR="00D6294C" w:rsidRPr="00592ACC">
        <w:rPr>
          <w:rFonts w:asciiTheme="minorHAnsi" w:hAnsiTheme="minorHAnsi"/>
          <w:sz w:val="21"/>
          <w:szCs w:val="21"/>
        </w:rPr>
        <w:t xml:space="preserve"> smluvní pokutu ve výši 5.000,- Kč za každý jednotlivý případ porušení;</w:t>
      </w:r>
      <w:r w:rsidRPr="00592ACC">
        <w:rPr>
          <w:rFonts w:asciiTheme="minorHAnsi" w:hAnsiTheme="minorHAnsi"/>
          <w:sz w:val="21"/>
          <w:szCs w:val="21"/>
        </w:rPr>
        <w:t xml:space="preserve"> </w:t>
      </w:r>
    </w:p>
    <w:p w14:paraId="565539C9" w14:textId="6A3ABA28" w:rsidR="007570E7" w:rsidRPr="00592ACC" w:rsidRDefault="007570E7" w:rsidP="007570E7">
      <w:pPr>
        <w:numPr>
          <w:ilvl w:val="2"/>
          <w:numId w:val="13"/>
        </w:numPr>
        <w:tabs>
          <w:tab w:val="left" w:pos="1276"/>
          <w:tab w:val="right" w:pos="9070"/>
        </w:tabs>
        <w:spacing w:before="40" w:after="40"/>
        <w:ind w:left="1276" w:hanging="709"/>
        <w:jc w:val="both"/>
        <w:rPr>
          <w:rFonts w:asciiTheme="minorHAnsi" w:hAnsiTheme="minorHAnsi"/>
          <w:sz w:val="21"/>
          <w:szCs w:val="21"/>
        </w:rPr>
      </w:pPr>
      <w:r w:rsidRPr="00592ACC">
        <w:rPr>
          <w:rFonts w:asciiTheme="minorHAnsi" w:hAnsiTheme="minorHAnsi"/>
          <w:sz w:val="21"/>
          <w:szCs w:val="21"/>
        </w:rPr>
        <w:t>porušení povinností stanovených v čl. IV odst. 4.12.1 a odst. 4.12.2 této smlouvy uhradit objednateli smluvní pokutu ve výši 10.000,- Kč za každý jednotlivý případ porušení</w:t>
      </w:r>
      <w:r w:rsidR="008A3F8F">
        <w:rPr>
          <w:rFonts w:asciiTheme="minorHAnsi" w:hAnsiTheme="minorHAnsi"/>
          <w:sz w:val="21"/>
          <w:szCs w:val="21"/>
        </w:rPr>
        <w:t>;</w:t>
      </w:r>
    </w:p>
    <w:p w14:paraId="471F80A3" w14:textId="54CE8620" w:rsidR="00277D7F" w:rsidRDefault="003E15A3" w:rsidP="007A0D17">
      <w:pPr>
        <w:numPr>
          <w:ilvl w:val="2"/>
          <w:numId w:val="13"/>
        </w:numPr>
        <w:tabs>
          <w:tab w:val="left" w:pos="1276"/>
          <w:tab w:val="right" w:pos="9070"/>
        </w:tabs>
        <w:spacing w:before="40" w:after="40"/>
        <w:ind w:left="1276" w:hanging="709"/>
        <w:jc w:val="both"/>
        <w:rPr>
          <w:rFonts w:asciiTheme="minorHAnsi" w:hAnsiTheme="minorHAnsi"/>
          <w:sz w:val="21"/>
          <w:szCs w:val="21"/>
        </w:rPr>
      </w:pPr>
      <w:r w:rsidRPr="00592ACC">
        <w:rPr>
          <w:rFonts w:asciiTheme="minorHAnsi" w:hAnsiTheme="minorHAnsi"/>
          <w:sz w:val="21"/>
          <w:szCs w:val="21"/>
        </w:rPr>
        <w:t xml:space="preserve">porušením jiných smluvních povinností uhradit objednateli smluvní pokutu </w:t>
      </w:r>
      <w:r w:rsidR="003E3004" w:rsidRPr="00592ACC">
        <w:rPr>
          <w:rFonts w:asciiTheme="minorHAnsi" w:hAnsiTheme="minorHAnsi"/>
          <w:sz w:val="21"/>
          <w:szCs w:val="21"/>
        </w:rPr>
        <w:t xml:space="preserve">ve výši </w:t>
      </w:r>
      <w:r w:rsidR="00BC019A" w:rsidRPr="00592ACC">
        <w:rPr>
          <w:rFonts w:asciiTheme="minorHAnsi" w:hAnsiTheme="minorHAnsi"/>
          <w:sz w:val="21"/>
          <w:szCs w:val="21"/>
        </w:rPr>
        <w:t xml:space="preserve">5.000,- Kč </w:t>
      </w:r>
      <w:r w:rsidRPr="00592ACC">
        <w:rPr>
          <w:rFonts w:asciiTheme="minorHAnsi" w:hAnsiTheme="minorHAnsi"/>
          <w:sz w:val="21"/>
          <w:szCs w:val="21"/>
        </w:rPr>
        <w:t xml:space="preserve">za každý </w:t>
      </w:r>
      <w:r w:rsidR="00ED1C17" w:rsidRPr="00592ACC">
        <w:rPr>
          <w:rFonts w:asciiTheme="minorHAnsi" w:hAnsiTheme="minorHAnsi"/>
          <w:sz w:val="21"/>
          <w:szCs w:val="21"/>
        </w:rPr>
        <w:t xml:space="preserve">jednotlivý </w:t>
      </w:r>
      <w:r w:rsidRPr="00592ACC">
        <w:rPr>
          <w:rFonts w:asciiTheme="minorHAnsi" w:hAnsiTheme="minorHAnsi"/>
          <w:sz w:val="21"/>
          <w:szCs w:val="21"/>
        </w:rPr>
        <w:t>případ porušení povinnosti</w:t>
      </w:r>
      <w:r w:rsidR="00277D7F">
        <w:rPr>
          <w:rFonts w:asciiTheme="minorHAnsi" w:hAnsiTheme="minorHAnsi"/>
          <w:sz w:val="21"/>
          <w:szCs w:val="21"/>
        </w:rPr>
        <w:t>.</w:t>
      </w:r>
      <w:r w:rsidRPr="00592ACC">
        <w:rPr>
          <w:rFonts w:asciiTheme="minorHAnsi" w:hAnsiTheme="minorHAnsi"/>
          <w:sz w:val="21"/>
          <w:szCs w:val="21"/>
        </w:rPr>
        <w:t xml:space="preserve"> </w:t>
      </w:r>
    </w:p>
    <w:p w14:paraId="180E2646" w14:textId="77777777" w:rsidR="003E15A3" w:rsidRPr="00592ACC" w:rsidRDefault="003E15A3" w:rsidP="003E15A3">
      <w:pPr>
        <w:numPr>
          <w:ilvl w:val="1"/>
          <w:numId w:val="13"/>
        </w:numPr>
        <w:tabs>
          <w:tab w:val="left" w:pos="567"/>
          <w:tab w:val="right" w:pos="9070"/>
        </w:tabs>
        <w:spacing w:before="40" w:after="40"/>
        <w:ind w:left="567" w:hanging="567"/>
        <w:jc w:val="both"/>
        <w:rPr>
          <w:rFonts w:asciiTheme="minorHAnsi" w:hAnsiTheme="minorHAnsi"/>
          <w:sz w:val="21"/>
          <w:szCs w:val="21"/>
        </w:rPr>
      </w:pPr>
      <w:r w:rsidRPr="00592ACC">
        <w:rPr>
          <w:rFonts w:asciiTheme="minorHAnsi" w:hAnsiTheme="minorHAnsi"/>
          <w:sz w:val="21"/>
          <w:szCs w:val="21"/>
        </w:rPr>
        <w:t>Objednatel je povinen</w:t>
      </w:r>
      <w:r w:rsidR="009B3427" w:rsidRPr="00592ACC">
        <w:rPr>
          <w:rFonts w:asciiTheme="minorHAnsi" w:hAnsiTheme="minorHAnsi"/>
          <w:sz w:val="21"/>
          <w:szCs w:val="21"/>
        </w:rPr>
        <w:t xml:space="preserve"> v případě</w:t>
      </w:r>
    </w:p>
    <w:p w14:paraId="7843C54E" w14:textId="77777777" w:rsidR="00277D7F" w:rsidRDefault="003E15A3" w:rsidP="007A0D17">
      <w:pPr>
        <w:numPr>
          <w:ilvl w:val="2"/>
          <w:numId w:val="13"/>
        </w:numPr>
        <w:tabs>
          <w:tab w:val="left" w:pos="1276"/>
          <w:tab w:val="right" w:pos="9070"/>
        </w:tabs>
        <w:spacing w:before="40" w:after="40"/>
        <w:ind w:left="1276" w:hanging="709"/>
        <w:jc w:val="both"/>
        <w:rPr>
          <w:rFonts w:asciiTheme="minorHAnsi" w:hAnsiTheme="minorHAnsi"/>
          <w:sz w:val="21"/>
          <w:szCs w:val="21"/>
        </w:rPr>
      </w:pPr>
      <w:r w:rsidRPr="00592ACC">
        <w:rPr>
          <w:rFonts w:asciiTheme="minorHAnsi" w:hAnsiTheme="minorHAnsi"/>
          <w:sz w:val="21"/>
          <w:szCs w:val="21"/>
        </w:rPr>
        <w:t xml:space="preserve">prodlení s úhradou daňového dokladu </w:t>
      </w:r>
      <w:r w:rsidR="007A0D17" w:rsidRPr="00592ACC">
        <w:rPr>
          <w:rFonts w:asciiTheme="minorHAnsi" w:hAnsiTheme="minorHAnsi"/>
          <w:sz w:val="21"/>
          <w:szCs w:val="21"/>
        </w:rPr>
        <w:t>(</w:t>
      </w:r>
      <w:r w:rsidRPr="00592ACC">
        <w:rPr>
          <w:rFonts w:asciiTheme="minorHAnsi" w:hAnsiTheme="minorHAnsi"/>
          <w:sz w:val="21"/>
          <w:szCs w:val="21"/>
        </w:rPr>
        <w:t>faktury</w:t>
      </w:r>
      <w:r w:rsidR="007A0D17" w:rsidRPr="00592ACC">
        <w:rPr>
          <w:rFonts w:asciiTheme="minorHAnsi" w:hAnsiTheme="minorHAnsi"/>
          <w:sz w:val="21"/>
          <w:szCs w:val="21"/>
        </w:rPr>
        <w:t>)</w:t>
      </w:r>
      <w:r w:rsidRPr="00592ACC">
        <w:rPr>
          <w:rFonts w:asciiTheme="minorHAnsi" w:hAnsiTheme="minorHAnsi"/>
          <w:sz w:val="21"/>
          <w:szCs w:val="21"/>
        </w:rPr>
        <w:t xml:space="preserve"> zaplatit </w:t>
      </w:r>
      <w:r w:rsidR="009B3427" w:rsidRPr="00592ACC">
        <w:rPr>
          <w:rFonts w:asciiTheme="minorHAnsi" w:hAnsiTheme="minorHAnsi"/>
          <w:sz w:val="21"/>
          <w:szCs w:val="21"/>
        </w:rPr>
        <w:t xml:space="preserve">zhotoviteli </w:t>
      </w:r>
      <w:r w:rsidRPr="00592ACC">
        <w:rPr>
          <w:rFonts w:asciiTheme="minorHAnsi" w:hAnsiTheme="minorHAnsi"/>
          <w:sz w:val="21"/>
          <w:szCs w:val="21"/>
        </w:rPr>
        <w:t xml:space="preserve">smluvní pokutu ve výši 0,05% z oprávněné fakturované částky bez DPH, a to za každý, i započatý den prodlení. </w:t>
      </w:r>
    </w:p>
    <w:p w14:paraId="71DF10A9" w14:textId="5AF54CC7" w:rsidR="003E15A3" w:rsidRPr="00592ACC" w:rsidRDefault="003E15A3" w:rsidP="003A5344">
      <w:pPr>
        <w:numPr>
          <w:ilvl w:val="1"/>
          <w:numId w:val="13"/>
        </w:numPr>
        <w:tabs>
          <w:tab w:val="left" w:pos="567"/>
          <w:tab w:val="right" w:pos="9070"/>
        </w:tabs>
        <w:spacing w:before="40" w:after="40"/>
        <w:ind w:left="567" w:hanging="567"/>
        <w:jc w:val="both"/>
        <w:rPr>
          <w:rFonts w:asciiTheme="minorHAnsi" w:hAnsiTheme="minorHAnsi"/>
          <w:sz w:val="21"/>
          <w:szCs w:val="21"/>
        </w:rPr>
      </w:pPr>
      <w:r w:rsidRPr="00592ACC">
        <w:rPr>
          <w:rFonts w:asciiTheme="minorHAnsi" w:hAnsiTheme="minorHAnsi"/>
          <w:sz w:val="21"/>
          <w:szCs w:val="21"/>
        </w:rPr>
        <w:t>Objednatel si vyhrazuje právo na úhradu smluvní pokuty formou zápočtu oproti kterékoliv splatné pohledávce zhotovitele vůči objednateli.</w:t>
      </w:r>
    </w:p>
    <w:p w14:paraId="158F1D4E" w14:textId="77777777" w:rsidR="002245AD" w:rsidRPr="00592ACC" w:rsidRDefault="00FE6B17" w:rsidP="007B0FE3">
      <w:pPr>
        <w:numPr>
          <w:ilvl w:val="1"/>
          <w:numId w:val="13"/>
        </w:numPr>
        <w:tabs>
          <w:tab w:val="left" w:pos="567"/>
          <w:tab w:val="right" w:pos="9070"/>
        </w:tabs>
        <w:spacing w:before="40" w:after="40"/>
        <w:ind w:left="567" w:hanging="567"/>
        <w:jc w:val="both"/>
        <w:rPr>
          <w:rFonts w:asciiTheme="minorHAnsi" w:hAnsiTheme="minorHAnsi"/>
          <w:sz w:val="21"/>
          <w:szCs w:val="21"/>
        </w:rPr>
      </w:pPr>
      <w:r w:rsidRPr="00592ACC">
        <w:rPr>
          <w:rFonts w:asciiTheme="minorHAnsi" w:hAnsiTheme="minorHAnsi"/>
          <w:sz w:val="21"/>
          <w:szCs w:val="21"/>
        </w:rPr>
        <w:t>Smluvní pokuta je splatná</w:t>
      </w:r>
      <w:r w:rsidR="002245AD" w:rsidRPr="00592ACC">
        <w:rPr>
          <w:rFonts w:asciiTheme="minorHAnsi" w:hAnsiTheme="minorHAnsi"/>
          <w:sz w:val="21"/>
          <w:szCs w:val="21"/>
        </w:rPr>
        <w:t xml:space="preserve"> do </w:t>
      </w:r>
      <w:r w:rsidR="007C20C8" w:rsidRPr="00592ACC">
        <w:rPr>
          <w:rFonts w:asciiTheme="minorHAnsi" w:hAnsiTheme="minorHAnsi"/>
          <w:sz w:val="21"/>
          <w:szCs w:val="21"/>
        </w:rPr>
        <w:t>21</w:t>
      </w:r>
      <w:r w:rsidR="002245AD" w:rsidRPr="00592ACC">
        <w:rPr>
          <w:rFonts w:asciiTheme="minorHAnsi" w:hAnsiTheme="minorHAnsi"/>
          <w:sz w:val="21"/>
          <w:szCs w:val="21"/>
        </w:rPr>
        <w:t xml:space="preserve"> kalendářních dní od data, kdy byla straně povinné doručena písemná výzv</w:t>
      </w:r>
      <w:r w:rsidR="006B464D" w:rsidRPr="00592ACC">
        <w:rPr>
          <w:rFonts w:asciiTheme="minorHAnsi" w:hAnsiTheme="minorHAnsi"/>
          <w:sz w:val="21"/>
          <w:szCs w:val="21"/>
        </w:rPr>
        <w:t>a k jejímu</w:t>
      </w:r>
      <w:r w:rsidR="002245AD" w:rsidRPr="00592ACC">
        <w:rPr>
          <w:rFonts w:asciiTheme="minorHAnsi" w:hAnsiTheme="minorHAnsi"/>
          <w:sz w:val="21"/>
          <w:szCs w:val="21"/>
        </w:rPr>
        <w:t xml:space="preserve"> zaplacení </w:t>
      </w:r>
      <w:r w:rsidR="007C20C8" w:rsidRPr="00592ACC">
        <w:rPr>
          <w:rFonts w:asciiTheme="minorHAnsi" w:hAnsiTheme="minorHAnsi"/>
          <w:sz w:val="21"/>
          <w:szCs w:val="21"/>
        </w:rPr>
        <w:t xml:space="preserve">(spolu s vyúčtováním) </w:t>
      </w:r>
      <w:r w:rsidR="002245AD" w:rsidRPr="00592ACC">
        <w:rPr>
          <w:rFonts w:asciiTheme="minorHAnsi" w:hAnsiTheme="minorHAnsi"/>
          <w:sz w:val="21"/>
          <w:szCs w:val="21"/>
        </w:rPr>
        <w:t>stranou</w:t>
      </w:r>
      <w:r w:rsidR="005F3457" w:rsidRPr="00592ACC">
        <w:rPr>
          <w:rFonts w:asciiTheme="minorHAnsi" w:hAnsiTheme="minorHAnsi"/>
          <w:sz w:val="21"/>
          <w:szCs w:val="21"/>
        </w:rPr>
        <w:t xml:space="preserve"> oprávněnou</w:t>
      </w:r>
      <w:r w:rsidR="002245AD" w:rsidRPr="00592ACC">
        <w:rPr>
          <w:rFonts w:asciiTheme="minorHAnsi" w:hAnsiTheme="minorHAnsi"/>
          <w:sz w:val="21"/>
          <w:szCs w:val="21"/>
        </w:rPr>
        <w:t>, a to na účet strany oprávněné uvedený v písemné výzvě.</w:t>
      </w:r>
    </w:p>
    <w:p w14:paraId="2E640132" w14:textId="36B9AD93" w:rsidR="002245AD" w:rsidRDefault="006B464D" w:rsidP="007B0FE3">
      <w:pPr>
        <w:numPr>
          <w:ilvl w:val="1"/>
          <w:numId w:val="13"/>
        </w:numPr>
        <w:tabs>
          <w:tab w:val="left" w:pos="567"/>
          <w:tab w:val="right" w:pos="9070"/>
        </w:tabs>
        <w:spacing w:before="40" w:after="40"/>
        <w:ind w:left="567" w:hanging="567"/>
        <w:jc w:val="both"/>
        <w:rPr>
          <w:rFonts w:asciiTheme="minorHAnsi" w:hAnsiTheme="minorHAnsi"/>
          <w:sz w:val="21"/>
          <w:szCs w:val="21"/>
        </w:rPr>
      </w:pPr>
      <w:r w:rsidRPr="00592ACC">
        <w:rPr>
          <w:rFonts w:asciiTheme="minorHAnsi" w:hAnsiTheme="minorHAnsi"/>
          <w:sz w:val="21"/>
          <w:szCs w:val="21"/>
        </w:rPr>
        <w:t xml:space="preserve">Uhrazením </w:t>
      </w:r>
      <w:r w:rsidR="002245AD" w:rsidRPr="00592ACC">
        <w:rPr>
          <w:rFonts w:asciiTheme="minorHAnsi" w:hAnsiTheme="minorHAnsi"/>
          <w:sz w:val="21"/>
          <w:szCs w:val="21"/>
        </w:rPr>
        <w:t>smluvní pokut</w:t>
      </w:r>
      <w:r w:rsidRPr="00592ACC">
        <w:rPr>
          <w:rFonts w:asciiTheme="minorHAnsi" w:hAnsiTheme="minorHAnsi"/>
          <w:sz w:val="21"/>
          <w:szCs w:val="21"/>
        </w:rPr>
        <w:t>y</w:t>
      </w:r>
      <w:r w:rsidR="002245AD" w:rsidRPr="00592ACC">
        <w:rPr>
          <w:rFonts w:asciiTheme="minorHAnsi" w:hAnsiTheme="minorHAnsi"/>
          <w:sz w:val="21"/>
          <w:szCs w:val="21"/>
        </w:rPr>
        <w:t xml:space="preserve"> není dotčeno právo strany </w:t>
      </w:r>
      <w:r w:rsidRPr="00592ACC">
        <w:rPr>
          <w:rFonts w:asciiTheme="minorHAnsi" w:hAnsiTheme="minorHAnsi"/>
          <w:sz w:val="21"/>
          <w:szCs w:val="21"/>
        </w:rPr>
        <w:t xml:space="preserve">oprávněné vymáhat po straně povinné </w:t>
      </w:r>
      <w:r w:rsidR="002245AD" w:rsidRPr="00592ACC">
        <w:rPr>
          <w:rFonts w:asciiTheme="minorHAnsi" w:hAnsiTheme="minorHAnsi"/>
          <w:sz w:val="21"/>
          <w:szCs w:val="21"/>
        </w:rPr>
        <w:t>náhradu škod</w:t>
      </w:r>
      <w:r w:rsidRPr="00592ACC">
        <w:rPr>
          <w:rFonts w:asciiTheme="minorHAnsi" w:hAnsiTheme="minorHAnsi"/>
          <w:sz w:val="21"/>
          <w:szCs w:val="21"/>
        </w:rPr>
        <w:t xml:space="preserve">y </w:t>
      </w:r>
      <w:r w:rsidR="002245AD" w:rsidRPr="00592ACC">
        <w:rPr>
          <w:rFonts w:asciiTheme="minorHAnsi" w:hAnsiTheme="minorHAnsi"/>
          <w:sz w:val="21"/>
          <w:szCs w:val="21"/>
        </w:rPr>
        <w:t>v plné výši.</w:t>
      </w:r>
      <w:r w:rsidR="0007769D">
        <w:rPr>
          <w:rFonts w:asciiTheme="minorHAnsi" w:hAnsiTheme="minorHAnsi"/>
          <w:sz w:val="21"/>
          <w:szCs w:val="21"/>
        </w:rPr>
        <w:t xml:space="preserve"> </w:t>
      </w:r>
      <w:r w:rsidR="0007769D" w:rsidRPr="0007769D">
        <w:rPr>
          <w:rFonts w:asciiTheme="minorHAnsi" w:hAnsiTheme="minorHAnsi"/>
          <w:sz w:val="21"/>
          <w:szCs w:val="21"/>
        </w:rPr>
        <w:t>Zhotovitel se vzdává svého práva namítat nepřiměřenou výši smluvní pokuty u soudu ve smyslu § 2051 zákona č. 89/2012 Sb., občanský zákoník, ve znění pozdějších předpisů.</w:t>
      </w:r>
    </w:p>
    <w:p w14:paraId="75C8F8E8" w14:textId="77777777" w:rsidR="00277D7F" w:rsidRPr="00592ACC" w:rsidRDefault="00277D7F" w:rsidP="0007769D">
      <w:pPr>
        <w:tabs>
          <w:tab w:val="left" w:pos="567"/>
          <w:tab w:val="right" w:pos="9070"/>
        </w:tabs>
        <w:spacing w:before="40" w:after="40"/>
        <w:ind w:left="567"/>
        <w:jc w:val="both"/>
        <w:rPr>
          <w:rFonts w:asciiTheme="minorHAnsi" w:hAnsiTheme="minorHAnsi"/>
          <w:sz w:val="21"/>
          <w:szCs w:val="21"/>
        </w:rPr>
      </w:pPr>
    </w:p>
    <w:p w14:paraId="4D8E960F" w14:textId="77777777" w:rsidR="002245AD" w:rsidRPr="006A5A4A" w:rsidRDefault="002245AD" w:rsidP="002245AD">
      <w:pPr>
        <w:keepNext/>
        <w:spacing w:before="240"/>
        <w:jc w:val="center"/>
        <w:rPr>
          <w:rFonts w:asciiTheme="minorHAnsi" w:hAnsiTheme="minorHAnsi"/>
          <w:b/>
          <w:sz w:val="22"/>
          <w:szCs w:val="22"/>
        </w:rPr>
      </w:pPr>
      <w:r w:rsidRPr="006A5A4A">
        <w:rPr>
          <w:rFonts w:asciiTheme="minorHAnsi" w:hAnsiTheme="minorHAnsi"/>
          <w:b/>
          <w:sz w:val="22"/>
          <w:szCs w:val="22"/>
        </w:rPr>
        <w:t>Článek VI.</w:t>
      </w:r>
    </w:p>
    <w:p w14:paraId="721F8E72" w14:textId="77777777" w:rsidR="002245AD" w:rsidRPr="00731257" w:rsidRDefault="002245AD" w:rsidP="002245AD">
      <w:pPr>
        <w:keepNext/>
        <w:jc w:val="center"/>
        <w:rPr>
          <w:rFonts w:asciiTheme="minorHAnsi" w:hAnsiTheme="minorHAnsi"/>
          <w:b/>
          <w:sz w:val="22"/>
          <w:szCs w:val="22"/>
        </w:rPr>
      </w:pPr>
      <w:r w:rsidRPr="006A5A4A">
        <w:rPr>
          <w:rFonts w:asciiTheme="minorHAnsi" w:hAnsiTheme="minorHAnsi"/>
          <w:b/>
          <w:sz w:val="22"/>
          <w:szCs w:val="22"/>
        </w:rPr>
        <w:t>Místo plnění smlouvy</w:t>
      </w:r>
      <w:r w:rsidRPr="00731257">
        <w:rPr>
          <w:rFonts w:asciiTheme="minorHAnsi" w:hAnsiTheme="minorHAnsi"/>
          <w:b/>
          <w:sz w:val="22"/>
          <w:szCs w:val="22"/>
        </w:rPr>
        <w:t xml:space="preserve"> </w:t>
      </w:r>
    </w:p>
    <w:p w14:paraId="3FA892D1" w14:textId="77777777" w:rsidR="002745E9" w:rsidRDefault="00326A30" w:rsidP="007B0FE3">
      <w:pPr>
        <w:numPr>
          <w:ilvl w:val="1"/>
          <w:numId w:val="5"/>
        </w:numPr>
        <w:tabs>
          <w:tab w:val="left" w:pos="567"/>
          <w:tab w:val="right" w:pos="9070"/>
        </w:tabs>
        <w:spacing w:before="40" w:after="40"/>
        <w:ind w:left="567" w:hanging="567"/>
        <w:jc w:val="both"/>
        <w:rPr>
          <w:rFonts w:asciiTheme="minorHAnsi" w:hAnsiTheme="minorHAnsi"/>
          <w:sz w:val="21"/>
          <w:szCs w:val="21"/>
        </w:rPr>
      </w:pPr>
      <w:r w:rsidRPr="00326A30">
        <w:rPr>
          <w:rFonts w:asciiTheme="minorHAnsi" w:hAnsiTheme="minorHAnsi"/>
          <w:sz w:val="21"/>
          <w:szCs w:val="21"/>
        </w:rPr>
        <w:t xml:space="preserve">Místem plnění této </w:t>
      </w:r>
      <w:r w:rsidR="002245AD" w:rsidRPr="00326A30">
        <w:rPr>
          <w:rFonts w:asciiTheme="minorHAnsi" w:hAnsiTheme="minorHAnsi"/>
          <w:sz w:val="21"/>
          <w:szCs w:val="21"/>
        </w:rPr>
        <w:t xml:space="preserve">smlouvy je </w:t>
      </w:r>
    </w:p>
    <w:p w14:paraId="411528E1" w14:textId="77777777" w:rsidR="002245AD" w:rsidRDefault="00B146CF" w:rsidP="00AD7F89">
      <w:pPr>
        <w:numPr>
          <w:ilvl w:val="2"/>
          <w:numId w:val="5"/>
        </w:numPr>
        <w:tabs>
          <w:tab w:val="left" w:pos="1276"/>
          <w:tab w:val="right" w:pos="9070"/>
        </w:tabs>
        <w:spacing w:before="40" w:after="40"/>
        <w:ind w:left="1276" w:hanging="709"/>
        <w:jc w:val="both"/>
        <w:rPr>
          <w:rFonts w:asciiTheme="minorHAnsi" w:hAnsiTheme="minorHAnsi"/>
          <w:sz w:val="21"/>
          <w:szCs w:val="21"/>
        </w:rPr>
      </w:pPr>
      <w:r w:rsidRPr="00326A30">
        <w:rPr>
          <w:rFonts w:asciiTheme="minorHAnsi" w:hAnsiTheme="minorHAnsi"/>
          <w:sz w:val="21"/>
          <w:szCs w:val="21"/>
        </w:rPr>
        <w:t>sídlo NPÚ</w:t>
      </w:r>
      <w:r w:rsidR="00C35E67">
        <w:rPr>
          <w:rFonts w:asciiTheme="minorHAnsi" w:hAnsiTheme="minorHAnsi"/>
          <w:sz w:val="21"/>
          <w:szCs w:val="21"/>
        </w:rPr>
        <w:t>,</w:t>
      </w:r>
      <w:r w:rsidRPr="00326A30">
        <w:rPr>
          <w:rFonts w:asciiTheme="minorHAnsi" w:hAnsiTheme="minorHAnsi"/>
          <w:sz w:val="21"/>
          <w:szCs w:val="21"/>
        </w:rPr>
        <w:t xml:space="preserve"> ÚOP v </w:t>
      </w:r>
      <w:r w:rsidR="00C35E67">
        <w:rPr>
          <w:rFonts w:asciiTheme="minorHAnsi" w:hAnsiTheme="minorHAnsi"/>
          <w:sz w:val="21"/>
          <w:szCs w:val="21"/>
        </w:rPr>
        <w:t>Liberci</w:t>
      </w:r>
      <w:r w:rsidRPr="00326A30">
        <w:rPr>
          <w:rFonts w:asciiTheme="minorHAnsi" w:hAnsiTheme="minorHAnsi"/>
          <w:sz w:val="21"/>
          <w:szCs w:val="21"/>
        </w:rPr>
        <w:t xml:space="preserve">, </w:t>
      </w:r>
      <w:r w:rsidR="00C35E67">
        <w:rPr>
          <w:rFonts w:asciiTheme="minorHAnsi" w:hAnsiTheme="minorHAnsi"/>
          <w:sz w:val="21"/>
          <w:szCs w:val="21"/>
        </w:rPr>
        <w:t>Jablonecká 642/23, 460 01 Liberec</w:t>
      </w:r>
      <w:r w:rsidR="002745E9">
        <w:rPr>
          <w:rFonts w:asciiTheme="minorHAnsi" w:hAnsiTheme="minorHAnsi"/>
          <w:sz w:val="21"/>
          <w:szCs w:val="21"/>
        </w:rPr>
        <w:t>;</w:t>
      </w:r>
      <w:r w:rsidR="004A4046">
        <w:rPr>
          <w:rFonts w:asciiTheme="minorHAnsi" w:hAnsiTheme="minorHAnsi"/>
          <w:sz w:val="21"/>
          <w:szCs w:val="21"/>
        </w:rPr>
        <w:t xml:space="preserve"> </w:t>
      </w:r>
    </w:p>
    <w:p w14:paraId="63CE081E" w14:textId="77777777" w:rsidR="002745E9" w:rsidRPr="00326A30" w:rsidRDefault="002745E9" w:rsidP="00AD7F89">
      <w:pPr>
        <w:numPr>
          <w:ilvl w:val="2"/>
          <w:numId w:val="5"/>
        </w:numPr>
        <w:tabs>
          <w:tab w:val="left" w:pos="1276"/>
          <w:tab w:val="right" w:pos="9070"/>
        </w:tabs>
        <w:spacing w:before="40" w:after="40"/>
        <w:ind w:left="1276" w:hanging="709"/>
        <w:jc w:val="both"/>
        <w:rPr>
          <w:rFonts w:asciiTheme="minorHAnsi" w:hAnsiTheme="minorHAnsi"/>
          <w:sz w:val="21"/>
          <w:szCs w:val="21"/>
        </w:rPr>
      </w:pPr>
      <w:r>
        <w:rPr>
          <w:rFonts w:asciiTheme="minorHAnsi" w:hAnsiTheme="minorHAnsi"/>
          <w:sz w:val="21"/>
          <w:szCs w:val="21"/>
        </w:rPr>
        <w:t>sídlo zhotovitele</w:t>
      </w:r>
      <w:r w:rsidR="00AD7F89">
        <w:rPr>
          <w:rFonts w:asciiTheme="minorHAnsi" w:hAnsiTheme="minorHAnsi"/>
          <w:sz w:val="21"/>
          <w:szCs w:val="21"/>
        </w:rPr>
        <w:t xml:space="preserve"> v rozsahu zajištění dálkové správy informačních a komunikačních technologií, </w:t>
      </w:r>
      <w:r w:rsidR="0001637D">
        <w:rPr>
          <w:rFonts w:asciiTheme="minorHAnsi" w:hAnsiTheme="minorHAnsi"/>
          <w:sz w:val="21"/>
          <w:szCs w:val="21"/>
        </w:rPr>
        <w:t xml:space="preserve">zajištění vzdáleného dohledu nad funkčností spravovaných systémů a jejich HW a SW komponent, </w:t>
      </w:r>
      <w:r w:rsidR="00AD7F89">
        <w:rPr>
          <w:rFonts w:asciiTheme="minorHAnsi" w:hAnsiTheme="minorHAnsi"/>
          <w:sz w:val="21"/>
          <w:szCs w:val="21"/>
        </w:rPr>
        <w:t xml:space="preserve">administrace dodávek materiálu a </w:t>
      </w:r>
      <w:r w:rsidR="00F503AE">
        <w:rPr>
          <w:rFonts w:asciiTheme="minorHAnsi" w:hAnsiTheme="minorHAnsi"/>
          <w:sz w:val="21"/>
          <w:szCs w:val="21"/>
        </w:rPr>
        <w:t xml:space="preserve">administrace </w:t>
      </w:r>
      <w:r w:rsidR="00AD7F89">
        <w:rPr>
          <w:rFonts w:asciiTheme="minorHAnsi" w:hAnsiTheme="minorHAnsi"/>
          <w:sz w:val="21"/>
          <w:szCs w:val="21"/>
        </w:rPr>
        <w:t>reklamací.</w:t>
      </w:r>
    </w:p>
    <w:p w14:paraId="721A5291" w14:textId="77777777" w:rsidR="002245AD" w:rsidRPr="006A5A4A" w:rsidRDefault="002245AD" w:rsidP="002245AD">
      <w:pPr>
        <w:keepNext/>
        <w:spacing w:before="240"/>
        <w:jc w:val="center"/>
        <w:rPr>
          <w:rFonts w:asciiTheme="minorHAnsi" w:hAnsiTheme="minorHAnsi"/>
          <w:b/>
          <w:sz w:val="22"/>
          <w:szCs w:val="22"/>
        </w:rPr>
      </w:pPr>
      <w:r w:rsidRPr="006A5A4A">
        <w:rPr>
          <w:rFonts w:asciiTheme="minorHAnsi" w:hAnsiTheme="minorHAnsi"/>
          <w:b/>
          <w:sz w:val="22"/>
          <w:szCs w:val="22"/>
        </w:rPr>
        <w:t>Článek VII.</w:t>
      </w:r>
    </w:p>
    <w:p w14:paraId="76DE858D" w14:textId="5C525782" w:rsidR="002245AD" w:rsidRPr="00731257" w:rsidRDefault="00C44B34" w:rsidP="002245AD">
      <w:pPr>
        <w:keepNext/>
        <w:jc w:val="center"/>
        <w:rPr>
          <w:rFonts w:asciiTheme="minorHAnsi" w:hAnsiTheme="minorHAnsi"/>
          <w:b/>
          <w:sz w:val="22"/>
          <w:szCs w:val="22"/>
        </w:rPr>
      </w:pPr>
      <w:r>
        <w:rPr>
          <w:rFonts w:asciiTheme="minorHAnsi" w:hAnsiTheme="minorHAnsi"/>
          <w:b/>
          <w:sz w:val="22"/>
          <w:szCs w:val="22"/>
        </w:rPr>
        <w:t>Garance servisního zásahu</w:t>
      </w:r>
    </w:p>
    <w:p w14:paraId="53C4DFAA" w14:textId="77777777" w:rsidR="001D6A74" w:rsidRPr="005167F7" w:rsidRDefault="001D6A74" w:rsidP="007B0FE3">
      <w:pPr>
        <w:numPr>
          <w:ilvl w:val="1"/>
          <w:numId w:val="6"/>
        </w:numPr>
        <w:tabs>
          <w:tab w:val="left" w:pos="567"/>
          <w:tab w:val="right" w:pos="9070"/>
        </w:tabs>
        <w:spacing w:before="40"/>
        <w:ind w:left="567" w:hanging="567"/>
        <w:jc w:val="both"/>
        <w:rPr>
          <w:rFonts w:asciiTheme="minorHAnsi" w:hAnsiTheme="minorHAnsi"/>
          <w:sz w:val="21"/>
          <w:szCs w:val="21"/>
        </w:rPr>
      </w:pPr>
      <w:r w:rsidRPr="005167F7">
        <w:rPr>
          <w:rFonts w:asciiTheme="minorHAnsi" w:hAnsiTheme="minorHAnsi"/>
          <w:sz w:val="21"/>
          <w:szCs w:val="21"/>
        </w:rPr>
        <w:t xml:space="preserve">Zhotovitel se zavazuje, že veškeré úkony </w:t>
      </w:r>
      <w:r w:rsidR="00273E97" w:rsidRPr="005167F7">
        <w:rPr>
          <w:rFonts w:asciiTheme="minorHAnsi" w:hAnsiTheme="minorHAnsi"/>
          <w:sz w:val="21"/>
          <w:szCs w:val="21"/>
        </w:rPr>
        <w:t>v rozsahu této</w:t>
      </w:r>
      <w:r w:rsidRPr="005167F7">
        <w:rPr>
          <w:rFonts w:asciiTheme="minorHAnsi" w:hAnsiTheme="minorHAnsi"/>
          <w:sz w:val="21"/>
          <w:szCs w:val="21"/>
        </w:rPr>
        <w:t xml:space="preserve"> smlouvy bude provádět průběžně, </w:t>
      </w:r>
      <w:r w:rsidR="00273E97" w:rsidRPr="005167F7">
        <w:rPr>
          <w:rFonts w:asciiTheme="minorHAnsi" w:hAnsiTheme="minorHAnsi"/>
          <w:sz w:val="21"/>
          <w:szCs w:val="21"/>
        </w:rPr>
        <w:t xml:space="preserve">dle aktuálních potřeb objednatele, a výlučně v jeho prospěch a </w:t>
      </w:r>
      <w:r w:rsidRPr="005167F7">
        <w:rPr>
          <w:rFonts w:asciiTheme="minorHAnsi" w:hAnsiTheme="minorHAnsi"/>
          <w:sz w:val="21"/>
          <w:szCs w:val="21"/>
        </w:rPr>
        <w:t>po</w:t>
      </w:r>
      <w:r w:rsidR="00E610EC" w:rsidRPr="005167F7">
        <w:rPr>
          <w:rFonts w:asciiTheme="minorHAnsi" w:hAnsiTheme="minorHAnsi"/>
          <w:sz w:val="21"/>
          <w:szCs w:val="21"/>
        </w:rPr>
        <w:t xml:space="preserve"> celou dobu jejího trvání.</w:t>
      </w:r>
    </w:p>
    <w:p w14:paraId="42C56AFB" w14:textId="77777777" w:rsidR="00FA6B0F" w:rsidRDefault="00E610EC" w:rsidP="00FA6B0F">
      <w:pPr>
        <w:numPr>
          <w:ilvl w:val="1"/>
          <w:numId w:val="6"/>
        </w:numPr>
        <w:tabs>
          <w:tab w:val="left" w:pos="567"/>
          <w:tab w:val="right" w:pos="9070"/>
        </w:tabs>
        <w:spacing w:before="40"/>
        <w:ind w:left="567" w:hanging="567"/>
        <w:jc w:val="both"/>
        <w:rPr>
          <w:rFonts w:asciiTheme="minorHAnsi" w:hAnsiTheme="minorHAnsi"/>
          <w:sz w:val="21"/>
          <w:szCs w:val="21"/>
        </w:rPr>
      </w:pPr>
      <w:r w:rsidRPr="005167F7">
        <w:rPr>
          <w:rFonts w:asciiTheme="minorHAnsi" w:hAnsiTheme="minorHAnsi"/>
          <w:sz w:val="21"/>
          <w:szCs w:val="21"/>
        </w:rPr>
        <w:t>Zhotovitel se zavazuje</w:t>
      </w:r>
      <w:r w:rsidR="00C01AE6" w:rsidRPr="005167F7">
        <w:rPr>
          <w:rFonts w:asciiTheme="minorHAnsi" w:hAnsiTheme="minorHAnsi"/>
          <w:sz w:val="21"/>
          <w:szCs w:val="21"/>
        </w:rPr>
        <w:t xml:space="preserve">, že </w:t>
      </w:r>
    </w:p>
    <w:p w14:paraId="2AA5F115" w14:textId="77777777" w:rsidR="00C01AE6" w:rsidRDefault="00C01AE6" w:rsidP="00FA6B0F">
      <w:pPr>
        <w:numPr>
          <w:ilvl w:val="2"/>
          <w:numId w:val="6"/>
        </w:numPr>
        <w:tabs>
          <w:tab w:val="left" w:pos="1276"/>
          <w:tab w:val="right" w:pos="9070"/>
        </w:tabs>
        <w:spacing w:before="40"/>
        <w:ind w:left="1276" w:hanging="709"/>
        <w:jc w:val="both"/>
        <w:rPr>
          <w:rFonts w:asciiTheme="minorHAnsi" w:hAnsiTheme="minorHAnsi"/>
          <w:sz w:val="21"/>
          <w:szCs w:val="21"/>
        </w:rPr>
      </w:pPr>
      <w:r w:rsidRPr="005167F7">
        <w:rPr>
          <w:rFonts w:asciiTheme="minorHAnsi" w:hAnsiTheme="minorHAnsi"/>
          <w:sz w:val="21"/>
          <w:szCs w:val="21"/>
        </w:rPr>
        <w:t>v</w:t>
      </w:r>
      <w:r w:rsidRPr="00FA6B0F">
        <w:rPr>
          <w:rFonts w:asciiTheme="minorHAnsi" w:hAnsiTheme="minorHAnsi"/>
          <w:sz w:val="21"/>
          <w:szCs w:val="21"/>
        </w:rPr>
        <w:t xml:space="preserve"> případě nefunkčnosti </w:t>
      </w:r>
      <w:r w:rsidR="00552BE0" w:rsidRPr="00FA6B0F">
        <w:rPr>
          <w:rFonts w:asciiTheme="minorHAnsi" w:hAnsiTheme="minorHAnsi"/>
          <w:sz w:val="21"/>
          <w:szCs w:val="21"/>
        </w:rPr>
        <w:t xml:space="preserve">počítačové </w:t>
      </w:r>
      <w:r w:rsidRPr="00FA6B0F">
        <w:rPr>
          <w:rFonts w:asciiTheme="minorHAnsi" w:hAnsiTheme="minorHAnsi"/>
          <w:sz w:val="21"/>
          <w:szCs w:val="21"/>
        </w:rPr>
        <w:t>sítě, datových, zálohovacích a komunikačníc</w:t>
      </w:r>
      <w:r w:rsidR="00FA6B0F" w:rsidRPr="00FA6B0F">
        <w:rPr>
          <w:rFonts w:asciiTheme="minorHAnsi" w:hAnsiTheme="minorHAnsi"/>
          <w:sz w:val="21"/>
          <w:szCs w:val="21"/>
        </w:rPr>
        <w:t xml:space="preserve">h serverů zahájí servisní práce </w:t>
      </w:r>
      <w:r w:rsidRPr="00FA6B0F">
        <w:rPr>
          <w:rFonts w:asciiTheme="minorHAnsi" w:hAnsiTheme="minorHAnsi"/>
          <w:sz w:val="21"/>
          <w:szCs w:val="21"/>
        </w:rPr>
        <w:t xml:space="preserve">do 6 hodin od nahlášení nebo zjištění v době </w:t>
      </w:r>
      <w:r w:rsidR="00552BE0" w:rsidRPr="00FA6B0F">
        <w:rPr>
          <w:rFonts w:asciiTheme="minorHAnsi" w:hAnsiTheme="minorHAnsi"/>
          <w:sz w:val="21"/>
          <w:szCs w:val="21"/>
        </w:rPr>
        <w:t>od 7:30 hod. do 16:00 hod.</w:t>
      </w:r>
      <w:r w:rsidRPr="00FA6B0F">
        <w:rPr>
          <w:rFonts w:asciiTheme="minorHAnsi" w:hAnsiTheme="minorHAnsi"/>
          <w:sz w:val="21"/>
          <w:szCs w:val="21"/>
        </w:rPr>
        <w:t>, nejpozději následující pracovní den v 7:30 hod.</w:t>
      </w:r>
      <w:r w:rsidR="00FA6B0F">
        <w:rPr>
          <w:rFonts w:asciiTheme="minorHAnsi" w:hAnsiTheme="minorHAnsi"/>
          <w:sz w:val="21"/>
          <w:szCs w:val="21"/>
        </w:rPr>
        <w:t>,</w:t>
      </w:r>
    </w:p>
    <w:p w14:paraId="362BB17C" w14:textId="77777777" w:rsidR="006E66D6" w:rsidRDefault="00FA6B0F" w:rsidP="007F5E41">
      <w:pPr>
        <w:numPr>
          <w:ilvl w:val="2"/>
          <w:numId w:val="6"/>
        </w:numPr>
        <w:tabs>
          <w:tab w:val="left" w:pos="1276"/>
          <w:tab w:val="right" w:pos="9070"/>
        </w:tabs>
        <w:spacing w:before="40"/>
        <w:ind w:left="1276" w:hanging="709"/>
        <w:jc w:val="both"/>
        <w:rPr>
          <w:rFonts w:asciiTheme="minorHAnsi" w:hAnsiTheme="minorHAnsi"/>
          <w:sz w:val="21"/>
          <w:szCs w:val="21"/>
        </w:rPr>
      </w:pPr>
      <w:r>
        <w:rPr>
          <w:rFonts w:asciiTheme="minorHAnsi" w:hAnsiTheme="minorHAnsi"/>
          <w:sz w:val="21"/>
          <w:szCs w:val="21"/>
        </w:rPr>
        <w:t>o</w:t>
      </w:r>
      <w:r w:rsidRPr="00FA6B0F">
        <w:rPr>
          <w:rFonts w:asciiTheme="minorHAnsi" w:hAnsiTheme="minorHAnsi"/>
          <w:sz w:val="21"/>
          <w:szCs w:val="21"/>
        </w:rPr>
        <w:t>statní servisní práce</w:t>
      </w:r>
      <w:r>
        <w:rPr>
          <w:rFonts w:asciiTheme="minorHAnsi" w:hAnsiTheme="minorHAnsi"/>
          <w:sz w:val="21"/>
          <w:szCs w:val="21"/>
        </w:rPr>
        <w:t xml:space="preserve"> zahájí </w:t>
      </w:r>
      <w:r w:rsidRPr="00FA6B0F">
        <w:rPr>
          <w:rFonts w:asciiTheme="minorHAnsi" w:hAnsiTheme="minorHAnsi"/>
          <w:sz w:val="21"/>
          <w:szCs w:val="21"/>
        </w:rPr>
        <w:t xml:space="preserve">nejpozději následující pracovní den </w:t>
      </w:r>
      <w:r>
        <w:rPr>
          <w:rFonts w:asciiTheme="minorHAnsi" w:hAnsiTheme="minorHAnsi"/>
          <w:sz w:val="21"/>
          <w:szCs w:val="21"/>
        </w:rPr>
        <w:t>po</w:t>
      </w:r>
      <w:r w:rsidRPr="00FA6B0F">
        <w:rPr>
          <w:rFonts w:asciiTheme="minorHAnsi" w:hAnsiTheme="minorHAnsi"/>
          <w:sz w:val="21"/>
          <w:szCs w:val="21"/>
        </w:rPr>
        <w:t xml:space="preserve"> nahlášení nebo zjištění</w:t>
      </w:r>
      <w:r w:rsidR="006E66D6">
        <w:rPr>
          <w:rFonts w:asciiTheme="minorHAnsi" w:hAnsiTheme="minorHAnsi"/>
          <w:sz w:val="21"/>
          <w:szCs w:val="21"/>
        </w:rPr>
        <w:t>;</w:t>
      </w:r>
    </w:p>
    <w:p w14:paraId="3B1E7A90" w14:textId="79545DBC" w:rsidR="00FA6B0F" w:rsidRPr="00920FCF" w:rsidRDefault="006E66D6" w:rsidP="007F5E41">
      <w:pPr>
        <w:numPr>
          <w:ilvl w:val="2"/>
          <w:numId w:val="6"/>
        </w:numPr>
        <w:tabs>
          <w:tab w:val="left" w:pos="1276"/>
          <w:tab w:val="right" w:pos="9070"/>
        </w:tabs>
        <w:spacing w:before="40"/>
        <w:jc w:val="both"/>
        <w:rPr>
          <w:rFonts w:asciiTheme="minorHAnsi" w:hAnsiTheme="minorHAnsi"/>
          <w:sz w:val="21"/>
          <w:szCs w:val="21"/>
        </w:rPr>
      </w:pPr>
      <w:r w:rsidRPr="006E66D6">
        <w:rPr>
          <w:rFonts w:asciiTheme="minorHAnsi" w:hAnsiTheme="minorHAnsi"/>
          <w:sz w:val="21"/>
          <w:szCs w:val="21"/>
        </w:rPr>
        <w:t>Požadavky mohou být uplatněny</w:t>
      </w:r>
      <w:r w:rsidR="00957C79">
        <w:rPr>
          <w:rFonts w:asciiTheme="minorHAnsi" w:hAnsiTheme="minorHAnsi"/>
          <w:sz w:val="21"/>
          <w:szCs w:val="21"/>
        </w:rPr>
        <w:t xml:space="preserve"> </w:t>
      </w:r>
      <w:r w:rsidRPr="006E66D6">
        <w:rPr>
          <w:rFonts w:asciiTheme="minorHAnsi" w:hAnsiTheme="minorHAnsi"/>
          <w:sz w:val="21"/>
          <w:szCs w:val="21"/>
        </w:rPr>
        <w:t>na emailové adrese: [</w:t>
      </w:r>
      <w:r w:rsidR="00536522">
        <w:rPr>
          <w:rFonts w:asciiTheme="minorHAnsi" w:hAnsiTheme="minorHAnsi"/>
          <w:sz w:val="21"/>
          <w:szCs w:val="21"/>
        </w:rPr>
        <w:t>podpora@2el.cz</w:t>
      </w:r>
      <w:r w:rsidRPr="006E66D6">
        <w:rPr>
          <w:rFonts w:asciiTheme="minorHAnsi" w:hAnsiTheme="minorHAnsi"/>
          <w:sz w:val="21"/>
          <w:szCs w:val="21"/>
        </w:rPr>
        <w:t>]</w:t>
      </w:r>
      <w:r w:rsidR="00957C79">
        <w:rPr>
          <w:rFonts w:asciiTheme="minorHAnsi" w:hAnsiTheme="minorHAnsi"/>
          <w:sz w:val="21"/>
          <w:szCs w:val="21"/>
        </w:rPr>
        <w:t>.</w:t>
      </w:r>
    </w:p>
    <w:p w14:paraId="1B50A82D" w14:textId="6E088020" w:rsidR="00C01AE6" w:rsidRPr="00FA6B0F" w:rsidRDefault="00C01AE6" w:rsidP="00FA6B0F">
      <w:pPr>
        <w:numPr>
          <w:ilvl w:val="1"/>
          <w:numId w:val="6"/>
        </w:numPr>
        <w:tabs>
          <w:tab w:val="left" w:pos="567"/>
          <w:tab w:val="right" w:pos="9070"/>
        </w:tabs>
        <w:spacing w:before="40"/>
        <w:ind w:left="567" w:hanging="567"/>
        <w:jc w:val="both"/>
        <w:rPr>
          <w:rFonts w:asciiTheme="minorHAnsi" w:hAnsiTheme="minorHAnsi"/>
          <w:sz w:val="21"/>
          <w:szCs w:val="21"/>
        </w:rPr>
      </w:pPr>
      <w:r w:rsidRPr="00FA6B0F">
        <w:rPr>
          <w:rFonts w:asciiTheme="minorHAnsi" w:hAnsiTheme="minorHAnsi"/>
          <w:sz w:val="21"/>
          <w:szCs w:val="21"/>
        </w:rPr>
        <w:t xml:space="preserve">Garance zahájení servisního zásahu se počíná okamžikem vydání požadavku </w:t>
      </w:r>
      <w:r w:rsidR="00920FCF">
        <w:rPr>
          <w:rFonts w:asciiTheme="minorHAnsi" w:hAnsiTheme="minorHAnsi"/>
          <w:sz w:val="21"/>
          <w:szCs w:val="21"/>
        </w:rPr>
        <w:t xml:space="preserve">způsobem uvedeným dle předchozí odrážky </w:t>
      </w:r>
      <w:r w:rsidRPr="00FA6B0F">
        <w:rPr>
          <w:rFonts w:asciiTheme="minorHAnsi" w:hAnsiTheme="minorHAnsi"/>
          <w:sz w:val="21"/>
          <w:szCs w:val="21"/>
        </w:rPr>
        <w:t xml:space="preserve">oprávněnou osobou </w:t>
      </w:r>
      <w:r w:rsidR="00FA6B0F" w:rsidRPr="00FA6B0F">
        <w:rPr>
          <w:rFonts w:asciiTheme="minorHAnsi" w:hAnsiTheme="minorHAnsi"/>
          <w:sz w:val="21"/>
          <w:szCs w:val="21"/>
        </w:rPr>
        <w:t>objednatele</w:t>
      </w:r>
      <w:r w:rsidRPr="00FA6B0F">
        <w:rPr>
          <w:rFonts w:asciiTheme="minorHAnsi" w:hAnsiTheme="minorHAnsi"/>
          <w:sz w:val="21"/>
          <w:szCs w:val="21"/>
        </w:rPr>
        <w:t xml:space="preserve"> nebo </w:t>
      </w:r>
      <w:r w:rsidR="00552BE0" w:rsidRPr="00FA6B0F">
        <w:rPr>
          <w:rFonts w:asciiTheme="minorHAnsi" w:hAnsiTheme="minorHAnsi"/>
          <w:sz w:val="21"/>
          <w:szCs w:val="21"/>
        </w:rPr>
        <w:t xml:space="preserve">okamžikem </w:t>
      </w:r>
      <w:r w:rsidRPr="00FA6B0F">
        <w:rPr>
          <w:rFonts w:asciiTheme="minorHAnsi" w:hAnsiTheme="minorHAnsi"/>
          <w:sz w:val="21"/>
          <w:szCs w:val="21"/>
        </w:rPr>
        <w:t xml:space="preserve">zjištění nefunkčnosti </w:t>
      </w:r>
      <w:r w:rsidR="00FA6B0F" w:rsidRPr="00FA6B0F">
        <w:rPr>
          <w:rFonts w:asciiTheme="minorHAnsi" w:hAnsiTheme="minorHAnsi"/>
          <w:sz w:val="21"/>
          <w:szCs w:val="21"/>
        </w:rPr>
        <w:t>zhotovitelem</w:t>
      </w:r>
      <w:r w:rsidRPr="00FA6B0F">
        <w:rPr>
          <w:rFonts w:asciiTheme="minorHAnsi" w:hAnsiTheme="minorHAnsi"/>
          <w:sz w:val="21"/>
          <w:szCs w:val="21"/>
        </w:rPr>
        <w:t>.</w:t>
      </w:r>
    </w:p>
    <w:p w14:paraId="0050933A" w14:textId="77777777" w:rsidR="00D126EB" w:rsidRPr="00731257" w:rsidRDefault="00D126EB" w:rsidP="00D126EB">
      <w:pPr>
        <w:keepNext/>
        <w:spacing w:before="240"/>
        <w:jc w:val="center"/>
        <w:rPr>
          <w:rFonts w:asciiTheme="minorHAnsi" w:hAnsiTheme="minorHAnsi"/>
          <w:b/>
          <w:sz w:val="22"/>
          <w:szCs w:val="22"/>
        </w:rPr>
      </w:pPr>
      <w:r w:rsidRPr="00731257">
        <w:rPr>
          <w:rFonts w:asciiTheme="minorHAnsi" w:hAnsiTheme="minorHAnsi"/>
          <w:b/>
          <w:sz w:val="22"/>
          <w:szCs w:val="22"/>
        </w:rPr>
        <w:t>Článek VIII.</w:t>
      </w:r>
    </w:p>
    <w:p w14:paraId="2E2CD97C" w14:textId="77777777" w:rsidR="002245AD" w:rsidRPr="00731257" w:rsidRDefault="007E4BC1" w:rsidP="002245AD">
      <w:pPr>
        <w:keepNext/>
        <w:jc w:val="center"/>
        <w:rPr>
          <w:rFonts w:asciiTheme="minorHAnsi" w:hAnsiTheme="minorHAnsi"/>
          <w:b/>
          <w:sz w:val="22"/>
          <w:szCs w:val="22"/>
        </w:rPr>
      </w:pPr>
      <w:r>
        <w:rPr>
          <w:rFonts w:asciiTheme="minorHAnsi" w:hAnsiTheme="minorHAnsi"/>
          <w:b/>
          <w:sz w:val="22"/>
          <w:szCs w:val="22"/>
        </w:rPr>
        <w:t>Práva a povinnosti smluvních stran</w:t>
      </w:r>
    </w:p>
    <w:p w14:paraId="09A0337B" w14:textId="77777777" w:rsidR="003378DF" w:rsidRPr="005167F7" w:rsidRDefault="003378DF" w:rsidP="003378DF">
      <w:pPr>
        <w:numPr>
          <w:ilvl w:val="1"/>
          <w:numId w:val="8"/>
        </w:numPr>
        <w:tabs>
          <w:tab w:val="left" w:pos="567"/>
          <w:tab w:val="right" w:pos="9070"/>
        </w:tabs>
        <w:spacing w:before="40" w:after="40"/>
        <w:ind w:left="567" w:hanging="567"/>
        <w:jc w:val="both"/>
        <w:rPr>
          <w:rFonts w:asciiTheme="minorHAnsi" w:hAnsiTheme="minorHAnsi"/>
          <w:sz w:val="21"/>
          <w:szCs w:val="21"/>
        </w:rPr>
      </w:pPr>
      <w:r w:rsidRPr="005167F7">
        <w:rPr>
          <w:rFonts w:asciiTheme="minorHAnsi" w:hAnsiTheme="minorHAnsi"/>
          <w:sz w:val="21"/>
          <w:szCs w:val="21"/>
        </w:rPr>
        <w:t>Objednatel se zavazuje poskytnout zhotoviteli</w:t>
      </w:r>
    </w:p>
    <w:p w14:paraId="61E3B7D8" w14:textId="77777777" w:rsidR="003378DF" w:rsidRPr="005167F7" w:rsidRDefault="003378DF" w:rsidP="005777AF">
      <w:pPr>
        <w:numPr>
          <w:ilvl w:val="2"/>
          <w:numId w:val="8"/>
        </w:numPr>
        <w:tabs>
          <w:tab w:val="left" w:pos="1276"/>
          <w:tab w:val="right" w:pos="9070"/>
        </w:tabs>
        <w:spacing w:before="40" w:after="40"/>
        <w:ind w:left="1276" w:hanging="709"/>
        <w:jc w:val="both"/>
        <w:rPr>
          <w:rFonts w:asciiTheme="minorHAnsi" w:hAnsiTheme="minorHAnsi"/>
          <w:sz w:val="21"/>
          <w:szCs w:val="21"/>
        </w:rPr>
      </w:pPr>
      <w:r w:rsidRPr="005167F7">
        <w:rPr>
          <w:rFonts w:asciiTheme="minorHAnsi" w:hAnsiTheme="minorHAnsi"/>
          <w:sz w:val="21"/>
          <w:szCs w:val="21"/>
        </w:rPr>
        <w:t>plnou součinnost při dosažení účelu této smlouvy;</w:t>
      </w:r>
    </w:p>
    <w:p w14:paraId="7810C237" w14:textId="77777777" w:rsidR="003378DF" w:rsidRPr="005167F7" w:rsidRDefault="003378DF" w:rsidP="003378DF">
      <w:pPr>
        <w:numPr>
          <w:ilvl w:val="2"/>
          <w:numId w:val="8"/>
        </w:numPr>
        <w:tabs>
          <w:tab w:val="left" w:pos="1276"/>
          <w:tab w:val="right" w:pos="9070"/>
        </w:tabs>
        <w:spacing w:before="40" w:after="40"/>
        <w:ind w:left="1276" w:hanging="709"/>
        <w:jc w:val="both"/>
        <w:rPr>
          <w:rFonts w:asciiTheme="minorHAnsi" w:hAnsiTheme="minorHAnsi"/>
          <w:sz w:val="21"/>
          <w:szCs w:val="21"/>
        </w:rPr>
      </w:pPr>
      <w:r w:rsidRPr="005167F7">
        <w:rPr>
          <w:rFonts w:asciiTheme="minorHAnsi" w:hAnsiTheme="minorHAnsi"/>
          <w:sz w:val="21"/>
          <w:szCs w:val="21"/>
        </w:rPr>
        <w:t>včasné, věcn</w:t>
      </w:r>
      <w:r w:rsidR="000A0A7E" w:rsidRPr="005167F7">
        <w:rPr>
          <w:rFonts w:asciiTheme="minorHAnsi" w:hAnsiTheme="minorHAnsi"/>
          <w:sz w:val="21"/>
          <w:szCs w:val="21"/>
        </w:rPr>
        <w:t>ě</w:t>
      </w:r>
      <w:r w:rsidRPr="005167F7">
        <w:rPr>
          <w:rFonts w:asciiTheme="minorHAnsi" w:hAnsiTheme="minorHAnsi"/>
          <w:sz w:val="21"/>
          <w:szCs w:val="21"/>
        </w:rPr>
        <w:t xml:space="preserve"> a formálně správné informace rozhodné pro plnění této smlouvy.</w:t>
      </w:r>
    </w:p>
    <w:p w14:paraId="35F7B5A3" w14:textId="77777777" w:rsidR="007A0D17" w:rsidRPr="005167F7" w:rsidRDefault="003378DF" w:rsidP="007B0FE3">
      <w:pPr>
        <w:numPr>
          <w:ilvl w:val="1"/>
          <w:numId w:val="8"/>
        </w:numPr>
        <w:tabs>
          <w:tab w:val="left" w:pos="567"/>
          <w:tab w:val="right" w:pos="9070"/>
        </w:tabs>
        <w:spacing w:before="40" w:after="40"/>
        <w:ind w:left="567" w:hanging="567"/>
        <w:jc w:val="both"/>
        <w:rPr>
          <w:rFonts w:asciiTheme="minorHAnsi" w:hAnsiTheme="minorHAnsi"/>
          <w:sz w:val="21"/>
          <w:szCs w:val="21"/>
        </w:rPr>
      </w:pPr>
      <w:r w:rsidRPr="005167F7">
        <w:rPr>
          <w:rFonts w:asciiTheme="minorHAnsi" w:hAnsiTheme="minorHAnsi"/>
          <w:sz w:val="21"/>
          <w:szCs w:val="21"/>
        </w:rPr>
        <w:t xml:space="preserve">Zhotovitel </w:t>
      </w:r>
      <w:r w:rsidR="007A0D17" w:rsidRPr="005167F7">
        <w:rPr>
          <w:rFonts w:asciiTheme="minorHAnsi" w:hAnsiTheme="minorHAnsi"/>
          <w:sz w:val="21"/>
          <w:szCs w:val="21"/>
        </w:rPr>
        <w:t>se zavazuje</w:t>
      </w:r>
    </w:p>
    <w:p w14:paraId="7AFFF937" w14:textId="0F3859E3" w:rsidR="00A31857" w:rsidRPr="005167F7" w:rsidRDefault="00EA748D" w:rsidP="00086A13">
      <w:pPr>
        <w:numPr>
          <w:ilvl w:val="2"/>
          <w:numId w:val="8"/>
        </w:numPr>
        <w:tabs>
          <w:tab w:val="left" w:pos="1276"/>
          <w:tab w:val="right" w:pos="9070"/>
        </w:tabs>
        <w:spacing w:before="40" w:after="40"/>
        <w:ind w:left="1276" w:hanging="709"/>
        <w:jc w:val="both"/>
        <w:rPr>
          <w:rFonts w:asciiTheme="minorHAnsi" w:hAnsiTheme="minorHAnsi"/>
          <w:sz w:val="21"/>
          <w:szCs w:val="21"/>
        </w:rPr>
      </w:pPr>
      <w:r w:rsidRPr="005167F7">
        <w:rPr>
          <w:rFonts w:asciiTheme="minorHAnsi" w:hAnsiTheme="minorHAnsi"/>
          <w:sz w:val="21"/>
          <w:szCs w:val="21"/>
        </w:rPr>
        <w:t xml:space="preserve">výlučně </w:t>
      </w:r>
      <w:r w:rsidR="00796CC9" w:rsidRPr="005167F7">
        <w:rPr>
          <w:rFonts w:asciiTheme="minorHAnsi" w:hAnsiTheme="minorHAnsi"/>
          <w:sz w:val="21"/>
          <w:szCs w:val="21"/>
        </w:rPr>
        <w:t xml:space="preserve">na vlastní </w:t>
      </w:r>
      <w:r w:rsidR="007B4A7E" w:rsidRPr="005167F7">
        <w:rPr>
          <w:rFonts w:asciiTheme="minorHAnsi" w:hAnsiTheme="minorHAnsi"/>
          <w:sz w:val="21"/>
          <w:szCs w:val="21"/>
        </w:rPr>
        <w:t xml:space="preserve">odpovědnost a </w:t>
      </w:r>
      <w:r w:rsidR="00796CC9" w:rsidRPr="005167F7">
        <w:rPr>
          <w:rFonts w:asciiTheme="minorHAnsi" w:hAnsiTheme="minorHAnsi"/>
          <w:sz w:val="21"/>
          <w:szCs w:val="21"/>
        </w:rPr>
        <w:t>náklad</w:t>
      </w:r>
      <w:r w:rsidR="007B4A7E" w:rsidRPr="005167F7">
        <w:rPr>
          <w:rFonts w:asciiTheme="minorHAnsi" w:hAnsiTheme="minorHAnsi"/>
          <w:sz w:val="21"/>
          <w:szCs w:val="21"/>
        </w:rPr>
        <w:t>y a bez zbytečných prodlev</w:t>
      </w:r>
      <w:r w:rsidR="00796CC9" w:rsidRPr="005167F7">
        <w:rPr>
          <w:rFonts w:asciiTheme="minorHAnsi" w:hAnsiTheme="minorHAnsi"/>
          <w:sz w:val="21"/>
          <w:szCs w:val="21"/>
        </w:rPr>
        <w:t xml:space="preserve"> </w:t>
      </w:r>
      <w:r w:rsidR="00A31857" w:rsidRPr="005167F7">
        <w:rPr>
          <w:rFonts w:asciiTheme="minorHAnsi" w:hAnsiTheme="minorHAnsi"/>
          <w:sz w:val="21"/>
          <w:szCs w:val="21"/>
        </w:rPr>
        <w:t xml:space="preserve">převzít ve lhůtě </w:t>
      </w:r>
      <w:r w:rsidR="00592ACC" w:rsidRPr="005167F7">
        <w:rPr>
          <w:rFonts w:asciiTheme="minorHAnsi" w:hAnsiTheme="minorHAnsi"/>
          <w:sz w:val="21"/>
          <w:szCs w:val="21"/>
        </w:rPr>
        <w:t xml:space="preserve">do </w:t>
      </w:r>
      <w:r w:rsidR="00D65618">
        <w:rPr>
          <w:rFonts w:asciiTheme="minorHAnsi" w:hAnsiTheme="minorHAnsi"/>
          <w:sz w:val="21"/>
          <w:szCs w:val="21"/>
        </w:rPr>
        <w:t>30 dnů ode dne nabytí účinnosti této smlouvy</w:t>
      </w:r>
      <w:r w:rsidR="00D65618" w:rsidRPr="005167F7">
        <w:rPr>
          <w:rFonts w:asciiTheme="minorHAnsi" w:hAnsiTheme="minorHAnsi"/>
          <w:sz w:val="21"/>
          <w:szCs w:val="21"/>
        </w:rPr>
        <w:t xml:space="preserve"> </w:t>
      </w:r>
      <w:r w:rsidR="00A31857" w:rsidRPr="005167F7">
        <w:rPr>
          <w:rFonts w:ascii="Calibri" w:hAnsi="Calibri" w:cs="Calibri"/>
          <w:bCs/>
          <w:sz w:val="21"/>
          <w:szCs w:val="21"/>
        </w:rPr>
        <w:t>komplexní správu informačních a komunikačních technologií v</w:t>
      </w:r>
      <w:r w:rsidR="00C35E67">
        <w:rPr>
          <w:rFonts w:ascii="Calibri" w:hAnsi="Calibri" w:cs="Calibri"/>
          <w:bCs/>
          <w:sz w:val="21"/>
          <w:szCs w:val="21"/>
        </w:rPr>
        <w:t> </w:t>
      </w:r>
      <w:r w:rsidR="00A31857" w:rsidRPr="005167F7">
        <w:rPr>
          <w:rFonts w:ascii="Calibri" w:hAnsi="Calibri" w:cs="Calibri"/>
          <w:bCs/>
          <w:sz w:val="21"/>
          <w:szCs w:val="21"/>
        </w:rPr>
        <w:t>NPÚ</w:t>
      </w:r>
      <w:r w:rsidR="00C35E67">
        <w:rPr>
          <w:rFonts w:ascii="Calibri" w:hAnsi="Calibri" w:cs="Calibri"/>
          <w:bCs/>
          <w:sz w:val="21"/>
          <w:szCs w:val="21"/>
        </w:rPr>
        <w:t>,</w:t>
      </w:r>
      <w:r w:rsidR="00A31857" w:rsidRPr="005167F7">
        <w:rPr>
          <w:rFonts w:ascii="Calibri" w:hAnsi="Calibri" w:cs="Calibri"/>
          <w:bCs/>
          <w:sz w:val="21"/>
          <w:szCs w:val="21"/>
        </w:rPr>
        <w:t xml:space="preserve"> ÚOP v</w:t>
      </w:r>
      <w:r w:rsidR="00C35E67">
        <w:rPr>
          <w:rFonts w:ascii="Calibri" w:hAnsi="Calibri" w:cs="Calibri"/>
          <w:bCs/>
          <w:sz w:val="21"/>
          <w:szCs w:val="21"/>
        </w:rPr>
        <w:t xml:space="preserve"> Liberci</w:t>
      </w:r>
      <w:r w:rsidR="00A31857" w:rsidRPr="005167F7">
        <w:rPr>
          <w:rFonts w:ascii="Calibri" w:hAnsi="Calibri" w:cs="Calibri"/>
          <w:bCs/>
          <w:sz w:val="21"/>
          <w:szCs w:val="21"/>
        </w:rPr>
        <w:t xml:space="preserve"> od stávajícího </w:t>
      </w:r>
      <w:r w:rsidR="00F771C9">
        <w:rPr>
          <w:rFonts w:ascii="Calibri" w:hAnsi="Calibri" w:cs="Calibri"/>
          <w:bCs/>
          <w:sz w:val="21"/>
          <w:szCs w:val="21"/>
        </w:rPr>
        <w:t>zhotovitele</w:t>
      </w:r>
      <w:r w:rsidR="00A31857" w:rsidRPr="005167F7">
        <w:rPr>
          <w:rFonts w:ascii="Calibri" w:hAnsi="Calibri" w:cs="Calibri"/>
          <w:bCs/>
          <w:sz w:val="21"/>
          <w:szCs w:val="21"/>
        </w:rPr>
        <w:t xml:space="preserve">; o předání a převzetí </w:t>
      </w:r>
      <w:r w:rsidR="00A576F4" w:rsidRPr="005167F7">
        <w:rPr>
          <w:rFonts w:ascii="Calibri" w:hAnsi="Calibri" w:cs="Calibri"/>
          <w:bCs/>
          <w:sz w:val="21"/>
          <w:szCs w:val="21"/>
        </w:rPr>
        <w:t xml:space="preserve">komplexní </w:t>
      </w:r>
      <w:r w:rsidR="00A576F4" w:rsidRPr="005167F7">
        <w:rPr>
          <w:rFonts w:ascii="Calibri" w:hAnsi="Calibri" w:cs="Calibri"/>
          <w:bCs/>
          <w:sz w:val="21"/>
          <w:szCs w:val="21"/>
        </w:rPr>
        <w:lastRenderedPageBreak/>
        <w:t>správy informačních a komunikačních technologií v</w:t>
      </w:r>
      <w:r w:rsidR="00C35E67">
        <w:rPr>
          <w:rFonts w:ascii="Calibri" w:hAnsi="Calibri" w:cs="Calibri"/>
          <w:bCs/>
          <w:sz w:val="21"/>
          <w:szCs w:val="21"/>
        </w:rPr>
        <w:t> </w:t>
      </w:r>
      <w:r w:rsidR="00A576F4" w:rsidRPr="005167F7">
        <w:rPr>
          <w:rFonts w:ascii="Calibri" w:hAnsi="Calibri" w:cs="Calibri"/>
          <w:bCs/>
          <w:sz w:val="21"/>
          <w:szCs w:val="21"/>
        </w:rPr>
        <w:t>NPÚ</w:t>
      </w:r>
      <w:r w:rsidR="00C35E67">
        <w:rPr>
          <w:rFonts w:ascii="Calibri" w:hAnsi="Calibri" w:cs="Calibri"/>
          <w:bCs/>
          <w:sz w:val="21"/>
          <w:szCs w:val="21"/>
        </w:rPr>
        <w:t>,</w:t>
      </w:r>
      <w:r w:rsidR="00A576F4" w:rsidRPr="005167F7">
        <w:rPr>
          <w:rFonts w:ascii="Calibri" w:hAnsi="Calibri" w:cs="Calibri"/>
          <w:bCs/>
          <w:sz w:val="21"/>
          <w:szCs w:val="21"/>
        </w:rPr>
        <w:t xml:space="preserve"> ÚOP v </w:t>
      </w:r>
      <w:r w:rsidR="00C35E67">
        <w:rPr>
          <w:rFonts w:ascii="Calibri" w:hAnsi="Calibri" w:cs="Calibri"/>
          <w:bCs/>
          <w:sz w:val="21"/>
          <w:szCs w:val="21"/>
        </w:rPr>
        <w:t>Liberci</w:t>
      </w:r>
      <w:r w:rsidR="00A576F4" w:rsidRPr="005167F7">
        <w:rPr>
          <w:rFonts w:ascii="Calibri" w:hAnsi="Calibri" w:cs="Calibri"/>
          <w:bCs/>
          <w:sz w:val="21"/>
          <w:szCs w:val="21"/>
        </w:rPr>
        <w:t xml:space="preserve"> </w:t>
      </w:r>
      <w:r w:rsidR="00A31857" w:rsidRPr="005167F7">
        <w:rPr>
          <w:rFonts w:ascii="Calibri" w:hAnsi="Calibri" w:cs="Calibri"/>
          <w:bCs/>
          <w:sz w:val="21"/>
          <w:szCs w:val="21"/>
        </w:rPr>
        <w:t xml:space="preserve">bude vypracován předávací protokol, jehož </w:t>
      </w:r>
      <w:r w:rsidR="00A576F4" w:rsidRPr="005167F7">
        <w:rPr>
          <w:rFonts w:ascii="Calibri" w:hAnsi="Calibri" w:cs="Calibri"/>
          <w:bCs/>
          <w:sz w:val="21"/>
          <w:szCs w:val="21"/>
        </w:rPr>
        <w:t>stejnopis obdrží objednatel;</w:t>
      </w:r>
    </w:p>
    <w:p w14:paraId="4908AC5D" w14:textId="77777777" w:rsidR="002245AD" w:rsidRPr="005167F7" w:rsidRDefault="007A0D17" w:rsidP="007A0D17">
      <w:pPr>
        <w:numPr>
          <w:ilvl w:val="2"/>
          <w:numId w:val="8"/>
        </w:numPr>
        <w:tabs>
          <w:tab w:val="left" w:pos="1276"/>
          <w:tab w:val="right" w:pos="9070"/>
        </w:tabs>
        <w:spacing w:before="40" w:after="40"/>
        <w:ind w:left="1276" w:hanging="709"/>
        <w:jc w:val="both"/>
        <w:rPr>
          <w:rFonts w:asciiTheme="minorHAnsi" w:hAnsiTheme="minorHAnsi"/>
          <w:sz w:val="21"/>
          <w:szCs w:val="21"/>
        </w:rPr>
      </w:pPr>
      <w:r w:rsidRPr="005167F7">
        <w:rPr>
          <w:rFonts w:asciiTheme="minorHAnsi" w:hAnsiTheme="minorHAnsi"/>
          <w:sz w:val="21"/>
          <w:szCs w:val="21"/>
        </w:rPr>
        <w:t>provádět činnosti dle této smlouvy v co nejvyšší kvalitě</w:t>
      </w:r>
      <w:r w:rsidR="00B87095" w:rsidRPr="005167F7">
        <w:rPr>
          <w:rFonts w:asciiTheme="minorHAnsi" w:hAnsiTheme="minorHAnsi"/>
          <w:sz w:val="21"/>
          <w:szCs w:val="21"/>
        </w:rPr>
        <w:t>, v dohodnutých lhůtách a v souladu se všemi platnými obecně závaznými právními předpisy a technickými normami, které se na jejich výkon vztahují</w:t>
      </w:r>
      <w:r w:rsidR="000A7343" w:rsidRPr="005167F7">
        <w:rPr>
          <w:rFonts w:asciiTheme="minorHAnsi" w:hAnsiTheme="minorHAnsi"/>
          <w:sz w:val="21"/>
          <w:szCs w:val="21"/>
        </w:rPr>
        <w:t>;</w:t>
      </w:r>
    </w:p>
    <w:p w14:paraId="6CC94F83" w14:textId="77777777" w:rsidR="00274318" w:rsidRPr="005167F7" w:rsidRDefault="00950CFE" w:rsidP="007A0D17">
      <w:pPr>
        <w:numPr>
          <w:ilvl w:val="2"/>
          <w:numId w:val="8"/>
        </w:numPr>
        <w:tabs>
          <w:tab w:val="left" w:pos="1276"/>
          <w:tab w:val="right" w:pos="9070"/>
        </w:tabs>
        <w:spacing w:before="40" w:after="40"/>
        <w:ind w:left="1276" w:hanging="709"/>
        <w:jc w:val="both"/>
        <w:rPr>
          <w:rFonts w:asciiTheme="minorHAnsi" w:hAnsiTheme="minorHAnsi"/>
          <w:sz w:val="21"/>
          <w:szCs w:val="21"/>
        </w:rPr>
      </w:pPr>
      <w:r w:rsidRPr="005167F7">
        <w:rPr>
          <w:rFonts w:asciiTheme="minorHAnsi" w:hAnsiTheme="minorHAnsi"/>
          <w:sz w:val="21"/>
          <w:szCs w:val="21"/>
        </w:rPr>
        <w:t xml:space="preserve">zajistit si </w:t>
      </w:r>
      <w:r w:rsidR="00D373D1" w:rsidRPr="005167F7">
        <w:rPr>
          <w:rFonts w:asciiTheme="minorHAnsi" w:hAnsiTheme="minorHAnsi"/>
          <w:sz w:val="21"/>
          <w:szCs w:val="21"/>
        </w:rPr>
        <w:t>k provádění činností dle této smlouvy veškerou potřebnou</w:t>
      </w:r>
      <w:r w:rsidR="00F503AE" w:rsidRPr="005167F7">
        <w:rPr>
          <w:rFonts w:asciiTheme="minorHAnsi" w:hAnsiTheme="minorHAnsi"/>
          <w:sz w:val="21"/>
          <w:szCs w:val="21"/>
        </w:rPr>
        <w:t xml:space="preserve"> techniku, zařízení a materiál;</w:t>
      </w:r>
    </w:p>
    <w:p w14:paraId="01FC4BBB" w14:textId="77777777" w:rsidR="00950CFE" w:rsidRPr="005167F7" w:rsidRDefault="00FA2BFC" w:rsidP="007A0D17">
      <w:pPr>
        <w:numPr>
          <w:ilvl w:val="2"/>
          <w:numId w:val="8"/>
        </w:numPr>
        <w:tabs>
          <w:tab w:val="left" w:pos="1276"/>
          <w:tab w:val="right" w:pos="9070"/>
        </w:tabs>
        <w:spacing w:before="40" w:after="40"/>
        <w:ind w:left="1276" w:hanging="709"/>
        <w:jc w:val="both"/>
        <w:rPr>
          <w:rFonts w:asciiTheme="minorHAnsi" w:hAnsiTheme="minorHAnsi"/>
          <w:sz w:val="21"/>
          <w:szCs w:val="21"/>
        </w:rPr>
      </w:pPr>
      <w:r w:rsidRPr="005167F7">
        <w:rPr>
          <w:rFonts w:asciiTheme="minorHAnsi" w:hAnsiTheme="minorHAnsi"/>
          <w:sz w:val="21"/>
          <w:szCs w:val="21"/>
        </w:rPr>
        <w:t>prokazatelnou formou, tj. prostřednictvím pověřené osoby objednatele,</w:t>
      </w:r>
      <w:r w:rsidR="0060618A" w:rsidRPr="005167F7">
        <w:rPr>
          <w:rFonts w:asciiTheme="minorHAnsi" w:hAnsiTheme="minorHAnsi"/>
          <w:sz w:val="21"/>
          <w:szCs w:val="21"/>
        </w:rPr>
        <w:t xml:space="preserve"> </w:t>
      </w:r>
      <w:r w:rsidR="00FC5419" w:rsidRPr="005167F7">
        <w:rPr>
          <w:rFonts w:asciiTheme="minorHAnsi" w:hAnsiTheme="minorHAnsi"/>
          <w:sz w:val="21"/>
          <w:szCs w:val="21"/>
        </w:rPr>
        <w:t xml:space="preserve">předem </w:t>
      </w:r>
      <w:r w:rsidR="00950CFE" w:rsidRPr="005167F7">
        <w:rPr>
          <w:rFonts w:asciiTheme="minorHAnsi" w:hAnsiTheme="minorHAnsi"/>
          <w:sz w:val="21"/>
          <w:szCs w:val="21"/>
        </w:rPr>
        <w:t xml:space="preserve">upozornit objednatele na možné překročení </w:t>
      </w:r>
      <w:r w:rsidR="00FC5419" w:rsidRPr="005167F7">
        <w:rPr>
          <w:rFonts w:asciiTheme="minorHAnsi" w:hAnsiTheme="minorHAnsi"/>
          <w:sz w:val="21"/>
          <w:szCs w:val="21"/>
        </w:rPr>
        <w:t xml:space="preserve">jeho </w:t>
      </w:r>
      <w:r w:rsidR="00950CFE" w:rsidRPr="005167F7">
        <w:rPr>
          <w:rFonts w:asciiTheme="minorHAnsi" w:hAnsiTheme="minorHAnsi"/>
          <w:sz w:val="21"/>
          <w:szCs w:val="21"/>
        </w:rPr>
        <w:t xml:space="preserve">finančního </w:t>
      </w:r>
      <w:r w:rsidR="00FC5419" w:rsidRPr="005167F7">
        <w:rPr>
          <w:rFonts w:asciiTheme="minorHAnsi" w:hAnsiTheme="minorHAnsi"/>
          <w:sz w:val="21"/>
          <w:szCs w:val="21"/>
        </w:rPr>
        <w:t>závazku v daném měsíci</w:t>
      </w:r>
      <w:r w:rsidR="00603A99">
        <w:rPr>
          <w:rFonts w:asciiTheme="minorHAnsi" w:hAnsiTheme="minorHAnsi"/>
          <w:sz w:val="21"/>
          <w:szCs w:val="21"/>
        </w:rPr>
        <w:t xml:space="preserve"> (viz odst. 2.4, </w:t>
      </w:r>
      <w:r w:rsidR="001D4F98">
        <w:rPr>
          <w:rFonts w:asciiTheme="minorHAnsi" w:hAnsiTheme="minorHAnsi"/>
          <w:sz w:val="21"/>
          <w:szCs w:val="21"/>
        </w:rPr>
        <w:t xml:space="preserve">2.6, </w:t>
      </w:r>
      <w:r w:rsidR="00603A99">
        <w:rPr>
          <w:rFonts w:asciiTheme="minorHAnsi" w:hAnsiTheme="minorHAnsi"/>
          <w:sz w:val="21"/>
          <w:szCs w:val="21"/>
        </w:rPr>
        <w:t>2.</w:t>
      </w:r>
      <w:r w:rsidR="001D4F98">
        <w:rPr>
          <w:rFonts w:asciiTheme="minorHAnsi" w:hAnsiTheme="minorHAnsi"/>
          <w:sz w:val="21"/>
          <w:szCs w:val="21"/>
        </w:rPr>
        <w:t>7</w:t>
      </w:r>
      <w:r w:rsidR="00603A99">
        <w:rPr>
          <w:rFonts w:asciiTheme="minorHAnsi" w:hAnsiTheme="minorHAnsi"/>
          <w:sz w:val="21"/>
          <w:szCs w:val="21"/>
        </w:rPr>
        <w:t xml:space="preserve"> a 4.2 této smlouvy)</w:t>
      </w:r>
      <w:r w:rsidR="00950CFE" w:rsidRPr="005167F7">
        <w:rPr>
          <w:rFonts w:asciiTheme="minorHAnsi" w:hAnsiTheme="minorHAnsi"/>
          <w:sz w:val="21"/>
          <w:szCs w:val="21"/>
        </w:rPr>
        <w:t>;</w:t>
      </w:r>
    </w:p>
    <w:p w14:paraId="46F1F137" w14:textId="77777777" w:rsidR="00B87095" w:rsidRPr="005167F7" w:rsidRDefault="00B87095" w:rsidP="007A0D17">
      <w:pPr>
        <w:numPr>
          <w:ilvl w:val="2"/>
          <w:numId w:val="8"/>
        </w:numPr>
        <w:tabs>
          <w:tab w:val="left" w:pos="1276"/>
          <w:tab w:val="right" w:pos="9070"/>
        </w:tabs>
        <w:spacing w:before="40" w:after="40"/>
        <w:ind w:left="1276" w:hanging="709"/>
        <w:jc w:val="both"/>
        <w:rPr>
          <w:rFonts w:asciiTheme="minorHAnsi" w:hAnsiTheme="minorHAnsi"/>
          <w:sz w:val="21"/>
          <w:szCs w:val="21"/>
        </w:rPr>
      </w:pPr>
      <w:r w:rsidRPr="005167F7">
        <w:rPr>
          <w:rFonts w:asciiTheme="minorHAnsi" w:hAnsiTheme="minorHAnsi"/>
          <w:sz w:val="21"/>
          <w:szCs w:val="21"/>
        </w:rPr>
        <w:t xml:space="preserve">na základě písemné výzvy objednatele odstranit </w:t>
      </w:r>
      <w:r w:rsidR="00B273B3" w:rsidRPr="005167F7">
        <w:rPr>
          <w:rFonts w:asciiTheme="minorHAnsi" w:hAnsiTheme="minorHAnsi"/>
          <w:sz w:val="21"/>
          <w:szCs w:val="21"/>
        </w:rPr>
        <w:t xml:space="preserve">vše, co provedl bez smluvního základu nebo bez písemného souhlasu objednatele, a to plně na vlastní náklady a neprodleně poté, co mu byla písemná výzva doručena. Zhotovitel je povinen uhradit veškeré škody, které objednateli vznikly v souvislosti s tímto jeho jednáním nebo v souvislosti s prodlením v odstranění </w:t>
      </w:r>
      <w:r w:rsidR="0060618A" w:rsidRPr="005167F7">
        <w:rPr>
          <w:rFonts w:asciiTheme="minorHAnsi" w:hAnsiTheme="minorHAnsi"/>
          <w:sz w:val="21"/>
          <w:szCs w:val="21"/>
        </w:rPr>
        <w:t>nevyžádaných zásahů;</w:t>
      </w:r>
    </w:p>
    <w:p w14:paraId="4ABFB23C" w14:textId="77777777" w:rsidR="00B273B3" w:rsidRPr="005167F7" w:rsidRDefault="00B273B3" w:rsidP="00B273B3">
      <w:pPr>
        <w:numPr>
          <w:ilvl w:val="1"/>
          <w:numId w:val="8"/>
        </w:numPr>
        <w:tabs>
          <w:tab w:val="left" w:pos="567"/>
          <w:tab w:val="right" w:pos="9070"/>
        </w:tabs>
        <w:spacing w:before="40" w:after="40"/>
        <w:ind w:left="567" w:hanging="567"/>
        <w:jc w:val="both"/>
        <w:rPr>
          <w:rFonts w:asciiTheme="minorHAnsi" w:hAnsiTheme="minorHAnsi"/>
          <w:sz w:val="21"/>
          <w:szCs w:val="21"/>
        </w:rPr>
      </w:pPr>
      <w:r w:rsidRPr="005167F7">
        <w:rPr>
          <w:rFonts w:asciiTheme="minorHAnsi" w:hAnsiTheme="minorHAnsi"/>
          <w:sz w:val="21"/>
          <w:szCs w:val="21"/>
        </w:rPr>
        <w:t xml:space="preserve">Zhotovitel zodpovídá </w:t>
      </w:r>
    </w:p>
    <w:p w14:paraId="37257DD1" w14:textId="77777777" w:rsidR="00B273B3" w:rsidRPr="005167F7" w:rsidRDefault="000A7343" w:rsidP="00B273B3">
      <w:pPr>
        <w:numPr>
          <w:ilvl w:val="2"/>
          <w:numId w:val="8"/>
        </w:numPr>
        <w:tabs>
          <w:tab w:val="left" w:pos="1276"/>
          <w:tab w:val="right" w:pos="9070"/>
        </w:tabs>
        <w:spacing w:before="40" w:after="40"/>
        <w:ind w:left="1276" w:hanging="709"/>
        <w:jc w:val="both"/>
        <w:rPr>
          <w:rFonts w:asciiTheme="minorHAnsi" w:hAnsiTheme="minorHAnsi"/>
          <w:sz w:val="21"/>
          <w:szCs w:val="21"/>
        </w:rPr>
      </w:pPr>
      <w:r w:rsidRPr="005167F7">
        <w:rPr>
          <w:rFonts w:asciiTheme="minorHAnsi" w:hAnsiTheme="minorHAnsi"/>
          <w:sz w:val="21"/>
          <w:szCs w:val="21"/>
        </w:rPr>
        <w:t xml:space="preserve">za </w:t>
      </w:r>
      <w:r w:rsidR="00B273B3" w:rsidRPr="005167F7">
        <w:rPr>
          <w:rFonts w:asciiTheme="minorHAnsi" w:hAnsiTheme="minorHAnsi"/>
          <w:sz w:val="21"/>
          <w:szCs w:val="21"/>
        </w:rPr>
        <w:t xml:space="preserve">odbornou způsobilost </w:t>
      </w:r>
      <w:r w:rsidRPr="005167F7">
        <w:rPr>
          <w:rFonts w:asciiTheme="minorHAnsi" w:hAnsiTheme="minorHAnsi"/>
          <w:sz w:val="21"/>
          <w:szCs w:val="21"/>
        </w:rPr>
        <w:t xml:space="preserve">a bezúhonnost </w:t>
      </w:r>
      <w:r w:rsidR="00B273B3" w:rsidRPr="005167F7">
        <w:rPr>
          <w:rFonts w:asciiTheme="minorHAnsi" w:hAnsiTheme="minorHAnsi"/>
          <w:sz w:val="21"/>
          <w:szCs w:val="21"/>
        </w:rPr>
        <w:t>osob, jejich</w:t>
      </w:r>
      <w:r w:rsidR="008648B7" w:rsidRPr="005167F7">
        <w:rPr>
          <w:rFonts w:asciiTheme="minorHAnsi" w:hAnsiTheme="minorHAnsi"/>
          <w:sz w:val="21"/>
          <w:szCs w:val="21"/>
        </w:rPr>
        <w:t>ž</w:t>
      </w:r>
      <w:r w:rsidR="00B273B3" w:rsidRPr="005167F7">
        <w:rPr>
          <w:rFonts w:asciiTheme="minorHAnsi" w:hAnsiTheme="minorHAnsi"/>
          <w:sz w:val="21"/>
          <w:szCs w:val="21"/>
        </w:rPr>
        <w:t xml:space="preserve"> prostřednictvím zajišťuje plnění svých smluvních povinností,</w:t>
      </w:r>
    </w:p>
    <w:p w14:paraId="3458827C" w14:textId="77777777" w:rsidR="00B273B3" w:rsidRPr="005167F7" w:rsidRDefault="00B273B3" w:rsidP="00B273B3">
      <w:pPr>
        <w:numPr>
          <w:ilvl w:val="2"/>
          <w:numId w:val="8"/>
        </w:numPr>
        <w:tabs>
          <w:tab w:val="left" w:pos="1276"/>
          <w:tab w:val="right" w:pos="9070"/>
        </w:tabs>
        <w:spacing w:before="40" w:after="40"/>
        <w:ind w:left="1276" w:hanging="709"/>
        <w:jc w:val="both"/>
        <w:rPr>
          <w:rFonts w:asciiTheme="minorHAnsi" w:hAnsiTheme="minorHAnsi"/>
          <w:sz w:val="21"/>
          <w:szCs w:val="21"/>
        </w:rPr>
      </w:pPr>
      <w:r w:rsidRPr="005167F7">
        <w:rPr>
          <w:rFonts w:asciiTheme="minorHAnsi" w:hAnsiTheme="minorHAnsi"/>
          <w:sz w:val="21"/>
          <w:szCs w:val="21"/>
        </w:rPr>
        <w:t xml:space="preserve">za dodržování předpisů z oblasti BOZP a </w:t>
      </w:r>
      <w:r w:rsidR="00274318" w:rsidRPr="005167F7">
        <w:rPr>
          <w:rFonts w:asciiTheme="minorHAnsi" w:hAnsiTheme="minorHAnsi"/>
          <w:sz w:val="21"/>
          <w:szCs w:val="21"/>
        </w:rPr>
        <w:t>požární ochrany</w:t>
      </w:r>
      <w:r w:rsidRPr="005167F7">
        <w:rPr>
          <w:rFonts w:asciiTheme="minorHAnsi" w:hAnsiTheme="minorHAnsi"/>
          <w:sz w:val="21"/>
          <w:szCs w:val="21"/>
        </w:rPr>
        <w:t>, hygieny a ochrany životního prostředí</w:t>
      </w:r>
      <w:r w:rsidR="000A7343" w:rsidRPr="005167F7">
        <w:rPr>
          <w:rFonts w:asciiTheme="minorHAnsi" w:hAnsiTheme="minorHAnsi"/>
          <w:sz w:val="21"/>
          <w:szCs w:val="21"/>
        </w:rPr>
        <w:t xml:space="preserve"> při výkonu činností dle této smlouvy</w:t>
      </w:r>
      <w:r w:rsidR="00F503AE" w:rsidRPr="005167F7">
        <w:rPr>
          <w:rFonts w:asciiTheme="minorHAnsi" w:hAnsiTheme="minorHAnsi"/>
          <w:sz w:val="21"/>
          <w:szCs w:val="21"/>
        </w:rPr>
        <w:t>.</w:t>
      </w:r>
    </w:p>
    <w:p w14:paraId="4292946E" w14:textId="77777777" w:rsidR="00B273B3" w:rsidRPr="005167F7" w:rsidRDefault="00CF2CD1" w:rsidP="00B273B3">
      <w:pPr>
        <w:numPr>
          <w:ilvl w:val="1"/>
          <w:numId w:val="8"/>
        </w:numPr>
        <w:tabs>
          <w:tab w:val="left" w:pos="567"/>
          <w:tab w:val="right" w:pos="9070"/>
        </w:tabs>
        <w:spacing w:before="40" w:after="40"/>
        <w:ind w:left="567" w:hanging="567"/>
        <w:jc w:val="both"/>
        <w:rPr>
          <w:rFonts w:asciiTheme="minorHAnsi" w:hAnsiTheme="minorHAnsi"/>
          <w:sz w:val="21"/>
          <w:szCs w:val="21"/>
        </w:rPr>
      </w:pPr>
      <w:r w:rsidRPr="005167F7">
        <w:rPr>
          <w:rFonts w:asciiTheme="minorHAnsi" w:hAnsiTheme="minorHAnsi"/>
          <w:sz w:val="21"/>
          <w:szCs w:val="21"/>
        </w:rPr>
        <w:t xml:space="preserve">Zhotovitel prohlašuje, že veškeré jím použité technologie a materiály odpovídají </w:t>
      </w:r>
      <w:r w:rsidR="009D0C0B" w:rsidRPr="005167F7">
        <w:rPr>
          <w:rFonts w:asciiTheme="minorHAnsi" w:hAnsiTheme="minorHAnsi"/>
          <w:sz w:val="21"/>
          <w:szCs w:val="21"/>
        </w:rPr>
        <w:t>obecně závazným právním předpisům a technickým normám. V případě nedodržení této povinnosti si je vědom plné zodpovědnosti za všechny případně vzniklé škody a tuto zodpovědnost přijímá.</w:t>
      </w:r>
    </w:p>
    <w:p w14:paraId="0C552172" w14:textId="77777777" w:rsidR="00F503AE" w:rsidRPr="005167F7" w:rsidRDefault="00F503AE" w:rsidP="00F503AE">
      <w:pPr>
        <w:numPr>
          <w:ilvl w:val="1"/>
          <w:numId w:val="8"/>
        </w:numPr>
        <w:tabs>
          <w:tab w:val="left" w:pos="567"/>
          <w:tab w:val="right" w:pos="9070"/>
        </w:tabs>
        <w:spacing w:before="40" w:after="40"/>
        <w:ind w:left="567" w:hanging="567"/>
        <w:jc w:val="both"/>
        <w:rPr>
          <w:rFonts w:asciiTheme="minorHAnsi" w:hAnsiTheme="minorHAnsi"/>
          <w:sz w:val="21"/>
          <w:szCs w:val="21"/>
        </w:rPr>
      </w:pPr>
      <w:r w:rsidRPr="005167F7">
        <w:rPr>
          <w:rFonts w:asciiTheme="minorHAnsi" w:hAnsiTheme="minorHAnsi"/>
          <w:sz w:val="21"/>
          <w:szCs w:val="21"/>
        </w:rPr>
        <w:t>Zhotovitel není oprávněn bez písemného souhlasu objednatele postoupit svá práva a povinnosti plynoucí ze smlouvy třetí osobě.</w:t>
      </w:r>
    </w:p>
    <w:p w14:paraId="38F0D1F4" w14:textId="77777777" w:rsidR="00F503AE" w:rsidRPr="005167F7" w:rsidRDefault="00F503AE" w:rsidP="00F503AE">
      <w:pPr>
        <w:numPr>
          <w:ilvl w:val="1"/>
          <w:numId w:val="8"/>
        </w:numPr>
        <w:tabs>
          <w:tab w:val="left" w:pos="567"/>
          <w:tab w:val="right" w:pos="9070"/>
        </w:tabs>
        <w:spacing w:before="40" w:after="40"/>
        <w:ind w:left="567" w:hanging="567"/>
        <w:jc w:val="both"/>
        <w:rPr>
          <w:rFonts w:asciiTheme="minorHAnsi" w:hAnsiTheme="minorHAnsi"/>
          <w:sz w:val="21"/>
          <w:szCs w:val="21"/>
        </w:rPr>
      </w:pPr>
      <w:r w:rsidRPr="005167F7">
        <w:rPr>
          <w:rFonts w:asciiTheme="minorHAnsi" w:hAnsiTheme="minorHAnsi"/>
          <w:sz w:val="21"/>
          <w:szCs w:val="21"/>
        </w:rPr>
        <w:t>Zhotovitel souhlasí se zveřejněním obsahu této smlouvy tak, aby tato smlouva mohla být předmětem poskytnuté informace ve smyslu zákona č. 106/1999 Sb., o svobodném přístupu k informacím, ve znění pozdějších předpisů</w:t>
      </w:r>
      <w:r w:rsidR="00677F79" w:rsidRPr="005167F7">
        <w:rPr>
          <w:rFonts w:asciiTheme="minorHAnsi" w:hAnsiTheme="minorHAnsi"/>
          <w:sz w:val="21"/>
          <w:szCs w:val="21"/>
        </w:rPr>
        <w:t xml:space="preserve">, </w:t>
      </w:r>
      <w:r w:rsidR="001313A2" w:rsidRPr="005167F7">
        <w:rPr>
          <w:rFonts w:asciiTheme="minorHAnsi" w:hAnsiTheme="minorHAnsi"/>
          <w:sz w:val="21"/>
          <w:szCs w:val="21"/>
        </w:rPr>
        <w:t>případně</w:t>
      </w:r>
      <w:r w:rsidR="00677F79" w:rsidRPr="005167F7">
        <w:rPr>
          <w:rFonts w:asciiTheme="minorHAnsi" w:hAnsiTheme="minorHAnsi"/>
          <w:sz w:val="21"/>
          <w:szCs w:val="21"/>
        </w:rPr>
        <w:t xml:space="preserve"> </w:t>
      </w:r>
      <w:r w:rsidR="001313A2" w:rsidRPr="005167F7">
        <w:rPr>
          <w:rFonts w:asciiTheme="minorHAnsi" w:hAnsiTheme="minorHAnsi"/>
          <w:sz w:val="21"/>
          <w:szCs w:val="21"/>
        </w:rPr>
        <w:t>u</w:t>
      </w:r>
      <w:r w:rsidR="00677F79" w:rsidRPr="005167F7">
        <w:rPr>
          <w:rFonts w:asciiTheme="minorHAnsi" w:hAnsiTheme="minorHAnsi"/>
          <w:sz w:val="21"/>
          <w:szCs w:val="21"/>
        </w:rPr>
        <w:t>veřejnění dle zákona č</w:t>
      </w:r>
      <w:r w:rsidR="00677F79" w:rsidRPr="005167F7">
        <w:rPr>
          <w:rFonts w:asciiTheme="minorHAnsi" w:hAnsiTheme="minorHAnsi" w:cs="Calibri"/>
          <w:bCs/>
          <w:sz w:val="21"/>
          <w:szCs w:val="21"/>
        </w:rPr>
        <w:t xml:space="preserve">. </w:t>
      </w:r>
      <w:r w:rsidR="008A3F8F">
        <w:rPr>
          <w:rFonts w:asciiTheme="minorHAnsi" w:hAnsiTheme="minorHAnsi" w:cs="Calibri"/>
          <w:bCs/>
          <w:sz w:val="21"/>
          <w:szCs w:val="21"/>
        </w:rPr>
        <w:t>134/2016</w:t>
      </w:r>
      <w:r w:rsidR="00677F79" w:rsidRPr="005167F7">
        <w:rPr>
          <w:rFonts w:asciiTheme="minorHAnsi" w:hAnsiTheme="minorHAnsi" w:cs="Calibri"/>
          <w:bCs/>
          <w:sz w:val="21"/>
          <w:szCs w:val="21"/>
        </w:rPr>
        <w:t xml:space="preserve"> Sb., o veřejných zakázkách, ve znění pozdějších předpisů</w:t>
      </w:r>
      <w:r w:rsidRPr="005167F7">
        <w:rPr>
          <w:rFonts w:asciiTheme="minorHAnsi" w:hAnsiTheme="minorHAnsi"/>
          <w:sz w:val="21"/>
          <w:szCs w:val="21"/>
        </w:rPr>
        <w:t>.</w:t>
      </w:r>
    </w:p>
    <w:p w14:paraId="09B358AF" w14:textId="77777777" w:rsidR="00F503AE" w:rsidRPr="005167F7" w:rsidRDefault="00F503AE" w:rsidP="00F503AE">
      <w:pPr>
        <w:numPr>
          <w:ilvl w:val="1"/>
          <w:numId w:val="8"/>
        </w:numPr>
        <w:tabs>
          <w:tab w:val="left" w:pos="567"/>
          <w:tab w:val="right" w:pos="9070"/>
        </w:tabs>
        <w:spacing w:before="40" w:after="40"/>
        <w:ind w:left="567" w:hanging="567"/>
        <w:jc w:val="both"/>
        <w:rPr>
          <w:rFonts w:asciiTheme="minorHAnsi" w:hAnsiTheme="minorHAnsi"/>
          <w:sz w:val="21"/>
          <w:szCs w:val="21"/>
        </w:rPr>
      </w:pPr>
      <w:r w:rsidRPr="005167F7">
        <w:rPr>
          <w:rFonts w:asciiTheme="minorHAnsi" w:hAnsiTheme="minorHAnsi"/>
          <w:sz w:val="21"/>
          <w:szCs w:val="21"/>
        </w:rPr>
        <w:t xml:space="preserve">Zhotovitel </w:t>
      </w:r>
      <w:r w:rsidR="00BB11EB" w:rsidRPr="005167F7">
        <w:rPr>
          <w:rFonts w:asciiTheme="minorHAnsi" w:hAnsiTheme="minorHAnsi"/>
          <w:sz w:val="21"/>
          <w:szCs w:val="21"/>
        </w:rPr>
        <w:t xml:space="preserve">je osobou povinnou </w:t>
      </w:r>
      <w:r w:rsidRPr="005167F7">
        <w:rPr>
          <w:rFonts w:asciiTheme="minorHAnsi" w:hAnsiTheme="minorHAnsi"/>
          <w:sz w:val="21"/>
          <w:szCs w:val="21"/>
        </w:rPr>
        <w:t xml:space="preserve">spolupůsobit </w:t>
      </w:r>
      <w:r w:rsidR="00BB11EB" w:rsidRPr="005167F7">
        <w:rPr>
          <w:rFonts w:asciiTheme="minorHAnsi" w:hAnsiTheme="minorHAnsi"/>
          <w:sz w:val="21"/>
          <w:szCs w:val="21"/>
        </w:rPr>
        <w:t>při výkonu finanční kontroly prováděné dle zákona</w:t>
      </w:r>
      <w:r w:rsidRPr="005167F7">
        <w:rPr>
          <w:rFonts w:asciiTheme="minorHAnsi" w:hAnsiTheme="minorHAnsi"/>
          <w:sz w:val="21"/>
          <w:szCs w:val="21"/>
        </w:rPr>
        <w:t xml:space="preserve"> č. 320/2001 Sb., o finanční kontrole ve veřejné správě a o změně některých zákonů (zákon o finanční kontrole), ve znění pozdějších předpisů</w:t>
      </w:r>
      <w:r w:rsidR="00BB11EB" w:rsidRPr="005167F7">
        <w:rPr>
          <w:rFonts w:asciiTheme="minorHAnsi" w:hAnsiTheme="minorHAnsi"/>
          <w:sz w:val="21"/>
          <w:szCs w:val="21"/>
        </w:rPr>
        <w:t>, v souvislosti s úhradou služeb a zboží z veřejných výdajů</w:t>
      </w:r>
      <w:r w:rsidRPr="005167F7">
        <w:rPr>
          <w:rFonts w:asciiTheme="minorHAnsi" w:hAnsiTheme="minorHAnsi"/>
          <w:sz w:val="21"/>
          <w:szCs w:val="21"/>
        </w:rPr>
        <w:t>.</w:t>
      </w:r>
    </w:p>
    <w:p w14:paraId="405DD949" w14:textId="77777777" w:rsidR="00F503AE" w:rsidRPr="005167F7" w:rsidRDefault="00F503AE" w:rsidP="00F503AE">
      <w:pPr>
        <w:numPr>
          <w:ilvl w:val="1"/>
          <w:numId w:val="8"/>
        </w:numPr>
        <w:tabs>
          <w:tab w:val="left" w:pos="567"/>
          <w:tab w:val="right" w:pos="9070"/>
        </w:tabs>
        <w:spacing w:before="40" w:after="40"/>
        <w:ind w:left="567" w:hanging="567"/>
        <w:jc w:val="both"/>
        <w:rPr>
          <w:rFonts w:asciiTheme="minorHAnsi" w:hAnsiTheme="minorHAnsi"/>
          <w:sz w:val="21"/>
          <w:szCs w:val="21"/>
        </w:rPr>
      </w:pPr>
      <w:r w:rsidRPr="005167F7">
        <w:rPr>
          <w:rFonts w:asciiTheme="minorHAnsi" w:hAnsiTheme="minorHAnsi"/>
          <w:sz w:val="21"/>
          <w:szCs w:val="21"/>
        </w:rPr>
        <w:t xml:space="preserve">Zhotovitel prohlašuje, že si je vědom skutečnosti, že část dat </w:t>
      </w:r>
      <w:r w:rsidR="00DF0477" w:rsidRPr="005167F7">
        <w:rPr>
          <w:rFonts w:asciiTheme="minorHAnsi" w:hAnsiTheme="minorHAnsi"/>
          <w:sz w:val="21"/>
          <w:szCs w:val="21"/>
        </w:rPr>
        <w:t xml:space="preserve">spravovaných na základě této smlouvy </w:t>
      </w:r>
      <w:r w:rsidRPr="005167F7">
        <w:rPr>
          <w:rFonts w:asciiTheme="minorHAnsi" w:hAnsiTheme="minorHAnsi"/>
          <w:sz w:val="21"/>
          <w:szCs w:val="21"/>
        </w:rPr>
        <w:t xml:space="preserve">obsahuje </w:t>
      </w:r>
    </w:p>
    <w:p w14:paraId="6B65A9B2" w14:textId="59D93F14" w:rsidR="00F503AE" w:rsidRPr="005167F7" w:rsidRDefault="00F503AE" w:rsidP="00F503AE">
      <w:pPr>
        <w:numPr>
          <w:ilvl w:val="2"/>
          <w:numId w:val="8"/>
        </w:numPr>
        <w:tabs>
          <w:tab w:val="left" w:pos="1276"/>
          <w:tab w:val="left" w:pos="1418"/>
          <w:tab w:val="right" w:pos="9070"/>
        </w:tabs>
        <w:spacing w:before="40" w:after="40"/>
        <w:ind w:left="1276" w:hanging="709"/>
        <w:jc w:val="both"/>
        <w:rPr>
          <w:rFonts w:asciiTheme="minorHAnsi" w:hAnsiTheme="minorHAnsi"/>
          <w:sz w:val="21"/>
          <w:szCs w:val="21"/>
        </w:rPr>
      </w:pPr>
      <w:r w:rsidRPr="005167F7">
        <w:rPr>
          <w:rFonts w:asciiTheme="minorHAnsi" w:hAnsiTheme="minorHAnsi"/>
          <w:sz w:val="21"/>
          <w:szCs w:val="21"/>
        </w:rPr>
        <w:t>osobní údaje</w:t>
      </w:r>
      <w:r w:rsidR="00FA2BFC" w:rsidRPr="005167F7">
        <w:rPr>
          <w:rFonts w:asciiTheme="minorHAnsi" w:hAnsiTheme="minorHAnsi"/>
          <w:sz w:val="21"/>
          <w:szCs w:val="21"/>
        </w:rPr>
        <w:t>;</w:t>
      </w:r>
    </w:p>
    <w:p w14:paraId="362C0C3F" w14:textId="77777777" w:rsidR="00F503AE" w:rsidRPr="005167F7" w:rsidRDefault="00F503AE" w:rsidP="00F503AE">
      <w:pPr>
        <w:numPr>
          <w:ilvl w:val="2"/>
          <w:numId w:val="8"/>
        </w:numPr>
        <w:tabs>
          <w:tab w:val="left" w:pos="1276"/>
          <w:tab w:val="left" w:pos="1418"/>
          <w:tab w:val="right" w:pos="9070"/>
        </w:tabs>
        <w:spacing w:before="40" w:after="40"/>
        <w:ind w:left="1276" w:hanging="709"/>
        <w:jc w:val="both"/>
        <w:rPr>
          <w:rFonts w:asciiTheme="minorHAnsi" w:hAnsiTheme="minorHAnsi"/>
          <w:sz w:val="21"/>
          <w:szCs w:val="21"/>
        </w:rPr>
      </w:pPr>
      <w:r w:rsidRPr="005167F7">
        <w:rPr>
          <w:rFonts w:asciiTheme="minorHAnsi" w:hAnsiTheme="minorHAnsi"/>
          <w:sz w:val="21"/>
          <w:szCs w:val="21"/>
        </w:rPr>
        <w:t>údaje o majetku České republiky vysoké kulturní a finanční hodnoty</w:t>
      </w:r>
    </w:p>
    <w:p w14:paraId="52DEAD05" w14:textId="77777777" w:rsidR="00F503AE" w:rsidRPr="005167F7" w:rsidRDefault="00F503AE" w:rsidP="00F503AE">
      <w:pPr>
        <w:spacing w:before="40" w:after="40"/>
        <w:ind w:left="567"/>
        <w:jc w:val="both"/>
        <w:rPr>
          <w:rFonts w:asciiTheme="minorHAnsi" w:hAnsiTheme="minorHAnsi"/>
          <w:sz w:val="21"/>
          <w:szCs w:val="21"/>
        </w:rPr>
      </w:pPr>
      <w:r w:rsidRPr="005167F7">
        <w:rPr>
          <w:rFonts w:asciiTheme="minorHAnsi" w:hAnsiTheme="minorHAnsi"/>
          <w:sz w:val="21"/>
          <w:szCs w:val="21"/>
        </w:rPr>
        <w:t xml:space="preserve"> a zavazuje se s nimi nakládat tomu odpovídajícím </w:t>
      </w:r>
      <w:r w:rsidR="009C7C0A">
        <w:rPr>
          <w:rFonts w:asciiTheme="minorHAnsi" w:hAnsiTheme="minorHAnsi"/>
          <w:sz w:val="21"/>
          <w:szCs w:val="21"/>
        </w:rPr>
        <w:t xml:space="preserve">zákonným </w:t>
      </w:r>
      <w:r w:rsidRPr="005167F7">
        <w:rPr>
          <w:rFonts w:asciiTheme="minorHAnsi" w:hAnsiTheme="minorHAnsi"/>
          <w:sz w:val="21"/>
          <w:szCs w:val="21"/>
        </w:rPr>
        <w:t>způsobem.</w:t>
      </w:r>
    </w:p>
    <w:p w14:paraId="43A07461" w14:textId="77777777" w:rsidR="00A51A77" w:rsidRDefault="00A51A77" w:rsidP="00A51A77">
      <w:pPr>
        <w:numPr>
          <w:ilvl w:val="1"/>
          <w:numId w:val="8"/>
        </w:numPr>
        <w:tabs>
          <w:tab w:val="left" w:pos="567"/>
          <w:tab w:val="right" w:pos="9070"/>
        </w:tabs>
        <w:spacing w:before="40" w:after="40"/>
        <w:ind w:left="567" w:hanging="567"/>
        <w:jc w:val="both"/>
        <w:rPr>
          <w:rFonts w:asciiTheme="minorHAnsi" w:hAnsiTheme="minorHAnsi"/>
          <w:sz w:val="21"/>
          <w:szCs w:val="21"/>
        </w:rPr>
      </w:pPr>
      <w:r w:rsidRPr="005167F7">
        <w:rPr>
          <w:rFonts w:asciiTheme="minorHAnsi" w:hAnsiTheme="minorHAnsi"/>
          <w:sz w:val="21"/>
          <w:szCs w:val="21"/>
        </w:rPr>
        <w:t xml:space="preserve">Zhotovitel se zavazuje zachovávat mlčenlivost o všech skutečnostech, které se o objednateli a jeho záměrech a jiných záměrech při plnění této smlouvy dozvěděl, pokud jejich poskytnutí třetí osobě není nezbytné pro splnění předmětu této smlouvy nebo k jejich poskytnutí objednatel nedal výslovný souhlas vyjádřený písemnou formou. Uvedený závazek platí i pro období po ukončení smlouvy, tímto ustanovením však není dotčeno oprávnění </w:t>
      </w:r>
      <w:r w:rsidR="00F771C9">
        <w:rPr>
          <w:rFonts w:asciiTheme="minorHAnsi" w:hAnsiTheme="minorHAnsi"/>
          <w:sz w:val="21"/>
          <w:szCs w:val="21"/>
        </w:rPr>
        <w:t>zhotovitele</w:t>
      </w:r>
      <w:r w:rsidRPr="005167F7">
        <w:rPr>
          <w:rFonts w:asciiTheme="minorHAnsi" w:hAnsiTheme="minorHAnsi"/>
          <w:sz w:val="21"/>
          <w:szCs w:val="21"/>
        </w:rPr>
        <w:t xml:space="preserve"> poskytnout dokumenty nebo údaje týkající se díla advokátům, daňovým poradcům, auditorům či jiným osobám vázaným povinností mlčenlivosti na základě zvláštního právního předpisu. Tyto osoby však musí být na povinnosti mlčenlivosti upozorněny.</w:t>
      </w:r>
    </w:p>
    <w:p w14:paraId="13A8010F" w14:textId="1A7AEDA9" w:rsidR="00C4675F" w:rsidRDefault="00C4675F" w:rsidP="00A51A77">
      <w:pPr>
        <w:numPr>
          <w:ilvl w:val="1"/>
          <w:numId w:val="8"/>
        </w:numPr>
        <w:tabs>
          <w:tab w:val="left" w:pos="567"/>
          <w:tab w:val="right" w:pos="9070"/>
        </w:tabs>
        <w:spacing w:before="40" w:after="40"/>
        <w:ind w:left="567" w:hanging="567"/>
        <w:jc w:val="both"/>
        <w:rPr>
          <w:rFonts w:asciiTheme="minorHAnsi" w:hAnsiTheme="minorHAnsi"/>
          <w:sz w:val="21"/>
          <w:szCs w:val="21"/>
        </w:rPr>
      </w:pPr>
      <w:r>
        <w:rPr>
          <w:rFonts w:asciiTheme="minorHAnsi" w:hAnsiTheme="minorHAnsi"/>
          <w:sz w:val="21"/>
          <w:szCs w:val="21"/>
        </w:rPr>
        <w:t>Zhotovitel se zavazuje dodržovat veškeré platné právní předpisy na úseku ochrany osobních údajů. Zhotovitel není oprávněn osobní údaje jakkoliv dále zpracovávat a je povinen zajistit jejich maximální možnou ochranu, jakož i předcházet jakémukoliv jejich zneužití.</w:t>
      </w:r>
    </w:p>
    <w:p w14:paraId="32F96BF3" w14:textId="260CA5CE" w:rsidR="00C4675F" w:rsidRPr="00C4675F" w:rsidRDefault="00C4675F" w:rsidP="00C4675F">
      <w:pPr>
        <w:numPr>
          <w:ilvl w:val="1"/>
          <w:numId w:val="8"/>
        </w:numPr>
        <w:tabs>
          <w:tab w:val="left" w:pos="567"/>
          <w:tab w:val="right" w:pos="9070"/>
        </w:tabs>
        <w:spacing w:before="40" w:after="40"/>
        <w:ind w:left="567" w:hanging="567"/>
        <w:jc w:val="both"/>
        <w:rPr>
          <w:rFonts w:asciiTheme="minorHAnsi" w:hAnsiTheme="minorHAnsi"/>
          <w:sz w:val="21"/>
          <w:szCs w:val="21"/>
        </w:rPr>
      </w:pPr>
      <w:r w:rsidRPr="00C4675F">
        <w:rPr>
          <w:rFonts w:asciiTheme="minorHAnsi" w:hAnsiTheme="minorHAnsi"/>
          <w:sz w:val="21"/>
          <w:szCs w:val="21"/>
        </w:rPr>
        <w:t>Z</w:t>
      </w:r>
      <w:r>
        <w:rPr>
          <w:rFonts w:asciiTheme="minorHAnsi" w:hAnsiTheme="minorHAnsi"/>
          <w:sz w:val="21"/>
          <w:szCs w:val="21"/>
        </w:rPr>
        <w:t>hotovitel</w:t>
      </w:r>
      <w:r w:rsidRPr="00C4675F">
        <w:rPr>
          <w:rFonts w:asciiTheme="minorHAnsi" w:hAnsiTheme="minorHAnsi"/>
          <w:sz w:val="21"/>
          <w:szCs w:val="21"/>
        </w:rPr>
        <w:t xml:space="preserve"> je dále povinen bez zbytečného odkladu nejpozději však do 24 hodin od okamžiku, kdy se o něm dozvěděl, hlásit </w:t>
      </w:r>
      <w:r>
        <w:rPr>
          <w:rFonts w:asciiTheme="minorHAnsi" w:hAnsiTheme="minorHAnsi"/>
          <w:sz w:val="21"/>
          <w:szCs w:val="21"/>
        </w:rPr>
        <w:t>objednateli</w:t>
      </w:r>
      <w:r w:rsidRPr="00C4675F">
        <w:rPr>
          <w:rFonts w:asciiTheme="minorHAnsi" w:hAnsiTheme="minorHAnsi"/>
          <w:sz w:val="21"/>
          <w:szCs w:val="21"/>
        </w:rPr>
        <w:t xml:space="preserve"> na e-mailovou adresu: </w:t>
      </w:r>
      <w:hyperlink r:id="rId9" w:history="1">
        <w:r w:rsidRPr="00C4675F">
          <w:rPr>
            <w:rFonts w:asciiTheme="minorHAnsi" w:hAnsiTheme="minorHAnsi"/>
            <w:sz w:val="21"/>
            <w:szCs w:val="21"/>
          </w:rPr>
          <w:t>poverenec@npu.cz</w:t>
        </w:r>
      </w:hyperlink>
      <w:r w:rsidRPr="00C4675F">
        <w:rPr>
          <w:rFonts w:asciiTheme="minorHAnsi" w:hAnsiTheme="minorHAnsi"/>
          <w:sz w:val="21"/>
          <w:szCs w:val="21"/>
        </w:rPr>
        <w:t xml:space="preserve"> případy porušení zabezpečení </w:t>
      </w:r>
      <w:r>
        <w:rPr>
          <w:rFonts w:asciiTheme="minorHAnsi" w:hAnsiTheme="minorHAnsi"/>
          <w:sz w:val="21"/>
          <w:szCs w:val="21"/>
        </w:rPr>
        <w:t>o</w:t>
      </w:r>
      <w:r w:rsidRPr="00C4675F">
        <w:rPr>
          <w:rFonts w:asciiTheme="minorHAnsi" w:hAnsiTheme="minorHAnsi"/>
          <w:sz w:val="21"/>
          <w:szCs w:val="21"/>
        </w:rPr>
        <w:t>sobních údajů (dále též jen „bezpečnostní incident“), ledaže je nepravděpodobné, že by toto porušení mělo za následek riziko pro práva a svobody fyzických osob. Informace o bezpečnostním incidentu musí přinejmenším:</w:t>
      </w:r>
    </w:p>
    <w:p w14:paraId="25AF1721" w14:textId="77777777" w:rsidR="00C4675F" w:rsidRPr="00C4675F" w:rsidRDefault="00C4675F" w:rsidP="00C4675F">
      <w:pPr>
        <w:numPr>
          <w:ilvl w:val="2"/>
          <w:numId w:val="8"/>
        </w:numPr>
        <w:tabs>
          <w:tab w:val="left" w:pos="567"/>
        </w:tabs>
        <w:spacing w:before="40" w:after="40"/>
        <w:jc w:val="both"/>
        <w:rPr>
          <w:rFonts w:asciiTheme="minorHAnsi" w:hAnsiTheme="minorHAnsi"/>
          <w:sz w:val="21"/>
          <w:szCs w:val="21"/>
        </w:rPr>
      </w:pPr>
      <w:r w:rsidRPr="00C4675F">
        <w:rPr>
          <w:rFonts w:asciiTheme="minorHAnsi" w:hAnsiTheme="minorHAnsi"/>
          <w:sz w:val="21"/>
          <w:szCs w:val="21"/>
        </w:rPr>
        <w:t xml:space="preserve">obsahovat popis porušení ochrany osobních údajů včetně uvedení kategorií a počtu dotčených subjektů údajů, datum a čas daného incidentu, shrnutí příčiny porušení ochrany </w:t>
      </w:r>
      <w:r w:rsidRPr="00C4675F">
        <w:rPr>
          <w:rFonts w:asciiTheme="minorHAnsi" w:hAnsiTheme="minorHAnsi"/>
          <w:sz w:val="21"/>
          <w:szCs w:val="21"/>
        </w:rPr>
        <w:lastRenderedPageBreak/>
        <w:t>osobních údajů, kategorie a počty dotčených záznamů osobních údajů a povahu a obsah dotčených osobních údajů;</w:t>
      </w:r>
    </w:p>
    <w:p w14:paraId="49171C43" w14:textId="77777777" w:rsidR="00C4675F" w:rsidRPr="00C4675F" w:rsidRDefault="00C4675F" w:rsidP="00C4675F">
      <w:pPr>
        <w:numPr>
          <w:ilvl w:val="2"/>
          <w:numId w:val="8"/>
        </w:numPr>
        <w:tabs>
          <w:tab w:val="left" w:pos="567"/>
        </w:tabs>
        <w:spacing w:before="40" w:after="40"/>
        <w:jc w:val="both"/>
        <w:rPr>
          <w:rFonts w:asciiTheme="minorHAnsi" w:hAnsiTheme="minorHAnsi"/>
          <w:sz w:val="21"/>
          <w:szCs w:val="21"/>
        </w:rPr>
      </w:pPr>
      <w:r w:rsidRPr="00C4675F">
        <w:rPr>
          <w:rFonts w:asciiTheme="minorHAnsi" w:hAnsiTheme="minorHAnsi"/>
          <w:sz w:val="21"/>
          <w:szCs w:val="21"/>
        </w:rPr>
        <w:t>obsahovat popis okolností porušení ochrany osobních údajů (např. ztráta, odcizení, pořízení kopie);</w:t>
      </w:r>
    </w:p>
    <w:p w14:paraId="16A416ED" w14:textId="77777777" w:rsidR="00C4675F" w:rsidRPr="00C4675F" w:rsidRDefault="00C4675F" w:rsidP="00C4675F">
      <w:pPr>
        <w:numPr>
          <w:ilvl w:val="2"/>
          <w:numId w:val="8"/>
        </w:numPr>
        <w:tabs>
          <w:tab w:val="left" w:pos="567"/>
        </w:tabs>
        <w:spacing w:before="40" w:after="40"/>
        <w:jc w:val="both"/>
        <w:rPr>
          <w:rFonts w:asciiTheme="minorHAnsi" w:hAnsiTheme="minorHAnsi"/>
          <w:sz w:val="21"/>
          <w:szCs w:val="21"/>
        </w:rPr>
      </w:pPr>
      <w:r w:rsidRPr="00C4675F">
        <w:rPr>
          <w:rFonts w:asciiTheme="minorHAnsi" w:hAnsiTheme="minorHAnsi"/>
          <w:sz w:val="21"/>
          <w:szCs w:val="21"/>
        </w:rPr>
        <w:t>zahrnovat totožnost a kontakty zaměstnance zodpovědného za ochranu osobních údajů Zpracovatele údajů nebo jinou kontaktní osobu, od které lze získat další informace;</w:t>
      </w:r>
    </w:p>
    <w:p w14:paraId="30103ABF" w14:textId="77777777" w:rsidR="00C4675F" w:rsidRPr="00C4675F" w:rsidRDefault="00C4675F" w:rsidP="00C4675F">
      <w:pPr>
        <w:numPr>
          <w:ilvl w:val="2"/>
          <w:numId w:val="8"/>
        </w:numPr>
        <w:tabs>
          <w:tab w:val="left" w:pos="567"/>
        </w:tabs>
        <w:spacing w:before="40" w:after="40"/>
        <w:jc w:val="both"/>
        <w:rPr>
          <w:rFonts w:asciiTheme="minorHAnsi" w:hAnsiTheme="minorHAnsi"/>
          <w:sz w:val="21"/>
          <w:szCs w:val="21"/>
        </w:rPr>
      </w:pPr>
      <w:r w:rsidRPr="00C4675F">
        <w:rPr>
          <w:rFonts w:asciiTheme="minorHAnsi" w:hAnsiTheme="minorHAnsi"/>
          <w:sz w:val="21"/>
          <w:szCs w:val="21"/>
        </w:rPr>
        <w:t>pokud je to možné, doporučit opatření vedoucí ke zmírnění negativních dopadů porušení ochrany osobních údajů;</w:t>
      </w:r>
    </w:p>
    <w:p w14:paraId="79AA7126" w14:textId="77777777" w:rsidR="00C4675F" w:rsidRPr="00C4675F" w:rsidRDefault="00C4675F" w:rsidP="00C4675F">
      <w:pPr>
        <w:numPr>
          <w:ilvl w:val="2"/>
          <w:numId w:val="8"/>
        </w:numPr>
        <w:tabs>
          <w:tab w:val="left" w:pos="567"/>
        </w:tabs>
        <w:spacing w:before="40" w:after="40"/>
        <w:jc w:val="both"/>
        <w:rPr>
          <w:rFonts w:asciiTheme="minorHAnsi" w:hAnsiTheme="minorHAnsi"/>
          <w:sz w:val="21"/>
          <w:szCs w:val="21"/>
        </w:rPr>
      </w:pPr>
      <w:r w:rsidRPr="00C4675F">
        <w:rPr>
          <w:rFonts w:asciiTheme="minorHAnsi" w:hAnsiTheme="minorHAnsi"/>
          <w:sz w:val="21"/>
          <w:szCs w:val="21"/>
        </w:rPr>
        <w:t>obsahovat popis pravděpodobných důsledků a možných rizik porušení ochrany osobních údajů ve vztahu k subjektům údajů;</w:t>
      </w:r>
    </w:p>
    <w:p w14:paraId="1AC3AEC0" w14:textId="77777777" w:rsidR="00C4675F" w:rsidRPr="00C4675F" w:rsidRDefault="00C4675F" w:rsidP="00C4675F">
      <w:pPr>
        <w:numPr>
          <w:ilvl w:val="2"/>
          <w:numId w:val="8"/>
        </w:numPr>
        <w:tabs>
          <w:tab w:val="left" w:pos="567"/>
        </w:tabs>
        <w:spacing w:before="40" w:after="40"/>
        <w:jc w:val="both"/>
        <w:rPr>
          <w:rFonts w:asciiTheme="minorHAnsi" w:hAnsiTheme="minorHAnsi"/>
          <w:sz w:val="21"/>
          <w:szCs w:val="21"/>
        </w:rPr>
      </w:pPr>
      <w:r w:rsidRPr="00C4675F">
        <w:rPr>
          <w:rFonts w:asciiTheme="minorHAnsi" w:hAnsiTheme="minorHAnsi"/>
          <w:sz w:val="21"/>
          <w:szCs w:val="21"/>
        </w:rPr>
        <w:t>obsahovat popis opatření navržených nebo přijatých Zpracovatelem údajů a/nebo případnými Dalšími zpracovateli k řešení daného porušení ochrany osobních údajů;</w:t>
      </w:r>
    </w:p>
    <w:p w14:paraId="6013BD9C" w14:textId="77777777" w:rsidR="00C4675F" w:rsidRPr="00C4675F" w:rsidRDefault="00C4675F" w:rsidP="00C4675F">
      <w:pPr>
        <w:numPr>
          <w:ilvl w:val="2"/>
          <w:numId w:val="8"/>
        </w:numPr>
        <w:tabs>
          <w:tab w:val="left" w:pos="567"/>
        </w:tabs>
        <w:spacing w:before="40" w:after="40"/>
        <w:jc w:val="both"/>
        <w:rPr>
          <w:rFonts w:asciiTheme="minorHAnsi" w:hAnsiTheme="minorHAnsi"/>
          <w:sz w:val="21"/>
          <w:szCs w:val="21"/>
        </w:rPr>
      </w:pPr>
      <w:r w:rsidRPr="00C4675F">
        <w:rPr>
          <w:rFonts w:asciiTheme="minorHAnsi" w:hAnsiTheme="minorHAnsi"/>
          <w:sz w:val="21"/>
          <w:szCs w:val="21"/>
        </w:rPr>
        <w:t>zahrnovat jakékoli další informace, jež umožní Správci údajů vyhovět požadavkům právních předpisů o ochraně osobních údajů, včetně povinnosti informovat a prokázat skutečnosti vůči orgánům veřejné správy.</w:t>
      </w:r>
    </w:p>
    <w:p w14:paraId="7D9D85BA" w14:textId="7E55DA72" w:rsidR="00E479B3" w:rsidRPr="005167F7" w:rsidRDefault="00E479B3" w:rsidP="00A51A77">
      <w:pPr>
        <w:numPr>
          <w:ilvl w:val="1"/>
          <w:numId w:val="8"/>
        </w:numPr>
        <w:tabs>
          <w:tab w:val="left" w:pos="567"/>
          <w:tab w:val="right" w:pos="9070"/>
        </w:tabs>
        <w:spacing w:before="40" w:after="40"/>
        <w:ind w:left="567" w:hanging="567"/>
        <w:jc w:val="both"/>
        <w:rPr>
          <w:rFonts w:asciiTheme="minorHAnsi" w:hAnsiTheme="minorHAnsi"/>
          <w:sz w:val="21"/>
          <w:szCs w:val="21"/>
        </w:rPr>
      </w:pPr>
      <w:r>
        <w:rPr>
          <w:rFonts w:asciiTheme="minorHAnsi" w:hAnsiTheme="minorHAnsi"/>
          <w:sz w:val="21"/>
          <w:szCs w:val="21"/>
        </w:rPr>
        <w:t xml:space="preserve">Zhotovitel bere na vědomí, že tato </w:t>
      </w:r>
      <w:r w:rsidR="0007769D">
        <w:rPr>
          <w:rFonts w:asciiTheme="minorHAnsi" w:hAnsiTheme="minorHAnsi"/>
          <w:sz w:val="21"/>
          <w:szCs w:val="21"/>
        </w:rPr>
        <w:t>podléhá zveřejnění</w:t>
      </w:r>
      <w:r>
        <w:rPr>
          <w:rFonts w:asciiTheme="minorHAnsi" w:hAnsiTheme="minorHAnsi"/>
          <w:sz w:val="21"/>
          <w:szCs w:val="21"/>
        </w:rPr>
        <w:t xml:space="preserve"> v souladu se zvláštními právními předpisy (zák. č. 340/2015, </w:t>
      </w:r>
      <w:r w:rsidR="00021B6F" w:rsidRPr="00021B6F">
        <w:rPr>
          <w:rFonts w:asciiTheme="minorHAnsi" w:hAnsiTheme="minorHAnsi"/>
          <w:sz w:val="21"/>
          <w:szCs w:val="21"/>
        </w:rPr>
        <w:t>o zvláštních podmínkách účinnosti některých smluv, uveřejňování těchto smluv a o registru smluv</w:t>
      </w:r>
      <w:r>
        <w:rPr>
          <w:rFonts w:asciiTheme="minorHAnsi" w:hAnsiTheme="minorHAnsi"/>
          <w:sz w:val="21"/>
          <w:szCs w:val="21"/>
        </w:rPr>
        <w:t xml:space="preserve">, v platném znění). </w:t>
      </w:r>
    </w:p>
    <w:p w14:paraId="1F201E45" w14:textId="77777777" w:rsidR="00A601B3" w:rsidRPr="00731257" w:rsidRDefault="00A601B3" w:rsidP="00A601B3">
      <w:pPr>
        <w:keepNext/>
        <w:spacing w:before="240"/>
        <w:jc w:val="center"/>
        <w:rPr>
          <w:rFonts w:asciiTheme="minorHAnsi" w:hAnsiTheme="minorHAnsi"/>
          <w:b/>
          <w:sz w:val="22"/>
          <w:szCs w:val="22"/>
        </w:rPr>
      </w:pPr>
      <w:r w:rsidRPr="00731257">
        <w:rPr>
          <w:rFonts w:asciiTheme="minorHAnsi" w:hAnsiTheme="minorHAnsi"/>
          <w:b/>
          <w:sz w:val="22"/>
          <w:szCs w:val="22"/>
        </w:rPr>
        <w:t>Článek IX.</w:t>
      </w:r>
    </w:p>
    <w:p w14:paraId="2E35ED8C" w14:textId="77777777" w:rsidR="00A601B3" w:rsidRPr="00731257" w:rsidRDefault="00A601B3" w:rsidP="00A601B3">
      <w:pPr>
        <w:keepNext/>
        <w:jc w:val="center"/>
        <w:rPr>
          <w:rFonts w:asciiTheme="minorHAnsi" w:hAnsiTheme="minorHAnsi"/>
          <w:b/>
          <w:sz w:val="22"/>
          <w:szCs w:val="22"/>
        </w:rPr>
      </w:pPr>
      <w:r w:rsidRPr="00D126EB">
        <w:rPr>
          <w:rFonts w:ascii="Calibri" w:hAnsi="Calibri"/>
          <w:b/>
          <w:sz w:val="22"/>
          <w:szCs w:val="22"/>
        </w:rPr>
        <w:t>Odpovědnost za vady, záruka za jakost</w:t>
      </w:r>
    </w:p>
    <w:p w14:paraId="65E6DB57" w14:textId="77777777" w:rsidR="00796DBE" w:rsidRPr="00174358" w:rsidRDefault="00796DBE" w:rsidP="00796DBE">
      <w:pPr>
        <w:numPr>
          <w:ilvl w:val="1"/>
          <w:numId w:val="19"/>
        </w:numPr>
        <w:tabs>
          <w:tab w:val="left" w:pos="567"/>
          <w:tab w:val="right" w:pos="9070"/>
        </w:tabs>
        <w:spacing w:before="40" w:after="40"/>
        <w:ind w:left="567" w:hanging="567"/>
        <w:jc w:val="both"/>
        <w:rPr>
          <w:rFonts w:asciiTheme="minorHAnsi" w:hAnsiTheme="minorHAnsi"/>
          <w:sz w:val="21"/>
          <w:szCs w:val="21"/>
        </w:rPr>
      </w:pPr>
      <w:r w:rsidRPr="00174358">
        <w:rPr>
          <w:rFonts w:asciiTheme="minorHAnsi" w:hAnsiTheme="minorHAnsi"/>
          <w:sz w:val="21"/>
          <w:szCs w:val="21"/>
        </w:rPr>
        <w:t>Poskytnutá záruka za jakost znamená, že provedené práce budou kvalitně odvedeny a dodávaný materiál bude plně funkční, práce i materiál budou</w:t>
      </w:r>
      <w:r>
        <w:rPr>
          <w:rFonts w:asciiTheme="minorHAnsi" w:hAnsiTheme="minorHAnsi"/>
          <w:sz w:val="21"/>
          <w:szCs w:val="21"/>
        </w:rPr>
        <w:t xml:space="preserve"> </w:t>
      </w:r>
      <w:r w:rsidRPr="00174358">
        <w:rPr>
          <w:rFonts w:asciiTheme="minorHAnsi" w:hAnsiTheme="minorHAnsi"/>
          <w:sz w:val="21"/>
          <w:szCs w:val="21"/>
        </w:rPr>
        <w:t>odpovídat právním předpisům, technickým normám a předpisům (např. ISO), které se na dodávané práce a materiál vztahují a které mají dodávané práce a materiál splňovat, a v případě dodávaných materiálů budou mít vlastnosti uváděné výrobcem či prodávajícím.</w:t>
      </w:r>
    </w:p>
    <w:p w14:paraId="64797D62" w14:textId="77777777" w:rsidR="00796DBE" w:rsidRPr="00174358" w:rsidRDefault="00796DBE" w:rsidP="00796DBE">
      <w:pPr>
        <w:numPr>
          <w:ilvl w:val="1"/>
          <w:numId w:val="19"/>
        </w:numPr>
        <w:tabs>
          <w:tab w:val="left" w:pos="567"/>
          <w:tab w:val="right" w:pos="9070"/>
        </w:tabs>
        <w:spacing w:before="40" w:after="40"/>
        <w:ind w:left="567" w:hanging="567"/>
        <w:jc w:val="both"/>
        <w:rPr>
          <w:rFonts w:asciiTheme="minorHAnsi" w:hAnsiTheme="minorHAnsi"/>
          <w:sz w:val="21"/>
          <w:szCs w:val="21"/>
        </w:rPr>
      </w:pPr>
      <w:r w:rsidRPr="00174358">
        <w:rPr>
          <w:rFonts w:asciiTheme="minorHAnsi" w:hAnsiTheme="minorHAnsi"/>
          <w:sz w:val="21"/>
          <w:szCs w:val="21"/>
        </w:rPr>
        <w:t>Záruka za jakost zahrnuje zejména práci spojenou s odstraněním závad, dodávku veškerých potřebných náhradních dílů, cestovní náhrady, jakož i další náklady související s odstraňováním reklamovaných vad dodávaných prací a materiálů.</w:t>
      </w:r>
    </w:p>
    <w:p w14:paraId="23CBFE35" w14:textId="77777777" w:rsidR="00796DBE" w:rsidRPr="00174358" w:rsidRDefault="00796DBE" w:rsidP="00796DBE">
      <w:pPr>
        <w:numPr>
          <w:ilvl w:val="1"/>
          <w:numId w:val="19"/>
        </w:numPr>
        <w:tabs>
          <w:tab w:val="left" w:pos="567"/>
          <w:tab w:val="right" w:pos="9070"/>
        </w:tabs>
        <w:spacing w:before="40" w:after="40"/>
        <w:ind w:left="567" w:hanging="567"/>
        <w:jc w:val="both"/>
        <w:rPr>
          <w:rFonts w:asciiTheme="minorHAnsi" w:hAnsiTheme="minorHAnsi"/>
          <w:sz w:val="21"/>
          <w:szCs w:val="21"/>
        </w:rPr>
      </w:pPr>
      <w:r w:rsidRPr="00174358">
        <w:rPr>
          <w:rFonts w:asciiTheme="minorHAnsi" w:hAnsiTheme="minorHAnsi"/>
          <w:sz w:val="21"/>
          <w:szCs w:val="21"/>
        </w:rPr>
        <w:t>Zhotovitel poskytuje objednateli záruku na provedené práce</w:t>
      </w:r>
      <w:r>
        <w:rPr>
          <w:rFonts w:asciiTheme="minorHAnsi" w:hAnsiTheme="minorHAnsi"/>
          <w:sz w:val="21"/>
          <w:szCs w:val="21"/>
        </w:rPr>
        <w:t xml:space="preserve"> a dodávaný materiál v délce 24 měsíců.</w:t>
      </w:r>
    </w:p>
    <w:p w14:paraId="63E3F66B" w14:textId="77777777" w:rsidR="00796DBE" w:rsidRPr="00174358" w:rsidRDefault="00796DBE" w:rsidP="00796DBE">
      <w:pPr>
        <w:numPr>
          <w:ilvl w:val="1"/>
          <w:numId w:val="19"/>
        </w:numPr>
        <w:tabs>
          <w:tab w:val="left" w:pos="567"/>
          <w:tab w:val="right" w:pos="9070"/>
        </w:tabs>
        <w:spacing w:before="40" w:after="40"/>
        <w:ind w:left="567" w:hanging="567"/>
        <w:jc w:val="both"/>
        <w:rPr>
          <w:rFonts w:asciiTheme="minorHAnsi" w:hAnsiTheme="minorHAnsi"/>
          <w:sz w:val="21"/>
          <w:szCs w:val="21"/>
        </w:rPr>
      </w:pPr>
      <w:r w:rsidRPr="00174358">
        <w:rPr>
          <w:rFonts w:asciiTheme="minorHAnsi" w:hAnsiTheme="minorHAnsi"/>
          <w:sz w:val="21"/>
          <w:szCs w:val="21"/>
        </w:rPr>
        <w:t>Záruční doba počíná běžet dnem převzetí prací nebo materiálu objednatelem vyznačeném na dodacím listě.</w:t>
      </w:r>
    </w:p>
    <w:p w14:paraId="3B71456E" w14:textId="77777777" w:rsidR="00A601B3" w:rsidRDefault="007212BA" w:rsidP="00A601B3">
      <w:pPr>
        <w:numPr>
          <w:ilvl w:val="1"/>
          <w:numId w:val="19"/>
        </w:numPr>
        <w:tabs>
          <w:tab w:val="left" w:pos="567"/>
          <w:tab w:val="right" w:pos="9070"/>
        </w:tabs>
        <w:spacing w:before="40" w:after="40"/>
        <w:ind w:left="567" w:hanging="567"/>
        <w:jc w:val="both"/>
        <w:rPr>
          <w:rFonts w:asciiTheme="minorHAnsi" w:hAnsiTheme="minorHAnsi"/>
          <w:sz w:val="21"/>
          <w:szCs w:val="21"/>
        </w:rPr>
      </w:pPr>
      <w:r>
        <w:rPr>
          <w:rFonts w:asciiTheme="minorHAnsi" w:hAnsiTheme="minorHAnsi"/>
          <w:sz w:val="21"/>
          <w:szCs w:val="21"/>
        </w:rPr>
        <w:t>Z</w:t>
      </w:r>
      <w:r w:rsidR="009B3427" w:rsidRPr="00174358">
        <w:rPr>
          <w:rFonts w:asciiTheme="minorHAnsi" w:hAnsiTheme="minorHAnsi"/>
          <w:sz w:val="21"/>
          <w:szCs w:val="21"/>
        </w:rPr>
        <w:t xml:space="preserve">hotovitel povinen </w:t>
      </w:r>
      <w:r w:rsidR="00BF3D66">
        <w:rPr>
          <w:rFonts w:asciiTheme="minorHAnsi" w:hAnsiTheme="minorHAnsi"/>
          <w:sz w:val="21"/>
          <w:szCs w:val="21"/>
        </w:rPr>
        <w:t xml:space="preserve">na své náklady </w:t>
      </w:r>
      <w:r w:rsidR="009B3427" w:rsidRPr="00174358">
        <w:rPr>
          <w:rFonts w:asciiTheme="minorHAnsi" w:hAnsiTheme="minorHAnsi"/>
          <w:sz w:val="21"/>
          <w:szCs w:val="21"/>
        </w:rPr>
        <w:t xml:space="preserve">odstranit </w:t>
      </w:r>
      <w:r w:rsidR="0016131F">
        <w:rPr>
          <w:rFonts w:asciiTheme="minorHAnsi" w:hAnsiTheme="minorHAnsi"/>
          <w:sz w:val="21"/>
          <w:szCs w:val="21"/>
        </w:rPr>
        <w:t xml:space="preserve">všechny </w:t>
      </w:r>
      <w:r w:rsidR="009B3427" w:rsidRPr="00174358">
        <w:rPr>
          <w:rFonts w:asciiTheme="minorHAnsi" w:hAnsiTheme="minorHAnsi"/>
          <w:sz w:val="21"/>
          <w:szCs w:val="21"/>
        </w:rPr>
        <w:t xml:space="preserve">vady a nedodělky zjištěné </w:t>
      </w:r>
      <w:r w:rsidR="00F42AC1">
        <w:rPr>
          <w:rFonts w:asciiTheme="minorHAnsi" w:hAnsiTheme="minorHAnsi"/>
          <w:sz w:val="21"/>
          <w:szCs w:val="21"/>
        </w:rPr>
        <w:t xml:space="preserve">při předání a převzetí díla </w:t>
      </w:r>
      <w:r w:rsidR="009B3427" w:rsidRPr="00174358">
        <w:rPr>
          <w:rFonts w:asciiTheme="minorHAnsi" w:hAnsiTheme="minorHAnsi"/>
          <w:sz w:val="21"/>
          <w:szCs w:val="21"/>
        </w:rPr>
        <w:t xml:space="preserve">pověřenou osobou objednatele nebo zaměstnancem objednatele, </w:t>
      </w:r>
      <w:r w:rsidR="00BF3D66">
        <w:rPr>
          <w:rFonts w:asciiTheme="minorHAnsi" w:hAnsiTheme="minorHAnsi"/>
          <w:sz w:val="21"/>
          <w:szCs w:val="21"/>
        </w:rPr>
        <w:t xml:space="preserve">přičemž </w:t>
      </w:r>
      <w:r w:rsidR="00796DBE">
        <w:rPr>
          <w:rFonts w:asciiTheme="minorHAnsi" w:hAnsiTheme="minorHAnsi"/>
          <w:sz w:val="21"/>
          <w:szCs w:val="21"/>
        </w:rPr>
        <w:t xml:space="preserve">odstraňování těchto vad a nedodělků je povinen zahájit </w:t>
      </w:r>
      <w:r w:rsidR="001D4F98">
        <w:rPr>
          <w:rFonts w:asciiTheme="minorHAnsi" w:hAnsiTheme="minorHAnsi"/>
          <w:sz w:val="21"/>
          <w:szCs w:val="21"/>
        </w:rPr>
        <w:t>nejpozději následující pracovní den</w:t>
      </w:r>
      <w:r w:rsidR="009B3427" w:rsidRPr="00174358">
        <w:rPr>
          <w:rFonts w:asciiTheme="minorHAnsi" w:hAnsiTheme="minorHAnsi"/>
          <w:sz w:val="21"/>
          <w:szCs w:val="21"/>
        </w:rPr>
        <w:t xml:space="preserve">, nebude-li v zápise o předání </w:t>
      </w:r>
      <w:r w:rsidR="00F42AC1">
        <w:rPr>
          <w:rFonts w:asciiTheme="minorHAnsi" w:hAnsiTheme="minorHAnsi"/>
          <w:sz w:val="21"/>
          <w:szCs w:val="21"/>
        </w:rPr>
        <w:t xml:space="preserve">a převzetí díla </w:t>
      </w:r>
      <w:r w:rsidR="009B3427" w:rsidRPr="00174358">
        <w:rPr>
          <w:rFonts w:asciiTheme="minorHAnsi" w:hAnsiTheme="minorHAnsi"/>
          <w:sz w:val="21"/>
          <w:szCs w:val="21"/>
        </w:rPr>
        <w:t>(předávacím protokole) uvedeno jinak.</w:t>
      </w:r>
    </w:p>
    <w:p w14:paraId="03816FA5" w14:textId="77777777" w:rsidR="00F42AC1" w:rsidRPr="00174358" w:rsidRDefault="00F42AC1" w:rsidP="00F42AC1">
      <w:pPr>
        <w:numPr>
          <w:ilvl w:val="1"/>
          <w:numId w:val="19"/>
        </w:numPr>
        <w:tabs>
          <w:tab w:val="left" w:pos="567"/>
          <w:tab w:val="right" w:pos="9070"/>
        </w:tabs>
        <w:spacing w:before="40" w:after="40"/>
        <w:ind w:left="567" w:hanging="567"/>
        <w:jc w:val="both"/>
        <w:rPr>
          <w:rFonts w:asciiTheme="minorHAnsi" w:hAnsiTheme="minorHAnsi"/>
          <w:sz w:val="21"/>
          <w:szCs w:val="21"/>
        </w:rPr>
      </w:pPr>
      <w:r w:rsidRPr="00174358">
        <w:rPr>
          <w:rFonts w:asciiTheme="minorHAnsi" w:hAnsiTheme="minorHAnsi"/>
          <w:sz w:val="21"/>
          <w:szCs w:val="21"/>
        </w:rPr>
        <w:t>Opakovaně zjištěná vada nebo nedodělek zakládá objednateli právní nárok vymáhat po zhotoviteli smluvní pokutu dle čl. V odst. 5.2.1.</w:t>
      </w:r>
    </w:p>
    <w:p w14:paraId="17A4C8E3" w14:textId="77777777" w:rsidR="00BB2447" w:rsidRPr="00174358" w:rsidRDefault="00F42AC1" w:rsidP="00426BC6">
      <w:pPr>
        <w:numPr>
          <w:ilvl w:val="1"/>
          <w:numId w:val="19"/>
        </w:numPr>
        <w:tabs>
          <w:tab w:val="left" w:pos="567"/>
          <w:tab w:val="right" w:pos="9070"/>
        </w:tabs>
        <w:spacing w:before="40" w:after="40"/>
        <w:ind w:left="567" w:hanging="567"/>
        <w:jc w:val="both"/>
        <w:rPr>
          <w:rFonts w:asciiTheme="minorHAnsi" w:hAnsiTheme="minorHAnsi"/>
          <w:sz w:val="21"/>
          <w:szCs w:val="21"/>
        </w:rPr>
      </w:pPr>
      <w:r>
        <w:rPr>
          <w:rFonts w:asciiTheme="minorHAnsi" w:hAnsiTheme="minorHAnsi"/>
          <w:sz w:val="21"/>
          <w:szCs w:val="21"/>
        </w:rPr>
        <w:t>K odstranění dalších zjištěných vad objednatel vyzve z</w:t>
      </w:r>
      <w:r w:rsidR="00D979B3" w:rsidRPr="00174358">
        <w:rPr>
          <w:rFonts w:asciiTheme="minorHAnsi" w:hAnsiTheme="minorHAnsi"/>
          <w:sz w:val="21"/>
          <w:szCs w:val="21"/>
        </w:rPr>
        <w:t xml:space="preserve">hotovitele </w:t>
      </w:r>
      <w:r w:rsidR="00426BC6" w:rsidRPr="00174358">
        <w:rPr>
          <w:rFonts w:asciiTheme="minorHAnsi" w:hAnsiTheme="minorHAnsi"/>
          <w:sz w:val="21"/>
          <w:szCs w:val="21"/>
        </w:rPr>
        <w:t xml:space="preserve">formou písemné reklamace. V písemné reklamaci </w:t>
      </w:r>
      <w:r w:rsidR="002419F1" w:rsidRPr="00174358">
        <w:rPr>
          <w:rFonts w:asciiTheme="minorHAnsi" w:hAnsiTheme="minorHAnsi"/>
          <w:sz w:val="21"/>
          <w:szCs w:val="21"/>
        </w:rPr>
        <w:t xml:space="preserve">bude </w:t>
      </w:r>
      <w:r w:rsidR="00D979B3" w:rsidRPr="00174358">
        <w:rPr>
          <w:rFonts w:asciiTheme="minorHAnsi" w:hAnsiTheme="minorHAnsi"/>
          <w:sz w:val="21"/>
          <w:szCs w:val="21"/>
        </w:rPr>
        <w:t xml:space="preserve">specifikována </w:t>
      </w:r>
      <w:r w:rsidR="002419F1" w:rsidRPr="00174358">
        <w:rPr>
          <w:rFonts w:asciiTheme="minorHAnsi" w:hAnsiTheme="minorHAnsi"/>
          <w:sz w:val="21"/>
          <w:szCs w:val="21"/>
        </w:rPr>
        <w:t xml:space="preserve">každá jednotlivá </w:t>
      </w:r>
      <w:r w:rsidR="00D979B3" w:rsidRPr="00174358">
        <w:rPr>
          <w:rFonts w:asciiTheme="minorHAnsi" w:hAnsiTheme="minorHAnsi"/>
          <w:sz w:val="21"/>
          <w:szCs w:val="21"/>
        </w:rPr>
        <w:t xml:space="preserve">zjištěná vada a určena lhůta k jejímu odstranění. Délka </w:t>
      </w:r>
      <w:r w:rsidR="006B464D" w:rsidRPr="00174358">
        <w:rPr>
          <w:rFonts w:asciiTheme="minorHAnsi" w:hAnsiTheme="minorHAnsi"/>
          <w:sz w:val="21"/>
          <w:szCs w:val="21"/>
        </w:rPr>
        <w:t xml:space="preserve">této </w:t>
      </w:r>
      <w:r w:rsidR="00D979B3" w:rsidRPr="00174358">
        <w:rPr>
          <w:rFonts w:asciiTheme="minorHAnsi" w:hAnsiTheme="minorHAnsi"/>
          <w:sz w:val="21"/>
          <w:szCs w:val="21"/>
        </w:rPr>
        <w:t>lhůty musí být přiměřená povaze a rozsahu zjištěné vady a technickým možnostem jejího odstranění.</w:t>
      </w:r>
    </w:p>
    <w:p w14:paraId="27BB6BEE" w14:textId="77777777" w:rsidR="000470D0" w:rsidRDefault="00D979B3" w:rsidP="000470D0">
      <w:pPr>
        <w:numPr>
          <w:ilvl w:val="1"/>
          <w:numId w:val="19"/>
        </w:numPr>
        <w:tabs>
          <w:tab w:val="left" w:pos="567"/>
          <w:tab w:val="right" w:pos="9070"/>
        </w:tabs>
        <w:spacing w:before="40" w:after="40"/>
        <w:ind w:left="567" w:hanging="567"/>
        <w:jc w:val="both"/>
        <w:rPr>
          <w:rFonts w:asciiTheme="minorHAnsi" w:hAnsiTheme="minorHAnsi"/>
          <w:sz w:val="21"/>
          <w:szCs w:val="21"/>
        </w:rPr>
      </w:pPr>
      <w:r w:rsidRPr="00174358">
        <w:rPr>
          <w:rFonts w:asciiTheme="minorHAnsi" w:hAnsiTheme="minorHAnsi"/>
          <w:sz w:val="21"/>
          <w:szCs w:val="21"/>
        </w:rPr>
        <w:t>V případě, že zhotovitel zjiště</w:t>
      </w:r>
      <w:r w:rsidR="002419F1" w:rsidRPr="00174358">
        <w:rPr>
          <w:rFonts w:asciiTheme="minorHAnsi" w:hAnsiTheme="minorHAnsi"/>
          <w:sz w:val="21"/>
          <w:szCs w:val="21"/>
        </w:rPr>
        <w:t>n</w:t>
      </w:r>
      <w:r w:rsidR="006B464D" w:rsidRPr="00174358">
        <w:rPr>
          <w:rFonts w:asciiTheme="minorHAnsi" w:hAnsiTheme="minorHAnsi"/>
          <w:sz w:val="21"/>
          <w:szCs w:val="21"/>
        </w:rPr>
        <w:t>ou</w:t>
      </w:r>
      <w:r w:rsidR="002419F1" w:rsidRPr="00174358">
        <w:rPr>
          <w:rFonts w:asciiTheme="minorHAnsi" w:hAnsiTheme="minorHAnsi"/>
          <w:sz w:val="21"/>
          <w:szCs w:val="21"/>
        </w:rPr>
        <w:t xml:space="preserve"> vad</w:t>
      </w:r>
      <w:r w:rsidR="006B464D" w:rsidRPr="00174358">
        <w:rPr>
          <w:rFonts w:asciiTheme="minorHAnsi" w:hAnsiTheme="minorHAnsi"/>
          <w:sz w:val="21"/>
          <w:szCs w:val="21"/>
        </w:rPr>
        <w:t>u</w:t>
      </w:r>
      <w:r w:rsidR="002419F1" w:rsidRPr="00174358">
        <w:rPr>
          <w:rFonts w:asciiTheme="minorHAnsi" w:hAnsiTheme="minorHAnsi"/>
          <w:sz w:val="21"/>
          <w:szCs w:val="21"/>
        </w:rPr>
        <w:t xml:space="preserve"> neodstraní řádně a včas, tj. ve lhůtě určené objednatelem v reklamaci</w:t>
      </w:r>
      <w:r w:rsidR="006B464D" w:rsidRPr="00174358">
        <w:rPr>
          <w:rFonts w:asciiTheme="minorHAnsi" w:hAnsiTheme="minorHAnsi"/>
          <w:sz w:val="21"/>
          <w:szCs w:val="21"/>
        </w:rPr>
        <w:t xml:space="preserve">, je povinen objednateli uhradit smluvní pokutu dle </w:t>
      </w:r>
      <w:r w:rsidR="000470D0" w:rsidRPr="00174358">
        <w:rPr>
          <w:rFonts w:asciiTheme="minorHAnsi" w:hAnsiTheme="minorHAnsi"/>
          <w:sz w:val="21"/>
          <w:szCs w:val="21"/>
        </w:rPr>
        <w:t>čl. V </w:t>
      </w:r>
      <w:r w:rsidR="000470D0" w:rsidRPr="00B0374B">
        <w:rPr>
          <w:rFonts w:asciiTheme="minorHAnsi" w:hAnsiTheme="minorHAnsi"/>
          <w:sz w:val="21"/>
          <w:szCs w:val="21"/>
        </w:rPr>
        <w:t>odst. 5.2.2</w:t>
      </w:r>
      <w:r w:rsidR="006B464D" w:rsidRPr="00B0374B">
        <w:rPr>
          <w:rFonts w:asciiTheme="minorHAnsi" w:hAnsiTheme="minorHAnsi"/>
          <w:sz w:val="21"/>
          <w:szCs w:val="21"/>
        </w:rPr>
        <w:t>.</w:t>
      </w:r>
      <w:r w:rsidR="006B464D" w:rsidRPr="00174358">
        <w:rPr>
          <w:rFonts w:asciiTheme="minorHAnsi" w:hAnsiTheme="minorHAnsi"/>
          <w:sz w:val="21"/>
          <w:szCs w:val="21"/>
        </w:rPr>
        <w:t xml:space="preserve"> </w:t>
      </w:r>
      <w:r w:rsidR="000470D0" w:rsidRPr="00174358">
        <w:rPr>
          <w:rFonts w:asciiTheme="minorHAnsi" w:hAnsiTheme="minorHAnsi"/>
          <w:sz w:val="21"/>
          <w:szCs w:val="21"/>
        </w:rPr>
        <w:t>Objednatel je oprávněn po marném uplynutí lhůty uvedené v reklamaci zajistit odstranění vady prostřednictvím jiné odborně způsobilé osoby. Veškeré náklady spojené s odstraněním vady třetí osobou hradí objednateli na základě písemné výzvy zhotovitel.</w:t>
      </w:r>
    </w:p>
    <w:p w14:paraId="5C285D87" w14:textId="77777777" w:rsidR="0077581E" w:rsidRPr="00731257" w:rsidRDefault="0077581E" w:rsidP="0077581E">
      <w:pPr>
        <w:keepNext/>
        <w:spacing w:before="240"/>
        <w:jc w:val="center"/>
        <w:rPr>
          <w:rFonts w:asciiTheme="minorHAnsi" w:hAnsiTheme="minorHAnsi"/>
          <w:b/>
          <w:sz w:val="22"/>
          <w:szCs w:val="22"/>
        </w:rPr>
      </w:pPr>
      <w:r w:rsidRPr="00731257">
        <w:rPr>
          <w:rFonts w:asciiTheme="minorHAnsi" w:hAnsiTheme="minorHAnsi"/>
          <w:b/>
          <w:sz w:val="22"/>
          <w:szCs w:val="22"/>
        </w:rPr>
        <w:t xml:space="preserve">Článek </w:t>
      </w:r>
      <w:r w:rsidR="00D126EB" w:rsidRPr="00731257">
        <w:rPr>
          <w:rFonts w:asciiTheme="minorHAnsi" w:hAnsiTheme="minorHAnsi"/>
          <w:b/>
          <w:sz w:val="22"/>
          <w:szCs w:val="22"/>
        </w:rPr>
        <w:t>X</w:t>
      </w:r>
      <w:r w:rsidRPr="00731257">
        <w:rPr>
          <w:rFonts w:asciiTheme="minorHAnsi" w:hAnsiTheme="minorHAnsi"/>
          <w:b/>
          <w:sz w:val="22"/>
          <w:szCs w:val="22"/>
        </w:rPr>
        <w:t>.</w:t>
      </w:r>
    </w:p>
    <w:p w14:paraId="1398FC9B" w14:textId="77777777" w:rsidR="0077581E" w:rsidRPr="00731257" w:rsidRDefault="00982327" w:rsidP="0077581E">
      <w:pPr>
        <w:keepNext/>
        <w:jc w:val="center"/>
        <w:rPr>
          <w:rFonts w:asciiTheme="minorHAnsi" w:hAnsiTheme="minorHAnsi"/>
          <w:b/>
          <w:sz w:val="22"/>
          <w:szCs w:val="22"/>
        </w:rPr>
      </w:pPr>
      <w:r>
        <w:rPr>
          <w:rFonts w:asciiTheme="minorHAnsi" w:hAnsiTheme="minorHAnsi"/>
          <w:b/>
          <w:sz w:val="22"/>
          <w:szCs w:val="22"/>
        </w:rPr>
        <w:t>Odpovědnost za škody</w:t>
      </w:r>
    </w:p>
    <w:p w14:paraId="6F1F83BF" w14:textId="77777777" w:rsidR="00174358" w:rsidRDefault="00174358" w:rsidP="007B0FE3">
      <w:pPr>
        <w:numPr>
          <w:ilvl w:val="1"/>
          <w:numId w:val="7"/>
        </w:numPr>
        <w:tabs>
          <w:tab w:val="left" w:pos="567"/>
          <w:tab w:val="right" w:pos="9070"/>
        </w:tabs>
        <w:spacing w:before="40" w:after="40"/>
        <w:ind w:left="567" w:hanging="567"/>
        <w:jc w:val="both"/>
        <w:rPr>
          <w:rFonts w:asciiTheme="minorHAnsi" w:hAnsiTheme="minorHAnsi"/>
          <w:sz w:val="21"/>
          <w:szCs w:val="21"/>
        </w:rPr>
      </w:pPr>
      <w:r>
        <w:rPr>
          <w:rFonts w:asciiTheme="minorHAnsi" w:hAnsiTheme="minorHAnsi"/>
          <w:sz w:val="21"/>
          <w:szCs w:val="21"/>
        </w:rPr>
        <w:t>Zhotovitel nese zodpovědnost za škody způsobené právními subjekty (fyzickými či právnickými osobami)</w:t>
      </w:r>
      <w:r w:rsidR="001F0141">
        <w:rPr>
          <w:rFonts w:asciiTheme="minorHAnsi" w:hAnsiTheme="minorHAnsi"/>
          <w:sz w:val="21"/>
          <w:szCs w:val="21"/>
        </w:rPr>
        <w:t>, které se</w:t>
      </w:r>
      <w:r>
        <w:rPr>
          <w:rFonts w:asciiTheme="minorHAnsi" w:hAnsiTheme="minorHAnsi"/>
          <w:sz w:val="21"/>
          <w:szCs w:val="21"/>
        </w:rPr>
        <w:t xml:space="preserve"> </w:t>
      </w:r>
      <w:r w:rsidR="001F0141">
        <w:rPr>
          <w:rFonts w:asciiTheme="minorHAnsi" w:hAnsiTheme="minorHAnsi"/>
          <w:sz w:val="21"/>
          <w:szCs w:val="21"/>
        </w:rPr>
        <w:t xml:space="preserve">jeho prostřednictvím podílejí </w:t>
      </w:r>
      <w:r>
        <w:rPr>
          <w:rFonts w:asciiTheme="minorHAnsi" w:hAnsiTheme="minorHAnsi"/>
          <w:sz w:val="21"/>
          <w:szCs w:val="21"/>
        </w:rPr>
        <w:t>na plnění smlouvy, a to po celou dobu jejího trvání.</w:t>
      </w:r>
    </w:p>
    <w:p w14:paraId="270E347E" w14:textId="77777777" w:rsidR="003861C1" w:rsidRPr="00174358" w:rsidRDefault="003861C1" w:rsidP="003861C1">
      <w:pPr>
        <w:numPr>
          <w:ilvl w:val="1"/>
          <w:numId w:val="7"/>
        </w:numPr>
        <w:tabs>
          <w:tab w:val="left" w:pos="567"/>
          <w:tab w:val="right" w:pos="9070"/>
        </w:tabs>
        <w:spacing w:before="40" w:after="40"/>
        <w:ind w:left="567" w:hanging="567"/>
        <w:jc w:val="both"/>
        <w:rPr>
          <w:rFonts w:asciiTheme="minorHAnsi" w:hAnsiTheme="minorHAnsi"/>
          <w:sz w:val="21"/>
          <w:szCs w:val="21"/>
        </w:rPr>
      </w:pPr>
      <w:r w:rsidRPr="00174358">
        <w:rPr>
          <w:rFonts w:asciiTheme="minorHAnsi" w:hAnsiTheme="minorHAnsi"/>
          <w:sz w:val="21"/>
          <w:szCs w:val="21"/>
        </w:rPr>
        <w:t>Zhotovitel je povinen objednateli v plném rozsahu uhradit škody vzniklé neodbornou, nekvalitně provedenou prací nebo pozdně provedenou prací. Určení rozsahu škod a jejich finanční vyčíslení bude provedeno písemně.</w:t>
      </w:r>
    </w:p>
    <w:p w14:paraId="67009439" w14:textId="77777777" w:rsidR="003861C1" w:rsidRPr="00174358" w:rsidRDefault="003861C1" w:rsidP="003861C1">
      <w:pPr>
        <w:numPr>
          <w:ilvl w:val="1"/>
          <w:numId w:val="7"/>
        </w:numPr>
        <w:tabs>
          <w:tab w:val="left" w:pos="567"/>
          <w:tab w:val="right" w:pos="9070"/>
        </w:tabs>
        <w:spacing w:before="40" w:after="40"/>
        <w:ind w:left="567" w:hanging="567"/>
        <w:jc w:val="both"/>
        <w:rPr>
          <w:rFonts w:asciiTheme="minorHAnsi" w:hAnsiTheme="minorHAnsi"/>
          <w:sz w:val="21"/>
          <w:szCs w:val="21"/>
        </w:rPr>
      </w:pPr>
      <w:r w:rsidRPr="00174358">
        <w:rPr>
          <w:rFonts w:asciiTheme="minorHAnsi" w:hAnsiTheme="minorHAnsi"/>
          <w:sz w:val="21"/>
          <w:szCs w:val="21"/>
        </w:rPr>
        <w:lastRenderedPageBreak/>
        <w:t>Způsobí-li zhotovitel svým jednáním nebo nedbalostí škodu na zařízení nebo na výpočetní technice objednatele, je povinen v objednatelem stanovené lhůtě uvést tato poškozená zařízení nebo výpočetní techniku do původního stavu, a to plně na vlastní náklady, nebo je povinen na písemnou výzvu objednatele uhradit veškeré náklady objednateli prokazatelně vzniklé v souvislosti s uvedením předmětných zařízení nebo výpočetní techniky do původního stavu.</w:t>
      </w:r>
    </w:p>
    <w:p w14:paraId="1C432F5E" w14:textId="77777777" w:rsidR="00174358" w:rsidRDefault="00174358" w:rsidP="007B0FE3">
      <w:pPr>
        <w:numPr>
          <w:ilvl w:val="1"/>
          <w:numId w:val="7"/>
        </w:numPr>
        <w:tabs>
          <w:tab w:val="left" w:pos="567"/>
          <w:tab w:val="right" w:pos="9070"/>
        </w:tabs>
        <w:spacing w:before="40" w:after="40"/>
        <w:ind w:left="567" w:hanging="567"/>
        <w:jc w:val="both"/>
        <w:rPr>
          <w:rFonts w:asciiTheme="minorHAnsi" w:hAnsiTheme="minorHAnsi"/>
          <w:sz w:val="21"/>
          <w:szCs w:val="21"/>
        </w:rPr>
      </w:pPr>
      <w:r>
        <w:rPr>
          <w:rFonts w:asciiTheme="minorHAnsi" w:hAnsiTheme="minorHAnsi"/>
          <w:sz w:val="21"/>
          <w:szCs w:val="21"/>
        </w:rPr>
        <w:t>Zhotovitel</w:t>
      </w:r>
      <w:r w:rsidR="001F0141">
        <w:rPr>
          <w:rFonts w:asciiTheme="minorHAnsi" w:hAnsiTheme="minorHAnsi"/>
          <w:sz w:val="21"/>
          <w:szCs w:val="21"/>
        </w:rPr>
        <w:t xml:space="preserve"> </w:t>
      </w:r>
      <w:r>
        <w:rPr>
          <w:rFonts w:asciiTheme="minorHAnsi" w:hAnsiTheme="minorHAnsi"/>
          <w:sz w:val="21"/>
          <w:szCs w:val="21"/>
        </w:rPr>
        <w:t xml:space="preserve">nese zodpovědnost za škody na zdraví nebo </w:t>
      </w:r>
      <w:r w:rsidR="001F0141">
        <w:rPr>
          <w:rFonts w:asciiTheme="minorHAnsi" w:hAnsiTheme="minorHAnsi"/>
          <w:sz w:val="21"/>
          <w:szCs w:val="21"/>
        </w:rPr>
        <w:t xml:space="preserve">na </w:t>
      </w:r>
      <w:r>
        <w:rPr>
          <w:rFonts w:asciiTheme="minorHAnsi" w:hAnsiTheme="minorHAnsi"/>
          <w:sz w:val="21"/>
          <w:szCs w:val="21"/>
        </w:rPr>
        <w:t>majetku</w:t>
      </w:r>
      <w:r w:rsidR="001F0141">
        <w:rPr>
          <w:rFonts w:asciiTheme="minorHAnsi" w:hAnsiTheme="minorHAnsi"/>
          <w:sz w:val="21"/>
          <w:szCs w:val="21"/>
        </w:rPr>
        <w:t>, které svojí činností dle této smlouvy způsobil objednateli nebo třetí osobě, která se v místě plnění nacházela nebo zde měla uložen svůj majetek</w:t>
      </w:r>
      <w:r>
        <w:rPr>
          <w:rFonts w:asciiTheme="minorHAnsi" w:hAnsiTheme="minorHAnsi"/>
          <w:sz w:val="21"/>
          <w:szCs w:val="21"/>
        </w:rPr>
        <w:t xml:space="preserve">. Případnou škodu </w:t>
      </w:r>
      <w:r w:rsidR="001F0141">
        <w:rPr>
          <w:rFonts w:asciiTheme="minorHAnsi" w:hAnsiTheme="minorHAnsi"/>
          <w:sz w:val="21"/>
          <w:szCs w:val="21"/>
        </w:rPr>
        <w:t>je zhotovitel povinen bez zbytečného odkladu nahradit uvedením v předešlý stav; není-li to možné nebo obvyklé, zhotovitel nahrazuje škodu v penězích.</w:t>
      </w:r>
    </w:p>
    <w:p w14:paraId="587CE8C3" w14:textId="77777777" w:rsidR="00A75E77" w:rsidRDefault="001F0141" w:rsidP="007B0FE3">
      <w:pPr>
        <w:numPr>
          <w:ilvl w:val="1"/>
          <w:numId w:val="7"/>
        </w:numPr>
        <w:tabs>
          <w:tab w:val="left" w:pos="567"/>
          <w:tab w:val="right" w:pos="9070"/>
        </w:tabs>
        <w:spacing w:before="40" w:after="40"/>
        <w:ind w:left="567" w:hanging="567"/>
        <w:jc w:val="both"/>
        <w:rPr>
          <w:rFonts w:asciiTheme="minorHAnsi" w:hAnsiTheme="minorHAnsi"/>
          <w:sz w:val="21"/>
          <w:szCs w:val="21"/>
        </w:rPr>
      </w:pPr>
      <w:r>
        <w:rPr>
          <w:rFonts w:asciiTheme="minorHAnsi" w:hAnsiTheme="minorHAnsi"/>
          <w:sz w:val="21"/>
          <w:szCs w:val="21"/>
        </w:rPr>
        <w:t xml:space="preserve">Zhotovitel je povinen mít uzavřenu pojistnou smlouvu </w:t>
      </w:r>
      <w:r w:rsidR="00A75E77">
        <w:rPr>
          <w:rFonts w:asciiTheme="minorHAnsi" w:hAnsiTheme="minorHAnsi"/>
          <w:sz w:val="21"/>
          <w:szCs w:val="21"/>
        </w:rPr>
        <w:t xml:space="preserve">zahrnující pojištění odpovědnosti za škody způsobené činností zhotovitele </w:t>
      </w:r>
    </w:p>
    <w:p w14:paraId="4AFA62D9" w14:textId="77777777" w:rsidR="00A75E77" w:rsidRDefault="00A75E77" w:rsidP="00A75E77">
      <w:pPr>
        <w:numPr>
          <w:ilvl w:val="2"/>
          <w:numId w:val="7"/>
        </w:numPr>
        <w:tabs>
          <w:tab w:val="left" w:pos="1276"/>
        </w:tabs>
        <w:spacing w:before="40" w:after="40"/>
        <w:ind w:left="1276" w:hanging="709"/>
        <w:jc w:val="both"/>
        <w:rPr>
          <w:rFonts w:asciiTheme="minorHAnsi" w:hAnsiTheme="minorHAnsi"/>
          <w:sz w:val="21"/>
          <w:szCs w:val="21"/>
        </w:rPr>
      </w:pPr>
      <w:r>
        <w:rPr>
          <w:rFonts w:asciiTheme="minorHAnsi" w:hAnsiTheme="minorHAnsi"/>
          <w:sz w:val="21"/>
          <w:szCs w:val="21"/>
        </w:rPr>
        <w:t>na majetku objednatele nebo třetích osob, které mají v místě plně</w:t>
      </w:r>
      <w:r w:rsidR="005A2DD4">
        <w:rPr>
          <w:rFonts w:asciiTheme="minorHAnsi" w:hAnsiTheme="minorHAnsi"/>
          <w:sz w:val="21"/>
          <w:szCs w:val="21"/>
        </w:rPr>
        <w:t>ní smlouvy uložen svůj majetek;</w:t>
      </w:r>
    </w:p>
    <w:p w14:paraId="02AEE8CA" w14:textId="77777777" w:rsidR="001F0141" w:rsidRDefault="00A75E77" w:rsidP="00A75E77">
      <w:pPr>
        <w:numPr>
          <w:ilvl w:val="2"/>
          <w:numId w:val="7"/>
        </w:numPr>
        <w:tabs>
          <w:tab w:val="left" w:pos="1276"/>
        </w:tabs>
        <w:spacing w:before="40" w:after="40"/>
        <w:ind w:left="1276" w:hanging="709"/>
        <w:jc w:val="both"/>
        <w:rPr>
          <w:rFonts w:asciiTheme="minorHAnsi" w:hAnsiTheme="minorHAnsi"/>
          <w:sz w:val="21"/>
          <w:szCs w:val="21"/>
        </w:rPr>
      </w:pPr>
      <w:r>
        <w:rPr>
          <w:rFonts w:asciiTheme="minorHAnsi" w:hAnsiTheme="minorHAnsi"/>
          <w:sz w:val="21"/>
          <w:szCs w:val="21"/>
        </w:rPr>
        <w:t>na životě a zdraví zaměstnanců objednatele nebo třetích osob,</w:t>
      </w:r>
      <w:r w:rsidRPr="00A75E77">
        <w:rPr>
          <w:rFonts w:asciiTheme="minorHAnsi" w:hAnsiTheme="minorHAnsi"/>
          <w:sz w:val="21"/>
          <w:szCs w:val="21"/>
        </w:rPr>
        <w:t xml:space="preserve"> </w:t>
      </w:r>
      <w:r>
        <w:rPr>
          <w:rFonts w:asciiTheme="minorHAnsi" w:hAnsiTheme="minorHAnsi"/>
          <w:sz w:val="21"/>
          <w:szCs w:val="21"/>
        </w:rPr>
        <w:t xml:space="preserve">které se v místě plnění </w:t>
      </w:r>
      <w:r w:rsidR="005A2DD4">
        <w:rPr>
          <w:rFonts w:asciiTheme="minorHAnsi" w:hAnsiTheme="minorHAnsi"/>
          <w:sz w:val="21"/>
          <w:szCs w:val="21"/>
        </w:rPr>
        <w:t xml:space="preserve">smlouvy </w:t>
      </w:r>
      <w:r>
        <w:rPr>
          <w:rFonts w:asciiTheme="minorHAnsi" w:hAnsiTheme="minorHAnsi"/>
          <w:sz w:val="21"/>
          <w:szCs w:val="21"/>
        </w:rPr>
        <w:t>nacházely</w:t>
      </w:r>
      <w:r w:rsidR="005A2DD4">
        <w:rPr>
          <w:rFonts w:asciiTheme="minorHAnsi" w:hAnsiTheme="minorHAnsi"/>
          <w:sz w:val="21"/>
          <w:szCs w:val="21"/>
        </w:rPr>
        <w:t>;</w:t>
      </w:r>
    </w:p>
    <w:p w14:paraId="0B254B94" w14:textId="77777777" w:rsidR="00A75E77" w:rsidRDefault="00A75E77" w:rsidP="00A75E77">
      <w:pPr>
        <w:numPr>
          <w:ilvl w:val="2"/>
          <w:numId w:val="7"/>
        </w:numPr>
        <w:tabs>
          <w:tab w:val="left" w:pos="1276"/>
        </w:tabs>
        <w:spacing w:before="40" w:after="40"/>
        <w:ind w:left="1276" w:hanging="709"/>
        <w:jc w:val="both"/>
        <w:rPr>
          <w:rFonts w:asciiTheme="minorHAnsi" w:hAnsiTheme="minorHAnsi"/>
          <w:sz w:val="21"/>
          <w:szCs w:val="21"/>
        </w:rPr>
      </w:pPr>
      <w:r>
        <w:rPr>
          <w:rFonts w:asciiTheme="minorHAnsi" w:hAnsiTheme="minorHAnsi"/>
          <w:sz w:val="21"/>
          <w:szCs w:val="21"/>
        </w:rPr>
        <w:t>na životním prostředí,</w:t>
      </w:r>
    </w:p>
    <w:p w14:paraId="30D1171B" w14:textId="77777777" w:rsidR="00A75E77" w:rsidRDefault="00A75E77" w:rsidP="00A75E77">
      <w:pPr>
        <w:tabs>
          <w:tab w:val="left" w:pos="1276"/>
        </w:tabs>
        <w:spacing w:before="40" w:after="40"/>
        <w:ind w:left="567"/>
        <w:jc w:val="both"/>
        <w:rPr>
          <w:rFonts w:asciiTheme="minorHAnsi" w:hAnsiTheme="minorHAnsi"/>
          <w:sz w:val="21"/>
          <w:szCs w:val="21"/>
        </w:rPr>
      </w:pPr>
      <w:r>
        <w:rPr>
          <w:rFonts w:asciiTheme="minorHAnsi" w:hAnsiTheme="minorHAnsi"/>
          <w:sz w:val="21"/>
          <w:szCs w:val="21"/>
        </w:rPr>
        <w:t xml:space="preserve">a to nejméně ve výši pojistného krytí </w:t>
      </w:r>
      <w:r w:rsidR="003F5F4C">
        <w:rPr>
          <w:rFonts w:asciiTheme="minorHAnsi" w:hAnsiTheme="minorHAnsi"/>
          <w:sz w:val="21"/>
          <w:szCs w:val="21"/>
        </w:rPr>
        <w:t>1.0</w:t>
      </w:r>
      <w:r>
        <w:rPr>
          <w:rFonts w:asciiTheme="minorHAnsi" w:hAnsiTheme="minorHAnsi"/>
          <w:sz w:val="21"/>
          <w:szCs w:val="21"/>
        </w:rPr>
        <w:t xml:space="preserve">00.000,- Kč (slovy: </w:t>
      </w:r>
      <w:proofErr w:type="spellStart"/>
      <w:r w:rsidR="003F5F4C">
        <w:rPr>
          <w:rFonts w:asciiTheme="minorHAnsi" w:hAnsiTheme="minorHAnsi"/>
          <w:sz w:val="21"/>
          <w:szCs w:val="21"/>
        </w:rPr>
        <w:t>jednohomiliónu</w:t>
      </w:r>
      <w:r>
        <w:rPr>
          <w:rFonts w:asciiTheme="minorHAnsi" w:hAnsiTheme="minorHAnsi"/>
          <w:sz w:val="21"/>
          <w:szCs w:val="21"/>
        </w:rPr>
        <w:t>korunčeských</w:t>
      </w:r>
      <w:proofErr w:type="spellEnd"/>
      <w:r>
        <w:rPr>
          <w:rFonts w:asciiTheme="minorHAnsi" w:hAnsiTheme="minorHAnsi"/>
          <w:sz w:val="21"/>
          <w:szCs w:val="21"/>
        </w:rPr>
        <w:t>).</w:t>
      </w:r>
    </w:p>
    <w:p w14:paraId="607022F7" w14:textId="77777777" w:rsidR="00A75E77" w:rsidRDefault="00274318" w:rsidP="00A75E77">
      <w:pPr>
        <w:numPr>
          <w:ilvl w:val="1"/>
          <w:numId w:val="7"/>
        </w:numPr>
        <w:tabs>
          <w:tab w:val="left" w:pos="567"/>
          <w:tab w:val="right" w:pos="9070"/>
        </w:tabs>
        <w:spacing w:before="40" w:after="40"/>
        <w:ind w:left="567" w:hanging="567"/>
        <w:jc w:val="both"/>
        <w:rPr>
          <w:rFonts w:asciiTheme="minorHAnsi" w:hAnsiTheme="minorHAnsi"/>
          <w:sz w:val="21"/>
          <w:szCs w:val="21"/>
        </w:rPr>
      </w:pPr>
      <w:r>
        <w:rPr>
          <w:rFonts w:asciiTheme="minorHAnsi" w:hAnsiTheme="minorHAnsi"/>
          <w:sz w:val="21"/>
          <w:szCs w:val="21"/>
        </w:rPr>
        <w:t xml:space="preserve">Zhotovitel je povinen mít platnou pojistnou smlouvu zahrnující pojištění odpovědnosti za škody způsobené jeho činností </w:t>
      </w:r>
      <w:r w:rsidR="00A75E77">
        <w:rPr>
          <w:rFonts w:asciiTheme="minorHAnsi" w:hAnsiTheme="minorHAnsi"/>
          <w:sz w:val="21"/>
          <w:szCs w:val="21"/>
        </w:rPr>
        <w:t>po celou dobu plnění smlouvy.</w:t>
      </w:r>
    </w:p>
    <w:p w14:paraId="48FA4937" w14:textId="31A40A9A" w:rsidR="00592ACC" w:rsidRPr="00592ACC" w:rsidRDefault="00592ACC" w:rsidP="00592ACC">
      <w:pPr>
        <w:numPr>
          <w:ilvl w:val="1"/>
          <w:numId w:val="7"/>
        </w:numPr>
        <w:tabs>
          <w:tab w:val="left" w:pos="567"/>
          <w:tab w:val="right" w:pos="9070"/>
        </w:tabs>
        <w:spacing w:before="40" w:after="40"/>
        <w:ind w:left="567" w:hanging="567"/>
        <w:jc w:val="both"/>
        <w:rPr>
          <w:rFonts w:asciiTheme="minorHAnsi" w:hAnsiTheme="minorHAnsi"/>
          <w:sz w:val="21"/>
          <w:szCs w:val="21"/>
        </w:rPr>
      </w:pPr>
      <w:r w:rsidRPr="00592ACC">
        <w:rPr>
          <w:rFonts w:asciiTheme="minorHAnsi" w:hAnsiTheme="minorHAnsi"/>
          <w:sz w:val="21"/>
          <w:szCs w:val="21"/>
        </w:rPr>
        <w:t xml:space="preserve">Zhotovitel prohlašuje, že je z titulu odpovědnosti za škody způsobené v souvislosti s výkonem činností dle této smlouvy pojištěn. Předmětná pojistná smlouva č. </w:t>
      </w:r>
      <w:r w:rsidR="00536522">
        <w:rPr>
          <w:rFonts w:asciiTheme="minorHAnsi" w:hAnsiTheme="minorHAnsi"/>
          <w:sz w:val="21"/>
          <w:szCs w:val="21"/>
        </w:rPr>
        <w:t>8602731187</w:t>
      </w:r>
      <w:r w:rsidRPr="00592ACC">
        <w:rPr>
          <w:rFonts w:asciiTheme="minorHAnsi" w:hAnsiTheme="minorHAnsi"/>
          <w:sz w:val="21"/>
          <w:szCs w:val="21"/>
        </w:rPr>
        <w:t xml:space="preserve"> byla uzavř</w:t>
      </w:r>
      <w:r>
        <w:rPr>
          <w:rFonts w:asciiTheme="minorHAnsi" w:hAnsiTheme="minorHAnsi"/>
          <w:sz w:val="21"/>
          <w:szCs w:val="21"/>
        </w:rPr>
        <w:t xml:space="preserve">ena se společností </w:t>
      </w:r>
      <w:r w:rsidR="00536522">
        <w:rPr>
          <w:rFonts w:asciiTheme="minorHAnsi" w:hAnsiTheme="minorHAnsi"/>
          <w:sz w:val="21"/>
          <w:szCs w:val="21"/>
        </w:rPr>
        <w:t>Kooperativa pojišťovna</w:t>
      </w:r>
      <w:r>
        <w:rPr>
          <w:rFonts w:asciiTheme="minorHAnsi" w:hAnsiTheme="minorHAnsi"/>
          <w:sz w:val="21"/>
          <w:szCs w:val="21"/>
        </w:rPr>
        <w:t xml:space="preserve">, </w:t>
      </w:r>
      <w:r w:rsidRPr="00592ACC">
        <w:rPr>
          <w:rFonts w:asciiTheme="minorHAnsi" w:hAnsiTheme="minorHAnsi"/>
          <w:sz w:val="21"/>
          <w:szCs w:val="21"/>
        </w:rPr>
        <w:t xml:space="preserve">dne </w:t>
      </w:r>
      <w:r w:rsidR="00536522">
        <w:rPr>
          <w:rFonts w:asciiTheme="minorHAnsi" w:hAnsiTheme="minorHAnsi"/>
          <w:sz w:val="21"/>
          <w:szCs w:val="21"/>
        </w:rPr>
        <w:t>1.</w:t>
      </w:r>
      <w:r w:rsidR="00957C79">
        <w:rPr>
          <w:rFonts w:asciiTheme="minorHAnsi" w:hAnsiTheme="minorHAnsi"/>
          <w:sz w:val="21"/>
          <w:szCs w:val="21"/>
        </w:rPr>
        <w:t xml:space="preserve"> </w:t>
      </w:r>
      <w:r w:rsidR="00536522">
        <w:rPr>
          <w:rFonts w:asciiTheme="minorHAnsi" w:hAnsiTheme="minorHAnsi"/>
          <w:sz w:val="21"/>
          <w:szCs w:val="21"/>
        </w:rPr>
        <w:t>10.</w:t>
      </w:r>
      <w:r w:rsidR="00957C79">
        <w:rPr>
          <w:rFonts w:asciiTheme="minorHAnsi" w:hAnsiTheme="minorHAnsi"/>
          <w:sz w:val="21"/>
          <w:szCs w:val="21"/>
        </w:rPr>
        <w:t xml:space="preserve"> </w:t>
      </w:r>
      <w:r w:rsidR="00536522">
        <w:rPr>
          <w:rFonts w:asciiTheme="minorHAnsi" w:hAnsiTheme="minorHAnsi"/>
          <w:sz w:val="21"/>
          <w:szCs w:val="21"/>
        </w:rPr>
        <w:t>2012</w:t>
      </w:r>
      <w:r w:rsidRPr="00592ACC">
        <w:rPr>
          <w:rFonts w:asciiTheme="minorHAnsi" w:hAnsiTheme="minorHAnsi"/>
          <w:sz w:val="21"/>
          <w:szCs w:val="21"/>
        </w:rPr>
        <w:t xml:space="preserve">, ve výši </w:t>
      </w:r>
      <w:r w:rsidR="00536522">
        <w:rPr>
          <w:rFonts w:asciiTheme="minorHAnsi" w:hAnsiTheme="minorHAnsi"/>
          <w:sz w:val="21"/>
          <w:szCs w:val="21"/>
        </w:rPr>
        <w:t>1.000.000</w:t>
      </w:r>
      <w:r w:rsidRPr="00592ACC">
        <w:rPr>
          <w:rFonts w:asciiTheme="minorHAnsi" w:hAnsiTheme="minorHAnsi"/>
          <w:sz w:val="21"/>
          <w:szCs w:val="21"/>
        </w:rPr>
        <w:t xml:space="preserve">,- Kč. </w:t>
      </w:r>
    </w:p>
    <w:p w14:paraId="44D79F4B" w14:textId="77777777" w:rsidR="00982327" w:rsidRPr="00E4490D" w:rsidRDefault="00982327" w:rsidP="007B0FE3">
      <w:pPr>
        <w:numPr>
          <w:ilvl w:val="1"/>
          <w:numId w:val="7"/>
        </w:numPr>
        <w:tabs>
          <w:tab w:val="left" w:pos="567"/>
          <w:tab w:val="right" w:pos="9070"/>
        </w:tabs>
        <w:spacing w:before="40" w:after="40"/>
        <w:ind w:left="567" w:hanging="567"/>
        <w:jc w:val="both"/>
        <w:rPr>
          <w:rFonts w:asciiTheme="minorHAnsi" w:hAnsiTheme="minorHAnsi"/>
          <w:sz w:val="21"/>
          <w:szCs w:val="21"/>
        </w:rPr>
      </w:pPr>
      <w:r w:rsidRPr="00E4490D">
        <w:rPr>
          <w:rFonts w:asciiTheme="minorHAnsi" w:hAnsiTheme="minorHAnsi"/>
          <w:sz w:val="21"/>
          <w:szCs w:val="21"/>
        </w:rPr>
        <w:t>Ochrana veškerého majetku zhotovitele, stejně jako předmětů a zařízení jím užívaných v místě plnění smlouvy</w:t>
      </w:r>
      <w:r w:rsidR="000470D0">
        <w:rPr>
          <w:rFonts w:asciiTheme="minorHAnsi" w:hAnsiTheme="minorHAnsi"/>
          <w:sz w:val="21"/>
          <w:szCs w:val="21"/>
        </w:rPr>
        <w:t>,</w:t>
      </w:r>
      <w:r w:rsidRPr="00E4490D">
        <w:rPr>
          <w:rFonts w:asciiTheme="minorHAnsi" w:hAnsiTheme="minorHAnsi"/>
          <w:sz w:val="21"/>
          <w:szCs w:val="21"/>
        </w:rPr>
        <w:t xml:space="preserve"> před odcizením, ztrátou, poškozením nebo zničením je na zodpovědnosti </w:t>
      </w:r>
      <w:r w:rsidR="00E4490D" w:rsidRPr="00E4490D">
        <w:rPr>
          <w:rFonts w:asciiTheme="minorHAnsi" w:hAnsiTheme="minorHAnsi"/>
          <w:sz w:val="21"/>
          <w:szCs w:val="21"/>
        </w:rPr>
        <w:t>zhotovitele</w:t>
      </w:r>
      <w:r w:rsidRPr="00E4490D">
        <w:rPr>
          <w:rFonts w:asciiTheme="minorHAnsi" w:hAnsiTheme="minorHAnsi"/>
          <w:sz w:val="21"/>
          <w:szCs w:val="21"/>
        </w:rPr>
        <w:t>, stejně jako jejich pojištění.</w:t>
      </w:r>
    </w:p>
    <w:p w14:paraId="1F06D1B2" w14:textId="7D37781B" w:rsidR="00982327" w:rsidRDefault="00E4490D" w:rsidP="007B0FE3">
      <w:pPr>
        <w:numPr>
          <w:ilvl w:val="1"/>
          <w:numId w:val="7"/>
        </w:numPr>
        <w:tabs>
          <w:tab w:val="left" w:pos="567"/>
          <w:tab w:val="right" w:pos="9070"/>
        </w:tabs>
        <w:spacing w:before="40" w:after="40"/>
        <w:ind w:left="567" w:hanging="567"/>
        <w:jc w:val="both"/>
        <w:rPr>
          <w:rFonts w:asciiTheme="minorHAnsi" w:hAnsiTheme="minorHAnsi"/>
          <w:sz w:val="21"/>
          <w:szCs w:val="21"/>
        </w:rPr>
      </w:pPr>
      <w:r w:rsidRPr="00E4490D">
        <w:rPr>
          <w:rFonts w:asciiTheme="minorHAnsi" w:hAnsiTheme="minorHAnsi"/>
          <w:sz w:val="21"/>
          <w:szCs w:val="21"/>
        </w:rPr>
        <w:t xml:space="preserve">Objednavatel </w:t>
      </w:r>
      <w:r w:rsidR="00982327" w:rsidRPr="00E4490D">
        <w:rPr>
          <w:rFonts w:asciiTheme="minorHAnsi" w:hAnsiTheme="minorHAnsi"/>
          <w:sz w:val="21"/>
          <w:szCs w:val="21"/>
        </w:rPr>
        <w:t xml:space="preserve">neodpovídá za odcizení čehokoliv z majetku </w:t>
      </w:r>
      <w:r w:rsidRPr="00E4490D">
        <w:rPr>
          <w:rFonts w:asciiTheme="minorHAnsi" w:hAnsiTheme="minorHAnsi"/>
          <w:sz w:val="21"/>
          <w:szCs w:val="21"/>
        </w:rPr>
        <w:t>zhotovitele</w:t>
      </w:r>
      <w:r w:rsidR="00982327" w:rsidRPr="00E4490D">
        <w:rPr>
          <w:rFonts w:asciiTheme="minorHAnsi" w:hAnsiTheme="minorHAnsi"/>
          <w:sz w:val="21"/>
          <w:szCs w:val="21"/>
        </w:rPr>
        <w:t xml:space="preserve"> či kteréhokoliv předmětu či zařízení, které </w:t>
      </w:r>
      <w:r w:rsidRPr="00E4490D">
        <w:rPr>
          <w:rFonts w:asciiTheme="minorHAnsi" w:hAnsiTheme="minorHAnsi"/>
          <w:sz w:val="21"/>
          <w:szCs w:val="21"/>
        </w:rPr>
        <w:t>zhotovitel</w:t>
      </w:r>
      <w:r w:rsidR="00982327" w:rsidRPr="00E4490D">
        <w:rPr>
          <w:rFonts w:asciiTheme="minorHAnsi" w:hAnsiTheme="minorHAnsi"/>
          <w:sz w:val="21"/>
          <w:szCs w:val="21"/>
        </w:rPr>
        <w:t xml:space="preserve"> umístil v</w:t>
      </w:r>
      <w:r w:rsidRPr="00E4490D">
        <w:rPr>
          <w:rFonts w:asciiTheme="minorHAnsi" w:hAnsiTheme="minorHAnsi"/>
          <w:sz w:val="21"/>
          <w:szCs w:val="21"/>
        </w:rPr>
        <w:t>  místě plnění smlouvy</w:t>
      </w:r>
      <w:r w:rsidR="00982327" w:rsidRPr="00E4490D">
        <w:rPr>
          <w:rFonts w:asciiTheme="minorHAnsi" w:hAnsiTheme="minorHAnsi"/>
          <w:sz w:val="21"/>
          <w:szCs w:val="21"/>
        </w:rPr>
        <w:t xml:space="preserve">, ani za škody, které by </w:t>
      </w:r>
      <w:r w:rsidRPr="00E4490D">
        <w:rPr>
          <w:rFonts w:asciiTheme="minorHAnsi" w:hAnsiTheme="minorHAnsi"/>
          <w:sz w:val="21"/>
          <w:szCs w:val="21"/>
        </w:rPr>
        <w:t>zhotoviteli</w:t>
      </w:r>
      <w:r w:rsidR="00982327" w:rsidRPr="00E4490D">
        <w:rPr>
          <w:rFonts w:asciiTheme="minorHAnsi" w:hAnsiTheme="minorHAnsi"/>
          <w:sz w:val="21"/>
          <w:szCs w:val="21"/>
        </w:rPr>
        <w:t>, jeho zaměstnancům nebo obchodním partnerům vznikly v souvislosti s</w:t>
      </w:r>
      <w:r w:rsidRPr="00E4490D">
        <w:rPr>
          <w:rFonts w:asciiTheme="minorHAnsi" w:hAnsiTheme="minorHAnsi"/>
          <w:sz w:val="21"/>
          <w:szCs w:val="21"/>
        </w:rPr>
        <w:t> plněním smlouvy</w:t>
      </w:r>
      <w:r w:rsidR="00982327" w:rsidRPr="00E4490D">
        <w:rPr>
          <w:rFonts w:asciiTheme="minorHAnsi" w:hAnsiTheme="minorHAnsi"/>
          <w:sz w:val="21"/>
          <w:szCs w:val="21"/>
        </w:rPr>
        <w:t xml:space="preserve">, s výjimkou případů prokazatelně zaviněných </w:t>
      </w:r>
      <w:r w:rsidRPr="00E4490D">
        <w:rPr>
          <w:rFonts w:asciiTheme="minorHAnsi" w:hAnsiTheme="minorHAnsi"/>
          <w:sz w:val="21"/>
          <w:szCs w:val="21"/>
        </w:rPr>
        <w:t>objednatelem</w:t>
      </w:r>
      <w:r w:rsidR="00982327" w:rsidRPr="00E4490D">
        <w:rPr>
          <w:rFonts w:asciiTheme="minorHAnsi" w:hAnsiTheme="minorHAnsi"/>
          <w:sz w:val="21"/>
          <w:szCs w:val="21"/>
        </w:rPr>
        <w:t>.</w:t>
      </w:r>
    </w:p>
    <w:p w14:paraId="7F38A680" w14:textId="77777777" w:rsidR="0007769D" w:rsidRDefault="0007769D" w:rsidP="003A5344">
      <w:pPr>
        <w:numPr>
          <w:ilvl w:val="1"/>
          <w:numId w:val="7"/>
        </w:numPr>
        <w:tabs>
          <w:tab w:val="left" w:pos="567"/>
          <w:tab w:val="right" w:pos="9070"/>
        </w:tabs>
        <w:spacing w:before="40" w:after="40"/>
        <w:ind w:left="567" w:hanging="567"/>
        <w:jc w:val="both"/>
        <w:rPr>
          <w:rFonts w:asciiTheme="minorHAnsi" w:hAnsiTheme="minorHAnsi"/>
          <w:sz w:val="21"/>
          <w:szCs w:val="21"/>
        </w:rPr>
      </w:pPr>
      <w:r>
        <w:rPr>
          <w:rFonts w:asciiTheme="minorHAnsi" w:hAnsiTheme="minorHAnsi"/>
          <w:sz w:val="21"/>
          <w:szCs w:val="21"/>
        </w:rPr>
        <w:t>B</w:t>
      </w:r>
      <w:r w:rsidRPr="00592ACC">
        <w:rPr>
          <w:rFonts w:asciiTheme="minorHAnsi" w:hAnsiTheme="minorHAnsi"/>
          <w:sz w:val="21"/>
          <w:szCs w:val="21"/>
        </w:rPr>
        <w:t>udou-li v souvislosti s neprovedením objednaného zásahu objednateli vyměřeny ze strany k tomu oprávněných právních subjektů</w:t>
      </w:r>
      <w:r w:rsidRPr="007A0D17">
        <w:rPr>
          <w:rFonts w:asciiTheme="minorHAnsi" w:hAnsiTheme="minorHAnsi"/>
          <w:sz w:val="21"/>
          <w:szCs w:val="21"/>
        </w:rPr>
        <w:t xml:space="preserve"> jakékoliv pokuty, je zhotovitel povinen na základě písemné výzvy </w:t>
      </w:r>
      <w:r>
        <w:rPr>
          <w:rFonts w:asciiTheme="minorHAnsi" w:hAnsiTheme="minorHAnsi"/>
          <w:sz w:val="21"/>
          <w:szCs w:val="21"/>
        </w:rPr>
        <w:t>objednatele tyto pokuty uhradit.</w:t>
      </w:r>
    </w:p>
    <w:p w14:paraId="084FFA0E" w14:textId="77777777" w:rsidR="0007769D" w:rsidRPr="00E4490D" w:rsidRDefault="0007769D" w:rsidP="003A5344">
      <w:pPr>
        <w:tabs>
          <w:tab w:val="left" w:pos="567"/>
          <w:tab w:val="right" w:pos="9070"/>
        </w:tabs>
        <w:spacing w:before="40" w:after="40"/>
        <w:ind w:left="567"/>
        <w:jc w:val="both"/>
        <w:rPr>
          <w:rFonts w:asciiTheme="minorHAnsi" w:hAnsiTheme="minorHAnsi"/>
          <w:sz w:val="21"/>
          <w:szCs w:val="21"/>
        </w:rPr>
      </w:pPr>
    </w:p>
    <w:p w14:paraId="63A75E26" w14:textId="77777777" w:rsidR="00C02D22" w:rsidRPr="006A5A4A" w:rsidRDefault="000016E9" w:rsidP="008B4EE9">
      <w:pPr>
        <w:keepNext/>
        <w:spacing w:before="240"/>
        <w:jc w:val="center"/>
        <w:rPr>
          <w:rFonts w:asciiTheme="minorHAnsi" w:hAnsiTheme="minorHAnsi"/>
          <w:b/>
          <w:sz w:val="22"/>
          <w:szCs w:val="22"/>
        </w:rPr>
      </w:pPr>
      <w:r w:rsidRPr="006A5A4A">
        <w:rPr>
          <w:rFonts w:asciiTheme="minorHAnsi" w:hAnsiTheme="minorHAnsi"/>
          <w:b/>
          <w:sz w:val="22"/>
          <w:szCs w:val="22"/>
        </w:rPr>
        <w:t xml:space="preserve">Článek </w:t>
      </w:r>
      <w:r w:rsidR="00D126EB" w:rsidRPr="006A5A4A">
        <w:rPr>
          <w:rFonts w:asciiTheme="minorHAnsi" w:hAnsiTheme="minorHAnsi"/>
          <w:b/>
          <w:sz w:val="22"/>
          <w:szCs w:val="22"/>
        </w:rPr>
        <w:t>X</w:t>
      </w:r>
      <w:r w:rsidR="00A601B3" w:rsidRPr="006A5A4A">
        <w:rPr>
          <w:rFonts w:asciiTheme="minorHAnsi" w:hAnsiTheme="minorHAnsi"/>
          <w:b/>
          <w:sz w:val="22"/>
          <w:szCs w:val="22"/>
        </w:rPr>
        <w:t>I</w:t>
      </w:r>
      <w:r w:rsidR="00C02D22" w:rsidRPr="006A5A4A">
        <w:rPr>
          <w:rFonts w:asciiTheme="minorHAnsi" w:hAnsiTheme="minorHAnsi"/>
          <w:b/>
          <w:sz w:val="22"/>
          <w:szCs w:val="22"/>
        </w:rPr>
        <w:t>.</w:t>
      </w:r>
    </w:p>
    <w:p w14:paraId="26D3B265" w14:textId="491228FB" w:rsidR="00C02D22" w:rsidRPr="006A5A4A" w:rsidRDefault="00C02D22" w:rsidP="004467FD">
      <w:pPr>
        <w:keepNext/>
        <w:jc w:val="center"/>
        <w:rPr>
          <w:rFonts w:asciiTheme="minorHAnsi" w:hAnsiTheme="minorHAnsi"/>
          <w:b/>
          <w:sz w:val="22"/>
          <w:szCs w:val="22"/>
        </w:rPr>
      </w:pPr>
      <w:r w:rsidRPr="006A5A4A">
        <w:rPr>
          <w:rFonts w:asciiTheme="minorHAnsi" w:hAnsiTheme="minorHAnsi"/>
          <w:b/>
          <w:sz w:val="22"/>
          <w:szCs w:val="22"/>
        </w:rPr>
        <w:t xml:space="preserve">Platnost </w:t>
      </w:r>
      <w:r w:rsidR="00E610EC" w:rsidRPr="006A5A4A">
        <w:rPr>
          <w:rFonts w:asciiTheme="minorHAnsi" w:hAnsiTheme="minorHAnsi"/>
          <w:b/>
          <w:sz w:val="22"/>
          <w:szCs w:val="22"/>
        </w:rPr>
        <w:t xml:space="preserve">a účinnost </w:t>
      </w:r>
      <w:r w:rsidRPr="006A5A4A">
        <w:rPr>
          <w:rFonts w:asciiTheme="minorHAnsi" w:hAnsiTheme="minorHAnsi"/>
          <w:b/>
          <w:sz w:val="22"/>
          <w:szCs w:val="22"/>
        </w:rPr>
        <w:t>smlouvy</w:t>
      </w:r>
      <w:r w:rsidR="009858C7">
        <w:rPr>
          <w:rFonts w:asciiTheme="minorHAnsi" w:hAnsiTheme="minorHAnsi"/>
          <w:b/>
          <w:sz w:val="22"/>
          <w:szCs w:val="22"/>
        </w:rPr>
        <w:t>, termíny plnění</w:t>
      </w:r>
    </w:p>
    <w:p w14:paraId="226F9752" w14:textId="40A00B6B" w:rsidR="00AA6413" w:rsidRDefault="00C02D22" w:rsidP="00AA6413">
      <w:pPr>
        <w:numPr>
          <w:ilvl w:val="1"/>
          <w:numId w:val="14"/>
        </w:numPr>
        <w:tabs>
          <w:tab w:val="left" w:pos="567"/>
          <w:tab w:val="right" w:pos="9070"/>
        </w:tabs>
        <w:spacing w:before="40" w:after="40"/>
        <w:ind w:left="567" w:hanging="567"/>
        <w:jc w:val="both"/>
        <w:rPr>
          <w:rFonts w:asciiTheme="minorHAnsi" w:hAnsiTheme="minorHAnsi"/>
          <w:sz w:val="21"/>
          <w:szCs w:val="21"/>
        </w:rPr>
      </w:pPr>
      <w:r w:rsidRPr="00AA6413">
        <w:rPr>
          <w:rFonts w:asciiTheme="minorHAnsi" w:hAnsiTheme="minorHAnsi"/>
          <w:sz w:val="21"/>
          <w:szCs w:val="21"/>
        </w:rPr>
        <w:t xml:space="preserve">Tato smlouva </w:t>
      </w:r>
      <w:r w:rsidR="001D6A74" w:rsidRPr="00AA6413">
        <w:rPr>
          <w:rFonts w:asciiTheme="minorHAnsi" w:hAnsiTheme="minorHAnsi"/>
          <w:sz w:val="21"/>
          <w:szCs w:val="21"/>
        </w:rPr>
        <w:t>je platná</w:t>
      </w:r>
      <w:r w:rsidRPr="00AA6413">
        <w:rPr>
          <w:rFonts w:asciiTheme="minorHAnsi" w:hAnsiTheme="minorHAnsi"/>
          <w:sz w:val="21"/>
          <w:szCs w:val="21"/>
        </w:rPr>
        <w:t xml:space="preserve"> dnem jejího podpisu </w:t>
      </w:r>
      <w:r w:rsidR="00F4522C" w:rsidRPr="00AA6413">
        <w:rPr>
          <w:rFonts w:asciiTheme="minorHAnsi" w:hAnsiTheme="minorHAnsi"/>
          <w:sz w:val="21"/>
          <w:szCs w:val="21"/>
        </w:rPr>
        <w:t xml:space="preserve">oběma </w:t>
      </w:r>
      <w:r w:rsidRPr="00AA6413">
        <w:rPr>
          <w:rFonts w:asciiTheme="minorHAnsi" w:hAnsiTheme="minorHAnsi"/>
          <w:sz w:val="21"/>
          <w:szCs w:val="21"/>
        </w:rPr>
        <w:t>smluvními stranami</w:t>
      </w:r>
      <w:r w:rsidR="000101DA" w:rsidRPr="00AA6413">
        <w:rPr>
          <w:rFonts w:asciiTheme="minorHAnsi" w:hAnsiTheme="minorHAnsi"/>
          <w:sz w:val="21"/>
          <w:szCs w:val="21"/>
        </w:rPr>
        <w:t xml:space="preserve"> a účinná</w:t>
      </w:r>
      <w:r w:rsidR="00AA6413" w:rsidRPr="00AA6413">
        <w:rPr>
          <w:rFonts w:asciiTheme="minorHAnsi" w:hAnsiTheme="minorHAnsi"/>
          <w:sz w:val="21"/>
          <w:szCs w:val="21"/>
        </w:rPr>
        <w:t xml:space="preserve"> </w:t>
      </w:r>
      <w:r w:rsidR="00C14D6A">
        <w:rPr>
          <w:rFonts w:asciiTheme="minorHAnsi" w:hAnsiTheme="minorHAnsi"/>
          <w:sz w:val="21"/>
          <w:szCs w:val="21"/>
        </w:rPr>
        <w:t xml:space="preserve">ode dne </w:t>
      </w:r>
      <w:r w:rsidR="00D61FF0">
        <w:rPr>
          <w:rFonts w:asciiTheme="minorHAnsi" w:hAnsiTheme="minorHAnsi"/>
          <w:sz w:val="21"/>
          <w:szCs w:val="21"/>
        </w:rPr>
        <w:t>uveřejnění smlouvy v registru smluv</w:t>
      </w:r>
      <w:r w:rsidR="00C14D6A">
        <w:rPr>
          <w:rFonts w:asciiTheme="minorHAnsi" w:hAnsiTheme="minorHAnsi"/>
          <w:sz w:val="21"/>
          <w:szCs w:val="21"/>
        </w:rPr>
        <w:t xml:space="preserve">. </w:t>
      </w:r>
      <w:r w:rsidR="009858C7">
        <w:rPr>
          <w:rFonts w:asciiTheme="minorHAnsi" w:hAnsiTheme="minorHAnsi"/>
          <w:sz w:val="21"/>
          <w:szCs w:val="21"/>
        </w:rPr>
        <w:t>V</w:t>
      </w:r>
      <w:r w:rsidR="009858C7" w:rsidRPr="005167F7">
        <w:rPr>
          <w:rFonts w:asciiTheme="minorHAnsi" w:hAnsiTheme="minorHAnsi"/>
          <w:sz w:val="21"/>
          <w:szCs w:val="21"/>
        </w:rPr>
        <w:t xml:space="preserve">e lhůtě do </w:t>
      </w:r>
      <w:r w:rsidR="009858C7">
        <w:rPr>
          <w:rFonts w:asciiTheme="minorHAnsi" w:hAnsiTheme="minorHAnsi"/>
          <w:sz w:val="21"/>
          <w:szCs w:val="21"/>
        </w:rPr>
        <w:t>30 dnů ode dne nabytí účinnosti této smlouvy</w:t>
      </w:r>
      <w:r w:rsidR="009858C7" w:rsidRPr="005167F7">
        <w:rPr>
          <w:rFonts w:asciiTheme="minorHAnsi" w:hAnsiTheme="minorHAnsi"/>
          <w:sz w:val="21"/>
          <w:szCs w:val="21"/>
        </w:rPr>
        <w:t xml:space="preserve"> </w:t>
      </w:r>
      <w:r w:rsidR="009858C7">
        <w:rPr>
          <w:rFonts w:asciiTheme="minorHAnsi" w:hAnsiTheme="minorHAnsi"/>
          <w:sz w:val="21"/>
          <w:szCs w:val="21"/>
        </w:rPr>
        <w:t xml:space="preserve">se zhotovitel zavazuje převzít </w:t>
      </w:r>
      <w:r w:rsidR="009858C7" w:rsidRPr="005167F7">
        <w:rPr>
          <w:rFonts w:ascii="Calibri" w:hAnsi="Calibri" w:cs="Calibri"/>
          <w:bCs/>
          <w:sz w:val="21"/>
          <w:szCs w:val="21"/>
        </w:rPr>
        <w:t>komplexní správu informačních a komunikačních technologií v</w:t>
      </w:r>
      <w:r w:rsidR="009858C7">
        <w:rPr>
          <w:rFonts w:ascii="Calibri" w:hAnsi="Calibri" w:cs="Calibri"/>
          <w:bCs/>
          <w:sz w:val="21"/>
          <w:szCs w:val="21"/>
        </w:rPr>
        <w:t> </w:t>
      </w:r>
      <w:r w:rsidR="009858C7" w:rsidRPr="005167F7">
        <w:rPr>
          <w:rFonts w:ascii="Calibri" w:hAnsi="Calibri" w:cs="Calibri"/>
          <w:bCs/>
          <w:sz w:val="21"/>
          <w:szCs w:val="21"/>
        </w:rPr>
        <w:t>NPÚ</w:t>
      </w:r>
      <w:r w:rsidR="009858C7">
        <w:rPr>
          <w:rFonts w:ascii="Calibri" w:hAnsi="Calibri" w:cs="Calibri"/>
          <w:bCs/>
          <w:sz w:val="21"/>
          <w:szCs w:val="21"/>
        </w:rPr>
        <w:t>,</w:t>
      </w:r>
      <w:r w:rsidR="009858C7" w:rsidRPr="005167F7">
        <w:rPr>
          <w:rFonts w:ascii="Calibri" w:hAnsi="Calibri" w:cs="Calibri"/>
          <w:bCs/>
          <w:sz w:val="21"/>
          <w:szCs w:val="21"/>
        </w:rPr>
        <w:t xml:space="preserve"> ÚOP v</w:t>
      </w:r>
      <w:r w:rsidR="009858C7">
        <w:rPr>
          <w:rFonts w:ascii="Calibri" w:hAnsi="Calibri" w:cs="Calibri"/>
          <w:bCs/>
          <w:sz w:val="21"/>
          <w:szCs w:val="21"/>
        </w:rPr>
        <w:t xml:space="preserve"> Liberci</w:t>
      </w:r>
      <w:r w:rsidR="009858C7" w:rsidRPr="005167F7">
        <w:rPr>
          <w:rFonts w:ascii="Calibri" w:hAnsi="Calibri" w:cs="Calibri"/>
          <w:bCs/>
          <w:sz w:val="21"/>
          <w:szCs w:val="21"/>
        </w:rPr>
        <w:t xml:space="preserve"> od stávajícího </w:t>
      </w:r>
      <w:r w:rsidR="009858C7">
        <w:rPr>
          <w:rFonts w:ascii="Calibri" w:hAnsi="Calibri" w:cs="Calibri"/>
          <w:bCs/>
          <w:sz w:val="21"/>
          <w:szCs w:val="21"/>
        </w:rPr>
        <w:t>zhotovitele. Realizace vlastního plnění dle této smlouvy se</w:t>
      </w:r>
      <w:r w:rsidR="009858C7">
        <w:rPr>
          <w:rFonts w:asciiTheme="minorHAnsi" w:hAnsiTheme="minorHAnsi"/>
          <w:sz w:val="21"/>
          <w:szCs w:val="21"/>
        </w:rPr>
        <w:t xml:space="preserve"> </w:t>
      </w:r>
      <w:r w:rsidR="00C14D6A">
        <w:rPr>
          <w:rFonts w:asciiTheme="minorHAnsi" w:hAnsiTheme="minorHAnsi"/>
          <w:sz w:val="21"/>
          <w:szCs w:val="21"/>
        </w:rPr>
        <w:t xml:space="preserve">Zhotovitel zavazuje provádět </w:t>
      </w:r>
      <w:r w:rsidR="009858C7">
        <w:rPr>
          <w:rFonts w:asciiTheme="minorHAnsi" w:hAnsiTheme="minorHAnsi"/>
          <w:sz w:val="21"/>
          <w:szCs w:val="21"/>
        </w:rPr>
        <w:t>od </w:t>
      </w:r>
      <w:r w:rsidR="00994356">
        <w:rPr>
          <w:rFonts w:asciiTheme="minorHAnsi" w:hAnsiTheme="minorHAnsi"/>
          <w:sz w:val="21"/>
          <w:szCs w:val="21"/>
        </w:rPr>
        <w:t>1.</w:t>
      </w:r>
      <w:r w:rsidR="009858C7">
        <w:rPr>
          <w:rFonts w:asciiTheme="minorHAnsi" w:hAnsiTheme="minorHAnsi"/>
          <w:sz w:val="21"/>
          <w:szCs w:val="21"/>
        </w:rPr>
        <w:t> </w:t>
      </w:r>
      <w:r w:rsidR="00994356">
        <w:rPr>
          <w:rFonts w:asciiTheme="minorHAnsi" w:hAnsiTheme="minorHAnsi"/>
          <w:sz w:val="21"/>
          <w:szCs w:val="21"/>
        </w:rPr>
        <w:t>1</w:t>
      </w:r>
      <w:r w:rsidR="00800A84">
        <w:rPr>
          <w:rFonts w:asciiTheme="minorHAnsi" w:hAnsiTheme="minorHAnsi"/>
          <w:sz w:val="21"/>
          <w:szCs w:val="21"/>
        </w:rPr>
        <w:t>.</w:t>
      </w:r>
      <w:r w:rsidR="00994356">
        <w:rPr>
          <w:rFonts w:asciiTheme="minorHAnsi" w:hAnsiTheme="minorHAnsi"/>
          <w:sz w:val="21"/>
          <w:szCs w:val="21"/>
        </w:rPr>
        <w:t xml:space="preserve"> 2021</w:t>
      </w:r>
      <w:r w:rsidR="00994356" w:rsidRPr="00AA6413">
        <w:rPr>
          <w:rFonts w:asciiTheme="minorHAnsi" w:hAnsiTheme="minorHAnsi"/>
          <w:sz w:val="21"/>
          <w:szCs w:val="21"/>
        </w:rPr>
        <w:t xml:space="preserve"> </w:t>
      </w:r>
      <w:r w:rsidR="009858C7">
        <w:rPr>
          <w:rFonts w:asciiTheme="minorHAnsi" w:hAnsiTheme="minorHAnsi"/>
          <w:sz w:val="21"/>
          <w:szCs w:val="21"/>
        </w:rPr>
        <w:t>po dobu 24 měsíců.</w:t>
      </w:r>
    </w:p>
    <w:p w14:paraId="4CF13459" w14:textId="56C66E23" w:rsidR="0007769D" w:rsidRPr="00AA6413" w:rsidRDefault="009858C7" w:rsidP="00AA6413">
      <w:pPr>
        <w:numPr>
          <w:ilvl w:val="1"/>
          <w:numId w:val="14"/>
        </w:numPr>
        <w:tabs>
          <w:tab w:val="left" w:pos="567"/>
          <w:tab w:val="right" w:pos="9070"/>
        </w:tabs>
        <w:spacing w:before="40" w:after="40"/>
        <w:ind w:left="567" w:hanging="567"/>
        <w:jc w:val="both"/>
        <w:rPr>
          <w:rFonts w:asciiTheme="minorHAnsi" w:hAnsiTheme="minorHAnsi"/>
          <w:sz w:val="21"/>
          <w:szCs w:val="21"/>
        </w:rPr>
      </w:pPr>
      <w:r>
        <w:rPr>
          <w:rFonts w:asciiTheme="minorHAnsi" w:hAnsiTheme="minorHAnsi"/>
          <w:sz w:val="21"/>
          <w:szCs w:val="21"/>
        </w:rPr>
        <w:t>Př</w:t>
      </w:r>
      <w:r w:rsidR="0007769D">
        <w:rPr>
          <w:rFonts w:asciiTheme="minorHAnsi" w:hAnsiTheme="minorHAnsi"/>
          <w:sz w:val="21"/>
          <w:szCs w:val="21"/>
        </w:rPr>
        <w:t>edpokladem účinnost</w:t>
      </w:r>
      <w:r>
        <w:rPr>
          <w:rFonts w:asciiTheme="minorHAnsi" w:hAnsiTheme="minorHAnsi"/>
          <w:sz w:val="21"/>
          <w:szCs w:val="21"/>
        </w:rPr>
        <w:t>i</w:t>
      </w:r>
      <w:r w:rsidR="0007769D">
        <w:rPr>
          <w:rFonts w:asciiTheme="minorHAnsi" w:hAnsiTheme="minorHAnsi"/>
          <w:sz w:val="21"/>
          <w:szCs w:val="21"/>
        </w:rPr>
        <w:t xml:space="preserve"> smlouvy</w:t>
      </w:r>
      <w:r>
        <w:rPr>
          <w:rFonts w:asciiTheme="minorHAnsi" w:hAnsiTheme="minorHAnsi"/>
          <w:sz w:val="21"/>
          <w:szCs w:val="21"/>
        </w:rPr>
        <w:t xml:space="preserve"> dle předchozího odstavce</w:t>
      </w:r>
      <w:r w:rsidR="0007769D">
        <w:rPr>
          <w:rFonts w:asciiTheme="minorHAnsi" w:hAnsiTheme="minorHAnsi"/>
          <w:sz w:val="21"/>
          <w:szCs w:val="21"/>
        </w:rPr>
        <w:t xml:space="preserve"> je její uveřejnění v registru smluv</w:t>
      </w:r>
      <w:r>
        <w:rPr>
          <w:rFonts w:asciiTheme="minorHAnsi" w:hAnsiTheme="minorHAnsi"/>
          <w:sz w:val="21"/>
          <w:szCs w:val="21"/>
        </w:rPr>
        <w:t xml:space="preserve"> podle zák. č. 340/2015 </w:t>
      </w:r>
      <w:proofErr w:type="spellStart"/>
      <w:r>
        <w:rPr>
          <w:rFonts w:asciiTheme="minorHAnsi" w:hAnsiTheme="minorHAnsi"/>
          <w:sz w:val="21"/>
          <w:szCs w:val="21"/>
        </w:rPr>
        <w:t>Sb</w:t>
      </w:r>
      <w:proofErr w:type="spellEnd"/>
      <w:r w:rsidR="0007769D">
        <w:rPr>
          <w:rFonts w:asciiTheme="minorHAnsi" w:hAnsiTheme="minorHAnsi"/>
          <w:sz w:val="21"/>
          <w:szCs w:val="21"/>
        </w:rPr>
        <w:t xml:space="preserve">, které zajistí objednatel. </w:t>
      </w:r>
    </w:p>
    <w:p w14:paraId="2E0CFB55" w14:textId="77777777" w:rsidR="00DE1F9F" w:rsidRPr="006A5A4A" w:rsidRDefault="00DE1F9F" w:rsidP="00DE1F9F">
      <w:pPr>
        <w:keepNext/>
        <w:spacing w:before="240"/>
        <w:jc w:val="center"/>
        <w:rPr>
          <w:rFonts w:asciiTheme="minorHAnsi" w:hAnsiTheme="minorHAnsi"/>
          <w:b/>
          <w:sz w:val="22"/>
          <w:szCs w:val="22"/>
        </w:rPr>
      </w:pPr>
      <w:r w:rsidRPr="006A5A4A">
        <w:rPr>
          <w:rFonts w:asciiTheme="minorHAnsi" w:hAnsiTheme="minorHAnsi"/>
          <w:b/>
          <w:sz w:val="22"/>
          <w:szCs w:val="22"/>
        </w:rPr>
        <w:t xml:space="preserve">Článek </w:t>
      </w:r>
      <w:r w:rsidR="00D126EB" w:rsidRPr="006A5A4A">
        <w:rPr>
          <w:rFonts w:asciiTheme="minorHAnsi" w:hAnsiTheme="minorHAnsi"/>
          <w:b/>
          <w:sz w:val="22"/>
          <w:szCs w:val="22"/>
        </w:rPr>
        <w:t>X</w:t>
      </w:r>
      <w:r w:rsidR="00A601B3" w:rsidRPr="006A5A4A">
        <w:rPr>
          <w:rFonts w:asciiTheme="minorHAnsi" w:hAnsiTheme="minorHAnsi"/>
          <w:b/>
          <w:sz w:val="22"/>
          <w:szCs w:val="22"/>
        </w:rPr>
        <w:t>I</w:t>
      </w:r>
      <w:r w:rsidR="00D126EB" w:rsidRPr="006A5A4A">
        <w:rPr>
          <w:rFonts w:asciiTheme="minorHAnsi" w:hAnsiTheme="minorHAnsi"/>
          <w:b/>
          <w:sz w:val="22"/>
          <w:szCs w:val="22"/>
        </w:rPr>
        <w:t>I</w:t>
      </w:r>
      <w:r w:rsidRPr="006A5A4A">
        <w:rPr>
          <w:rFonts w:asciiTheme="minorHAnsi" w:hAnsiTheme="minorHAnsi"/>
          <w:b/>
          <w:sz w:val="22"/>
          <w:szCs w:val="22"/>
        </w:rPr>
        <w:t>.</w:t>
      </w:r>
    </w:p>
    <w:p w14:paraId="4312BDDA" w14:textId="77777777" w:rsidR="00DE1F9F" w:rsidRPr="006A5A4A" w:rsidRDefault="007C7199" w:rsidP="00DE1F9F">
      <w:pPr>
        <w:keepNext/>
        <w:jc w:val="center"/>
        <w:rPr>
          <w:rFonts w:asciiTheme="minorHAnsi" w:hAnsiTheme="minorHAnsi"/>
          <w:b/>
          <w:sz w:val="22"/>
          <w:szCs w:val="22"/>
        </w:rPr>
      </w:pPr>
      <w:r w:rsidRPr="006A5A4A">
        <w:rPr>
          <w:rFonts w:asciiTheme="minorHAnsi" w:hAnsiTheme="minorHAnsi"/>
          <w:b/>
          <w:sz w:val="22"/>
          <w:szCs w:val="22"/>
        </w:rPr>
        <w:t>Zánik smlouvy</w:t>
      </w:r>
    </w:p>
    <w:p w14:paraId="410A2318" w14:textId="77777777" w:rsidR="00EE1D11" w:rsidRDefault="00EE1D11" w:rsidP="007B0FE3">
      <w:pPr>
        <w:numPr>
          <w:ilvl w:val="1"/>
          <w:numId w:val="9"/>
        </w:numPr>
        <w:tabs>
          <w:tab w:val="left" w:pos="567"/>
          <w:tab w:val="right" w:pos="9070"/>
        </w:tabs>
        <w:spacing w:before="40" w:after="40"/>
        <w:ind w:left="567" w:hanging="567"/>
        <w:jc w:val="both"/>
        <w:rPr>
          <w:rFonts w:asciiTheme="minorHAnsi" w:hAnsiTheme="minorHAnsi"/>
          <w:sz w:val="21"/>
          <w:szCs w:val="21"/>
        </w:rPr>
      </w:pPr>
      <w:r w:rsidRPr="006A5A4A">
        <w:rPr>
          <w:rFonts w:asciiTheme="minorHAnsi" w:hAnsiTheme="minorHAnsi"/>
          <w:sz w:val="21"/>
          <w:szCs w:val="21"/>
        </w:rPr>
        <w:t>Smluvní strany</w:t>
      </w:r>
      <w:r w:rsidR="008458E9" w:rsidRPr="006A5A4A">
        <w:rPr>
          <w:rFonts w:asciiTheme="minorHAnsi" w:hAnsiTheme="minorHAnsi"/>
          <w:sz w:val="21"/>
          <w:szCs w:val="21"/>
        </w:rPr>
        <w:t xml:space="preserve"> ve vzájemné shodě prohlašují, že jejich právní vztah </w:t>
      </w:r>
      <w:r w:rsidR="00F60216" w:rsidRPr="006A5A4A">
        <w:rPr>
          <w:rFonts w:asciiTheme="minorHAnsi" w:hAnsiTheme="minorHAnsi"/>
          <w:sz w:val="21"/>
          <w:szCs w:val="21"/>
        </w:rPr>
        <w:t>založený</w:t>
      </w:r>
      <w:r w:rsidR="008458E9" w:rsidRPr="006A5A4A">
        <w:rPr>
          <w:rFonts w:asciiTheme="minorHAnsi" w:hAnsiTheme="minorHAnsi"/>
          <w:sz w:val="21"/>
          <w:szCs w:val="21"/>
        </w:rPr>
        <w:t xml:space="preserve"> touto smlouvou může být</w:t>
      </w:r>
      <w:r w:rsidR="008458E9" w:rsidRPr="004E4CAE">
        <w:rPr>
          <w:rFonts w:asciiTheme="minorHAnsi" w:hAnsiTheme="minorHAnsi"/>
          <w:sz w:val="21"/>
          <w:szCs w:val="21"/>
        </w:rPr>
        <w:t xml:space="preserve"> ukončen ještě před uplynutím doby sjednané touto smlouvou, a to na základě</w:t>
      </w:r>
    </w:p>
    <w:p w14:paraId="3CF133D3" w14:textId="77777777" w:rsidR="008458E9" w:rsidRPr="004E4CAE" w:rsidRDefault="008458E9" w:rsidP="008458E9">
      <w:pPr>
        <w:numPr>
          <w:ilvl w:val="2"/>
          <w:numId w:val="9"/>
        </w:numPr>
        <w:tabs>
          <w:tab w:val="left" w:pos="1276"/>
          <w:tab w:val="right" w:pos="9070"/>
        </w:tabs>
        <w:spacing w:before="40" w:after="40"/>
        <w:ind w:left="1276" w:hanging="709"/>
        <w:jc w:val="both"/>
        <w:rPr>
          <w:rFonts w:asciiTheme="minorHAnsi" w:hAnsiTheme="minorHAnsi"/>
          <w:sz w:val="21"/>
          <w:szCs w:val="21"/>
        </w:rPr>
      </w:pPr>
      <w:r w:rsidRPr="004E4CAE">
        <w:rPr>
          <w:rFonts w:asciiTheme="minorHAnsi" w:hAnsiTheme="minorHAnsi"/>
          <w:sz w:val="21"/>
          <w:szCs w:val="21"/>
        </w:rPr>
        <w:t>vzájemné dohody smluvních s</w:t>
      </w:r>
      <w:r w:rsidR="00AF14F4" w:rsidRPr="004E4CAE">
        <w:rPr>
          <w:rFonts w:asciiTheme="minorHAnsi" w:hAnsiTheme="minorHAnsi"/>
          <w:sz w:val="21"/>
          <w:szCs w:val="21"/>
        </w:rPr>
        <w:t>tran vyjádřené písemnou formou a po</w:t>
      </w:r>
      <w:r w:rsidRPr="004E4CAE">
        <w:rPr>
          <w:rFonts w:asciiTheme="minorHAnsi" w:hAnsiTheme="minorHAnsi"/>
          <w:sz w:val="21"/>
          <w:szCs w:val="21"/>
        </w:rPr>
        <w:t>depsan</w:t>
      </w:r>
      <w:r w:rsidR="00AF14F4" w:rsidRPr="004E4CAE">
        <w:rPr>
          <w:rFonts w:asciiTheme="minorHAnsi" w:hAnsiTheme="minorHAnsi"/>
          <w:sz w:val="21"/>
          <w:szCs w:val="21"/>
        </w:rPr>
        <w:t xml:space="preserve">é </w:t>
      </w:r>
      <w:r w:rsidRPr="004E4CAE">
        <w:rPr>
          <w:rFonts w:asciiTheme="minorHAnsi" w:hAnsiTheme="minorHAnsi"/>
          <w:sz w:val="21"/>
          <w:szCs w:val="21"/>
        </w:rPr>
        <w:t>osobami oprávněnými jedna</w:t>
      </w:r>
      <w:r w:rsidR="00AF14F4" w:rsidRPr="004E4CAE">
        <w:rPr>
          <w:rFonts w:asciiTheme="minorHAnsi" w:hAnsiTheme="minorHAnsi"/>
          <w:sz w:val="21"/>
          <w:szCs w:val="21"/>
        </w:rPr>
        <w:t>t</w:t>
      </w:r>
      <w:r w:rsidR="005A2DD4">
        <w:rPr>
          <w:rFonts w:asciiTheme="minorHAnsi" w:hAnsiTheme="minorHAnsi"/>
          <w:sz w:val="21"/>
          <w:szCs w:val="21"/>
        </w:rPr>
        <w:t xml:space="preserve"> za smluvní strany;</w:t>
      </w:r>
    </w:p>
    <w:p w14:paraId="0C5DF2E8" w14:textId="77777777" w:rsidR="00AF14F4" w:rsidRPr="004E4CAE" w:rsidRDefault="008458E9" w:rsidP="00AF14F4">
      <w:pPr>
        <w:numPr>
          <w:ilvl w:val="2"/>
          <w:numId w:val="9"/>
        </w:numPr>
        <w:tabs>
          <w:tab w:val="left" w:pos="1276"/>
          <w:tab w:val="right" w:pos="9070"/>
        </w:tabs>
        <w:spacing w:before="40" w:after="40"/>
        <w:ind w:left="1276" w:hanging="709"/>
        <w:jc w:val="both"/>
        <w:rPr>
          <w:rFonts w:asciiTheme="minorHAnsi" w:hAnsiTheme="minorHAnsi"/>
          <w:sz w:val="21"/>
          <w:szCs w:val="21"/>
        </w:rPr>
      </w:pPr>
      <w:r w:rsidRPr="004E4CAE">
        <w:rPr>
          <w:rFonts w:asciiTheme="minorHAnsi" w:hAnsiTheme="minorHAnsi"/>
          <w:sz w:val="21"/>
          <w:szCs w:val="21"/>
        </w:rPr>
        <w:t>písemné výpověd</w:t>
      </w:r>
      <w:r w:rsidR="00AF14F4" w:rsidRPr="004E4CAE">
        <w:rPr>
          <w:rFonts w:asciiTheme="minorHAnsi" w:hAnsiTheme="minorHAnsi"/>
          <w:sz w:val="21"/>
          <w:szCs w:val="21"/>
        </w:rPr>
        <w:t>i</w:t>
      </w:r>
      <w:r w:rsidRPr="004E4CAE">
        <w:rPr>
          <w:rFonts w:asciiTheme="minorHAnsi" w:hAnsiTheme="minorHAnsi"/>
          <w:sz w:val="21"/>
          <w:szCs w:val="21"/>
        </w:rPr>
        <w:t xml:space="preserve"> objednatele, </w:t>
      </w:r>
      <w:r w:rsidR="00AF14F4" w:rsidRPr="004E4CAE">
        <w:rPr>
          <w:rFonts w:asciiTheme="minorHAnsi" w:hAnsiTheme="minorHAnsi"/>
          <w:sz w:val="21"/>
          <w:szCs w:val="21"/>
        </w:rPr>
        <w:t xml:space="preserve">přičemž výpovědní lhůta činí </w:t>
      </w:r>
      <w:r w:rsidR="00483C85">
        <w:rPr>
          <w:rFonts w:asciiTheme="minorHAnsi" w:hAnsiTheme="minorHAnsi"/>
          <w:sz w:val="21"/>
          <w:szCs w:val="21"/>
        </w:rPr>
        <w:t>15</w:t>
      </w:r>
      <w:r w:rsidR="00AF14F4" w:rsidRPr="004E4CAE">
        <w:rPr>
          <w:rFonts w:asciiTheme="minorHAnsi" w:hAnsiTheme="minorHAnsi"/>
          <w:sz w:val="21"/>
          <w:szCs w:val="21"/>
        </w:rPr>
        <w:t xml:space="preserve"> dní a počíná se prvním dnem následujícího po doručení výpovědi druhé zhotoviteli na adresu </w:t>
      </w:r>
      <w:r w:rsidR="005A2DD4">
        <w:rPr>
          <w:rFonts w:asciiTheme="minorHAnsi" w:hAnsiTheme="minorHAnsi"/>
          <w:sz w:val="21"/>
          <w:szCs w:val="21"/>
        </w:rPr>
        <w:t>uvedenou v záhlaví této smlouvy</w:t>
      </w:r>
      <w:r w:rsidR="00483C85">
        <w:rPr>
          <w:rFonts w:asciiTheme="minorHAnsi" w:hAnsiTheme="minorHAnsi"/>
          <w:sz w:val="21"/>
          <w:szCs w:val="21"/>
        </w:rPr>
        <w:t>,</w:t>
      </w:r>
    </w:p>
    <w:p w14:paraId="0B3C6C2D" w14:textId="77777777" w:rsidR="00AF14F4" w:rsidRPr="004E4CAE" w:rsidRDefault="00AF14F4" w:rsidP="00AF14F4">
      <w:pPr>
        <w:numPr>
          <w:ilvl w:val="2"/>
          <w:numId w:val="9"/>
        </w:numPr>
        <w:tabs>
          <w:tab w:val="left" w:pos="1276"/>
          <w:tab w:val="right" w:pos="9070"/>
        </w:tabs>
        <w:spacing w:before="40" w:after="40"/>
        <w:ind w:left="1276" w:hanging="709"/>
        <w:jc w:val="both"/>
        <w:rPr>
          <w:rFonts w:asciiTheme="minorHAnsi" w:hAnsiTheme="minorHAnsi"/>
          <w:sz w:val="21"/>
          <w:szCs w:val="21"/>
        </w:rPr>
      </w:pPr>
      <w:r w:rsidRPr="004E4CAE">
        <w:rPr>
          <w:rFonts w:asciiTheme="minorHAnsi" w:hAnsiTheme="minorHAnsi"/>
          <w:sz w:val="21"/>
          <w:szCs w:val="21"/>
        </w:rPr>
        <w:lastRenderedPageBreak/>
        <w:t xml:space="preserve">písemné výpovědi zhotovitele, přičemž výpovědní lhůta činí </w:t>
      </w:r>
      <w:r w:rsidR="00483C85">
        <w:rPr>
          <w:rFonts w:asciiTheme="minorHAnsi" w:hAnsiTheme="minorHAnsi"/>
          <w:sz w:val="21"/>
          <w:szCs w:val="21"/>
        </w:rPr>
        <w:t>45</w:t>
      </w:r>
      <w:r w:rsidR="00171A71">
        <w:rPr>
          <w:rFonts w:asciiTheme="minorHAnsi" w:hAnsiTheme="minorHAnsi"/>
          <w:sz w:val="21"/>
          <w:szCs w:val="21"/>
        </w:rPr>
        <w:t xml:space="preserve"> dní</w:t>
      </w:r>
      <w:r w:rsidRPr="004E4CAE">
        <w:rPr>
          <w:rFonts w:asciiTheme="minorHAnsi" w:hAnsiTheme="minorHAnsi"/>
          <w:sz w:val="21"/>
          <w:szCs w:val="21"/>
        </w:rPr>
        <w:t xml:space="preserve"> a počíná se prvním dnem kalendářního měsíce následujícího po doručení výpovědi objednateli na adresu uvedenou v záhlaví této smlouvy,</w:t>
      </w:r>
    </w:p>
    <w:p w14:paraId="280EAF2D" w14:textId="77777777" w:rsidR="00AF14F4" w:rsidRPr="004E4CAE" w:rsidRDefault="00ED592A" w:rsidP="00AF14F4">
      <w:pPr>
        <w:numPr>
          <w:ilvl w:val="2"/>
          <w:numId w:val="9"/>
        </w:numPr>
        <w:tabs>
          <w:tab w:val="left" w:pos="1276"/>
          <w:tab w:val="right" w:pos="9070"/>
        </w:tabs>
        <w:spacing w:before="40" w:after="40"/>
        <w:ind w:left="1276" w:hanging="709"/>
        <w:jc w:val="both"/>
        <w:rPr>
          <w:rFonts w:asciiTheme="minorHAnsi" w:hAnsiTheme="minorHAnsi"/>
          <w:sz w:val="21"/>
          <w:szCs w:val="21"/>
        </w:rPr>
      </w:pPr>
      <w:r w:rsidRPr="004E4CAE">
        <w:rPr>
          <w:rFonts w:asciiTheme="minorHAnsi" w:hAnsiTheme="minorHAnsi"/>
          <w:sz w:val="21"/>
          <w:szCs w:val="21"/>
        </w:rPr>
        <w:t xml:space="preserve">písemným </w:t>
      </w:r>
      <w:r w:rsidR="00AF14F4" w:rsidRPr="004E4CAE">
        <w:rPr>
          <w:rFonts w:asciiTheme="minorHAnsi" w:hAnsiTheme="minorHAnsi"/>
          <w:sz w:val="21"/>
          <w:szCs w:val="21"/>
        </w:rPr>
        <w:t>odstoupením od smlouvy ze strany objednatele v případě, že zhotovitel opak</w:t>
      </w:r>
      <w:r w:rsidRPr="004E4CAE">
        <w:rPr>
          <w:rFonts w:asciiTheme="minorHAnsi" w:hAnsiTheme="minorHAnsi"/>
          <w:sz w:val="21"/>
          <w:szCs w:val="21"/>
        </w:rPr>
        <w:t>ovaně</w:t>
      </w:r>
      <w:r w:rsidR="000101DA">
        <w:rPr>
          <w:rFonts w:asciiTheme="minorHAnsi" w:hAnsiTheme="minorHAnsi"/>
          <w:sz w:val="21"/>
          <w:szCs w:val="21"/>
        </w:rPr>
        <w:t>, tj., více než jednou</w:t>
      </w:r>
      <w:r w:rsidRPr="004E4CAE">
        <w:rPr>
          <w:rFonts w:asciiTheme="minorHAnsi" w:hAnsiTheme="minorHAnsi"/>
          <w:sz w:val="21"/>
          <w:szCs w:val="21"/>
        </w:rPr>
        <w:t xml:space="preserve"> porušil jakoukoliv ze svých</w:t>
      </w:r>
      <w:r w:rsidR="00AF14F4" w:rsidRPr="004E4CAE">
        <w:rPr>
          <w:rFonts w:asciiTheme="minorHAnsi" w:hAnsiTheme="minorHAnsi"/>
          <w:sz w:val="21"/>
          <w:szCs w:val="21"/>
        </w:rPr>
        <w:t xml:space="preserve"> povinností vyplývajících mu z této smlouvy</w:t>
      </w:r>
      <w:r w:rsidR="000101DA">
        <w:rPr>
          <w:rFonts w:asciiTheme="minorHAnsi" w:hAnsiTheme="minorHAnsi"/>
          <w:sz w:val="21"/>
          <w:szCs w:val="21"/>
        </w:rPr>
        <w:t xml:space="preserve"> a na tuto skutečnost byl objednatelem písemně upozorněn</w:t>
      </w:r>
      <w:r w:rsidR="00AF14F4" w:rsidRPr="004E4CAE">
        <w:rPr>
          <w:rFonts w:asciiTheme="minorHAnsi" w:hAnsiTheme="minorHAnsi"/>
          <w:sz w:val="21"/>
          <w:szCs w:val="21"/>
        </w:rPr>
        <w:t>,</w:t>
      </w:r>
    </w:p>
    <w:p w14:paraId="566306FF" w14:textId="77777777" w:rsidR="00AF14F4" w:rsidRPr="004E4CAE" w:rsidRDefault="00ED592A" w:rsidP="00AF14F4">
      <w:pPr>
        <w:numPr>
          <w:ilvl w:val="2"/>
          <w:numId w:val="9"/>
        </w:numPr>
        <w:tabs>
          <w:tab w:val="left" w:pos="1276"/>
          <w:tab w:val="right" w:pos="9070"/>
        </w:tabs>
        <w:spacing w:before="40" w:after="40"/>
        <w:ind w:left="1276" w:hanging="709"/>
        <w:jc w:val="both"/>
        <w:rPr>
          <w:rFonts w:asciiTheme="minorHAnsi" w:hAnsiTheme="minorHAnsi"/>
          <w:sz w:val="21"/>
          <w:szCs w:val="21"/>
        </w:rPr>
      </w:pPr>
      <w:r w:rsidRPr="004E4CAE">
        <w:rPr>
          <w:rFonts w:asciiTheme="minorHAnsi" w:hAnsiTheme="minorHAnsi"/>
          <w:sz w:val="21"/>
          <w:szCs w:val="21"/>
        </w:rPr>
        <w:t xml:space="preserve">písemným </w:t>
      </w:r>
      <w:r w:rsidR="00AF14F4" w:rsidRPr="004E4CAE">
        <w:rPr>
          <w:rFonts w:asciiTheme="minorHAnsi" w:hAnsiTheme="minorHAnsi"/>
          <w:sz w:val="21"/>
          <w:szCs w:val="21"/>
        </w:rPr>
        <w:t>odstoupením od smlouvy ze strany objednatele v</w:t>
      </w:r>
      <w:r w:rsidRPr="004E4CAE">
        <w:rPr>
          <w:rFonts w:asciiTheme="minorHAnsi" w:hAnsiTheme="minorHAnsi"/>
          <w:sz w:val="21"/>
          <w:szCs w:val="21"/>
        </w:rPr>
        <w:t> </w:t>
      </w:r>
      <w:r w:rsidR="00AF14F4" w:rsidRPr="004E4CAE">
        <w:rPr>
          <w:rFonts w:asciiTheme="minorHAnsi" w:hAnsiTheme="minorHAnsi"/>
          <w:sz w:val="21"/>
          <w:szCs w:val="21"/>
        </w:rPr>
        <w:t>případě</w:t>
      </w:r>
      <w:r w:rsidRPr="004E4CAE">
        <w:rPr>
          <w:rFonts w:asciiTheme="minorHAnsi" w:hAnsiTheme="minorHAnsi"/>
          <w:sz w:val="21"/>
          <w:szCs w:val="21"/>
        </w:rPr>
        <w:t xml:space="preserve"> opakovaného zjištění</w:t>
      </w:r>
      <w:r w:rsidR="00AF14F4" w:rsidRPr="004E4CAE">
        <w:rPr>
          <w:rFonts w:asciiTheme="minorHAnsi" w:hAnsiTheme="minorHAnsi"/>
          <w:sz w:val="21"/>
          <w:szCs w:val="21"/>
        </w:rPr>
        <w:t xml:space="preserve">, že </w:t>
      </w:r>
      <w:r w:rsidRPr="004E4CAE">
        <w:rPr>
          <w:rFonts w:asciiTheme="minorHAnsi" w:hAnsiTheme="minorHAnsi"/>
          <w:sz w:val="21"/>
          <w:szCs w:val="21"/>
        </w:rPr>
        <w:t>zhotovitelem odváděné dílo není kvalitní nebo vykazuje závady a zhotovitel byl na tuto skutečnost objednatelem písemně upozorněn; odstoupení nabývá účinnosti doručením jeho písemného vyhotovení zhotoviteli na adresu uvedenou v záhlaví smlouvy.</w:t>
      </w:r>
    </w:p>
    <w:p w14:paraId="30104093" w14:textId="77777777" w:rsidR="007F1EF4" w:rsidRPr="00C43BCD" w:rsidRDefault="00055C77" w:rsidP="00055C77">
      <w:pPr>
        <w:numPr>
          <w:ilvl w:val="2"/>
          <w:numId w:val="9"/>
        </w:numPr>
        <w:tabs>
          <w:tab w:val="left" w:pos="1276"/>
          <w:tab w:val="right" w:pos="9070"/>
        </w:tabs>
        <w:spacing w:before="40" w:after="40"/>
        <w:ind w:left="1276" w:hanging="709"/>
        <w:jc w:val="both"/>
        <w:rPr>
          <w:rFonts w:asciiTheme="minorHAnsi" w:hAnsiTheme="minorHAnsi"/>
          <w:sz w:val="21"/>
          <w:szCs w:val="21"/>
        </w:rPr>
      </w:pPr>
      <w:r w:rsidRPr="004E4CAE">
        <w:rPr>
          <w:rFonts w:asciiTheme="minorHAnsi" w:hAnsiTheme="minorHAnsi"/>
          <w:sz w:val="21"/>
          <w:szCs w:val="21"/>
        </w:rPr>
        <w:t xml:space="preserve">písemným odstoupením od smlouvy ze strany objednatele v případě </w:t>
      </w:r>
      <w:r w:rsidR="007F1EF4" w:rsidRPr="004E4CAE">
        <w:rPr>
          <w:rFonts w:asciiTheme="minorHAnsi" w:hAnsiTheme="minorHAnsi"/>
          <w:sz w:val="21"/>
          <w:szCs w:val="21"/>
        </w:rPr>
        <w:t xml:space="preserve">závažného porušení </w:t>
      </w:r>
      <w:r w:rsidR="005A2DD4">
        <w:rPr>
          <w:rFonts w:asciiTheme="minorHAnsi" w:hAnsiTheme="minorHAnsi"/>
          <w:sz w:val="21"/>
          <w:szCs w:val="21"/>
        </w:rPr>
        <w:t xml:space="preserve">zákonné nebo </w:t>
      </w:r>
      <w:r w:rsidR="007F1EF4" w:rsidRPr="004E4CAE">
        <w:rPr>
          <w:rFonts w:asciiTheme="minorHAnsi" w:hAnsiTheme="minorHAnsi"/>
          <w:sz w:val="21"/>
          <w:szCs w:val="21"/>
        </w:rPr>
        <w:t xml:space="preserve">smluvní povinnosti </w:t>
      </w:r>
      <w:r w:rsidR="00763AEA" w:rsidRPr="004E4CAE">
        <w:rPr>
          <w:rFonts w:asciiTheme="minorHAnsi" w:hAnsiTheme="minorHAnsi"/>
          <w:sz w:val="21"/>
          <w:szCs w:val="21"/>
        </w:rPr>
        <w:t>zhotovitelem</w:t>
      </w:r>
      <w:r w:rsidR="007F1EF4" w:rsidRPr="004E4CAE">
        <w:rPr>
          <w:rFonts w:asciiTheme="minorHAnsi" w:hAnsiTheme="minorHAnsi"/>
          <w:sz w:val="21"/>
          <w:szCs w:val="21"/>
        </w:rPr>
        <w:t xml:space="preserve">. </w:t>
      </w:r>
      <w:r w:rsidRPr="004E4CAE">
        <w:rPr>
          <w:rFonts w:asciiTheme="minorHAnsi" w:hAnsiTheme="minorHAnsi"/>
          <w:sz w:val="21"/>
          <w:szCs w:val="21"/>
        </w:rPr>
        <w:t xml:space="preserve">Za závažné porušení smluvní nebo zákonné </w:t>
      </w:r>
      <w:r w:rsidRPr="00C43BCD">
        <w:rPr>
          <w:rFonts w:asciiTheme="minorHAnsi" w:hAnsiTheme="minorHAnsi"/>
          <w:sz w:val="21"/>
          <w:szCs w:val="21"/>
        </w:rPr>
        <w:t>povinnosti se považuje stav, kdy v souvislosti s plněním smlouvy ze strany zhotovitele došlo k</w:t>
      </w:r>
      <w:r w:rsidR="00840C39" w:rsidRPr="00C43BCD">
        <w:rPr>
          <w:rFonts w:asciiTheme="minorHAnsi" w:hAnsiTheme="minorHAnsi"/>
          <w:sz w:val="21"/>
          <w:szCs w:val="21"/>
        </w:rPr>
        <w:t> </w:t>
      </w:r>
      <w:r w:rsidRPr="00C43BCD">
        <w:rPr>
          <w:rFonts w:asciiTheme="minorHAnsi" w:hAnsiTheme="minorHAnsi"/>
          <w:sz w:val="21"/>
          <w:szCs w:val="21"/>
        </w:rPr>
        <w:t>poškození</w:t>
      </w:r>
      <w:r w:rsidR="00840C39" w:rsidRPr="00C43BCD">
        <w:rPr>
          <w:rFonts w:asciiTheme="minorHAnsi" w:hAnsiTheme="minorHAnsi"/>
          <w:sz w:val="21"/>
          <w:szCs w:val="21"/>
        </w:rPr>
        <w:t>, ztrátě nebo odcizení</w:t>
      </w:r>
      <w:r w:rsidRPr="00C43BCD">
        <w:rPr>
          <w:rFonts w:asciiTheme="minorHAnsi" w:hAnsiTheme="minorHAnsi"/>
          <w:sz w:val="21"/>
          <w:szCs w:val="21"/>
        </w:rPr>
        <w:t xml:space="preserve"> majetku České republiky nacházejícího</w:t>
      </w:r>
      <w:r w:rsidR="00840C39" w:rsidRPr="00C43BCD">
        <w:rPr>
          <w:rFonts w:asciiTheme="minorHAnsi" w:hAnsiTheme="minorHAnsi"/>
          <w:sz w:val="21"/>
          <w:szCs w:val="21"/>
        </w:rPr>
        <w:t xml:space="preserve"> se ve správě objednatele, případně k poškození, ztrátě nebo odcizení majetku třetí osoby, kt</w:t>
      </w:r>
      <w:r w:rsidR="005A2DD4" w:rsidRPr="00C43BCD">
        <w:rPr>
          <w:rFonts w:asciiTheme="minorHAnsi" w:hAnsiTheme="minorHAnsi"/>
          <w:sz w:val="21"/>
          <w:szCs w:val="21"/>
        </w:rPr>
        <w:t>erý měl objednatel v dočasném už</w:t>
      </w:r>
      <w:r w:rsidR="00840C39" w:rsidRPr="00C43BCD">
        <w:rPr>
          <w:rFonts w:asciiTheme="minorHAnsi" w:hAnsiTheme="minorHAnsi"/>
          <w:sz w:val="21"/>
          <w:szCs w:val="21"/>
        </w:rPr>
        <w:t>ívání nebo v nájmu</w:t>
      </w:r>
      <w:r w:rsidRPr="00C43BCD">
        <w:rPr>
          <w:rFonts w:asciiTheme="minorHAnsi" w:hAnsiTheme="minorHAnsi"/>
          <w:sz w:val="21"/>
          <w:szCs w:val="21"/>
        </w:rPr>
        <w:t xml:space="preserve">. </w:t>
      </w:r>
      <w:r w:rsidR="007F1EF4" w:rsidRPr="00C43BCD">
        <w:rPr>
          <w:rFonts w:asciiTheme="minorHAnsi" w:hAnsiTheme="minorHAnsi"/>
          <w:sz w:val="21"/>
          <w:szCs w:val="21"/>
        </w:rPr>
        <w:t xml:space="preserve">Odstoupení nabývá účinnosti doručením jeho písemného vyhotovení </w:t>
      </w:r>
      <w:r w:rsidR="00763AEA" w:rsidRPr="00C43BCD">
        <w:rPr>
          <w:rFonts w:asciiTheme="minorHAnsi" w:hAnsiTheme="minorHAnsi"/>
          <w:sz w:val="21"/>
          <w:szCs w:val="21"/>
        </w:rPr>
        <w:t>zhotoviteli</w:t>
      </w:r>
      <w:r w:rsidR="007F1EF4" w:rsidRPr="00C43BCD">
        <w:rPr>
          <w:rFonts w:asciiTheme="minorHAnsi" w:hAnsiTheme="minorHAnsi"/>
          <w:sz w:val="21"/>
          <w:szCs w:val="21"/>
        </w:rPr>
        <w:t xml:space="preserve"> na adresu</w:t>
      </w:r>
      <w:r w:rsidRPr="00C43BCD">
        <w:rPr>
          <w:rFonts w:asciiTheme="minorHAnsi" w:hAnsiTheme="minorHAnsi"/>
          <w:sz w:val="21"/>
          <w:szCs w:val="21"/>
        </w:rPr>
        <w:t xml:space="preserve"> uv</w:t>
      </w:r>
      <w:r w:rsidR="007F1EF4" w:rsidRPr="00C43BCD">
        <w:rPr>
          <w:rFonts w:asciiTheme="minorHAnsi" w:hAnsiTheme="minorHAnsi"/>
          <w:sz w:val="21"/>
          <w:szCs w:val="21"/>
        </w:rPr>
        <w:t>edenou v</w:t>
      </w:r>
      <w:r w:rsidR="00D126EB" w:rsidRPr="00C43BCD">
        <w:rPr>
          <w:rFonts w:asciiTheme="minorHAnsi" w:hAnsiTheme="minorHAnsi"/>
          <w:sz w:val="21"/>
          <w:szCs w:val="21"/>
        </w:rPr>
        <w:t> záhlaví smlouvy</w:t>
      </w:r>
      <w:r w:rsidR="007F1EF4" w:rsidRPr="00C43BCD">
        <w:rPr>
          <w:rFonts w:asciiTheme="minorHAnsi" w:hAnsiTheme="minorHAnsi"/>
          <w:sz w:val="21"/>
          <w:szCs w:val="21"/>
        </w:rPr>
        <w:t xml:space="preserve">. </w:t>
      </w:r>
    </w:p>
    <w:p w14:paraId="7A8A1C5E" w14:textId="77777777" w:rsidR="00855443" w:rsidRPr="00C43BCD" w:rsidRDefault="00840C39" w:rsidP="00840C39">
      <w:pPr>
        <w:numPr>
          <w:ilvl w:val="2"/>
          <w:numId w:val="9"/>
        </w:numPr>
        <w:tabs>
          <w:tab w:val="left" w:pos="1276"/>
          <w:tab w:val="right" w:pos="9070"/>
        </w:tabs>
        <w:spacing w:before="40" w:after="40"/>
        <w:ind w:left="1276" w:hanging="709"/>
        <w:jc w:val="both"/>
        <w:rPr>
          <w:rFonts w:asciiTheme="minorHAnsi" w:hAnsiTheme="minorHAnsi"/>
          <w:sz w:val="21"/>
          <w:szCs w:val="21"/>
        </w:rPr>
      </w:pPr>
      <w:r w:rsidRPr="00C43BCD">
        <w:rPr>
          <w:rFonts w:asciiTheme="minorHAnsi" w:hAnsiTheme="minorHAnsi"/>
          <w:sz w:val="21"/>
          <w:szCs w:val="21"/>
        </w:rPr>
        <w:t xml:space="preserve">písemným odstoupením od smlouvy ze strany objednatele </w:t>
      </w:r>
      <w:r w:rsidR="00855443" w:rsidRPr="00C43BCD">
        <w:rPr>
          <w:rFonts w:asciiTheme="minorHAnsi" w:hAnsiTheme="minorHAnsi"/>
          <w:sz w:val="21"/>
          <w:szCs w:val="21"/>
        </w:rPr>
        <w:t xml:space="preserve">v případě, že mu nebudou uvolněny odpovídající finanční prostředky ze státního rozpočtu. O této skutečnosti bude </w:t>
      </w:r>
      <w:r w:rsidR="00483C85" w:rsidRPr="00C43BCD">
        <w:rPr>
          <w:rFonts w:asciiTheme="minorHAnsi" w:hAnsiTheme="minorHAnsi"/>
          <w:sz w:val="21"/>
          <w:szCs w:val="21"/>
        </w:rPr>
        <w:t xml:space="preserve">objednatel </w:t>
      </w:r>
      <w:r w:rsidR="00855443" w:rsidRPr="00C43BCD">
        <w:rPr>
          <w:rFonts w:asciiTheme="minorHAnsi" w:hAnsiTheme="minorHAnsi"/>
          <w:sz w:val="21"/>
          <w:szCs w:val="21"/>
        </w:rPr>
        <w:t xml:space="preserve">informovat </w:t>
      </w:r>
      <w:r w:rsidR="00763AEA" w:rsidRPr="00C43BCD">
        <w:rPr>
          <w:rFonts w:asciiTheme="minorHAnsi" w:hAnsiTheme="minorHAnsi"/>
          <w:sz w:val="21"/>
          <w:szCs w:val="21"/>
        </w:rPr>
        <w:t>zhotovitele</w:t>
      </w:r>
      <w:r w:rsidR="00855443" w:rsidRPr="00C43BCD">
        <w:rPr>
          <w:rFonts w:asciiTheme="minorHAnsi" w:hAnsiTheme="minorHAnsi"/>
          <w:sz w:val="21"/>
          <w:szCs w:val="21"/>
        </w:rPr>
        <w:t xml:space="preserve"> písemně</w:t>
      </w:r>
      <w:r w:rsidR="007F1EF4" w:rsidRPr="00C43BCD">
        <w:rPr>
          <w:rFonts w:asciiTheme="minorHAnsi" w:hAnsiTheme="minorHAnsi"/>
          <w:sz w:val="21"/>
          <w:szCs w:val="21"/>
        </w:rPr>
        <w:t xml:space="preserve"> na </w:t>
      </w:r>
      <w:r w:rsidR="00F76185" w:rsidRPr="00C43BCD">
        <w:rPr>
          <w:rFonts w:asciiTheme="minorHAnsi" w:hAnsiTheme="minorHAnsi"/>
          <w:sz w:val="21"/>
          <w:szCs w:val="21"/>
        </w:rPr>
        <w:t xml:space="preserve">jeho </w:t>
      </w:r>
      <w:r w:rsidR="007F1EF4" w:rsidRPr="00C43BCD">
        <w:rPr>
          <w:rFonts w:asciiTheme="minorHAnsi" w:hAnsiTheme="minorHAnsi"/>
          <w:sz w:val="21"/>
          <w:szCs w:val="21"/>
        </w:rPr>
        <w:t>adresu uvedenou ve smlouvě</w:t>
      </w:r>
      <w:r w:rsidR="00483C85" w:rsidRPr="00C43BCD">
        <w:rPr>
          <w:rFonts w:asciiTheme="minorHAnsi" w:hAnsiTheme="minorHAnsi"/>
          <w:sz w:val="21"/>
          <w:szCs w:val="21"/>
        </w:rPr>
        <w:t>, a to neprodleně poté, co se o této skutečnosti dozví</w:t>
      </w:r>
      <w:r w:rsidR="00855443" w:rsidRPr="00C43BCD">
        <w:rPr>
          <w:rFonts w:asciiTheme="minorHAnsi" w:hAnsiTheme="minorHAnsi"/>
          <w:sz w:val="21"/>
          <w:szCs w:val="21"/>
        </w:rPr>
        <w:t>.</w:t>
      </w:r>
      <w:r w:rsidR="00483C85" w:rsidRPr="00C43BCD">
        <w:rPr>
          <w:rFonts w:asciiTheme="minorHAnsi" w:hAnsiTheme="minorHAnsi"/>
          <w:sz w:val="21"/>
          <w:szCs w:val="21"/>
        </w:rPr>
        <w:t xml:space="preserve"> Objednatel je oprávněn odstoupit od smlouvy z uvedeného důvodu bez jakýchkoliv sankcí.</w:t>
      </w:r>
    </w:p>
    <w:p w14:paraId="1F6F419B" w14:textId="77777777" w:rsidR="00840C39" w:rsidRDefault="00F60216" w:rsidP="007B0FE3">
      <w:pPr>
        <w:numPr>
          <w:ilvl w:val="1"/>
          <w:numId w:val="9"/>
        </w:numPr>
        <w:tabs>
          <w:tab w:val="left" w:pos="567"/>
          <w:tab w:val="right" w:pos="9070"/>
        </w:tabs>
        <w:spacing w:before="40" w:after="40"/>
        <w:ind w:left="567" w:hanging="567"/>
        <w:jc w:val="both"/>
        <w:rPr>
          <w:rFonts w:asciiTheme="minorHAnsi" w:hAnsiTheme="minorHAnsi"/>
          <w:sz w:val="21"/>
          <w:szCs w:val="21"/>
        </w:rPr>
      </w:pPr>
      <w:r w:rsidRPr="004E4CAE">
        <w:rPr>
          <w:rFonts w:asciiTheme="minorHAnsi" w:hAnsiTheme="minorHAnsi"/>
          <w:sz w:val="21"/>
          <w:szCs w:val="21"/>
        </w:rPr>
        <w:t>Zánik právního vztahu založeného touto smlouvou</w:t>
      </w:r>
      <w:r w:rsidR="00840C39" w:rsidRPr="004E4CAE">
        <w:rPr>
          <w:rFonts w:asciiTheme="minorHAnsi" w:hAnsiTheme="minorHAnsi"/>
          <w:sz w:val="21"/>
          <w:szCs w:val="21"/>
        </w:rPr>
        <w:t xml:space="preserve"> se nedotýká nároku </w:t>
      </w:r>
      <w:r w:rsidR="00B279B0">
        <w:rPr>
          <w:rFonts w:asciiTheme="minorHAnsi" w:hAnsiTheme="minorHAnsi"/>
          <w:sz w:val="21"/>
          <w:szCs w:val="21"/>
        </w:rPr>
        <w:t xml:space="preserve">zaplacení smluvní pokuty a stejně tak se nedotýká nároku </w:t>
      </w:r>
      <w:r w:rsidR="00840C39" w:rsidRPr="004E4CAE">
        <w:rPr>
          <w:rFonts w:asciiTheme="minorHAnsi" w:hAnsiTheme="minorHAnsi"/>
          <w:sz w:val="21"/>
          <w:szCs w:val="21"/>
        </w:rPr>
        <w:t>na náhradu škody vzniklé porušením smlouvy</w:t>
      </w:r>
      <w:r w:rsidRPr="004E4CAE">
        <w:rPr>
          <w:rFonts w:asciiTheme="minorHAnsi" w:hAnsiTheme="minorHAnsi"/>
          <w:sz w:val="21"/>
          <w:szCs w:val="21"/>
        </w:rPr>
        <w:t>.</w:t>
      </w:r>
    </w:p>
    <w:p w14:paraId="0A3489BD" w14:textId="77777777" w:rsidR="00F74149" w:rsidRPr="00F74149" w:rsidRDefault="00F74149" w:rsidP="00F74149">
      <w:pPr>
        <w:keepNext/>
        <w:spacing w:before="240"/>
        <w:jc w:val="center"/>
        <w:rPr>
          <w:rFonts w:asciiTheme="minorHAnsi" w:hAnsiTheme="minorHAnsi"/>
          <w:b/>
          <w:sz w:val="22"/>
          <w:szCs w:val="22"/>
        </w:rPr>
      </w:pPr>
      <w:r w:rsidRPr="00F74149">
        <w:rPr>
          <w:rFonts w:asciiTheme="minorHAnsi" w:hAnsiTheme="minorHAnsi"/>
          <w:b/>
          <w:sz w:val="22"/>
          <w:szCs w:val="22"/>
        </w:rPr>
        <w:t xml:space="preserve">Článek </w:t>
      </w:r>
      <w:r>
        <w:rPr>
          <w:rFonts w:asciiTheme="minorHAnsi" w:hAnsiTheme="minorHAnsi"/>
          <w:b/>
          <w:sz w:val="22"/>
          <w:szCs w:val="22"/>
        </w:rPr>
        <w:t>XIII</w:t>
      </w:r>
      <w:r w:rsidRPr="00F74149">
        <w:rPr>
          <w:rFonts w:asciiTheme="minorHAnsi" w:hAnsiTheme="minorHAnsi"/>
          <w:b/>
          <w:sz w:val="22"/>
          <w:szCs w:val="22"/>
        </w:rPr>
        <w:t>.</w:t>
      </w:r>
    </w:p>
    <w:p w14:paraId="1C94D481" w14:textId="77777777" w:rsidR="00F74149" w:rsidRPr="00F74149" w:rsidRDefault="00F74149" w:rsidP="00F74149">
      <w:pPr>
        <w:keepNext/>
        <w:jc w:val="center"/>
        <w:rPr>
          <w:rFonts w:ascii="Calibri" w:hAnsi="Calibri"/>
          <w:b/>
          <w:sz w:val="22"/>
          <w:szCs w:val="22"/>
        </w:rPr>
      </w:pPr>
      <w:r w:rsidRPr="00F74149">
        <w:rPr>
          <w:rFonts w:ascii="Calibri" w:hAnsi="Calibri"/>
          <w:b/>
          <w:sz w:val="22"/>
          <w:szCs w:val="22"/>
        </w:rPr>
        <w:t>Vlastnické právo k věc</w:t>
      </w:r>
      <w:r w:rsidR="0069039E">
        <w:rPr>
          <w:rFonts w:ascii="Calibri" w:hAnsi="Calibri"/>
          <w:b/>
          <w:sz w:val="22"/>
          <w:szCs w:val="22"/>
        </w:rPr>
        <w:t>i</w:t>
      </w:r>
      <w:r w:rsidRPr="00F74149">
        <w:rPr>
          <w:rFonts w:ascii="Calibri" w:hAnsi="Calibri"/>
          <w:b/>
          <w:sz w:val="22"/>
          <w:szCs w:val="22"/>
        </w:rPr>
        <w:t xml:space="preserve"> pořizovan</w:t>
      </w:r>
      <w:r w:rsidR="0069039E">
        <w:rPr>
          <w:rFonts w:ascii="Calibri" w:hAnsi="Calibri"/>
          <w:b/>
          <w:sz w:val="22"/>
          <w:szCs w:val="22"/>
        </w:rPr>
        <w:t>é</w:t>
      </w:r>
      <w:r w:rsidRPr="00F74149">
        <w:rPr>
          <w:rFonts w:ascii="Calibri" w:hAnsi="Calibri"/>
          <w:b/>
          <w:sz w:val="22"/>
          <w:szCs w:val="22"/>
        </w:rPr>
        <w:t xml:space="preserve"> dle této smlouvy</w:t>
      </w:r>
      <w:r w:rsidR="0069039E">
        <w:rPr>
          <w:rFonts w:ascii="Calibri" w:hAnsi="Calibri"/>
          <w:b/>
          <w:sz w:val="22"/>
          <w:szCs w:val="22"/>
        </w:rPr>
        <w:t xml:space="preserve"> a nebezpečí škody na této věci</w:t>
      </w:r>
    </w:p>
    <w:p w14:paraId="14A91F39" w14:textId="77777777" w:rsidR="00F74149" w:rsidRDefault="00F74149" w:rsidP="00F74149">
      <w:pPr>
        <w:numPr>
          <w:ilvl w:val="1"/>
          <w:numId w:val="11"/>
        </w:numPr>
        <w:tabs>
          <w:tab w:val="left" w:pos="567"/>
          <w:tab w:val="right" w:pos="9070"/>
        </w:tabs>
        <w:spacing w:before="40" w:after="40"/>
        <w:ind w:left="567" w:hanging="567"/>
        <w:jc w:val="both"/>
        <w:rPr>
          <w:rFonts w:asciiTheme="minorHAnsi" w:hAnsiTheme="minorHAnsi"/>
          <w:sz w:val="21"/>
          <w:szCs w:val="21"/>
        </w:rPr>
      </w:pPr>
      <w:r w:rsidRPr="00F74149">
        <w:rPr>
          <w:rFonts w:asciiTheme="minorHAnsi" w:hAnsiTheme="minorHAnsi"/>
          <w:sz w:val="21"/>
          <w:szCs w:val="21"/>
        </w:rPr>
        <w:t>Vlastnické právo k věcem, které je zhotovitel dle této smlouvy dodá objednateli, přechází na objednatele</w:t>
      </w:r>
    </w:p>
    <w:p w14:paraId="371F96B0" w14:textId="77777777" w:rsidR="00F74149" w:rsidRPr="00F74149" w:rsidRDefault="005A2DD4" w:rsidP="00F74149">
      <w:pPr>
        <w:numPr>
          <w:ilvl w:val="2"/>
          <w:numId w:val="11"/>
        </w:numPr>
        <w:tabs>
          <w:tab w:val="left" w:pos="1276"/>
        </w:tabs>
        <w:spacing w:before="40" w:after="40"/>
        <w:ind w:left="1276" w:hanging="709"/>
        <w:jc w:val="both"/>
        <w:rPr>
          <w:rFonts w:asciiTheme="minorHAnsi" w:hAnsiTheme="minorHAnsi"/>
          <w:sz w:val="21"/>
          <w:szCs w:val="21"/>
        </w:rPr>
      </w:pPr>
      <w:r>
        <w:rPr>
          <w:rFonts w:asciiTheme="minorHAnsi" w:hAnsiTheme="minorHAnsi"/>
          <w:sz w:val="21"/>
          <w:szCs w:val="21"/>
        </w:rPr>
        <w:t>okamžikem předání;</w:t>
      </w:r>
    </w:p>
    <w:p w14:paraId="51E4B4A1" w14:textId="77777777" w:rsidR="00F74149" w:rsidRPr="00F74149" w:rsidRDefault="00F74149" w:rsidP="00F74149">
      <w:pPr>
        <w:numPr>
          <w:ilvl w:val="2"/>
          <w:numId w:val="11"/>
        </w:numPr>
        <w:tabs>
          <w:tab w:val="left" w:pos="1276"/>
        </w:tabs>
        <w:spacing w:before="40" w:after="40"/>
        <w:ind w:left="1276" w:hanging="709"/>
        <w:jc w:val="both"/>
        <w:rPr>
          <w:rFonts w:asciiTheme="minorHAnsi" w:hAnsiTheme="minorHAnsi"/>
          <w:sz w:val="21"/>
          <w:szCs w:val="21"/>
        </w:rPr>
      </w:pPr>
      <w:r w:rsidRPr="00F74149">
        <w:rPr>
          <w:rFonts w:asciiTheme="minorHAnsi" w:hAnsiTheme="minorHAnsi"/>
          <w:sz w:val="21"/>
          <w:szCs w:val="21"/>
        </w:rPr>
        <w:t>okamžikem, kdy se stanou součástí zařízení ve vlastnictví objednatele</w:t>
      </w:r>
      <w:r w:rsidR="005A2DD4">
        <w:rPr>
          <w:rFonts w:asciiTheme="minorHAnsi" w:hAnsiTheme="minorHAnsi"/>
          <w:sz w:val="21"/>
          <w:szCs w:val="21"/>
        </w:rPr>
        <w:t>;</w:t>
      </w:r>
    </w:p>
    <w:p w14:paraId="4DF26465" w14:textId="77777777" w:rsidR="00F74149" w:rsidRPr="00F74149" w:rsidRDefault="00F74149" w:rsidP="00F74149">
      <w:pPr>
        <w:numPr>
          <w:ilvl w:val="2"/>
          <w:numId w:val="11"/>
        </w:numPr>
        <w:tabs>
          <w:tab w:val="left" w:pos="1276"/>
        </w:tabs>
        <w:spacing w:before="40" w:after="40"/>
        <w:ind w:left="1276" w:hanging="709"/>
        <w:jc w:val="both"/>
        <w:rPr>
          <w:rFonts w:asciiTheme="minorHAnsi" w:hAnsiTheme="minorHAnsi"/>
          <w:sz w:val="21"/>
          <w:szCs w:val="21"/>
        </w:rPr>
      </w:pPr>
      <w:r w:rsidRPr="00F74149">
        <w:rPr>
          <w:rFonts w:asciiTheme="minorHAnsi" w:hAnsiTheme="minorHAnsi"/>
          <w:sz w:val="21"/>
          <w:szCs w:val="21"/>
        </w:rPr>
        <w:t xml:space="preserve">okamžikem, kdy </w:t>
      </w:r>
      <w:r w:rsidR="005A2DD4">
        <w:rPr>
          <w:rFonts w:asciiTheme="minorHAnsi" w:hAnsiTheme="minorHAnsi"/>
          <w:sz w:val="21"/>
          <w:szCs w:val="21"/>
        </w:rPr>
        <w:t>byla věc objednatelem uhrazena;</w:t>
      </w:r>
      <w:r w:rsidR="008B3E50">
        <w:rPr>
          <w:rFonts w:asciiTheme="minorHAnsi" w:hAnsiTheme="minorHAnsi"/>
          <w:sz w:val="21"/>
          <w:szCs w:val="21"/>
        </w:rPr>
        <w:t xml:space="preserve"> </w:t>
      </w:r>
    </w:p>
    <w:p w14:paraId="670263B6" w14:textId="77777777" w:rsidR="00F74149" w:rsidRPr="00F74149" w:rsidRDefault="005A2DD4" w:rsidP="00F74149">
      <w:pPr>
        <w:tabs>
          <w:tab w:val="left" w:pos="567"/>
          <w:tab w:val="right" w:pos="9070"/>
        </w:tabs>
        <w:spacing w:before="40" w:after="40"/>
        <w:ind w:left="567"/>
        <w:jc w:val="both"/>
        <w:rPr>
          <w:rFonts w:asciiTheme="minorHAnsi" w:hAnsiTheme="minorHAnsi"/>
          <w:sz w:val="21"/>
          <w:szCs w:val="21"/>
        </w:rPr>
      </w:pPr>
      <w:r>
        <w:rPr>
          <w:rFonts w:asciiTheme="minorHAnsi" w:hAnsiTheme="minorHAnsi"/>
          <w:sz w:val="21"/>
          <w:szCs w:val="21"/>
        </w:rPr>
        <w:t xml:space="preserve">a to </w:t>
      </w:r>
      <w:r w:rsidR="00F74149" w:rsidRPr="00F74149">
        <w:rPr>
          <w:rFonts w:asciiTheme="minorHAnsi" w:hAnsiTheme="minorHAnsi"/>
          <w:sz w:val="21"/>
          <w:szCs w:val="21"/>
        </w:rPr>
        <w:t>v závislosti na tom, která z těchto skutečností nastala dříve.</w:t>
      </w:r>
    </w:p>
    <w:p w14:paraId="61B821F8" w14:textId="77777777" w:rsidR="00F74149" w:rsidRDefault="00F74149" w:rsidP="00F74149">
      <w:pPr>
        <w:numPr>
          <w:ilvl w:val="1"/>
          <w:numId w:val="11"/>
        </w:numPr>
        <w:tabs>
          <w:tab w:val="left" w:pos="567"/>
          <w:tab w:val="right" w:pos="9070"/>
        </w:tabs>
        <w:spacing w:before="40" w:after="40"/>
        <w:ind w:left="567" w:hanging="567"/>
        <w:jc w:val="both"/>
        <w:rPr>
          <w:rFonts w:asciiTheme="minorHAnsi" w:hAnsiTheme="minorHAnsi"/>
          <w:sz w:val="21"/>
          <w:szCs w:val="21"/>
        </w:rPr>
      </w:pPr>
      <w:r w:rsidRPr="00F74149">
        <w:rPr>
          <w:rFonts w:asciiTheme="minorHAnsi" w:hAnsiTheme="minorHAnsi"/>
          <w:sz w:val="21"/>
          <w:szCs w:val="21"/>
        </w:rPr>
        <w:t xml:space="preserve">Zhotovitel nese nebezpečí škody na věci až do jejího předání, tedy i </w:t>
      </w:r>
      <w:r w:rsidR="0069039E">
        <w:rPr>
          <w:rFonts w:asciiTheme="minorHAnsi" w:hAnsiTheme="minorHAnsi"/>
          <w:sz w:val="21"/>
          <w:szCs w:val="21"/>
        </w:rPr>
        <w:t xml:space="preserve">v době </w:t>
      </w:r>
      <w:r w:rsidRPr="00F74149">
        <w:rPr>
          <w:rFonts w:asciiTheme="minorHAnsi" w:hAnsiTheme="minorHAnsi"/>
          <w:sz w:val="21"/>
          <w:szCs w:val="21"/>
        </w:rPr>
        <w:t xml:space="preserve">mezi okamžikem její úhrady a </w:t>
      </w:r>
      <w:r w:rsidR="0069039E">
        <w:rPr>
          <w:rFonts w:asciiTheme="minorHAnsi" w:hAnsiTheme="minorHAnsi"/>
          <w:sz w:val="21"/>
          <w:szCs w:val="21"/>
        </w:rPr>
        <w:t xml:space="preserve">okamžikem </w:t>
      </w:r>
      <w:r w:rsidRPr="00F74149">
        <w:rPr>
          <w:rFonts w:asciiTheme="minorHAnsi" w:hAnsiTheme="minorHAnsi"/>
          <w:sz w:val="21"/>
          <w:szCs w:val="21"/>
        </w:rPr>
        <w:t>jejího předání.</w:t>
      </w:r>
    </w:p>
    <w:p w14:paraId="6FFC13AA" w14:textId="77777777" w:rsidR="0069039E" w:rsidRPr="00F74149" w:rsidRDefault="0069039E" w:rsidP="00F74149">
      <w:pPr>
        <w:numPr>
          <w:ilvl w:val="1"/>
          <w:numId w:val="11"/>
        </w:numPr>
        <w:tabs>
          <w:tab w:val="left" w:pos="567"/>
          <w:tab w:val="right" w:pos="9070"/>
        </w:tabs>
        <w:spacing w:before="40" w:after="40"/>
        <w:ind w:left="567" w:hanging="567"/>
        <w:jc w:val="both"/>
        <w:rPr>
          <w:rFonts w:asciiTheme="minorHAnsi" w:hAnsiTheme="minorHAnsi"/>
          <w:sz w:val="21"/>
          <w:szCs w:val="21"/>
        </w:rPr>
      </w:pPr>
      <w:r>
        <w:rPr>
          <w:rFonts w:asciiTheme="minorHAnsi" w:hAnsiTheme="minorHAnsi"/>
          <w:sz w:val="21"/>
          <w:szCs w:val="21"/>
        </w:rPr>
        <w:t>Zhotovitel nese nebezpečí škody na věci rovněž v případech, kdy v souvislosti s plněním této smlouvy s věcí ve vlastnictví objednatele jakkoliv manipuluje</w:t>
      </w:r>
      <w:r w:rsidR="005A2DD4">
        <w:rPr>
          <w:rFonts w:asciiTheme="minorHAnsi" w:hAnsiTheme="minorHAnsi"/>
          <w:sz w:val="21"/>
          <w:szCs w:val="21"/>
        </w:rPr>
        <w:t xml:space="preserve"> nebo ji přemísťuje</w:t>
      </w:r>
      <w:r>
        <w:rPr>
          <w:rFonts w:asciiTheme="minorHAnsi" w:hAnsiTheme="minorHAnsi"/>
          <w:sz w:val="21"/>
          <w:szCs w:val="21"/>
        </w:rPr>
        <w:t>.</w:t>
      </w:r>
    </w:p>
    <w:p w14:paraId="348B422A" w14:textId="77777777" w:rsidR="00815C63" w:rsidRPr="006A5A4A" w:rsidRDefault="000016E9" w:rsidP="004467FD">
      <w:pPr>
        <w:keepNext/>
        <w:spacing w:before="240"/>
        <w:jc w:val="center"/>
        <w:rPr>
          <w:rFonts w:asciiTheme="minorHAnsi" w:hAnsiTheme="minorHAnsi"/>
          <w:b/>
          <w:sz w:val="22"/>
          <w:szCs w:val="22"/>
        </w:rPr>
      </w:pPr>
      <w:r w:rsidRPr="006A5A4A">
        <w:rPr>
          <w:rFonts w:asciiTheme="minorHAnsi" w:hAnsiTheme="minorHAnsi"/>
          <w:b/>
          <w:sz w:val="22"/>
          <w:szCs w:val="22"/>
        </w:rPr>
        <w:t xml:space="preserve">Článek </w:t>
      </w:r>
      <w:r w:rsidR="00AF4A49" w:rsidRPr="006A5A4A">
        <w:rPr>
          <w:rFonts w:asciiTheme="minorHAnsi" w:hAnsiTheme="minorHAnsi"/>
          <w:b/>
          <w:sz w:val="22"/>
          <w:szCs w:val="22"/>
        </w:rPr>
        <w:t>X</w:t>
      </w:r>
      <w:r w:rsidR="00D126EB" w:rsidRPr="006A5A4A">
        <w:rPr>
          <w:rFonts w:asciiTheme="minorHAnsi" w:hAnsiTheme="minorHAnsi"/>
          <w:b/>
          <w:sz w:val="22"/>
          <w:szCs w:val="22"/>
        </w:rPr>
        <w:t>I</w:t>
      </w:r>
      <w:r w:rsidR="0069039E" w:rsidRPr="006A5A4A">
        <w:rPr>
          <w:rFonts w:asciiTheme="minorHAnsi" w:hAnsiTheme="minorHAnsi"/>
          <w:b/>
          <w:sz w:val="22"/>
          <w:szCs w:val="22"/>
        </w:rPr>
        <w:t>V</w:t>
      </w:r>
      <w:r w:rsidR="00815C63" w:rsidRPr="006A5A4A">
        <w:rPr>
          <w:rFonts w:asciiTheme="minorHAnsi" w:hAnsiTheme="minorHAnsi"/>
          <w:b/>
          <w:sz w:val="22"/>
          <w:szCs w:val="22"/>
        </w:rPr>
        <w:t>.</w:t>
      </w:r>
    </w:p>
    <w:p w14:paraId="5D762431" w14:textId="77777777" w:rsidR="00815C63" w:rsidRPr="006A5A4A" w:rsidRDefault="00815C63" w:rsidP="004467FD">
      <w:pPr>
        <w:keepNext/>
        <w:jc w:val="center"/>
        <w:rPr>
          <w:rFonts w:asciiTheme="minorHAnsi" w:hAnsiTheme="minorHAnsi"/>
          <w:b/>
          <w:sz w:val="22"/>
          <w:szCs w:val="22"/>
        </w:rPr>
      </w:pPr>
      <w:r w:rsidRPr="006A5A4A">
        <w:rPr>
          <w:rFonts w:asciiTheme="minorHAnsi" w:hAnsiTheme="minorHAnsi"/>
          <w:b/>
          <w:sz w:val="22"/>
          <w:szCs w:val="22"/>
        </w:rPr>
        <w:t>Další ujednání</w:t>
      </w:r>
    </w:p>
    <w:p w14:paraId="18574AF6" w14:textId="77777777" w:rsidR="004C162F" w:rsidRPr="006A5A4A" w:rsidRDefault="004C162F" w:rsidP="0069039E">
      <w:pPr>
        <w:numPr>
          <w:ilvl w:val="1"/>
          <w:numId w:val="20"/>
        </w:numPr>
        <w:tabs>
          <w:tab w:val="left" w:pos="567"/>
          <w:tab w:val="right" w:pos="9070"/>
        </w:tabs>
        <w:spacing w:before="40" w:after="40"/>
        <w:ind w:left="567" w:hanging="567"/>
        <w:jc w:val="both"/>
        <w:rPr>
          <w:rFonts w:asciiTheme="minorHAnsi" w:hAnsiTheme="minorHAnsi"/>
          <w:sz w:val="21"/>
          <w:szCs w:val="21"/>
        </w:rPr>
      </w:pPr>
      <w:r w:rsidRPr="006A5A4A">
        <w:rPr>
          <w:rFonts w:asciiTheme="minorHAnsi" w:hAnsiTheme="minorHAnsi"/>
          <w:sz w:val="21"/>
          <w:szCs w:val="21"/>
        </w:rPr>
        <w:t>V případě, že některá ustanovení této smlouvy jsou nebo se z jakéhokoliv důvodu stanou obsoletními, neúčinnými nebo neplatnými, nebude to mít za následek neplatnost či neúčinnost smlouvy</w:t>
      </w:r>
      <w:r w:rsidR="00B843F5" w:rsidRPr="006A5A4A">
        <w:rPr>
          <w:rFonts w:asciiTheme="minorHAnsi" w:hAnsiTheme="minorHAnsi"/>
          <w:sz w:val="21"/>
          <w:szCs w:val="21"/>
        </w:rPr>
        <w:t xml:space="preserve"> jako celku</w:t>
      </w:r>
      <w:r w:rsidRPr="006A5A4A">
        <w:rPr>
          <w:rFonts w:asciiTheme="minorHAnsi" w:hAnsiTheme="minorHAnsi"/>
          <w:sz w:val="21"/>
          <w:szCs w:val="21"/>
        </w:rPr>
        <w:t xml:space="preserve">. Příslušné neplatné ustanovení se smluvní strany zavazují bez zbytečného odkladu nahradit takovým platným ustanovením, jehož věcný obsah bude shodný nebo co nejvíc </w:t>
      </w:r>
      <w:r w:rsidR="00B843F5" w:rsidRPr="006A5A4A">
        <w:rPr>
          <w:rFonts w:asciiTheme="minorHAnsi" w:hAnsiTheme="minorHAnsi"/>
          <w:sz w:val="21"/>
          <w:szCs w:val="21"/>
        </w:rPr>
        <w:t>blízký</w:t>
      </w:r>
      <w:r w:rsidRPr="006A5A4A">
        <w:rPr>
          <w:rFonts w:asciiTheme="minorHAnsi" w:hAnsiTheme="minorHAnsi"/>
          <w:sz w:val="21"/>
          <w:szCs w:val="21"/>
        </w:rPr>
        <w:t xml:space="preserve"> nahrazovanému ustanovení, přičemž účel a smysl této smlouvy zůstane zachován, nebo se použije právní předpis, který nejblíže odpovídá účelu a smyslu smlouvy</w:t>
      </w:r>
      <w:r w:rsidR="00B843F5" w:rsidRPr="006A5A4A">
        <w:rPr>
          <w:rFonts w:asciiTheme="minorHAnsi" w:hAnsiTheme="minorHAnsi"/>
          <w:sz w:val="21"/>
          <w:szCs w:val="21"/>
        </w:rPr>
        <w:t>.</w:t>
      </w:r>
    </w:p>
    <w:p w14:paraId="67E38D11" w14:textId="77777777" w:rsidR="00B843F5" w:rsidRPr="006A5A4A" w:rsidRDefault="00B843F5" w:rsidP="0069039E">
      <w:pPr>
        <w:numPr>
          <w:ilvl w:val="1"/>
          <w:numId w:val="20"/>
        </w:numPr>
        <w:tabs>
          <w:tab w:val="left" w:pos="567"/>
          <w:tab w:val="right" w:pos="9070"/>
        </w:tabs>
        <w:spacing w:before="40" w:after="40"/>
        <w:ind w:left="567" w:hanging="567"/>
        <w:jc w:val="both"/>
        <w:rPr>
          <w:rFonts w:asciiTheme="minorHAnsi" w:hAnsiTheme="minorHAnsi"/>
          <w:sz w:val="21"/>
          <w:szCs w:val="21"/>
        </w:rPr>
      </w:pPr>
      <w:r w:rsidRPr="006A5A4A">
        <w:rPr>
          <w:rFonts w:asciiTheme="minorHAnsi" w:hAnsiTheme="minorHAnsi"/>
          <w:sz w:val="21"/>
          <w:szCs w:val="21"/>
        </w:rPr>
        <w:t>Smluvní strany se navzájem zavazují poskytnout si na základě výzvy druhé smluvní strany, nebo i bez takové výzvy, veškerou nutnou součinnost k naplnění této smlouvy.</w:t>
      </w:r>
    </w:p>
    <w:p w14:paraId="1FA7ACE1" w14:textId="77777777" w:rsidR="00EB4CBF" w:rsidRPr="006A5A4A" w:rsidRDefault="00EB4CBF" w:rsidP="0069039E">
      <w:pPr>
        <w:numPr>
          <w:ilvl w:val="1"/>
          <w:numId w:val="20"/>
        </w:numPr>
        <w:tabs>
          <w:tab w:val="left" w:pos="567"/>
          <w:tab w:val="right" w:pos="9070"/>
        </w:tabs>
        <w:spacing w:before="40" w:after="40"/>
        <w:ind w:left="567" w:hanging="567"/>
        <w:jc w:val="both"/>
        <w:rPr>
          <w:rFonts w:asciiTheme="minorHAnsi" w:hAnsiTheme="minorHAnsi"/>
          <w:sz w:val="21"/>
          <w:szCs w:val="21"/>
        </w:rPr>
      </w:pPr>
      <w:r w:rsidRPr="006A5A4A">
        <w:rPr>
          <w:rFonts w:asciiTheme="minorHAnsi" w:hAnsiTheme="minorHAnsi"/>
          <w:sz w:val="21"/>
          <w:szCs w:val="21"/>
        </w:rPr>
        <w:t>Smluvní strany deklarují svůj zájem na smírném řešení sporů vzniklých v souvislosti s plnění této smlouvy. Až poté, co budou vyčerpány možnosti smírného řešení, budou spory řešeny v rámci soudního řízení.</w:t>
      </w:r>
    </w:p>
    <w:p w14:paraId="7E9FF632" w14:textId="77777777" w:rsidR="005A2C6C" w:rsidRPr="006A5A4A" w:rsidRDefault="005A2C6C" w:rsidP="0069039E">
      <w:pPr>
        <w:numPr>
          <w:ilvl w:val="1"/>
          <w:numId w:val="20"/>
        </w:numPr>
        <w:tabs>
          <w:tab w:val="left" w:pos="567"/>
          <w:tab w:val="right" w:pos="9070"/>
        </w:tabs>
        <w:spacing w:before="40" w:after="40"/>
        <w:ind w:left="567" w:hanging="567"/>
        <w:jc w:val="both"/>
        <w:rPr>
          <w:rFonts w:asciiTheme="minorHAnsi" w:hAnsiTheme="minorHAnsi"/>
          <w:sz w:val="21"/>
          <w:szCs w:val="21"/>
        </w:rPr>
      </w:pPr>
      <w:r w:rsidRPr="006A5A4A">
        <w:rPr>
          <w:rFonts w:asciiTheme="minorHAnsi" w:hAnsiTheme="minorHAnsi"/>
          <w:sz w:val="21"/>
          <w:szCs w:val="21"/>
        </w:rPr>
        <w:t>Smluvní strany se zavazují vzájemně si bez zbytečného odkladu sdělit změny, které se týkají některého ze základních identifikačních údajů (název, sídlo</w:t>
      </w:r>
      <w:r w:rsidR="00877F1E" w:rsidRPr="006A5A4A">
        <w:rPr>
          <w:rFonts w:asciiTheme="minorHAnsi" w:hAnsiTheme="minorHAnsi"/>
          <w:sz w:val="21"/>
          <w:szCs w:val="21"/>
        </w:rPr>
        <w:t>, místo podnikání, IČ, DIČ</w:t>
      </w:r>
      <w:r w:rsidR="002419F1" w:rsidRPr="006A5A4A">
        <w:rPr>
          <w:rFonts w:asciiTheme="minorHAnsi" w:hAnsiTheme="minorHAnsi"/>
          <w:sz w:val="21"/>
          <w:szCs w:val="21"/>
        </w:rPr>
        <w:t xml:space="preserve">, zápis do </w:t>
      </w:r>
      <w:r w:rsidR="00171A71">
        <w:rPr>
          <w:rFonts w:asciiTheme="minorHAnsi" w:hAnsiTheme="minorHAnsi"/>
          <w:sz w:val="21"/>
          <w:szCs w:val="21"/>
        </w:rPr>
        <w:t>o</w:t>
      </w:r>
      <w:r w:rsidR="002419F1" w:rsidRPr="006A5A4A">
        <w:rPr>
          <w:rFonts w:asciiTheme="minorHAnsi" w:hAnsiTheme="minorHAnsi"/>
          <w:sz w:val="21"/>
          <w:szCs w:val="21"/>
        </w:rPr>
        <w:t>bchodního rejstříku či jiné obdobné evidence</w:t>
      </w:r>
      <w:r w:rsidR="00877F1E" w:rsidRPr="006A5A4A">
        <w:rPr>
          <w:rFonts w:asciiTheme="minorHAnsi" w:hAnsiTheme="minorHAnsi"/>
          <w:sz w:val="21"/>
          <w:szCs w:val="21"/>
        </w:rPr>
        <w:t xml:space="preserve"> atd.), dále o vstupu do likvidace, </w:t>
      </w:r>
      <w:r w:rsidR="002419F1" w:rsidRPr="006A5A4A">
        <w:rPr>
          <w:rFonts w:asciiTheme="minorHAnsi" w:hAnsiTheme="minorHAnsi"/>
          <w:sz w:val="21"/>
          <w:szCs w:val="21"/>
        </w:rPr>
        <w:t xml:space="preserve">prohlášení </w:t>
      </w:r>
      <w:r w:rsidR="00877F1E" w:rsidRPr="006A5A4A">
        <w:rPr>
          <w:rFonts w:asciiTheme="minorHAnsi" w:hAnsiTheme="minorHAnsi"/>
          <w:sz w:val="21"/>
          <w:szCs w:val="21"/>
        </w:rPr>
        <w:t xml:space="preserve">konkursu, </w:t>
      </w:r>
      <w:r w:rsidR="002419F1" w:rsidRPr="006A5A4A">
        <w:rPr>
          <w:rFonts w:asciiTheme="minorHAnsi" w:hAnsiTheme="minorHAnsi"/>
          <w:sz w:val="21"/>
          <w:szCs w:val="21"/>
        </w:rPr>
        <w:t xml:space="preserve">o </w:t>
      </w:r>
      <w:r w:rsidR="00877F1E" w:rsidRPr="006A5A4A">
        <w:rPr>
          <w:rFonts w:asciiTheme="minorHAnsi" w:hAnsiTheme="minorHAnsi"/>
          <w:sz w:val="21"/>
          <w:szCs w:val="21"/>
        </w:rPr>
        <w:t xml:space="preserve">insolvenčním řízení, </w:t>
      </w:r>
      <w:r w:rsidR="002419F1" w:rsidRPr="006A5A4A">
        <w:rPr>
          <w:rFonts w:asciiTheme="minorHAnsi" w:hAnsiTheme="minorHAnsi"/>
          <w:sz w:val="21"/>
          <w:szCs w:val="21"/>
        </w:rPr>
        <w:t xml:space="preserve">o </w:t>
      </w:r>
      <w:r w:rsidR="00877F1E" w:rsidRPr="006A5A4A">
        <w:rPr>
          <w:rFonts w:asciiTheme="minorHAnsi" w:hAnsiTheme="minorHAnsi"/>
          <w:sz w:val="21"/>
          <w:szCs w:val="21"/>
        </w:rPr>
        <w:t>zániku a nástupnictví.</w:t>
      </w:r>
    </w:p>
    <w:p w14:paraId="59B4E0C9" w14:textId="77777777" w:rsidR="00EB4CBF" w:rsidRPr="006A5A4A" w:rsidRDefault="00EB4CBF" w:rsidP="0069039E">
      <w:pPr>
        <w:numPr>
          <w:ilvl w:val="1"/>
          <w:numId w:val="20"/>
        </w:numPr>
        <w:tabs>
          <w:tab w:val="left" w:pos="567"/>
          <w:tab w:val="right" w:pos="9070"/>
        </w:tabs>
        <w:spacing w:before="40" w:after="40"/>
        <w:ind w:left="567" w:hanging="567"/>
        <w:jc w:val="both"/>
        <w:rPr>
          <w:rFonts w:asciiTheme="minorHAnsi" w:hAnsiTheme="minorHAnsi"/>
          <w:sz w:val="21"/>
          <w:szCs w:val="21"/>
        </w:rPr>
      </w:pPr>
      <w:r w:rsidRPr="006A5A4A">
        <w:rPr>
          <w:rFonts w:asciiTheme="minorHAnsi" w:hAnsiTheme="minorHAnsi"/>
          <w:sz w:val="21"/>
          <w:szCs w:val="21"/>
        </w:rPr>
        <w:lastRenderedPageBreak/>
        <w:t xml:space="preserve">Smluvní strany si </w:t>
      </w:r>
      <w:r w:rsidR="001A1847" w:rsidRPr="006A5A4A">
        <w:rPr>
          <w:rFonts w:asciiTheme="minorHAnsi" w:hAnsiTheme="minorHAnsi"/>
          <w:sz w:val="21"/>
          <w:szCs w:val="21"/>
        </w:rPr>
        <w:t>určily pravidla pro doručování písemností a zásilek takto: nedoručí-li druhá smluvní strana písemné oznámení o změně adresy, pak písemnost či zásilka odeslaná na její adresu uvedenou v záhlaví smlouvy se v případě pochybností o doručení nebo nedoručitelnosti považuje za doručenou nejpozději v třetí pracovní den po dni odeslání na adresu uvedenou ve smlouvě, a to bez ohledu na to, zda se adresát na této adrese zdržuje a písemnost či zásilku si vyzvedne.</w:t>
      </w:r>
    </w:p>
    <w:p w14:paraId="0B206C58" w14:textId="4ECDC21E" w:rsidR="00B843F5" w:rsidRPr="006A5A4A" w:rsidRDefault="00B843F5" w:rsidP="0069039E">
      <w:pPr>
        <w:numPr>
          <w:ilvl w:val="1"/>
          <w:numId w:val="20"/>
        </w:numPr>
        <w:tabs>
          <w:tab w:val="left" w:pos="567"/>
          <w:tab w:val="right" w:pos="9070"/>
        </w:tabs>
        <w:spacing w:before="40" w:after="40"/>
        <w:ind w:left="567" w:hanging="567"/>
        <w:jc w:val="both"/>
        <w:rPr>
          <w:rFonts w:asciiTheme="minorHAnsi" w:hAnsiTheme="minorHAnsi"/>
          <w:sz w:val="21"/>
          <w:szCs w:val="21"/>
        </w:rPr>
      </w:pPr>
      <w:r w:rsidRPr="006A5A4A">
        <w:rPr>
          <w:rFonts w:asciiTheme="minorHAnsi" w:hAnsiTheme="minorHAnsi"/>
          <w:sz w:val="21"/>
          <w:szCs w:val="21"/>
        </w:rPr>
        <w:t>Smluvní strany prohlašují, že skutečnosti uvedené v této smlouvě ani v její</w:t>
      </w:r>
      <w:r w:rsidR="007A3843" w:rsidRPr="006A5A4A">
        <w:rPr>
          <w:rFonts w:asciiTheme="minorHAnsi" w:hAnsiTheme="minorHAnsi"/>
          <w:sz w:val="21"/>
          <w:szCs w:val="21"/>
        </w:rPr>
        <w:t>ch</w:t>
      </w:r>
      <w:r w:rsidRPr="006A5A4A">
        <w:rPr>
          <w:rFonts w:asciiTheme="minorHAnsi" w:hAnsiTheme="minorHAnsi"/>
          <w:sz w:val="21"/>
          <w:szCs w:val="21"/>
        </w:rPr>
        <w:t xml:space="preserve"> přílo</w:t>
      </w:r>
      <w:r w:rsidR="007A3843" w:rsidRPr="006A5A4A">
        <w:rPr>
          <w:rFonts w:asciiTheme="minorHAnsi" w:hAnsiTheme="minorHAnsi"/>
          <w:sz w:val="21"/>
          <w:szCs w:val="21"/>
        </w:rPr>
        <w:t>hách</w:t>
      </w:r>
      <w:r w:rsidRPr="006A5A4A">
        <w:rPr>
          <w:rFonts w:asciiTheme="minorHAnsi" w:hAnsiTheme="minorHAnsi"/>
          <w:sz w:val="21"/>
          <w:szCs w:val="21"/>
        </w:rPr>
        <w:t xml:space="preserve"> nepovažují za obchodní tajemství ve smyslu ustanovení § </w:t>
      </w:r>
      <w:r w:rsidR="003575D8">
        <w:rPr>
          <w:rFonts w:asciiTheme="minorHAnsi" w:hAnsiTheme="minorHAnsi"/>
          <w:sz w:val="21"/>
          <w:szCs w:val="21"/>
        </w:rPr>
        <w:t>504</w:t>
      </w:r>
      <w:r w:rsidR="007A3843" w:rsidRPr="006A5A4A">
        <w:rPr>
          <w:rFonts w:asciiTheme="minorHAnsi" w:hAnsiTheme="minorHAnsi"/>
          <w:sz w:val="21"/>
          <w:szCs w:val="21"/>
        </w:rPr>
        <w:t xml:space="preserve"> a zákona č. </w:t>
      </w:r>
      <w:r w:rsidR="003575D8">
        <w:rPr>
          <w:rFonts w:asciiTheme="minorHAnsi" w:hAnsiTheme="minorHAnsi"/>
          <w:sz w:val="21"/>
          <w:szCs w:val="21"/>
        </w:rPr>
        <w:t>89</w:t>
      </w:r>
      <w:r w:rsidR="007A3843" w:rsidRPr="006A5A4A">
        <w:rPr>
          <w:rFonts w:asciiTheme="minorHAnsi" w:hAnsiTheme="minorHAnsi"/>
          <w:sz w:val="21"/>
          <w:szCs w:val="21"/>
        </w:rPr>
        <w:t>/</w:t>
      </w:r>
      <w:r w:rsidR="003575D8">
        <w:rPr>
          <w:rFonts w:asciiTheme="minorHAnsi" w:hAnsiTheme="minorHAnsi"/>
          <w:sz w:val="21"/>
          <w:szCs w:val="21"/>
        </w:rPr>
        <w:t>2012</w:t>
      </w:r>
      <w:r w:rsidR="007A3843" w:rsidRPr="006A5A4A">
        <w:rPr>
          <w:rFonts w:asciiTheme="minorHAnsi" w:hAnsiTheme="minorHAnsi"/>
          <w:sz w:val="21"/>
          <w:szCs w:val="21"/>
        </w:rPr>
        <w:t xml:space="preserve"> Sb., </w:t>
      </w:r>
      <w:r w:rsidR="00763376">
        <w:rPr>
          <w:rFonts w:asciiTheme="minorHAnsi" w:hAnsiTheme="minorHAnsi"/>
          <w:sz w:val="21"/>
          <w:szCs w:val="21"/>
        </w:rPr>
        <w:t>o</w:t>
      </w:r>
      <w:r w:rsidR="003575D8">
        <w:rPr>
          <w:rFonts w:asciiTheme="minorHAnsi" w:hAnsiTheme="minorHAnsi"/>
          <w:sz w:val="21"/>
          <w:szCs w:val="21"/>
        </w:rPr>
        <w:t>bčanský</w:t>
      </w:r>
      <w:r w:rsidRPr="006A5A4A">
        <w:rPr>
          <w:rFonts w:asciiTheme="minorHAnsi" w:hAnsiTheme="minorHAnsi"/>
          <w:sz w:val="21"/>
          <w:szCs w:val="21"/>
        </w:rPr>
        <w:t xml:space="preserve"> zákoník</w:t>
      </w:r>
      <w:r w:rsidR="007A3843" w:rsidRPr="006A5A4A">
        <w:rPr>
          <w:rFonts w:asciiTheme="minorHAnsi" w:hAnsiTheme="minorHAnsi"/>
          <w:sz w:val="21"/>
          <w:szCs w:val="21"/>
        </w:rPr>
        <w:t xml:space="preserve">, ve znění pozdějších předpisů, </w:t>
      </w:r>
      <w:r w:rsidRPr="006A5A4A">
        <w:rPr>
          <w:rFonts w:asciiTheme="minorHAnsi" w:hAnsiTheme="minorHAnsi"/>
          <w:sz w:val="21"/>
          <w:szCs w:val="21"/>
        </w:rPr>
        <w:t>a svolují k jejich užití a zveřejnění bez stanovení jakýchkoliv dalších podmínek.</w:t>
      </w:r>
    </w:p>
    <w:p w14:paraId="75E91FF7" w14:textId="77777777" w:rsidR="007E4BC1" w:rsidRPr="006A5A4A" w:rsidRDefault="0069039E" w:rsidP="007E4BC1">
      <w:pPr>
        <w:keepNext/>
        <w:spacing w:before="240"/>
        <w:jc w:val="center"/>
        <w:rPr>
          <w:rFonts w:asciiTheme="minorHAnsi" w:hAnsiTheme="minorHAnsi"/>
          <w:b/>
          <w:sz w:val="22"/>
          <w:szCs w:val="22"/>
        </w:rPr>
      </w:pPr>
      <w:r w:rsidRPr="006A5A4A">
        <w:rPr>
          <w:rFonts w:asciiTheme="minorHAnsi" w:hAnsiTheme="minorHAnsi"/>
          <w:b/>
          <w:sz w:val="22"/>
          <w:szCs w:val="22"/>
        </w:rPr>
        <w:t>Článek X</w:t>
      </w:r>
      <w:r w:rsidR="00A601B3" w:rsidRPr="006A5A4A">
        <w:rPr>
          <w:rFonts w:asciiTheme="minorHAnsi" w:hAnsiTheme="minorHAnsi"/>
          <w:b/>
          <w:sz w:val="22"/>
          <w:szCs w:val="22"/>
        </w:rPr>
        <w:t>V</w:t>
      </w:r>
      <w:r w:rsidR="007E4BC1" w:rsidRPr="006A5A4A">
        <w:rPr>
          <w:rFonts w:asciiTheme="minorHAnsi" w:hAnsiTheme="minorHAnsi"/>
          <w:b/>
          <w:sz w:val="22"/>
          <w:szCs w:val="22"/>
        </w:rPr>
        <w:t>.</w:t>
      </w:r>
    </w:p>
    <w:p w14:paraId="0B7C492F" w14:textId="77777777" w:rsidR="007E4BC1" w:rsidRPr="006A5A4A" w:rsidRDefault="007E4BC1" w:rsidP="007E4BC1">
      <w:pPr>
        <w:keepNext/>
        <w:jc w:val="center"/>
        <w:rPr>
          <w:rFonts w:asciiTheme="minorHAnsi" w:hAnsiTheme="minorHAnsi"/>
          <w:b/>
          <w:sz w:val="22"/>
          <w:szCs w:val="22"/>
        </w:rPr>
      </w:pPr>
      <w:r w:rsidRPr="006A5A4A">
        <w:rPr>
          <w:rFonts w:asciiTheme="minorHAnsi" w:hAnsiTheme="minorHAnsi"/>
          <w:b/>
          <w:sz w:val="22"/>
          <w:szCs w:val="22"/>
        </w:rPr>
        <w:t>Prohlášení zhotovitele</w:t>
      </w:r>
    </w:p>
    <w:p w14:paraId="3A104CB1" w14:textId="77777777" w:rsidR="007E4BC1" w:rsidRPr="00326A30" w:rsidRDefault="007E4BC1" w:rsidP="007B0FE3">
      <w:pPr>
        <w:numPr>
          <w:ilvl w:val="1"/>
          <w:numId w:val="10"/>
        </w:numPr>
        <w:tabs>
          <w:tab w:val="left" w:pos="567"/>
          <w:tab w:val="right" w:pos="9070"/>
        </w:tabs>
        <w:spacing w:before="40" w:after="40"/>
        <w:ind w:left="567" w:hanging="567"/>
        <w:jc w:val="both"/>
        <w:rPr>
          <w:rFonts w:asciiTheme="minorHAnsi" w:hAnsiTheme="minorHAnsi"/>
          <w:sz w:val="21"/>
          <w:szCs w:val="21"/>
        </w:rPr>
      </w:pPr>
      <w:r w:rsidRPr="006A5A4A">
        <w:rPr>
          <w:rFonts w:asciiTheme="minorHAnsi" w:hAnsiTheme="minorHAnsi"/>
          <w:sz w:val="21"/>
          <w:szCs w:val="21"/>
        </w:rPr>
        <w:t>Zhotovitel prohlašuje, že disponuje personálními, technickými</w:t>
      </w:r>
      <w:r>
        <w:rPr>
          <w:rFonts w:asciiTheme="minorHAnsi" w:hAnsiTheme="minorHAnsi"/>
          <w:sz w:val="21"/>
          <w:szCs w:val="21"/>
        </w:rPr>
        <w:t xml:space="preserve"> a materiálními zdroji v rozsahu nutném pro plnění této smlouvy.</w:t>
      </w:r>
    </w:p>
    <w:p w14:paraId="1E5AFA1E" w14:textId="77777777" w:rsidR="0069039E" w:rsidRPr="007F5E41" w:rsidRDefault="007E4BC1" w:rsidP="007B0FE3">
      <w:pPr>
        <w:numPr>
          <w:ilvl w:val="1"/>
          <w:numId w:val="10"/>
        </w:numPr>
        <w:tabs>
          <w:tab w:val="left" w:pos="567"/>
          <w:tab w:val="right" w:pos="9070"/>
        </w:tabs>
        <w:spacing w:before="40" w:after="40"/>
        <w:ind w:left="567" w:hanging="567"/>
        <w:jc w:val="both"/>
        <w:rPr>
          <w:rFonts w:asciiTheme="minorHAnsi" w:hAnsiTheme="minorHAnsi"/>
          <w:sz w:val="21"/>
          <w:szCs w:val="21"/>
        </w:rPr>
      </w:pPr>
      <w:r w:rsidRPr="007F5E41">
        <w:rPr>
          <w:rFonts w:asciiTheme="minorHAnsi" w:hAnsiTheme="minorHAnsi"/>
          <w:sz w:val="21"/>
          <w:szCs w:val="21"/>
        </w:rPr>
        <w:t xml:space="preserve">Zhotovitel v návaznosti na povahu a rozsah předmětu plnění </w:t>
      </w:r>
      <w:r w:rsidR="00E4490D" w:rsidRPr="007F5E41">
        <w:rPr>
          <w:rFonts w:asciiTheme="minorHAnsi" w:hAnsiTheme="minorHAnsi"/>
          <w:sz w:val="21"/>
          <w:szCs w:val="21"/>
        </w:rPr>
        <w:t xml:space="preserve">dále </w:t>
      </w:r>
      <w:r w:rsidR="002019C9" w:rsidRPr="007F5E41">
        <w:rPr>
          <w:rFonts w:asciiTheme="minorHAnsi" w:hAnsiTheme="minorHAnsi"/>
          <w:sz w:val="21"/>
          <w:szCs w:val="21"/>
        </w:rPr>
        <w:t>prohlašuje, že disponuje</w:t>
      </w:r>
    </w:p>
    <w:p w14:paraId="2FA266FD" w14:textId="77777777" w:rsidR="004D2118" w:rsidRPr="007F5E41" w:rsidRDefault="004D2118" w:rsidP="004D2118">
      <w:pPr>
        <w:pStyle w:val="Odstavecseseznamem"/>
        <w:numPr>
          <w:ilvl w:val="1"/>
          <w:numId w:val="15"/>
        </w:numPr>
        <w:tabs>
          <w:tab w:val="left" w:pos="567"/>
        </w:tabs>
        <w:ind w:left="567" w:hanging="567"/>
        <w:contextualSpacing w:val="0"/>
        <w:jc w:val="both"/>
        <w:rPr>
          <w:rFonts w:ascii="Calibri" w:hAnsi="Calibri" w:cs="Calibri"/>
          <w:bCs/>
          <w:sz w:val="21"/>
          <w:szCs w:val="21"/>
        </w:rPr>
      </w:pPr>
      <w:r w:rsidRPr="007F5E41">
        <w:rPr>
          <w:rFonts w:ascii="Calibri" w:hAnsi="Calibri" w:cs="Calibri"/>
          <w:bCs/>
          <w:sz w:val="21"/>
          <w:szCs w:val="21"/>
        </w:rPr>
        <w:t>programování www aplikací;</w:t>
      </w:r>
    </w:p>
    <w:p w14:paraId="0455C5D7" w14:textId="77777777" w:rsidR="004D2118" w:rsidRPr="007F5E41" w:rsidRDefault="004D2118" w:rsidP="004D2118">
      <w:pPr>
        <w:pStyle w:val="Odstavecseseznamem"/>
        <w:numPr>
          <w:ilvl w:val="1"/>
          <w:numId w:val="15"/>
        </w:numPr>
        <w:tabs>
          <w:tab w:val="left" w:pos="567"/>
        </w:tabs>
        <w:ind w:left="567" w:hanging="567"/>
        <w:contextualSpacing w:val="0"/>
        <w:jc w:val="both"/>
        <w:rPr>
          <w:rFonts w:ascii="Calibri" w:hAnsi="Calibri" w:cs="Calibri"/>
          <w:bCs/>
          <w:sz w:val="21"/>
          <w:szCs w:val="21"/>
        </w:rPr>
      </w:pPr>
      <w:r w:rsidRPr="007F5E41">
        <w:rPr>
          <w:rFonts w:ascii="Calibri" w:hAnsi="Calibri" w:cs="Calibri"/>
          <w:bCs/>
          <w:sz w:val="21"/>
          <w:szCs w:val="21"/>
        </w:rPr>
        <w:t xml:space="preserve">počítačové techniky FUJITSU zejména serverů </w:t>
      </w:r>
      <w:proofErr w:type="spellStart"/>
      <w:r w:rsidRPr="007F5E41">
        <w:rPr>
          <w:rFonts w:ascii="Calibri" w:hAnsi="Calibri" w:cs="Calibri"/>
          <w:bCs/>
          <w:sz w:val="21"/>
          <w:szCs w:val="21"/>
        </w:rPr>
        <w:t>Primergy</w:t>
      </w:r>
      <w:proofErr w:type="spellEnd"/>
      <w:r w:rsidRPr="007F5E41">
        <w:rPr>
          <w:rFonts w:ascii="Calibri" w:hAnsi="Calibri" w:cs="Calibri"/>
          <w:bCs/>
          <w:sz w:val="21"/>
          <w:szCs w:val="21"/>
        </w:rPr>
        <w:t xml:space="preserve"> a zálohovacích zařízení </w:t>
      </w:r>
      <w:proofErr w:type="spellStart"/>
      <w:r w:rsidRPr="007F5E41">
        <w:rPr>
          <w:rFonts w:ascii="Calibri" w:hAnsi="Calibri" w:cs="Calibri"/>
          <w:bCs/>
          <w:sz w:val="21"/>
          <w:szCs w:val="21"/>
        </w:rPr>
        <w:t>Eternus</w:t>
      </w:r>
      <w:proofErr w:type="spellEnd"/>
      <w:r w:rsidRPr="007F5E41">
        <w:rPr>
          <w:rFonts w:ascii="Calibri" w:hAnsi="Calibri" w:cs="Calibri"/>
          <w:bCs/>
          <w:sz w:val="21"/>
          <w:szCs w:val="21"/>
        </w:rPr>
        <w:t xml:space="preserve"> a CELVIN; </w:t>
      </w:r>
    </w:p>
    <w:p w14:paraId="699378FC" w14:textId="77777777" w:rsidR="004D2118" w:rsidRPr="007F5E41" w:rsidRDefault="004D2118" w:rsidP="004D2118">
      <w:pPr>
        <w:pStyle w:val="Odstavecseseznamem"/>
        <w:numPr>
          <w:ilvl w:val="1"/>
          <w:numId w:val="15"/>
        </w:numPr>
        <w:tabs>
          <w:tab w:val="left" w:pos="567"/>
        </w:tabs>
        <w:ind w:left="567" w:hanging="567"/>
        <w:contextualSpacing w:val="0"/>
        <w:jc w:val="both"/>
        <w:rPr>
          <w:rFonts w:ascii="Calibri" w:hAnsi="Calibri" w:cs="Calibri"/>
          <w:bCs/>
          <w:sz w:val="21"/>
          <w:szCs w:val="21"/>
        </w:rPr>
      </w:pPr>
      <w:r w:rsidRPr="007F5E41">
        <w:rPr>
          <w:rFonts w:ascii="Calibri" w:hAnsi="Calibri" w:cs="Calibri"/>
          <w:bCs/>
          <w:sz w:val="21"/>
          <w:szCs w:val="21"/>
        </w:rPr>
        <w:t xml:space="preserve">správy programů MS Server 2012 Hyper-V, MS Exchange, GIS, NOD32, </w:t>
      </w:r>
      <w:proofErr w:type="spellStart"/>
      <w:r w:rsidRPr="007F5E41">
        <w:rPr>
          <w:rFonts w:ascii="Calibri" w:hAnsi="Calibri" w:cs="Calibri"/>
          <w:bCs/>
          <w:sz w:val="21"/>
          <w:szCs w:val="21"/>
        </w:rPr>
        <w:t>CastIS</w:t>
      </w:r>
      <w:proofErr w:type="spellEnd"/>
      <w:r w:rsidRPr="007F5E41">
        <w:rPr>
          <w:rFonts w:ascii="Calibri" w:hAnsi="Calibri" w:cs="Calibri"/>
          <w:bCs/>
          <w:sz w:val="21"/>
          <w:szCs w:val="21"/>
        </w:rPr>
        <w:t xml:space="preserve">, </w:t>
      </w:r>
      <w:proofErr w:type="spellStart"/>
      <w:r w:rsidRPr="007F5E41">
        <w:rPr>
          <w:rFonts w:ascii="Calibri" w:hAnsi="Calibri" w:cs="Calibri"/>
          <w:bCs/>
          <w:sz w:val="21"/>
          <w:szCs w:val="21"/>
        </w:rPr>
        <w:t>Filemaker</w:t>
      </w:r>
      <w:proofErr w:type="spellEnd"/>
      <w:r w:rsidRPr="007F5E41">
        <w:rPr>
          <w:rFonts w:ascii="Calibri" w:hAnsi="Calibri" w:cs="Calibri"/>
          <w:bCs/>
          <w:sz w:val="21"/>
          <w:szCs w:val="21"/>
        </w:rPr>
        <w:t xml:space="preserve">, Fujitsu </w:t>
      </w:r>
      <w:proofErr w:type="spellStart"/>
      <w:r w:rsidRPr="007F5E41">
        <w:rPr>
          <w:rFonts w:ascii="Calibri" w:hAnsi="Calibri" w:cs="Calibri"/>
          <w:bCs/>
          <w:sz w:val="21"/>
          <w:szCs w:val="21"/>
        </w:rPr>
        <w:t>ServerViev</w:t>
      </w:r>
      <w:proofErr w:type="spellEnd"/>
      <w:r w:rsidRPr="007F5E41">
        <w:rPr>
          <w:rFonts w:ascii="Calibri" w:hAnsi="Calibri" w:cs="Calibri"/>
          <w:bCs/>
          <w:sz w:val="21"/>
          <w:szCs w:val="21"/>
        </w:rPr>
        <w:t>.</w:t>
      </w:r>
    </w:p>
    <w:p w14:paraId="59953802" w14:textId="77777777" w:rsidR="004D2118" w:rsidRPr="007F5E41" w:rsidRDefault="004D2118" w:rsidP="004D2118">
      <w:pPr>
        <w:pStyle w:val="Odstavecseseznamem"/>
        <w:numPr>
          <w:ilvl w:val="1"/>
          <w:numId w:val="15"/>
        </w:numPr>
        <w:tabs>
          <w:tab w:val="left" w:pos="567"/>
        </w:tabs>
        <w:ind w:left="567" w:hanging="567"/>
        <w:contextualSpacing w:val="0"/>
        <w:jc w:val="both"/>
        <w:rPr>
          <w:rFonts w:ascii="Calibri" w:hAnsi="Calibri" w:cs="Calibri"/>
          <w:bCs/>
          <w:sz w:val="21"/>
          <w:szCs w:val="21"/>
        </w:rPr>
      </w:pPr>
      <w:r w:rsidRPr="007F5E41">
        <w:rPr>
          <w:rFonts w:ascii="Calibri" w:hAnsi="Calibri" w:cs="Calibri"/>
          <w:bCs/>
          <w:sz w:val="21"/>
          <w:szCs w:val="21"/>
        </w:rPr>
        <w:t>serverových technologií</w:t>
      </w:r>
    </w:p>
    <w:p w14:paraId="4C92841C" w14:textId="77777777" w:rsidR="004D2118" w:rsidRPr="007F5E41" w:rsidRDefault="004D2118" w:rsidP="004D2118">
      <w:pPr>
        <w:pStyle w:val="Odstavecseseznamem"/>
        <w:numPr>
          <w:ilvl w:val="0"/>
          <w:numId w:val="17"/>
        </w:numPr>
        <w:tabs>
          <w:tab w:val="left" w:pos="851"/>
        </w:tabs>
        <w:ind w:hanging="720"/>
        <w:contextualSpacing w:val="0"/>
        <w:jc w:val="both"/>
        <w:rPr>
          <w:rFonts w:ascii="Calibri" w:hAnsi="Calibri"/>
          <w:sz w:val="21"/>
          <w:szCs w:val="21"/>
        </w:rPr>
      </w:pPr>
      <w:r w:rsidRPr="007F5E41">
        <w:rPr>
          <w:rFonts w:ascii="Calibri" w:hAnsi="Calibri"/>
          <w:sz w:val="21"/>
          <w:szCs w:val="21"/>
        </w:rPr>
        <w:t>serverů Windows 2003/2008/2012/2019, klienti Windows 8, Windows10, MAC OS;</w:t>
      </w:r>
    </w:p>
    <w:p w14:paraId="2BE308C7" w14:textId="77777777" w:rsidR="004D2118" w:rsidRPr="007F5E41" w:rsidRDefault="004D2118" w:rsidP="004D2118">
      <w:pPr>
        <w:pStyle w:val="Odstavecseseznamem"/>
        <w:numPr>
          <w:ilvl w:val="0"/>
          <w:numId w:val="17"/>
        </w:numPr>
        <w:tabs>
          <w:tab w:val="left" w:pos="851"/>
        </w:tabs>
        <w:ind w:hanging="720"/>
        <w:contextualSpacing w:val="0"/>
        <w:jc w:val="both"/>
        <w:rPr>
          <w:rFonts w:ascii="Calibri" w:hAnsi="Calibri"/>
          <w:sz w:val="21"/>
          <w:szCs w:val="21"/>
        </w:rPr>
      </w:pPr>
      <w:r w:rsidRPr="007F5E41">
        <w:rPr>
          <w:rFonts w:ascii="Calibri" w:hAnsi="Calibri"/>
          <w:sz w:val="21"/>
          <w:szCs w:val="21"/>
        </w:rPr>
        <w:t>MS Exchange server;</w:t>
      </w:r>
    </w:p>
    <w:p w14:paraId="3FD495A2" w14:textId="77777777" w:rsidR="004D2118" w:rsidRPr="007F5E41" w:rsidRDefault="004D2118" w:rsidP="004D2118">
      <w:pPr>
        <w:pStyle w:val="Odstavecseseznamem"/>
        <w:numPr>
          <w:ilvl w:val="0"/>
          <w:numId w:val="17"/>
        </w:numPr>
        <w:tabs>
          <w:tab w:val="left" w:pos="851"/>
        </w:tabs>
        <w:ind w:hanging="720"/>
        <w:contextualSpacing w:val="0"/>
        <w:jc w:val="both"/>
        <w:rPr>
          <w:rFonts w:ascii="Calibri" w:hAnsi="Calibri"/>
          <w:sz w:val="21"/>
          <w:szCs w:val="21"/>
        </w:rPr>
      </w:pPr>
      <w:r w:rsidRPr="007F5E41">
        <w:rPr>
          <w:rFonts w:ascii="Calibri" w:hAnsi="Calibri"/>
          <w:sz w:val="21"/>
          <w:szCs w:val="21"/>
        </w:rPr>
        <w:t>služeb DNS,DHCP, WINS;</w:t>
      </w:r>
    </w:p>
    <w:p w14:paraId="597D2B70" w14:textId="77777777" w:rsidR="004D2118" w:rsidRPr="007F5E41" w:rsidRDefault="004D2118" w:rsidP="004D2118">
      <w:pPr>
        <w:pStyle w:val="Odstavecseseznamem"/>
        <w:numPr>
          <w:ilvl w:val="0"/>
          <w:numId w:val="17"/>
        </w:numPr>
        <w:tabs>
          <w:tab w:val="left" w:pos="851"/>
        </w:tabs>
        <w:ind w:hanging="720"/>
        <w:contextualSpacing w:val="0"/>
        <w:jc w:val="both"/>
        <w:rPr>
          <w:rFonts w:ascii="Calibri" w:hAnsi="Calibri"/>
          <w:sz w:val="21"/>
          <w:szCs w:val="21"/>
        </w:rPr>
      </w:pPr>
      <w:r w:rsidRPr="007F5E41">
        <w:rPr>
          <w:rFonts w:ascii="Calibri" w:hAnsi="Calibri"/>
          <w:sz w:val="21"/>
          <w:szCs w:val="21"/>
        </w:rPr>
        <w:t xml:space="preserve">struktury a architektury </w:t>
      </w:r>
      <w:proofErr w:type="spellStart"/>
      <w:r w:rsidRPr="007F5E41">
        <w:rPr>
          <w:rFonts w:ascii="Calibri" w:hAnsi="Calibri"/>
          <w:sz w:val="21"/>
          <w:szCs w:val="21"/>
        </w:rPr>
        <w:t>Active</w:t>
      </w:r>
      <w:proofErr w:type="spellEnd"/>
      <w:r w:rsidRPr="007F5E41">
        <w:rPr>
          <w:rFonts w:ascii="Calibri" w:hAnsi="Calibri"/>
          <w:sz w:val="21"/>
          <w:szCs w:val="21"/>
        </w:rPr>
        <w:t xml:space="preserve"> </w:t>
      </w:r>
      <w:proofErr w:type="spellStart"/>
      <w:r w:rsidRPr="007F5E41">
        <w:rPr>
          <w:rFonts w:ascii="Calibri" w:hAnsi="Calibri"/>
          <w:sz w:val="21"/>
          <w:szCs w:val="21"/>
        </w:rPr>
        <w:t>Directory</w:t>
      </w:r>
      <w:proofErr w:type="spellEnd"/>
      <w:r w:rsidRPr="007F5E41">
        <w:rPr>
          <w:rFonts w:ascii="Calibri" w:hAnsi="Calibri"/>
          <w:sz w:val="21"/>
          <w:szCs w:val="21"/>
        </w:rPr>
        <w:t>;</w:t>
      </w:r>
    </w:p>
    <w:p w14:paraId="31F83B62" w14:textId="77777777" w:rsidR="004D2118" w:rsidRPr="007F5E41" w:rsidRDefault="004D2118" w:rsidP="004D2118">
      <w:pPr>
        <w:pStyle w:val="Odstavecseseznamem"/>
        <w:numPr>
          <w:ilvl w:val="0"/>
          <w:numId w:val="17"/>
        </w:numPr>
        <w:tabs>
          <w:tab w:val="left" w:pos="851"/>
        </w:tabs>
        <w:ind w:hanging="720"/>
        <w:contextualSpacing w:val="0"/>
        <w:jc w:val="both"/>
        <w:rPr>
          <w:rFonts w:ascii="Calibri" w:hAnsi="Calibri"/>
          <w:sz w:val="21"/>
          <w:szCs w:val="21"/>
        </w:rPr>
      </w:pPr>
      <w:proofErr w:type="spellStart"/>
      <w:r w:rsidRPr="007F5E41">
        <w:rPr>
          <w:rFonts w:ascii="Calibri" w:hAnsi="Calibri"/>
          <w:sz w:val="21"/>
          <w:szCs w:val="21"/>
        </w:rPr>
        <w:t>Apache</w:t>
      </w:r>
      <w:proofErr w:type="spellEnd"/>
      <w:r w:rsidRPr="007F5E41">
        <w:rPr>
          <w:rFonts w:ascii="Calibri" w:hAnsi="Calibri"/>
          <w:sz w:val="21"/>
          <w:szCs w:val="21"/>
        </w:rPr>
        <w:t xml:space="preserve">, </w:t>
      </w:r>
      <w:proofErr w:type="spellStart"/>
      <w:r w:rsidRPr="007F5E41">
        <w:rPr>
          <w:rFonts w:ascii="Calibri" w:hAnsi="Calibri"/>
          <w:sz w:val="21"/>
          <w:szCs w:val="21"/>
        </w:rPr>
        <w:t>MySQL</w:t>
      </w:r>
      <w:proofErr w:type="spellEnd"/>
      <w:r w:rsidRPr="007F5E41">
        <w:rPr>
          <w:rFonts w:ascii="Calibri" w:hAnsi="Calibri"/>
          <w:sz w:val="21"/>
          <w:szCs w:val="21"/>
        </w:rPr>
        <w:t>, PHP a IIS serverů;</w:t>
      </w:r>
    </w:p>
    <w:p w14:paraId="1B0AF452" w14:textId="77777777" w:rsidR="004D2118" w:rsidRPr="007F5E41" w:rsidRDefault="004D2118" w:rsidP="004D2118">
      <w:pPr>
        <w:pStyle w:val="Odstavecseseznamem"/>
        <w:numPr>
          <w:ilvl w:val="0"/>
          <w:numId w:val="17"/>
        </w:numPr>
        <w:tabs>
          <w:tab w:val="left" w:pos="851"/>
        </w:tabs>
        <w:ind w:hanging="720"/>
        <w:contextualSpacing w:val="0"/>
        <w:jc w:val="both"/>
        <w:rPr>
          <w:rFonts w:ascii="Calibri" w:hAnsi="Calibri"/>
          <w:sz w:val="21"/>
          <w:szCs w:val="21"/>
        </w:rPr>
      </w:pPr>
      <w:r w:rsidRPr="007F5E41">
        <w:rPr>
          <w:rFonts w:ascii="Calibri" w:hAnsi="Calibri"/>
          <w:sz w:val="21"/>
          <w:szCs w:val="21"/>
        </w:rPr>
        <w:t xml:space="preserve">programování HTML, CSS, PHP, </w:t>
      </w:r>
      <w:proofErr w:type="spellStart"/>
      <w:r w:rsidRPr="007F5E41">
        <w:rPr>
          <w:rFonts w:ascii="Calibri" w:hAnsi="Calibri"/>
          <w:sz w:val="21"/>
          <w:szCs w:val="21"/>
        </w:rPr>
        <w:t>MySQL</w:t>
      </w:r>
      <w:proofErr w:type="spellEnd"/>
      <w:r w:rsidRPr="007F5E41">
        <w:rPr>
          <w:rFonts w:ascii="Calibri" w:hAnsi="Calibri"/>
          <w:sz w:val="21"/>
          <w:szCs w:val="21"/>
        </w:rPr>
        <w:t xml:space="preserve">, </w:t>
      </w:r>
      <w:proofErr w:type="spellStart"/>
      <w:r w:rsidRPr="007F5E41">
        <w:rPr>
          <w:rFonts w:ascii="Calibri" w:hAnsi="Calibri"/>
          <w:sz w:val="21"/>
          <w:szCs w:val="21"/>
        </w:rPr>
        <w:t>Javascript</w:t>
      </w:r>
      <w:proofErr w:type="spellEnd"/>
      <w:r w:rsidRPr="007F5E41">
        <w:rPr>
          <w:rFonts w:ascii="Calibri" w:hAnsi="Calibri"/>
          <w:sz w:val="21"/>
          <w:szCs w:val="21"/>
        </w:rPr>
        <w:t>;</w:t>
      </w:r>
    </w:p>
    <w:p w14:paraId="0E4BBFD7" w14:textId="77777777" w:rsidR="004D2118" w:rsidRPr="007F5E41" w:rsidRDefault="004D2118" w:rsidP="004D2118">
      <w:pPr>
        <w:pStyle w:val="Odstavecseseznamem"/>
        <w:numPr>
          <w:ilvl w:val="0"/>
          <w:numId w:val="17"/>
        </w:numPr>
        <w:tabs>
          <w:tab w:val="left" w:pos="851"/>
        </w:tabs>
        <w:ind w:hanging="720"/>
        <w:contextualSpacing w:val="0"/>
        <w:jc w:val="both"/>
        <w:rPr>
          <w:rFonts w:ascii="Calibri" w:hAnsi="Calibri"/>
          <w:sz w:val="21"/>
          <w:szCs w:val="21"/>
        </w:rPr>
      </w:pPr>
      <w:r w:rsidRPr="007F5E41">
        <w:rPr>
          <w:rFonts w:ascii="Calibri" w:hAnsi="Calibri"/>
          <w:sz w:val="21"/>
          <w:szCs w:val="21"/>
        </w:rPr>
        <w:t>principů centrální správy zabezpečení;</w:t>
      </w:r>
    </w:p>
    <w:p w14:paraId="0B0B4A9D" w14:textId="77777777" w:rsidR="004D2118" w:rsidRPr="007F5E41" w:rsidRDefault="004D2118" w:rsidP="004D2118">
      <w:pPr>
        <w:pStyle w:val="Odstavecseseznamem"/>
        <w:numPr>
          <w:ilvl w:val="1"/>
          <w:numId w:val="15"/>
        </w:numPr>
        <w:tabs>
          <w:tab w:val="left" w:pos="567"/>
        </w:tabs>
        <w:ind w:left="567" w:hanging="567"/>
        <w:contextualSpacing w:val="0"/>
        <w:jc w:val="both"/>
        <w:rPr>
          <w:rFonts w:ascii="Calibri" w:hAnsi="Calibri" w:cs="Calibri"/>
          <w:bCs/>
          <w:sz w:val="21"/>
          <w:szCs w:val="21"/>
        </w:rPr>
      </w:pPr>
      <w:r w:rsidRPr="007F5E41">
        <w:rPr>
          <w:rFonts w:ascii="Calibri" w:hAnsi="Calibri" w:cs="Calibri"/>
          <w:bCs/>
          <w:sz w:val="21"/>
          <w:szCs w:val="21"/>
        </w:rPr>
        <w:t>sítí a síťové topologie</w:t>
      </w:r>
    </w:p>
    <w:p w14:paraId="4B3A22A8" w14:textId="77777777" w:rsidR="004D2118" w:rsidRPr="007F5E41" w:rsidRDefault="004D2118" w:rsidP="004D2118">
      <w:pPr>
        <w:pStyle w:val="Odstavecseseznamem"/>
        <w:numPr>
          <w:ilvl w:val="0"/>
          <w:numId w:val="17"/>
        </w:numPr>
        <w:tabs>
          <w:tab w:val="left" w:pos="851"/>
        </w:tabs>
        <w:ind w:hanging="720"/>
        <w:contextualSpacing w:val="0"/>
        <w:jc w:val="both"/>
        <w:rPr>
          <w:rFonts w:ascii="Calibri" w:hAnsi="Calibri"/>
          <w:sz w:val="21"/>
          <w:szCs w:val="21"/>
        </w:rPr>
      </w:pPr>
      <w:r w:rsidRPr="007F5E41">
        <w:rPr>
          <w:rFonts w:ascii="Calibri" w:hAnsi="Calibri"/>
          <w:sz w:val="21"/>
          <w:szCs w:val="21"/>
        </w:rPr>
        <w:t>protokoly TCP/IP, FTP, http, POP3/SMTP/IMAP/MAPI, SNMP;</w:t>
      </w:r>
    </w:p>
    <w:p w14:paraId="105054A9" w14:textId="77777777" w:rsidR="004D2118" w:rsidRPr="007F5E41" w:rsidRDefault="004D2118" w:rsidP="004D2118">
      <w:pPr>
        <w:pStyle w:val="Odstavecseseznamem"/>
        <w:numPr>
          <w:ilvl w:val="0"/>
          <w:numId w:val="17"/>
        </w:numPr>
        <w:tabs>
          <w:tab w:val="left" w:pos="851"/>
        </w:tabs>
        <w:ind w:hanging="720"/>
        <w:contextualSpacing w:val="0"/>
        <w:jc w:val="both"/>
        <w:rPr>
          <w:rFonts w:ascii="Calibri" w:hAnsi="Calibri"/>
          <w:sz w:val="21"/>
          <w:szCs w:val="21"/>
        </w:rPr>
      </w:pPr>
      <w:proofErr w:type="spellStart"/>
      <w:r w:rsidRPr="007F5E41">
        <w:rPr>
          <w:rFonts w:ascii="Calibri" w:hAnsi="Calibri"/>
          <w:sz w:val="21"/>
          <w:szCs w:val="21"/>
        </w:rPr>
        <w:t>routování</w:t>
      </w:r>
      <w:proofErr w:type="spellEnd"/>
      <w:r w:rsidRPr="007F5E41">
        <w:rPr>
          <w:rFonts w:ascii="Calibri" w:hAnsi="Calibri"/>
          <w:sz w:val="21"/>
          <w:szCs w:val="21"/>
        </w:rPr>
        <w:t xml:space="preserve">, </w:t>
      </w:r>
      <w:proofErr w:type="spellStart"/>
      <w:r w:rsidRPr="007F5E41">
        <w:rPr>
          <w:rFonts w:ascii="Calibri" w:hAnsi="Calibri"/>
          <w:sz w:val="21"/>
          <w:szCs w:val="21"/>
        </w:rPr>
        <w:t>bridge</w:t>
      </w:r>
      <w:proofErr w:type="spellEnd"/>
      <w:r w:rsidRPr="007F5E41">
        <w:rPr>
          <w:rFonts w:ascii="Calibri" w:hAnsi="Calibri"/>
          <w:sz w:val="21"/>
          <w:szCs w:val="21"/>
        </w:rPr>
        <w:t>;</w:t>
      </w:r>
    </w:p>
    <w:p w14:paraId="74CC91C3" w14:textId="77777777" w:rsidR="004D2118" w:rsidRPr="007F5E41" w:rsidRDefault="004D2118" w:rsidP="004D2118">
      <w:pPr>
        <w:pStyle w:val="Odstavecseseznamem"/>
        <w:numPr>
          <w:ilvl w:val="0"/>
          <w:numId w:val="17"/>
        </w:numPr>
        <w:tabs>
          <w:tab w:val="left" w:pos="851"/>
        </w:tabs>
        <w:ind w:hanging="720"/>
        <w:contextualSpacing w:val="0"/>
        <w:jc w:val="both"/>
        <w:rPr>
          <w:rFonts w:ascii="Calibri" w:hAnsi="Calibri"/>
          <w:sz w:val="21"/>
          <w:szCs w:val="21"/>
        </w:rPr>
      </w:pPr>
      <w:r w:rsidRPr="007F5E41">
        <w:rPr>
          <w:rFonts w:ascii="Calibri" w:hAnsi="Calibri"/>
          <w:sz w:val="21"/>
          <w:szCs w:val="21"/>
        </w:rPr>
        <w:t xml:space="preserve">znalosti správy bezdrátových sítí </w:t>
      </w:r>
      <w:proofErr w:type="spellStart"/>
      <w:r w:rsidRPr="007F5E41">
        <w:rPr>
          <w:rFonts w:ascii="Calibri" w:hAnsi="Calibri"/>
          <w:sz w:val="21"/>
          <w:szCs w:val="21"/>
        </w:rPr>
        <w:t>Ubiquiti</w:t>
      </w:r>
      <w:proofErr w:type="spellEnd"/>
      <w:r w:rsidRPr="007F5E41">
        <w:rPr>
          <w:rFonts w:ascii="Calibri" w:hAnsi="Calibri"/>
          <w:sz w:val="21"/>
          <w:szCs w:val="21"/>
        </w:rPr>
        <w:t xml:space="preserve"> </w:t>
      </w:r>
      <w:proofErr w:type="spellStart"/>
      <w:r w:rsidRPr="007F5E41">
        <w:rPr>
          <w:rFonts w:ascii="Calibri" w:hAnsi="Calibri"/>
          <w:sz w:val="21"/>
          <w:szCs w:val="21"/>
        </w:rPr>
        <w:t>UniFi</w:t>
      </w:r>
      <w:proofErr w:type="spellEnd"/>
    </w:p>
    <w:p w14:paraId="6700D2C9" w14:textId="77777777" w:rsidR="004D2118" w:rsidRPr="007F5E41" w:rsidRDefault="004D2118" w:rsidP="004D2118">
      <w:pPr>
        <w:pStyle w:val="Odstavecseseznamem"/>
        <w:numPr>
          <w:ilvl w:val="0"/>
          <w:numId w:val="17"/>
        </w:numPr>
        <w:tabs>
          <w:tab w:val="left" w:pos="851"/>
        </w:tabs>
        <w:ind w:hanging="720"/>
        <w:contextualSpacing w:val="0"/>
        <w:jc w:val="both"/>
        <w:rPr>
          <w:rFonts w:ascii="Calibri" w:hAnsi="Calibri"/>
          <w:sz w:val="21"/>
          <w:szCs w:val="21"/>
        </w:rPr>
      </w:pPr>
      <w:r w:rsidRPr="007F5E41">
        <w:rPr>
          <w:rFonts w:ascii="Calibri" w:hAnsi="Calibri"/>
          <w:sz w:val="21"/>
          <w:szCs w:val="21"/>
        </w:rPr>
        <w:t xml:space="preserve">znalosti principů firewallu </w:t>
      </w:r>
      <w:proofErr w:type="spellStart"/>
      <w:r w:rsidRPr="007F5E41">
        <w:rPr>
          <w:rFonts w:ascii="Calibri" w:hAnsi="Calibri"/>
          <w:sz w:val="21"/>
          <w:szCs w:val="21"/>
        </w:rPr>
        <w:t>ZyWall</w:t>
      </w:r>
      <w:proofErr w:type="spellEnd"/>
      <w:r w:rsidRPr="007F5E41">
        <w:rPr>
          <w:rFonts w:ascii="Calibri" w:hAnsi="Calibri"/>
          <w:sz w:val="21"/>
          <w:szCs w:val="21"/>
        </w:rPr>
        <w:t xml:space="preserve"> </w:t>
      </w:r>
    </w:p>
    <w:p w14:paraId="25A3470E" w14:textId="77777777" w:rsidR="004D2118" w:rsidRPr="007F5E41" w:rsidRDefault="004D2118" w:rsidP="004D2118">
      <w:pPr>
        <w:pStyle w:val="Odstavecseseznamem"/>
        <w:numPr>
          <w:ilvl w:val="0"/>
          <w:numId w:val="17"/>
        </w:numPr>
        <w:tabs>
          <w:tab w:val="left" w:pos="851"/>
        </w:tabs>
        <w:ind w:hanging="720"/>
        <w:contextualSpacing w:val="0"/>
        <w:jc w:val="both"/>
        <w:rPr>
          <w:rFonts w:ascii="Calibri" w:hAnsi="Calibri"/>
          <w:sz w:val="21"/>
          <w:szCs w:val="21"/>
        </w:rPr>
      </w:pPr>
      <w:r w:rsidRPr="007F5E41">
        <w:rPr>
          <w:rFonts w:ascii="Calibri" w:hAnsi="Calibri"/>
          <w:sz w:val="21"/>
          <w:szCs w:val="21"/>
        </w:rPr>
        <w:t xml:space="preserve">znalosti VPN spojení pomocí klientů </w:t>
      </w:r>
      <w:proofErr w:type="spellStart"/>
      <w:r w:rsidRPr="007F5E41">
        <w:rPr>
          <w:rFonts w:ascii="Calibri" w:hAnsi="Calibri"/>
          <w:sz w:val="21"/>
          <w:szCs w:val="21"/>
        </w:rPr>
        <w:t>IPSec</w:t>
      </w:r>
      <w:proofErr w:type="spellEnd"/>
      <w:r w:rsidRPr="007F5E41">
        <w:rPr>
          <w:rFonts w:ascii="Calibri" w:hAnsi="Calibri"/>
          <w:sz w:val="21"/>
          <w:szCs w:val="21"/>
        </w:rPr>
        <w:t xml:space="preserve"> </w:t>
      </w:r>
      <w:proofErr w:type="spellStart"/>
      <w:r w:rsidRPr="007F5E41">
        <w:rPr>
          <w:rFonts w:ascii="Calibri" w:hAnsi="Calibri"/>
          <w:sz w:val="21"/>
          <w:szCs w:val="21"/>
        </w:rPr>
        <w:t>Zywall</w:t>
      </w:r>
      <w:proofErr w:type="spellEnd"/>
      <w:r w:rsidRPr="007F5E41">
        <w:rPr>
          <w:rFonts w:ascii="Calibri" w:hAnsi="Calibri"/>
          <w:sz w:val="21"/>
          <w:szCs w:val="21"/>
        </w:rPr>
        <w:t>;</w:t>
      </w:r>
    </w:p>
    <w:p w14:paraId="03E9BC5B" w14:textId="77777777" w:rsidR="004D2118" w:rsidRPr="007F5E41" w:rsidRDefault="004D2118" w:rsidP="004D2118">
      <w:pPr>
        <w:pStyle w:val="Odstavecseseznamem"/>
        <w:numPr>
          <w:ilvl w:val="1"/>
          <w:numId w:val="15"/>
        </w:numPr>
        <w:tabs>
          <w:tab w:val="left" w:pos="567"/>
        </w:tabs>
        <w:ind w:left="567" w:hanging="567"/>
        <w:contextualSpacing w:val="0"/>
        <w:jc w:val="both"/>
        <w:rPr>
          <w:rFonts w:ascii="Calibri" w:hAnsi="Calibri" w:cs="Calibri"/>
          <w:bCs/>
          <w:sz w:val="21"/>
          <w:szCs w:val="21"/>
        </w:rPr>
      </w:pPr>
      <w:r w:rsidRPr="007F5E41">
        <w:rPr>
          <w:rFonts w:ascii="Calibri" w:hAnsi="Calibri" w:cs="Calibri"/>
          <w:bCs/>
          <w:sz w:val="21"/>
          <w:szCs w:val="21"/>
        </w:rPr>
        <w:t>aplikačního software</w:t>
      </w:r>
    </w:p>
    <w:p w14:paraId="38EBA17C" w14:textId="77777777" w:rsidR="004D2118" w:rsidRPr="007F5E41" w:rsidRDefault="004D2118" w:rsidP="004D2118">
      <w:pPr>
        <w:pStyle w:val="Odstavecseseznamem"/>
        <w:numPr>
          <w:ilvl w:val="0"/>
          <w:numId w:val="17"/>
        </w:numPr>
        <w:tabs>
          <w:tab w:val="left" w:pos="851"/>
        </w:tabs>
        <w:ind w:hanging="720"/>
        <w:contextualSpacing w:val="0"/>
        <w:jc w:val="both"/>
        <w:rPr>
          <w:rFonts w:ascii="Calibri" w:hAnsi="Calibri"/>
          <w:sz w:val="21"/>
          <w:szCs w:val="21"/>
        </w:rPr>
      </w:pPr>
      <w:r w:rsidRPr="007F5E41">
        <w:rPr>
          <w:rFonts w:ascii="Calibri" w:hAnsi="Calibri"/>
          <w:sz w:val="21"/>
          <w:szCs w:val="21"/>
        </w:rPr>
        <w:t>MS Office 2007 - MS Office 2019</w:t>
      </w:r>
    </w:p>
    <w:p w14:paraId="429EF541" w14:textId="77777777" w:rsidR="004D2118" w:rsidRPr="007F5E41" w:rsidRDefault="004D2118" w:rsidP="004D2118">
      <w:pPr>
        <w:pStyle w:val="Odstavecseseznamem"/>
        <w:numPr>
          <w:ilvl w:val="0"/>
          <w:numId w:val="17"/>
        </w:numPr>
        <w:tabs>
          <w:tab w:val="left" w:pos="851"/>
        </w:tabs>
        <w:ind w:hanging="720"/>
        <w:contextualSpacing w:val="0"/>
        <w:jc w:val="both"/>
        <w:rPr>
          <w:rFonts w:ascii="Calibri" w:hAnsi="Calibri"/>
          <w:sz w:val="21"/>
          <w:szCs w:val="21"/>
        </w:rPr>
      </w:pPr>
      <w:r w:rsidRPr="007F5E41">
        <w:rPr>
          <w:rFonts w:ascii="Calibri" w:hAnsi="Calibri"/>
          <w:sz w:val="21"/>
          <w:szCs w:val="21"/>
        </w:rPr>
        <w:t>NOD32;</w:t>
      </w:r>
    </w:p>
    <w:p w14:paraId="673384F8" w14:textId="77777777" w:rsidR="004D2118" w:rsidRPr="007F5E41" w:rsidRDefault="004D2118" w:rsidP="004D2118">
      <w:pPr>
        <w:pStyle w:val="Odstavecseseznamem"/>
        <w:numPr>
          <w:ilvl w:val="0"/>
          <w:numId w:val="17"/>
        </w:numPr>
        <w:tabs>
          <w:tab w:val="left" w:pos="851"/>
        </w:tabs>
        <w:ind w:hanging="720"/>
        <w:contextualSpacing w:val="0"/>
        <w:jc w:val="both"/>
        <w:rPr>
          <w:rFonts w:ascii="Calibri" w:hAnsi="Calibri"/>
          <w:sz w:val="21"/>
          <w:szCs w:val="21"/>
        </w:rPr>
      </w:pPr>
      <w:proofErr w:type="spellStart"/>
      <w:r w:rsidRPr="007F5E41">
        <w:rPr>
          <w:rFonts w:ascii="Calibri" w:hAnsi="Calibri"/>
          <w:sz w:val="21"/>
          <w:szCs w:val="21"/>
        </w:rPr>
        <w:t>Zimbra</w:t>
      </w:r>
      <w:proofErr w:type="spellEnd"/>
    </w:p>
    <w:p w14:paraId="3E810D70" w14:textId="77777777" w:rsidR="004D2118" w:rsidRPr="007F5E41" w:rsidRDefault="004D2118" w:rsidP="004D2118">
      <w:pPr>
        <w:pStyle w:val="Odstavecseseznamem"/>
        <w:numPr>
          <w:ilvl w:val="1"/>
          <w:numId w:val="15"/>
        </w:numPr>
        <w:tabs>
          <w:tab w:val="left" w:pos="567"/>
        </w:tabs>
        <w:ind w:left="567" w:hanging="567"/>
        <w:contextualSpacing w:val="0"/>
        <w:jc w:val="both"/>
        <w:rPr>
          <w:rFonts w:ascii="Calibri" w:hAnsi="Calibri" w:cs="Calibri"/>
          <w:bCs/>
          <w:sz w:val="21"/>
          <w:szCs w:val="21"/>
        </w:rPr>
      </w:pPr>
      <w:r w:rsidRPr="007F5E41">
        <w:rPr>
          <w:rFonts w:ascii="Calibri" w:hAnsi="Calibri" w:cs="Calibri"/>
          <w:bCs/>
          <w:sz w:val="21"/>
          <w:szCs w:val="21"/>
        </w:rPr>
        <w:t xml:space="preserve">licencování produktů Microsoft, </w:t>
      </w:r>
      <w:proofErr w:type="spellStart"/>
      <w:r w:rsidRPr="007F5E41">
        <w:rPr>
          <w:rFonts w:ascii="Calibri" w:hAnsi="Calibri" w:cs="Calibri"/>
          <w:bCs/>
          <w:sz w:val="21"/>
          <w:szCs w:val="21"/>
        </w:rPr>
        <w:t>Grisoft</w:t>
      </w:r>
      <w:proofErr w:type="spellEnd"/>
      <w:r w:rsidRPr="007F5E41">
        <w:rPr>
          <w:rFonts w:ascii="Calibri" w:hAnsi="Calibri" w:cs="Calibri"/>
          <w:bCs/>
          <w:sz w:val="21"/>
          <w:szCs w:val="21"/>
        </w:rPr>
        <w:t xml:space="preserve">; </w:t>
      </w:r>
      <w:proofErr w:type="spellStart"/>
      <w:r w:rsidRPr="007F5E41">
        <w:rPr>
          <w:rFonts w:ascii="Calibri" w:hAnsi="Calibri" w:cs="Calibri"/>
          <w:bCs/>
          <w:sz w:val="21"/>
          <w:szCs w:val="21"/>
        </w:rPr>
        <w:t>Zimbra</w:t>
      </w:r>
      <w:proofErr w:type="spellEnd"/>
      <w:r w:rsidRPr="007F5E41">
        <w:rPr>
          <w:rFonts w:ascii="Calibri" w:hAnsi="Calibri" w:cs="Calibri"/>
          <w:bCs/>
          <w:sz w:val="21"/>
          <w:szCs w:val="21"/>
        </w:rPr>
        <w:t>, Adobe, Autodesk</w:t>
      </w:r>
    </w:p>
    <w:p w14:paraId="77ED5860" w14:textId="77777777" w:rsidR="004D2118" w:rsidRPr="007F5E41" w:rsidRDefault="004D2118" w:rsidP="004D2118">
      <w:pPr>
        <w:pStyle w:val="Odstavecseseznamem"/>
        <w:numPr>
          <w:ilvl w:val="1"/>
          <w:numId w:val="15"/>
        </w:numPr>
        <w:tabs>
          <w:tab w:val="left" w:pos="567"/>
        </w:tabs>
        <w:ind w:left="567" w:hanging="567"/>
        <w:contextualSpacing w:val="0"/>
        <w:jc w:val="both"/>
        <w:rPr>
          <w:rFonts w:ascii="Calibri" w:hAnsi="Calibri" w:cs="Calibri"/>
          <w:bCs/>
          <w:sz w:val="21"/>
          <w:szCs w:val="21"/>
        </w:rPr>
      </w:pPr>
      <w:r w:rsidRPr="007F5E41">
        <w:rPr>
          <w:rFonts w:ascii="Calibri" w:hAnsi="Calibri" w:cs="Calibri"/>
          <w:bCs/>
          <w:sz w:val="21"/>
          <w:szCs w:val="21"/>
        </w:rPr>
        <w:t>hardware</w:t>
      </w:r>
    </w:p>
    <w:p w14:paraId="67646125" w14:textId="77777777" w:rsidR="004D2118" w:rsidRPr="007F5E41" w:rsidRDefault="004D2118" w:rsidP="004D2118">
      <w:pPr>
        <w:pStyle w:val="Odstavecseseznamem"/>
        <w:numPr>
          <w:ilvl w:val="0"/>
          <w:numId w:val="17"/>
        </w:numPr>
        <w:tabs>
          <w:tab w:val="left" w:pos="851"/>
        </w:tabs>
        <w:ind w:hanging="720"/>
        <w:contextualSpacing w:val="0"/>
        <w:jc w:val="both"/>
        <w:rPr>
          <w:rFonts w:ascii="Calibri" w:hAnsi="Calibri"/>
          <w:sz w:val="21"/>
          <w:szCs w:val="21"/>
        </w:rPr>
      </w:pPr>
      <w:r w:rsidRPr="007F5E41">
        <w:rPr>
          <w:rFonts w:ascii="Calibri" w:hAnsi="Calibri"/>
          <w:sz w:val="21"/>
          <w:szCs w:val="21"/>
        </w:rPr>
        <w:t>PC, tiskárny, a další periferie, aktivní síťové prvky;</w:t>
      </w:r>
    </w:p>
    <w:p w14:paraId="10EFB577" w14:textId="77777777" w:rsidR="004D2118" w:rsidRPr="007F5E41" w:rsidRDefault="004D2118" w:rsidP="004D2118">
      <w:pPr>
        <w:pStyle w:val="Odstavecseseznamem"/>
        <w:numPr>
          <w:ilvl w:val="0"/>
          <w:numId w:val="17"/>
        </w:numPr>
        <w:tabs>
          <w:tab w:val="left" w:pos="851"/>
        </w:tabs>
        <w:ind w:hanging="720"/>
        <w:contextualSpacing w:val="0"/>
        <w:jc w:val="both"/>
        <w:rPr>
          <w:rFonts w:ascii="Calibri" w:hAnsi="Calibri"/>
          <w:sz w:val="21"/>
          <w:szCs w:val="21"/>
        </w:rPr>
      </w:pPr>
      <w:r w:rsidRPr="007F5E41">
        <w:rPr>
          <w:rFonts w:ascii="Calibri" w:hAnsi="Calibri"/>
          <w:sz w:val="21"/>
          <w:szCs w:val="21"/>
        </w:rPr>
        <w:t xml:space="preserve">Servery Fujitsu </w:t>
      </w:r>
      <w:proofErr w:type="spellStart"/>
      <w:r w:rsidRPr="007F5E41">
        <w:rPr>
          <w:rFonts w:ascii="Calibri" w:hAnsi="Calibri"/>
          <w:sz w:val="21"/>
          <w:szCs w:val="21"/>
        </w:rPr>
        <w:t>Primergy</w:t>
      </w:r>
      <w:proofErr w:type="spellEnd"/>
      <w:r w:rsidRPr="007F5E41">
        <w:rPr>
          <w:rFonts w:ascii="Calibri" w:hAnsi="Calibri"/>
          <w:sz w:val="21"/>
          <w:szCs w:val="21"/>
        </w:rPr>
        <w:t xml:space="preserve"> a zálohovací zařízení VXA, disková pole Fujitsu </w:t>
      </w:r>
      <w:proofErr w:type="spellStart"/>
      <w:r w:rsidRPr="007F5E41">
        <w:rPr>
          <w:rFonts w:ascii="Calibri" w:hAnsi="Calibri"/>
          <w:sz w:val="21"/>
          <w:szCs w:val="21"/>
        </w:rPr>
        <w:t>Eternus</w:t>
      </w:r>
      <w:proofErr w:type="spellEnd"/>
      <w:r w:rsidRPr="007F5E41">
        <w:rPr>
          <w:rFonts w:ascii="Calibri" w:hAnsi="Calibri"/>
          <w:sz w:val="21"/>
          <w:szCs w:val="21"/>
        </w:rPr>
        <w:t xml:space="preserve">; </w:t>
      </w:r>
    </w:p>
    <w:p w14:paraId="571154B8" w14:textId="77777777" w:rsidR="004D2118" w:rsidRPr="007F5E41" w:rsidRDefault="004D2118" w:rsidP="004D2118">
      <w:pPr>
        <w:pStyle w:val="Odstavecseseznamem"/>
        <w:numPr>
          <w:ilvl w:val="0"/>
          <w:numId w:val="17"/>
        </w:numPr>
        <w:tabs>
          <w:tab w:val="left" w:pos="851"/>
        </w:tabs>
        <w:ind w:hanging="720"/>
        <w:contextualSpacing w:val="0"/>
        <w:jc w:val="both"/>
        <w:rPr>
          <w:rFonts w:ascii="Calibri" w:hAnsi="Calibri"/>
          <w:sz w:val="21"/>
          <w:szCs w:val="21"/>
        </w:rPr>
      </w:pPr>
      <w:r w:rsidRPr="007F5E41">
        <w:rPr>
          <w:rFonts w:ascii="Calibri" w:hAnsi="Calibri"/>
          <w:sz w:val="21"/>
          <w:szCs w:val="21"/>
        </w:rPr>
        <w:t xml:space="preserve">NAS QNAP, </w:t>
      </w:r>
      <w:proofErr w:type="spellStart"/>
      <w:r w:rsidRPr="007F5E41">
        <w:rPr>
          <w:rFonts w:ascii="Calibri" w:hAnsi="Calibri"/>
          <w:sz w:val="21"/>
          <w:szCs w:val="21"/>
        </w:rPr>
        <w:t>Celvin</w:t>
      </w:r>
      <w:proofErr w:type="spellEnd"/>
      <w:r w:rsidRPr="007F5E41">
        <w:rPr>
          <w:rFonts w:ascii="Calibri" w:hAnsi="Calibri"/>
          <w:sz w:val="21"/>
          <w:szCs w:val="21"/>
        </w:rPr>
        <w:t xml:space="preserve">, </w:t>
      </w:r>
      <w:proofErr w:type="spellStart"/>
      <w:r w:rsidRPr="007F5E41">
        <w:rPr>
          <w:rFonts w:ascii="Calibri" w:hAnsi="Calibri"/>
          <w:sz w:val="21"/>
          <w:szCs w:val="21"/>
        </w:rPr>
        <w:t>Synology</w:t>
      </w:r>
      <w:proofErr w:type="spellEnd"/>
      <w:r w:rsidRPr="007F5E41">
        <w:rPr>
          <w:rFonts w:ascii="Calibri" w:hAnsi="Calibri"/>
          <w:sz w:val="21"/>
          <w:szCs w:val="21"/>
        </w:rPr>
        <w:t xml:space="preserve">, </w:t>
      </w:r>
    </w:p>
    <w:p w14:paraId="4EEC036A" w14:textId="77777777" w:rsidR="004D2118" w:rsidRPr="007F5E41" w:rsidRDefault="004D2118" w:rsidP="004D2118">
      <w:pPr>
        <w:pStyle w:val="Odstavecseseznamem"/>
        <w:numPr>
          <w:ilvl w:val="0"/>
          <w:numId w:val="17"/>
        </w:numPr>
        <w:tabs>
          <w:tab w:val="left" w:pos="851"/>
        </w:tabs>
        <w:ind w:hanging="720"/>
        <w:contextualSpacing w:val="0"/>
        <w:jc w:val="both"/>
        <w:rPr>
          <w:rFonts w:ascii="Calibri" w:hAnsi="Calibri"/>
          <w:sz w:val="21"/>
          <w:szCs w:val="21"/>
        </w:rPr>
      </w:pPr>
      <w:r w:rsidRPr="007F5E41">
        <w:rPr>
          <w:rFonts w:ascii="Calibri" w:hAnsi="Calibri"/>
          <w:sz w:val="21"/>
          <w:szCs w:val="21"/>
        </w:rPr>
        <w:t>kabelážní systémy.</w:t>
      </w:r>
    </w:p>
    <w:p w14:paraId="5D9D3DAF" w14:textId="77777777" w:rsidR="00C02D22" w:rsidRPr="006A5A4A" w:rsidRDefault="00147922" w:rsidP="004467FD">
      <w:pPr>
        <w:keepNext/>
        <w:spacing w:before="240"/>
        <w:jc w:val="center"/>
        <w:rPr>
          <w:rFonts w:asciiTheme="minorHAnsi" w:hAnsiTheme="minorHAnsi"/>
          <w:b/>
          <w:sz w:val="22"/>
          <w:szCs w:val="22"/>
        </w:rPr>
      </w:pPr>
      <w:r w:rsidRPr="006A5A4A">
        <w:rPr>
          <w:rFonts w:asciiTheme="minorHAnsi" w:hAnsiTheme="minorHAnsi"/>
          <w:b/>
          <w:sz w:val="22"/>
          <w:szCs w:val="22"/>
        </w:rPr>
        <w:t>Článek X</w:t>
      </w:r>
      <w:r w:rsidR="00936944" w:rsidRPr="006A5A4A">
        <w:rPr>
          <w:rFonts w:asciiTheme="minorHAnsi" w:hAnsiTheme="minorHAnsi"/>
          <w:b/>
          <w:sz w:val="22"/>
          <w:szCs w:val="22"/>
        </w:rPr>
        <w:t>V</w:t>
      </w:r>
      <w:r w:rsidR="0069039E" w:rsidRPr="006A5A4A">
        <w:rPr>
          <w:rFonts w:asciiTheme="minorHAnsi" w:hAnsiTheme="minorHAnsi"/>
          <w:b/>
          <w:sz w:val="22"/>
          <w:szCs w:val="22"/>
        </w:rPr>
        <w:t>I</w:t>
      </w:r>
      <w:r w:rsidRPr="006A5A4A">
        <w:rPr>
          <w:rFonts w:asciiTheme="minorHAnsi" w:hAnsiTheme="minorHAnsi"/>
          <w:b/>
          <w:sz w:val="22"/>
          <w:szCs w:val="22"/>
        </w:rPr>
        <w:t>.</w:t>
      </w:r>
    </w:p>
    <w:p w14:paraId="745446FA" w14:textId="77777777" w:rsidR="00C02D22" w:rsidRPr="006A5A4A" w:rsidRDefault="00C02D22" w:rsidP="004467FD">
      <w:pPr>
        <w:keepNext/>
        <w:jc w:val="center"/>
        <w:rPr>
          <w:rFonts w:asciiTheme="minorHAnsi" w:hAnsiTheme="minorHAnsi"/>
          <w:b/>
          <w:sz w:val="22"/>
          <w:szCs w:val="22"/>
        </w:rPr>
      </w:pPr>
      <w:r w:rsidRPr="006A5A4A">
        <w:rPr>
          <w:rFonts w:asciiTheme="minorHAnsi" w:hAnsiTheme="minorHAnsi"/>
          <w:b/>
          <w:sz w:val="22"/>
          <w:szCs w:val="22"/>
        </w:rPr>
        <w:t>Závěrečná ujednání</w:t>
      </w:r>
    </w:p>
    <w:p w14:paraId="6033CDF1" w14:textId="77777777" w:rsidR="0030082F" w:rsidRPr="0030082F" w:rsidRDefault="004C162F" w:rsidP="0030082F">
      <w:pPr>
        <w:numPr>
          <w:ilvl w:val="1"/>
          <w:numId w:val="18"/>
        </w:numPr>
        <w:tabs>
          <w:tab w:val="left" w:pos="567"/>
          <w:tab w:val="right" w:pos="9070"/>
        </w:tabs>
        <w:spacing w:before="40" w:after="40"/>
        <w:ind w:left="567" w:hanging="567"/>
        <w:jc w:val="both"/>
        <w:rPr>
          <w:rFonts w:asciiTheme="minorHAnsi" w:hAnsiTheme="minorHAnsi"/>
          <w:sz w:val="21"/>
          <w:szCs w:val="21"/>
        </w:rPr>
      </w:pPr>
      <w:r w:rsidRPr="006A5A4A">
        <w:rPr>
          <w:rFonts w:asciiTheme="minorHAnsi" w:hAnsiTheme="minorHAnsi"/>
          <w:sz w:val="21"/>
          <w:szCs w:val="21"/>
        </w:rPr>
        <w:t>Vzájemné závazky a vztahy neupravené touto smlouvou se řídí</w:t>
      </w:r>
      <w:r w:rsidRPr="00326A30">
        <w:rPr>
          <w:rFonts w:asciiTheme="minorHAnsi" w:hAnsiTheme="minorHAnsi"/>
          <w:sz w:val="21"/>
          <w:szCs w:val="21"/>
        </w:rPr>
        <w:t xml:space="preserve"> zákonem </w:t>
      </w:r>
      <w:r w:rsidR="0030082F" w:rsidRPr="0030082F">
        <w:rPr>
          <w:rFonts w:asciiTheme="minorHAnsi" w:hAnsiTheme="minorHAnsi"/>
          <w:sz w:val="21"/>
          <w:szCs w:val="21"/>
        </w:rPr>
        <w:t xml:space="preserve">č. 89/2012 Sb., </w:t>
      </w:r>
      <w:r w:rsidR="00763376">
        <w:rPr>
          <w:rFonts w:asciiTheme="minorHAnsi" w:hAnsiTheme="minorHAnsi"/>
          <w:sz w:val="21"/>
          <w:szCs w:val="21"/>
        </w:rPr>
        <w:t>o</w:t>
      </w:r>
      <w:r w:rsidR="0030082F" w:rsidRPr="0030082F">
        <w:rPr>
          <w:rFonts w:asciiTheme="minorHAnsi" w:hAnsiTheme="minorHAnsi"/>
          <w:sz w:val="21"/>
          <w:szCs w:val="21"/>
        </w:rPr>
        <w:t>bčanský zákoník, ve znění pozdějších předpisů</w:t>
      </w:r>
      <w:r w:rsidR="0030082F">
        <w:rPr>
          <w:rFonts w:asciiTheme="minorHAnsi" w:hAnsiTheme="minorHAnsi"/>
          <w:sz w:val="21"/>
          <w:szCs w:val="21"/>
        </w:rPr>
        <w:t>.</w:t>
      </w:r>
    </w:p>
    <w:p w14:paraId="3E7090C2" w14:textId="0438B30C" w:rsidR="005D3EBC" w:rsidRPr="00326A30" w:rsidRDefault="005D3EBC" w:rsidP="007B0FE3">
      <w:pPr>
        <w:numPr>
          <w:ilvl w:val="1"/>
          <w:numId w:val="18"/>
        </w:numPr>
        <w:tabs>
          <w:tab w:val="left" w:pos="567"/>
          <w:tab w:val="right" w:pos="9070"/>
        </w:tabs>
        <w:spacing w:before="40" w:after="40"/>
        <w:ind w:left="567" w:hanging="567"/>
        <w:jc w:val="both"/>
        <w:rPr>
          <w:rFonts w:asciiTheme="minorHAnsi" w:hAnsiTheme="minorHAnsi"/>
          <w:sz w:val="21"/>
          <w:szCs w:val="21"/>
        </w:rPr>
      </w:pPr>
      <w:r>
        <w:rPr>
          <w:rFonts w:asciiTheme="minorHAnsi" w:hAnsiTheme="minorHAnsi"/>
          <w:sz w:val="21"/>
          <w:szCs w:val="21"/>
        </w:rPr>
        <w:t>Smluvní strany se dohodly, že závaznou část jejich smluvních ujednání tvoří i zadávací dokumentace k veřejné zakázce specifikované v odst. 1.1 této smlouvy, a to včetně příloh k této zadávací dokumentaci.</w:t>
      </w:r>
      <w:r w:rsidR="0007769D">
        <w:rPr>
          <w:rFonts w:asciiTheme="minorHAnsi" w:hAnsiTheme="minorHAnsi"/>
          <w:sz w:val="21"/>
          <w:szCs w:val="21"/>
        </w:rPr>
        <w:t xml:space="preserve"> V případě rozporu má přednost znění dle této smlouvy.</w:t>
      </w:r>
    </w:p>
    <w:p w14:paraId="7F6E4621" w14:textId="77777777" w:rsidR="00C02D22" w:rsidRPr="00326A30" w:rsidRDefault="00C02D22" w:rsidP="007B0FE3">
      <w:pPr>
        <w:numPr>
          <w:ilvl w:val="1"/>
          <w:numId w:val="18"/>
        </w:numPr>
        <w:tabs>
          <w:tab w:val="left" w:pos="567"/>
          <w:tab w:val="right" w:pos="9070"/>
        </w:tabs>
        <w:spacing w:before="40" w:after="40"/>
        <w:ind w:left="567" w:hanging="567"/>
        <w:jc w:val="both"/>
        <w:rPr>
          <w:rFonts w:asciiTheme="minorHAnsi" w:hAnsiTheme="minorHAnsi"/>
          <w:sz w:val="21"/>
          <w:szCs w:val="21"/>
        </w:rPr>
      </w:pPr>
      <w:r w:rsidRPr="00326A30">
        <w:rPr>
          <w:rFonts w:asciiTheme="minorHAnsi" w:hAnsiTheme="minorHAnsi"/>
          <w:sz w:val="21"/>
          <w:szCs w:val="21"/>
        </w:rPr>
        <w:t xml:space="preserve">Tato smlouva se vyhotovuje </w:t>
      </w:r>
      <w:r w:rsidR="00511327" w:rsidRPr="00326A30">
        <w:rPr>
          <w:rFonts w:asciiTheme="minorHAnsi" w:hAnsiTheme="minorHAnsi"/>
          <w:sz w:val="21"/>
          <w:szCs w:val="21"/>
        </w:rPr>
        <w:t xml:space="preserve">v jazyce českém, </w:t>
      </w:r>
      <w:r w:rsidRPr="00326A30">
        <w:rPr>
          <w:rFonts w:asciiTheme="minorHAnsi" w:hAnsiTheme="minorHAnsi"/>
          <w:sz w:val="21"/>
          <w:szCs w:val="21"/>
        </w:rPr>
        <w:t>ve</w:t>
      </w:r>
      <w:r w:rsidR="00511327" w:rsidRPr="00326A30">
        <w:rPr>
          <w:rFonts w:asciiTheme="minorHAnsi" w:hAnsiTheme="minorHAnsi"/>
          <w:sz w:val="21"/>
          <w:szCs w:val="21"/>
        </w:rPr>
        <w:t xml:space="preserve"> třech stejnopisech, </w:t>
      </w:r>
      <w:r w:rsidR="004C162F" w:rsidRPr="00326A30">
        <w:rPr>
          <w:rFonts w:asciiTheme="minorHAnsi" w:hAnsiTheme="minorHAnsi"/>
          <w:sz w:val="21"/>
          <w:szCs w:val="21"/>
        </w:rPr>
        <w:t xml:space="preserve">každý s platností originálu, </w:t>
      </w:r>
      <w:r w:rsidR="00511327" w:rsidRPr="00326A30">
        <w:rPr>
          <w:rFonts w:asciiTheme="minorHAnsi" w:hAnsiTheme="minorHAnsi"/>
          <w:sz w:val="21"/>
          <w:szCs w:val="21"/>
        </w:rPr>
        <w:t xml:space="preserve">z nichž </w:t>
      </w:r>
      <w:r w:rsidR="004E4CAE">
        <w:rPr>
          <w:rFonts w:asciiTheme="minorHAnsi" w:hAnsiTheme="minorHAnsi"/>
          <w:sz w:val="21"/>
          <w:szCs w:val="21"/>
        </w:rPr>
        <w:t>dva obdrží objednatel</w:t>
      </w:r>
      <w:r w:rsidR="00511327" w:rsidRPr="00326A30">
        <w:rPr>
          <w:rFonts w:asciiTheme="minorHAnsi" w:hAnsiTheme="minorHAnsi"/>
          <w:sz w:val="21"/>
          <w:szCs w:val="21"/>
        </w:rPr>
        <w:t xml:space="preserve"> a </w:t>
      </w:r>
      <w:r w:rsidR="004E4CAE">
        <w:rPr>
          <w:rFonts w:asciiTheme="minorHAnsi" w:hAnsiTheme="minorHAnsi"/>
          <w:sz w:val="21"/>
          <w:szCs w:val="21"/>
        </w:rPr>
        <w:t>jeden zhotovitel</w:t>
      </w:r>
      <w:r w:rsidRPr="00326A30">
        <w:rPr>
          <w:rFonts w:asciiTheme="minorHAnsi" w:hAnsiTheme="minorHAnsi"/>
          <w:sz w:val="21"/>
          <w:szCs w:val="21"/>
        </w:rPr>
        <w:t xml:space="preserve">. </w:t>
      </w:r>
    </w:p>
    <w:p w14:paraId="44855028" w14:textId="77777777" w:rsidR="004E4CAE" w:rsidRDefault="004C162F" w:rsidP="007B0FE3">
      <w:pPr>
        <w:numPr>
          <w:ilvl w:val="1"/>
          <w:numId w:val="18"/>
        </w:numPr>
        <w:tabs>
          <w:tab w:val="left" w:pos="567"/>
          <w:tab w:val="right" w:pos="9070"/>
        </w:tabs>
        <w:spacing w:before="40" w:after="40"/>
        <w:ind w:left="567" w:hanging="567"/>
        <w:jc w:val="both"/>
        <w:rPr>
          <w:rFonts w:asciiTheme="minorHAnsi" w:hAnsiTheme="minorHAnsi"/>
          <w:sz w:val="21"/>
          <w:szCs w:val="21"/>
        </w:rPr>
      </w:pPr>
      <w:r w:rsidRPr="00326A30">
        <w:rPr>
          <w:rFonts w:asciiTheme="minorHAnsi" w:hAnsiTheme="minorHAnsi"/>
          <w:sz w:val="21"/>
          <w:szCs w:val="21"/>
        </w:rPr>
        <w:t xml:space="preserve">Jakékoli změny nebo doplňky této smlouvy je možné činit pouze prostřednictvím postupně číslovaných </w:t>
      </w:r>
      <w:r w:rsidR="004E4CAE">
        <w:rPr>
          <w:rFonts w:asciiTheme="minorHAnsi" w:hAnsiTheme="minorHAnsi"/>
          <w:sz w:val="21"/>
          <w:szCs w:val="21"/>
        </w:rPr>
        <w:t xml:space="preserve">písemných </w:t>
      </w:r>
      <w:r w:rsidRPr="00326A30">
        <w:rPr>
          <w:rFonts w:asciiTheme="minorHAnsi" w:hAnsiTheme="minorHAnsi"/>
          <w:sz w:val="21"/>
          <w:szCs w:val="21"/>
        </w:rPr>
        <w:t>dodatků</w:t>
      </w:r>
      <w:r w:rsidR="004E4CAE">
        <w:rPr>
          <w:rFonts w:asciiTheme="minorHAnsi" w:hAnsiTheme="minorHAnsi"/>
          <w:sz w:val="21"/>
          <w:szCs w:val="21"/>
        </w:rPr>
        <w:t>, a to</w:t>
      </w:r>
      <w:r w:rsidRPr="00326A30">
        <w:rPr>
          <w:rFonts w:asciiTheme="minorHAnsi" w:hAnsiTheme="minorHAnsi"/>
          <w:sz w:val="21"/>
          <w:szCs w:val="21"/>
        </w:rPr>
        <w:t xml:space="preserve"> na základě úplného a vzájemného konsensu obou smluvních stran</w:t>
      </w:r>
      <w:r w:rsidR="004E4CAE">
        <w:rPr>
          <w:rFonts w:asciiTheme="minorHAnsi" w:hAnsiTheme="minorHAnsi"/>
          <w:sz w:val="21"/>
          <w:szCs w:val="21"/>
        </w:rPr>
        <w:t xml:space="preserve"> vyjádřeného podpisy osob oprávněných jednat za smluvní strany</w:t>
      </w:r>
      <w:r w:rsidRPr="00326A30">
        <w:rPr>
          <w:rFonts w:asciiTheme="minorHAnsi" w:hAnsiTheme="minorHAnsi"/>
          <w:sz w:val="21"/>
          <w:szCs w:val="21"/>
        </w:rPr>
        <w:t xml:space="preserve">. </w:t>
      </w:r>
    </w:p>
    <w:p w14:paraId="4960E539" w14:textId="77777777" w:rsidR="004C162F" w:rsidRPr="00326A30" w:rsidRDefault="004C162F" w:rsidP="007B0FE3">
      <w:pPr>
        <w:numPr>
          <w:ilvl w:val="1"/>
          <w:numId w:val="18"/>
        </w:numPr>
        <w:tabs>
          <w:tab w:val="left" w:pos="567"/>
          <w:tab w:val="right" w:pos="9070"/>
        </w:tabs>
        <w:spacing w:before="40" w:after="40"/>
        <w:ind w:left="567" w:hanging="567"/>
        <w:jc w:val="both"/>
        <w:rPr>
          <w:rFonts w:asciiTheme="minorHAnsi" w:hAnsiTheme="minorHAnsi"/>
          <w:sz w:val="21"/>
          <w:szCs w:val="21"/>
        </w:rPr>
      </w:pPr>
      <w:r w:rsidRPr="00326A30">
        <w:rPr>
          <w:rFonts w:asciiTheme="minorHAnsi" w:hAnsiTheme="minorHAnsi"/>
          <w:sz w:val="21"/>
          <w:szCs w:val="21"/>
        </w:rPr>
        <w:lastRenderedPageBreak/>
        <w:t xml:space="preserve">Veškeré změny nebo doplňky pořízené ve smlouvě vlastní rukou, jsou-li opatřeny </w:t>
      </w:r>
      <w:r w:rsidR="004E4CAE">
        <w:rPr>
          <w:rFonts w:asciiTheme="minorHAnsi" w:hAnsiTheme="minorHAnsi"/>
          <w:sz w:val="21"/>
          <w:szCs w:val="21"/>
        </w:rPr>
        <w:t xml:space="preserve">datovanými </w:t>
      </w:r>
      <w:r w:rsidRPr="00326A30">
        <w:rPr>
          <w:rFonts w:asciiTheme="minorHAnsi" w:hAnsiTheme="minorHAnsi"/>
          <w:sz w:val="21"/>
          <w:szCs w:val="21"/>
        </w:rPr>
        <w:t xml:space="preserve">podpisy </w:t>
      </w:r>
      <w:r w:rsidR="004E4CAE">
        <w:rPr>
          <w:rFonts w:asciiTheme="minorHAnsi" w:hAnsiTheme="minorHAnsi"/>
          <w:sz w:val="21"/>
          <w:szCs w:val="21"/>
        </w:rPr>
        <w:t>osob oprávněných jednat za smluvní</w:t>
      </w:r>
      <w:r w:rsidRPr="00326A30">
        <w:rPr>
          <w:rFonts w:asciiTheme="minorHAnsi" w:hAnsiTheme="minorHAnsi"/>
          <w:sz w:val="21"/>
          <w:szCs w:val="21"/>
        </w:rPr>
        <w:t xml:space="preserve"> stran</w:t>
      </w:r>
      <w:r w:rsidR="004E4CAE">
        <w:rPr>
          <w:rFonts w:asciiTheme="minorHAnsi" w:hAnsiTheme="minorHAnsi"/>
          <w:sz w:val="21"/>
          <w:szCs w:val="21"/>
        </w:rPr>
        <w:t>y</w:t>
      </w:r>
      <w:r w:rsidRPr="00326A30">
        <w:rPr>
          <w:rFonts w:asciiTheme="minorHAnsi" w:hAnsiTheme="minorHAnsi"/>
          <w:sz w:val="21"/>
          <w:szCs w:val="21"/>
        </w:rPr>
        <w:t>, mají přednost před ustanoveními smlouvy, která jsou v</w:t>
      </w:r>
      <w:r w:rsidR="004E4CAE">
        <w:rPr>
          <w:rFonts w:asciiTheme="minorHAnsi" w:hAnsiTheme="minorHAnsi"/>
          <w:sz w:val="21"/>
          <w:szCs w:val="21"/>
        </w:rPr>
        <w:t> listinné (</w:t>
      </w:r>
      <w:r w:rsidRPr="00326A30">
        <w:rPr>
          <w:rFonts w:asciiTheme="minorHAnsi" w:hAnsiTheme="minorHAnsi"/>
          <w:sz w:val="21"/>
          <w:szCs w:val="21"/>
        </w:rPr>
        <w:t>tištěné</w:t>
      </w:r>
      <w:r w:rsidR="004E4CAE">
        <w:rPr>
          <w:rFonts w:asciiTheme="minorHAnsi" w:hAnsiTheme="minorHAnsi"/>
          <w:sz w:val="21"/>
          <w:szCs w:val="21"/>
        </w:rPr>
        <w:t>)</w:t>
      </w:r>
      <w:r w:rsidRPr="00326A30">
        <w:rPr>
          <w:rFonts w:asciiTheme="minorHAnsi" w:hAnsiTheme="minorHAnsi"/>
          <w:sz w:val="21"/>
          <w:szCs w:val="21"/>
        </w:rPr>
        <w:t xml:space="preserve"> podobě.</w:t>
      </w:r>
    </w:p>
    <w:p w14:paraId="25469B9E" w14:textId="77777777" w:rsidR="00C02D22" w:rsidRDefault="00C02D22" w:rsidP="007B0FE3">
      <w:pPr>
        <w:numPr>
          <w:ilvl w:val="1"/>
          <w:numId w:val="18"/>
        </w:numPr>
        <w:tabs>
          <w:tab w:val="left" w:pos="567"/>
          <w:tab w:val="right" w:pos="9070"/>
        </w:tabs>
        <w:spacing w:before="40" w:after="40"/>
        <w:ind w:left="567" w:hanging="567"/>
        <w:jc w:val="both"/>
        <w:rPr>
          <w:rFonts w:asciiTheme="minorHAnsi" w:hAnsiTheme="minorHAnsi"/>
          <w:sz w:val="21"/>
          <w:szCs w:val="21"/>
        </w:rPr>
      </w:pPr>
      <w:r w:rsidRPr="00326A30">
        <w:rPr>
          <w:rFonts w:asciiTheme="minorHAnsi" w:hAnsiTheme="minorHAnsi"/>
          <w:sz w:val="21"/>
          <w:szCs w:val="21"/>
        </w:rPr>
        <w:t xml:space="preserve">Smluvní strany prohlašují, že si tuto smlouvu přečetly a </w:t>
      </w:r>
      <w:r w:rsidR="00511327" w:rsidRPr="00326A30">
        <w:rPr>
          <w:rFonts w:asciiTheme="minorHAnsi" w:hAnsiTheme="minorHAnsi"/>
          <w:sz w:val="21"/>
          <w:szCs w:val="21"/>
        </w:rPr>
        <w:t xml:space="preserve">s jejím obsahem </w:t>
      </w:r>
      <w:r w:rsidRPr="00326A30">
        <w:rPr>
          <w:rFonts w:asciiTheme="minorHAnsi" w:hAnsiTheme="minorHAnsi"/>
          <w:sz w:val="21"/>
          <w:szCs w:val="21"/>
        </w:rPr>
        <w:t xml:space="preserve">souhlasí. Smluvní strany prohlašují, že tuto smlouvu uzavírají ze své vážné a svobodné vůle, nikoliv v tísni nebo za nápadně nevýhodných podmínek. Na důkaz výše uvedeného prohlášení připojují </w:t>
      </w:r>
      <w:r w:rsidR="004E4CAE">
        <w:rPr>
          <w:rFonts w:asciiTheme="minorHAnsi" w:hAnsiTheme="minorHAnsi"/>
          <w:sz w:val="21"/>
          <w:szCs w:val="21"/>
        </w:rPr>
        <w:t xml:space="preserve">osoby oprávněné jednat za </w:t>
      </w:r>
      <w:r w:rsidRPr="00326A30">
        <w:rPr>
          <w:rFonts w:asciiTheme="minorHAnsi" w:hAnsiTheme="minorHAnsi"/>
          <w:sz w:val="21"/>
          <w:szCs w:val="21"/>
        </w:rPr>
        <w:t>smluvní stran</w:t>
      </w:r>
      <w:r w:rsidR="004E4CAE">
        <w:rPr>
          <w:rFonts w:asciiTheme="minorHAnsi" w:hAnsiTheme="minorHAnsi"/>
          <w:sz w:val="21"/>
          <w:szCs w:val="21"/>
        </w:rPr>
        <w:t>y</w:t>
      </w:r>
      <w:r w:rsidRPr="00326A30">
        <w:rPr>
          <w:rFonts w:asciiTheme="minorHAnsi" w:hAnsiTheme="minorHAnsi"/>
          <w:sz w:val="21"/>
          <w:szCs w:val="21"/>
        </w:rPr>
        <w:t xml:space="preserve"> své podpisy. </w:t>
      </w:r>
    </w:p>
    <w:p w14:paraId="3A8A9FCE" w14:textId="78BC0D07" w:rsidR="004B1DA5" w:rsidRPr="004B1DA5" w:rsidRDefault="004B1DA5" w:rsidP="004B1DA5">
      <w:pPr>
        <w:numPr>
          <w:ilvl w:val="1"/>
          <w:numId w:val="18"/>
        </w:numPr>
        <w:tabs>
          <w:tab w:val="left" w:pos="567"/>
          <w:tab w:val="right" w:pos="9070"/>
        </w:tabs>
        <w:spacing w:before="40" w:after="40"/>
        <w:ind w:left="567" w:hanging="567"/>
        <w:jc w:val="both"/>
        <w:rPr>
          <w:rFonts w:asciiTheme="minorHAnsi" w:hAnsiTheme="minorHAnsi"/>
          <w:sz w:val="21"/>
          <w:szCs w:val="21"/>
        </w:rPr>
      </w:pPr>
      <w:r w:rsidRPr="004B1DA5">
        <w:rPr>
          <w:rFonts w:asciiTheme="minorHAnsi" w:hAnsiTheme="minorHAnsi"/>
          <w:sz w:val="21"/>
          <w:szCs w:val="21"/>
        </w:rPr>
        <w:t xml:space="preserve">Informace k ochraně osobních údajů jsou ze strany NPÚ uveřejněny na webových stránkách </w:t>
      </w:r>
      <w:r w:rsidRPr="004B1DA5">
        <w:rPr>
          <w:sz w:val="21"/>
          <w:szCs w:val="21"/>
        </w:rPr>
        <w:t>www.npu.cz</w:t>
      </w:r>
      <w:r w:rsidRPr="004B1DA5">
        <w:rPr>
          <w:rFonts w:asciiTheme="minorHAnsi" w:hAnsiTheme="minorHAnsi"/>
          <w:sz w:val="21"/>
          <w:szCs w:val="21"/>
        </w:rPr>
        <w:t xml:space="preserve"> v sekci „Ochrana osobních údajů“.</w:t>
      </w:r>
    </w:p>
    <w:p w14:paraId="20CCC30F" w14:textId="77777777" w:rsidR="001E72EC" w:rsidRDefault="001E72EC" w:rsidP="00C02D22">
      <w:pPr>
        <w:widowControl w:val="0"/>
        <w:jc w:val="both"/>
        <w:rPr>
          <w:rFonts w:asciiTheme="minorHAnsi" w:hAnsiTheme="minorHAnsi"/>
          <w:snapToGrid w:val="0"/>
          <w:sz w:val="22"/>
          <w:szCs w:val="22"/>
        </w:rPr>
      </w:pPr>
    </w:p>
    <w:p w14:paraId="6A63D4F0" w14:textId="4DBD5809" w:rsidR="00FF0776" w:rsidRPr="00936944" w:rsidRDefault="002019C9" w:rsidP="00254EA0">
      <w:pPr>
        <w:tabs>
          <w:tab w:val="left" w:pos="567"/>
          <w:tab w:val="right" w:pos="9356"/>
        </w:tabs>
        <w:rPr>
          <w:rFonts w:asciiTheme="minorHAnsi" w:hAnsiTheme="minorHAnsi"/>
          <w:sz w:val="21"/>
          <w:szCs w:val="21"/>
        </w:rPr>
      </w:pPr>
      <w:r>
        <w:rPr>
          <w:rFonts w:asciiTheme="minorHAnsi" w:hAnsiTheme="minorHAnsi"/>
          <w:sz w:val="21"/>
          <w:szCs w:val="21"/>
        </w:rPr>
        <w:tab/>
      </w:r>
      <w:r w:rsidR="00FF0776" w:rsidRPr="00936944">
        <w:rPr>
          <w:rFonts w:asciiTheme="minorHAnsi" w:hAnsiTheme="minorHAnsi"/>
          <w:sz w:val="21"/>
          <w:szCs w:val="21"/>
        </w:rPr>
        <w:t>V </w:t>
      </w:r>
      <w:r w:rsidR="00C76590">
        <w:rPr>
          <w:rFonts w:asciiTheme="minorHAnsi" w:hAnsiTheme="minorHAnsi"/>
          <w:sz w:val="21"/>
          <w:szCs w:val="21"/>
        </w:rPr>
        <w:t>Liberci</w:t>
      </w:r>
      <w:r w:rsidR="00FF0776" w:rsidRPr="00936944">
        <w:rPr>
          <w:rFonts w:asciiTheme="minorHAnsi" w:hAnsiTheme="minorHAnsi"/>
          <w:sz w:val="21"/>
          <w:szCs w:val="21"/>
        </w:rPr>
        <w:t xml:space="preserve"> dne </w:t>
      </w:r>
      <w:r w:rsidR="00957C79">
        <w:rPr>
          <w:rFonts w:asciiTheme="minorHAnsi" w:hAnsiTheme="minorHAnsi"/>
          <w:sz w:val="21"/>
          <w:szCs w:val="21"/>
        </w:rPr>
        <w:t>6. 11. 2020</w:t>
      </w:r>
      <w:r w:rsidR="00FF0776" w:rsidRPr="00936944">
        <w:rPr>
          <w:rFonts w:asciiTheme="minorHAnsi" w:hAnsiTheme="minorHAnsi"/>
          <w:sz w:val="21"/>
          <w:szCs w:val="21"/>
        </w:rPr>
        <w:tab/>
        <w:t>V</w:t>
      </w:r>
      <w:r w:rsidR="00562F08">
        <w:rPr>
          <w:rFonts w:asciiTheme="minorHAnsi" w:hAnsiTheme="minorHAnsi"/>
          <w:sz w:val="21"/>
          <w:szCs w:val="21"/>
        </w:rPr>
        <w:t> </w:t>
      </w:r>
      <w:r w:rsidR="00562F08" w:rsidRPr="00957C79">
        <w:rPr>
          <w:rFonts w:asciiTheme="minorHAnsi" w:hAnsiTheme="minorHAnsi"/>
          <w:sz w:val="21"/>
          <w:szCs w:val="21"/>
        </w:rPr>
        <w:t>Hradci Králové</w:t>
      </w:r>
      <w:r w:rsidR="00562F08">
        <w:rPr>
          <w:rFonts w:asciiTheme="minorHAnsi" w:hAnsiTheme="minorHAnsi"/>
          <w:sz w:val="21"/>
          <w:szCs w:val="21"/>
        </w:rPr>
        <w:t xml:space="preserve"> </w:t>
      </w:r>
      <w:r w:rsidR="00FF0776" w:rsidRPr="00936944">
        <w:rPr>
          <w:rFonts w:asciiTheme="minorHAnsi" w:hAnsiTheme="minorHAnsi"/>
          <w:sz w:val="21"/>
          <w:szCs w:val="21"/>
        </w:rPr>
        <w:t xml:space="preserve">dne </w:t>
      </w:r>
      <w:r w:rsidR="00957C79" w:rsidRPr="00957C79">
        <w:rPr>
          <w:rFonts w:asciiTheme="minorHAnsi" w:hAnsiTheme="minorHAnsi"/>
          <w:sz w:val="21"/>
          <w:szCs w:val="21"/>
          <w:shd w:val="clear" w:color="auto" w:fill="F2F2F2"/>
        </w:rPr>
        <w:t>6.</w:t>
      </w:r>
      <w:r w:rsidR="00957C79" w:rsidRPr="00C90823">
        <w:rPr>
          <w:rFonts w:asciiTheme="minorHAnsi" w:hAnsiTheme="minorHAnsi"/>
          <w:sz w:val="21"/>
          <w:szCs w:val="21"/>
          <w:shd w:val="clear" w:color="auto" w:fill="F2F2F2"/>
        </w:rPr>
        <w:t xml:space="preserve"> 11. 2020</w:t>
      </w:r>
    </w:p>
    <w:p w14:paraId="12ECE7C3" w14:textId="77777777" w:rsidR="0030082F" w:rsidRDefault="0030082F" w:rsidP="00FF0776">
      <w:pPr>
        <w:rPr>
          <w:rFonts w:asciiTheme="minorHAnsi" w:hAnsiTheme="minorHAnsi"/>
          <w:sz w:val="21"/>
          <w:szCs w:val="21"/>
        </w:rPr>
      </w:pPr>
    </w:p>
    <w:p w14:paraId="2583DEE3" w14:textId="77777777" w:rsidR="0030082F" w:rsidRDefault="0030082F" w:rsidP="00FF0776">
      <w:pPr>
        <w:rPr>
          <w:rFonts w:asciiTheme="minorHAnsi" w:hAnsiTheme="minorHAnsi"/>
          <w:sz w:val="21"/>
          <w:szCs w:val="21"/>
        </w:rPr>
      </w:pPr>
    </w:p>
    <w:p w14:paraId="4F0A6309" w14:textId="77777777" w:rsidR="0030082F" w:rsidRDefault="0030082F" w:rsidP="00FF0776">
      <w:pPr>
        <w:rPr>
          <w:rFonts w:asciiTheme="minorHAnsi" w:hAnsiTheme="minorHAnsi"/>
          <w:sz w:val="21"/>
          <w:szCs w:val="21"/>
        </w:rPr>
      </w:pPr>
    </w:p>
    <w:p w14:paraId="5C862F6D" w14:textId="77777777" w:rsidR="00D121C2" w:rsidRPr="00936944" w:rsidRDefault="00D121C2" w:rsidP="00FF0776">
      <w:pPr>
        <w:rPr>
          <w:rFonts w:asciiTheme="minorHAnsi" w:hAnsiTheme="minorHAnsi"/>
          <w:sz w:val="21"/>
          <w:szCs w:val="21"/>
        </w:rPr>
      </w:pPr>
    </w:p>
    <w:p w14:paraId="22D65CAA" w14:textId="77777777" w:rsidR="00901800" w:rsidRPr="00936944" w:rsidRDefault="00901800" w:rsidP="00FF0776">
      <w:pPr>
        <w:rPr>
          <w:rFonts w:asciiTheme="minorHAnsi" w:hAnsiTheme="minorHAnsi"/>
          <w:sz w:val="21"/>
          <w:szCs w:val="21"/>
        </w:rPr>
      </w:pPr>
    </w:p>
    <w:p w14:paraId="14ADA719" w14:textId="77777777" w:rsidR="0077581E" w:rsidRPr="00936944" w:rsidRDefault="00F05FD6" w:rsidP="00F05FD6">
      <w:pPr>
        <w:tabs>
          <w:tab w:val="left" w:pos="5812"/>
        </w:tabs>
        <w:rPr>
          <w:rFonts w:asciiTheme="minorHAnsi" w:hAnsiTheme="minorHAnsi"/>
          <w:sz w:val="21"/>
          <w:szCs w:val="21"/>
        </w:rPr>
      </w:pPr>
      <w:r>
        <w:rPr>
          <w:rFonts w:asciiTheme="minorHAnsi" w:hAnsiTheme="minorHAnsi"/>
          <w:sz w:val="21"/>
          <w:szCs w:val="21"/>
        </w:rPr>
        <w:t>……………………………………………………………..</w:t>
      </w:r>
      <w:r>
        <w:rPr>
          <w:rFonts w:asciiTheme="minorHAnsi" w:hAnsiTheme="minorHAnsi"/>
          <w:sz w:val="21"/>
          <w:szCs w:val="21"/>
        </w:rPr>
        <w:tab/>
        <w:t>……………………………………………………………….</w:t>
      </w:r>
    </w:p>
    <w:p w14:paraId="64F02C8B" w14:textId="0453F31B" w:rsidR="00FF0776" w:rsidRPr="00C43BCD" w:rsidRDefault="00FF0776" w:rsidP="00C43BCD">
      <w:pPr>
        <w:tabs>
          <w:tab w:val="left" w:pos="993"/>
          <w:tab w:val="left" w:pos="6379"/>
        </w:tabs>
        <w:rPr>
          <w:rFonts w:asciiTheme="minorHAnsi" w:hAnsiTheme="minorHAnsi"/>
          <w:sz w:val="21"/>
          <w:szCs w:val="21"/>
        </w:rPr>
      </w:pPr>
      <w:r w:rsidRPr="00C43BCD">
        <w:rPr>
          <w:rFonts w:asciiTheme="minorHAnsi" w:hAnsiTheme="minorHAnsi"/>
          <w:sz w:val="21"/>
          <w:szCs w:val="21"/>
        </w:rPr>
        <w:tab/>
      </w:r>
      <w:proofErr w:type="spellStart"/>
      <w:r w:rsidR="00FF3467">
        <w:rPr>
          <w:rFonts w:asciiTheme="minorHAnsi" w:hAnsiTheme="minorHAnsi"/>
          <w:sz w:val="21"/>
          <w:szCs w:val="21"/>
        </w:rPr>
        <w:t>xxxxxxxxxx</w:t>
      </w:r>
      <w:proofErr w:type="spellEnd"/>
      <w:r w:rsidR="00C43BCD" w:rsidRPr="00C43BCD">
        <w:rPr>
          <w:rFonts w:asciiTheme="minorHAnsi" w:hAnsiTheme="minorHAnsi"/>
          <w:sz w:val="21"/>
          <w:szCs w:val="21"/>
        </w:rPr>
        <w:tab/>
      </w:r>
      <w:r w:rsidR="00FF3467">
        <w:rPr>
          <w:rFonts w:asciiTheme="minorHAnsi" w:hAnsiTheme="minorHAnsi"/>
          <w:sz w:val="21"/>
          <w:szCs w:val="21"/>
        </w:rPr>
        <w:t>xxxxxxxxxxxx</w:t>
      </w:r>
      <w:bookmarkStart w:id="3" w:name="_GoBack"/>
      <w:bookmarkEnd w:id="3"/>
    </w:p>
    <w:p w14:paraId="6CE9AEC1" w14:textId="0FC8E456" w:rsidR="00FF0776" w:rsidRPr="00C43BCD" w:rsidRDefault="00BA39A6" w:rsidP="002019C9">
      <w:pPr>
        <w:tabs>
          <w:tab w:val="left" w:pos="567"/>
          <w:tab w:val="left" w:pos="6379"/>
          <w:tab w:val="right" w:pos="9072"/>
        </w:tabs>
        <w:jc w:val="both"/>
        <w:rPr>
          <w:rFonts w:asciiTheme="minorHAnsi" w:hAnsiTheme="minorHAnsi"/>
          <w:sz w:val="21"/>
          <w:szCs w:val="21"/>
        </w:rPr>
      </w:pPr>
      <w:r w:rsidRPr="00C43BCD">
        <w:rPr>
          <w:rFonts w:asciiTheme="minorHAnsi" w:hAnsiTheme="minorHAnsi"/>
          <w:sz w:val="21"/>
          <w:szCs w:val="21"/>
        </w:rPr>
        <w:tab/>
        <w:t>ředitel NPÚ</w:t>
      </w:r>
      <w:r w:rsidR="00C76590">
        <w:rPr>
          <w:rFonts w:asciiTheme="minorHAnsi" w:hAnsiTheme="minorHAnsi"/>
          <w:sz w:val="21"/>
          <w:szCs w:val="21"/>
        </w:rPr>
        <w:t>,</w:t>
      </w:r>
      <w:r w:rsidRPr="00C43BCD">
        <w:rPr>
          <w:rFonts w:asciiTheme="minorHAnsi" w:hAnsiTheme="minorHAnsi"/>
          <w:sz w:val="21"/>
          <w:szCs w:val="21"/>
        </w:rPr>
        <w:t xml:space="preserve"> ÚOP v</w:t>
      </w:r>
      <w:r w:rsidR="00C43BCD" w:rsidRPr="00C43BCD">
        <w:rPr>
          <w:rFonts w:asciiTheme="minorHAnsi" w:hAnsiTheme="minorHAnsi"/>
          <w:sz w:val="21"/>
          <w:szCs w:val="21"/>
        </w:rPr>
        <w:t> </w:t>
      </w:r>
      <w:r w:rsidR="00C76590">
        <w:rPr>
          <w:rFonts w:asciiTheme="minorHAnsi" w:hAnsiTheme="minorHAnsi"/>
          <w:sz w:val="21"/>
          <w:szCs w:val="21"/>
        </w:rPr>
        <w:t>Liberci</w:t>
      </w:r>
      <w:r w:rsidR="00C43BCD" w:rsidRPr="00C43BCD">
        <w:rPr>
          <w:rFonts w:asciiTheme="minorHAnsi" w:hAnsiTheme="minorHAnsi"/>
          <w:sz w:val="21"/>
          <w:szCs w:val="21"/>
        </w:rPr>
        <w:tab/>
      </w:r>
      <w:r w:rsidR="00562F08">
        <w:rPr>
          <w:rFonts w:asciiTheme="minorHAnsi" w:hAnsiTheme="minorHAnsi"/>
          <w:sz w:val="21"/>
          <w:szCs w:val="21"/>
        </w:rPr>
        <w:t>jednatel 2 EL, spol. s r.o.</w:t>
      </w:r>
    </w:p>
    <w:p w14:paraId="5BE20F48" w14:textId="77777777" w:rsidR="003D7D4D" w:rsidRDefault="004A5996" w:rsidP="001B3320">
      <w:pPr>
        <w:widowControl w:val="0"/>
        <w:tabs>
          <w:tab w:val="left" w:pos="993"/>
          <w:tab w:val="left" w:pos="6946"/>
        </w:tabs>
        <w:jc w:val="both"/>
        <w:rPr>
          <w:rFonts w:asciiTheme="minorHAnsi" w:hAnsiTheme="minorHAnsi"/>
          <w:sz w:val="21"/>
          <w:szCs w:val="21"/>
        </w:rPr>
      </w:pPr>
      <w:r w:rsidRPr="00C43BCD">
        <w:rPr>
          <w:rFonts w:asciiTheme="minorHAnsi" w:hAnsiTheme="minorHAnsi"/>
          <w:snapToGrid w:val="0"/>
          <w:sz w:val="21"/>
          <w:szCs w:val="21"/>
        </w:rPr>
        <w:tab/>
      </w:r>
      <w:r w:rsidR="00FF0776" w:rsidRPr="00C43BCD">
        <w:rPr>
          <w:rFonts w:asciiTheme="minorHAnsi" w:hAnsiTheme="minorHAnsi"/>
          <w:snapToGrid w:val="0"/>
          <w:sz w:val="21"/>
          <w:szCs w:val="21"/>
        </w:rPr>
        <w:t xml:space="preserve">za </w:t>
      </w:r>
      <w:r w:rsidR="00936944" w:rsidRPr="00C43BCD">
        <w:rPr>
          <w:rFonts w:asciiTheme="minorHAnsi" w:hAnsiTheme="minorHAnsi"/>
          <w:snapToGrid w:val="0"/>
          <w:sz w:val="21"/>
          <w:szCs w:val="21"/>
        </w:rPr>
        <w:t>objednatel</w:t>
      </w:r>
      <w:r w:rsidR="005A2DD4" w:rsidRPr="00C43BCD">
        <w:rPr>
          <w:rFonts w:asciiTheme="minorHAnsi" w:hAnsiTheme="minorHAnsi"/>
          <w:snapToGrid w:val="0"/>
          <w:sz w:val="21"/>
          <w:szCs w:val="21"/>
        </w:rPr>
        <w:t>e</w:t>
      </w:r>
      <w:r w:rsidR="00BA39A6" w:rsidRPr="00C43BCD">
        <w:rPr>
          <w:rFonts w:asciiTheme="minorHAnsi" w:hAnsiTheme="minorHAnsi"/>
          <w:sz w:val="21"/>
          <w:szCs w:val="21"/>
        </w:rPr>
        <w:t xml:space="preserve"> </w:t>
      </w:r>
      <w:r w:rsidR="00BA39A6" w:rsidRPr="00C43BCD">
        <w:rPr>
          <w:rFonts w:asciiTheme="minorHAnsi" w:hAnsiTheme="minorHAnsi"/>
          <w:sz w:val="21"/>
          <w:szCs w:val="21"/>
        </w:rPr>
        <w:tab/>
        <w:t xml:space="preserve">za </w:t>
      </w:r>
      <w:r w:rsidR="00936944" w:rsidRPr="00C43BCD">
        <w:rPr>
          <w:rFonts w:asciiTheme="minorHAnsi" w:hAnsiTheme="minorHAnsi"/>
          <w:sz w:val="21"/>
          <w:szCs w:val="21"/>
        </w:rPr>
        <w:t>zhotovitele</w:t>
      </w:r>
    </w:p>
    <w:sectPr w:rsidR="003D7D4D" w:rsidSect="0030082F">
      <w:footerReference w:type="default" r:id="rId10"/>
      <w:headerReference w:type="first" r:id="rId11"/>
      <w:pgSz w:w="11906" w:h="16838" w:code="9"/>
      <w:pgMar w:top="851" w:right="1134" w:bottom="851"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AC3B86" w14:textId="77777777" w:rsidR="00C75DEC" w:rsidRDefault="00C75DEC" w:rsidP="00FF0776">
      <w:r>
        <w:separator/>
      </w:r>
    </w:p>
  </w:endnote>
  <w:endnote w:type="continuationSeparator" w:id="0">
    <w:p w14:paraId="38BF30D2" w14:textId="77777777" w:rsidR="00C75DEC" w:rsidRDefault="00C75DEC" w:rsidP="00FF0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E738D" w14:textId="77777777" w:rsidR="00FA6B0F" w:rsidRDefault="00FA6B0F" w:rsidP="00117105">
    <w:pPr>
      <w:pStyle w:val="Zpat"/>
      <w:rPr>
        <w:rFonts w:asciiTheme="minorHAnsi" w:hAnsiTheme="minorHAnsi"/>
        <w:sz w:val="18"/>
        <w:szCs w:val="18"/>
      </w:rPr>
    </w:pPr>
  </w:p>
  <w:sdt>
    <w:sdtPr>
      <w:rPr>
        <w:rFonts w:asciiTheme="minorHAnsi" w:hAnsiTheme="minorHAnsi"/>
        <w:sz w:val="18"/>
        <w:szCs w:val="18"/>
      </w:rPr>
      <w:id w:val="250395305"/>
      <w:docPartObj>
        <w:docPartGallery w:val="Page Numbers (Top of Page)"/>
        <w:docPartUnique/>
      </w:docPartObj>
    </w:sdtPr>
    <w:sdtEndPr/>
    <w:sdtContent>
      <w:p w14:paraId="1773EFFF" w14:textId="2C48129B" w:rsidR="00FA6B0F" w:rsidRPr="00BE0F06" w:rsidRDefault="00FA6B0F" w:rsidP="00117105">
        <w:pPr>
          <w:tabs>
            <w:tab w:val="right" w:pos="9356"/>
          </w:tabs>
          <w:rPr>
            <w:rFonts w:asciiTheme="minorHAnsi" w:hAnsiTheme="minorHAnsi"/>
            <w:sz w:val="18"/>
            <w:szCs w:val="18"/>
          </w:rPr>
        </w:pPr>
        <w:r>
          <w:rPr>
            <w:rFonts w:asciiTheme="minorHAnsi" w:hAnsiTheme="minorHAnsi"/>
            <w:sz w:val="18"/>
            <w:szCs w:val="18"/>
          </w:rPr>
          <w:tab/>
        </w:r>
        <w:r w:rsidRPr="00BE0F06">
          <w:rPr>
            <w:rFonts w:asciiTheme="minorHAnsi" w:hAnsiTheme="minorHAnsi"/>
            <w:sz w:val="18"/>
            <w:szCs w:val="18"/>
          </w:rPr>
          <w:t xml:space="preserve">stránka </w:t>
        </w:r>
        <w:r w:rsidR="004015FF" w:rsidRPr="00BE0F06">
          <w:rPr>
            <w:rFonts w:asciiTheme="minorHAnsi" w:hAnsiTheme="minorHAnsi"/>
            <w:sz w:val="18"/>
            <w:szCs w:val="18"/>
          </w:rPr>
          <w:fldChar w:fldCharType="begin"/>
        </w:r>
        <w:r w:rsidRPr="00BE0F06">
          <w:rPr>
            <w:rFonts w:asciiTheme="minorHAnsi" w:hAnsiTheme="minorHAnsi"/>
            <w:sz w:val="18"/>
            <w:szCs w:val="18"/>
          </w:rPr>
          <w:instrText xml:space="preserve"> PAGE </w:instrText>
        </w:r>
        <w:r w:rsidR="004015FF" w:rsidRPr="00BE0F06">
          <w:rPr>
            <w:rFonts w:asciiTheme="minorHAnsi" w:hAnsiTheme="minorHAnsi"/>
            <w:sz w:val="18"/>
            <w:szCs w:val="18"/>
          </w:rPr>
          <w:fldChar w:fldCharType="separate"/>
        </w:r>
        <w:r w:rsidR="00FF3467">
          <w:rPr>
            <w:rFonts w:asciiTheme="minorHAnsi" w:hAnsiTheme="minorHAnsi"/>
            <w:noProof/>
            <w:sz w:val="18"/>
            <w:szCs w:val="18"/>
          </w:rPr>
          <w:t>12</w:t>
        </w:r>
        <w:r w:rsidR="004015FF" w:rsidRPr="00BE0F06">
          <w:rPr>
            <w:rFonts w:asciiTheme="minorHAnsi" w:hAnsiTheme="minorHAnsi"/>
            <w:sz w:val="18"/>
            <w:szCs w:val="18"/>
          </w:rPr>
          <w:fldChar w:fldCharType="end"/>
        </w:r>
        <w:r w:rsidRPr="00BE0F06">
          <w:rPr>
            <w:rFonts w:asciiTheme="minorHAnsi" w:hAnsiTheme="minorHAnsi"/>
            <w:sz w:val="18"/>
            <w:szCs w:val="18"/>
          </w:rPr>
          <w:t xml:space="preserve"> z </w:t>
        </w:r>
        <w:r w:rsidR="004015FF" w:rsidRPr="00BE0F06">
          <w:rPr>
            <w:rFonts w:asciiTheme="minorHAnsi" w:hAnsiTheme="minorHAnsi"/>
            <w:sz w:val="18"/>
            <w:szCs w:val="18"/>
          </w:rPr>
          <w:fldChar w:fldCharType="begin"/>
        </w:r>
        <w:r w:rsidRPr="00BE0F06">
          <w:rPr>
            <w:rFonts w:asciiTheme="minorHAnsi" w:hAnsiTheme="minorHAnsi"/>
            <w:sz w:val="18"/>
            <w:szCs w:val="18"/>
          </w:rPr>
          <w:instrText xml:space="preserve"> NUMPAGES  </w:instrText>
        </w:r>
        <w:r w:rsidR="004015FF" w:rsidRPr="00BE0F06">
          <w:rPr>
            <w:rFonts w:asciiTheme="minorHAnsi" w:hAnsiTheme="minorHAnsi"/>
            <w:sz w:val="18"/>
            <w:szCs w:val="18"/>
          </w:rPr>
          <w:fldChar w:fldCharType="separate"/>
        </w:r>
        <w:r w:rsidR="00FF3467">
          <w:rPr>
            <w:rFonts w:asciiTheme="minorHAnsi" w:hAnsiTheme="minorHAnsi"/>
            <w:noProof/>
            <w:sz w:val="18"/>
            <w:szCs w:val="18"/>
          </w:rPr>
          <w:t>12</w:t>
        </w:r>
        <w:r w:rsidR="004015FF" w:rsidRPr="00BE0F06">
          <w:rPr>
            <w:rFonts w:asciiTheme="minorHAnsi" w:hAnsiTheme="minorHAnsi"/>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7CC810" w14:textId="77777777" w:rsidR="00C75DEC" w:rsidRDefault="00C75DEC" w:rsidP="00FF0776">
      <w:r>
        <w:separator/>
      </w:r>
    </w:p>
  </w:footnote>
  <w:footnote w:type="continuationSeparator" w:id="0">
    <w:p w14:paraId="1687EDE0" w14:textId="77777777" w:rsidR="00C75DEC" w:rsidRDefault="00C75DEC" w:rsidP="00FF07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94A69" w14:textId="06290780" w:rsidR="00FA6B0F" w:rsidRPr="00C97379" w:rsidRDefault="00FA6B0F" w:rsidP="00F24A59">
    <w:pPr>
      <w:pStyle w:val="Zhlav"/>
      <w:tabs>
        <w:tab w:val="clear" w:pos="4536"/>
        <w:tab w:val="clear" w:pos="9072"/>
        <w:tab w:val="right" w:pos="9356"/>
      </w:tabs>
      <w:rPr>
        <w:rFonts w:ascii="Calibri" w:hAnsi="Calibri"/>
        <w:b/>
        <w:sz w:val="22"/>
        <w:szCs w:val="22"/>
      </w:rPr>
    </w:pPr>
    <w:proofErr w:type="gramStart"/>
    <w:r w:rsidRPr="00F24A59">
      <w:rPr>
        <w:rFonts w:ascii="Calibri" w:hAnsi="Calibri"/>
        <w:b/>
        <w:sz w:val="22"/>
        <w:szCs w:val="22"/>
      </w:rPr>
      <w:t>č.j.</w:t>
    </w:r>
    <w:proofErr w:type="gramEnd"/>
    <w:r w:rsidRPr="00F24A59">
      <w:rPr>
        <w:rFonts w:ascii="Calibri" w:hAnsi="Calibri"/>
        <w:b/>
        <w:sz w:val="22"/>
        <w:szCs w:val="22"/>
      </w:rPr>
      <w:t xml:space="preserve"> NPÚ-3</w:t>
    </w:r>
    <w:r w:rsidR="00F97388">
      <w:rPr>
        <w:rFonts w:ascii="Calibri" w:hAnsi="Calibri"/>
        <w:b/>
        <w:sz w:val="22"/>
        <w:szCs w:val="22"/>
      </w:rPr>
      <w:t>53</w:t>
    </w:r>
    <w:r w:rsidRPr="00F24A59">
      <w:rPr>
        <w:rFonts w:ascii="Calibri" w:hAnsi="Calibri"/>
        <w:b/>
        <w:sz w:val="22"/>
        <w:szCs w:val="22"/>
      </w:rPr>
      <w:t>/</w:t>
    </w:r>
    <w:r w:rsidR="005D629F">
      <w:rPr>
        <w:rFonts w:ascii="Calibri" w:hAnsi="Calibri"/>
        <w:b/>
        <w:sz w:val="22"/>
        <w:szCs w:val="22"/>
      </w:rPr>
      <w:t>87877</w:t>
    </w:r>
    <w:r w:rsidR="00B24D26">
      <w:rPr>
        <w:rFonts w:ascii="Calibri" w:hAnsi="Calibri"/>
        <w:b/>
        <w:sz w:val="22"/>
        <w:szCs w:val="22"/>
      </w:rPr>
      <w:t>/</w:t>
    </w:r>
    <w:r w:rsidR="00800A84">
      <w:rPr>
        <w:rFonts w:ascii="Calibri" w:hAnsi="Calibri"/>
        <w:b/>
        <w:sz w:val="22"/>
        <w:szCs w:val="22"/>
      </w:rPr>
      <w:t>20</w:t>
    </w:r>
    <w:r w:rsidR="00994356">
      <w:rPr>
        <w:rFonts w:ascii="Calibri" w:hAnsi="Calibri"/>
        <w:b/>
        <w:sz w:val="22"/>
        <w:szCs w:val="22"/>
      </w:rPr>
      <w:t>20</w:t>
    </w:r>
    <w:r w:rsidRPr="00F24A59">
      <w:rPr>
        <w:rFonts w:ascii="Calibri" w:hAnsi="Calibri"/>
        <w:b/>
        <w:sz w:val="22"/>
        <w:szCs w:val="22"/>
      </w:rPr>
      <w:tab/>
      <w:t>evidenční číslo smlouvy NPÚ</w:t>
    </w:r>
    <w:r w:rsidR="005D629F">
      <w:rPr>
        <w:rFonts w:ascii="Calibri" w:hAnsi="Calibri"/>
        <w:b/>
        <w:sz w:val="22"/>
        <w:szCs w:val="22"/>
      </w:rPr>
      <w:t>-LI-28</w:t>
    </w:r>
    <w:r w:rsidR="00800A84">
      <w:rPr>
        <w:rFonts w:ascii="Calibri" w:hAnsi="Calibri"/>
        <w:b/>
        <w:sz w:val="22"/>
        <w:szCs w:val="22"/>
      </w:rPr>
      <w:t>/20</w:t>
    </w:r>
    <w:r w:rsidR="00994356">
      <w:rPr>
        <w:rFonts w:ascii="Calibri" w:hAnsi="Calibri"/>
        <w:b/>
        <w:sz w:val="22"/>
        <w:szCs w:val="22"/>
      </w:rPr>
      <w:t>20</w:t>
    </w:r>
  </w:p>
  <w:p w14:paraId="53F89235" w14:textId="77777777" w:rsidR="00FA6B0F" w:rsidRDefault="00FA6B0F" w:rsidP="00A6552A">
    <w:pPr>
      <w:pStyle w:val="Zhlav"/>
      <w:tabs>
        <w:tab w:val="clear" w:pos="9072"/>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025B9"/>
    <w:multiLevelType w:val="multilevel"/>
    <w:tmpl w:val="2BFCD142"/>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7E20F25"/>
    <w:multiLevelType w:val="multilevel"/>
    <w:tmpl w:val="1660C758"/>
    <w:lvl w:ilvl="0">
      <w:start w:val="1"/>
      <w:numFmt w:val="decimal"/>
      <w:lvlText w:val="%1."/>
      <w:lvlJc w:val="left"/>
      <w:pPr>
        <w:ind w:left="360" w:hanging="360"/>
      </w:pPr>
      <w:rPr>
        <w:rFonts w:hint="default"/>
      </w:rPr>
    </w:lvl>
    <w:lvl w:ilvl="1">
      <w:start w:val="1"/>
      <w:numFmt w:val="decimal"/>
      <w:lvlText w:val="13.%2."/>
      <w:lvlJc w:val="left"/>
      <w:pPr>
        <w:ind w:left="792" w:hanging="432"/>
      </w:pPr>
      <w:rPr>
        <w:rFonts w:hint="default"/>
      </w:rPr>
    </w:lvl>
    <w:lvl w:ilvl="2">
      <w:start w:val="1"/>
      <w:numFmt w:val="decimal"/>
      <w:lvlText w:val="1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4A36573"/>
    <w:multiLevelType w:val="multilevel"/>
    <w:tmpl w:val="72DE3E80"/>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58B2835"/>
    <w:multiLevelType w:val="hybridMultilevel"/>
    <w:tmpl w:val="EFBEE168"/>
    <w:lvl w:ilvl="0" w:tplc="0405000F">
      <w:start w:val="1"/>
      <w:numFmt w:val="decimal"/>
      <w:lvlText w:val="%1."/>
      <w:lvlJc w:val="left"/>
      <w:pPr>
        <w:ind w:left="720" w:hanging="360"/>
      </w:pPr>
      <w:rPr>
        <w:rFonts w:hint="default"/>
      </w:rPr>
    </w:lvl>
    <w:lvl w:ilvl="1" w:tplc="AB3A4AD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DA928F0C">
      <w:start w:val="1"/>
      <w:numFmt w:val="lowerLetter"/>
      <w:lvlText w:val="%5)"/>
      <w:lvlJc w:val="left"/>
      <w:pPr>
        <w:ind w:left="3600" w:hanging="360"/>
      </w:pPr>
      <w:rPr>
        <w:rFonts w:ascii="Arial" w:eastAsia="Times New Roman" w:hAnsi="Arial" w:cs="Arial"/>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9186BF1"/>
    <w:multiLevelType w:val="multilevel"/>
    <w:tmpl w:val="3AF06C44"/>
    <w:lvl w:ilvl="0">
      <w:start w:val="1"/>
      <w:numFmt w:val="upperRoman"/>
      <w:lvlText w:val="%1."/>
      <w:lvlJc w:val="center"/>
      <w:pPr>
        <w:ind w:left="284" w:hanging="284"/>
      </w:pPr>
      <w:rPr>
        <w:rFonts w:hint="default"/>
      </w:rPr>
    </w:lvl>
    <w:lvl w:ilvl="1">
      <w:start w:val="1"/>
      <w:numFmt w:val="decimal"/>
      <w:isLg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98D5F59"/>
    <w:multiLevelType w:val="multilevel"/>
    <w:tmpl w:val="302ECC92"/>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8.%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6664B4B"/>
    <w:multiLevelType w:val="multilevel"/>
    <w:tmpl w:val="6A92C9C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7C208E2"/>
    <w:multiLevelType w:val="multilevel"/>
    <w:tmpl w:val="FB4C4FF2"/>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B3E215E"/>
    <w:multiLevelType w:val="multilevel"/>
    <w:tmpl w:val="812CEFA0"/>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7.%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DAC55E1"/>
    <w:multiLevelType w:val="hybridMultilevel"/>
    <w:tmpl w:val="60FAC7C2"/>
    <w:lvl w:ilvl="0" w:tplc="2384C446">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0">
    <w:nsid w:val="36C970C0"/>
    <w:multiLevelType w:val="multilevel"/>
    <w:tmpl w:val="9E42FB72"/>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40FF30B3"/>
    <w:multiLevelType w:val="multilevel"/>
    <w:tmpl w:val="FC6A1712"/>
    <w:lvl w:ilvl="0">
      <w:start w:val="1"/>
      <w:numFmt w:val="decimal"/>
      <w:lvlText w:val="%1."/>
      <w:lvlJc w:val="left"/>
      <w:pPr>
        <w:ind w:left="360" w:hanging="360"/>
      </w:pPr>
      <w:rPr>
        <w:rFonts w:hint="default"/>
      </w:rPr>
    </w:lvl>
    <w:lvl w:ilvl="1">
      <w:start w:val="1"/>
      <w:numFmt w:val="decimal"/>
      <w:lvlText w:val="9.%2."/>
      <w:lvlJc w:val="left"/>
      <w:pPr>
        <w:ind w:left="432" w:hanging="432"/>
      </w:pPr>
      <w:rPr>
        <w:rFonts w:hint="default"/>
      </w:rPr>
    </w:lvl>
    <w:lvl w:ilvl="2">
      <w:start w:val="1"/>
      <w:numFmt w:val="decimal"/>
      <w:lvlText w:val="9.%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46CF40AC"/>
    <w:multiLevelType w:val="multilevel"/>
    <w:tmpl w:val="B66E19E4"/>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3">
    <w:nsid w:val="4E833669"/>
    <w:multiLevelType w:val="multilevel"/>
    <w:tmpl w:val="17382DE6"/>
    <w:lvl w:ilvl="0">
      <w:start w:val="1"/>
      <w:numFmt w:val="decimal"/>
      <w:lvlText w:val="%1."/>
      <w:lvlJc w:val="left"/>
      <w:pPr>
        <w:ind w:left="360" w:hanging="360"/>
      </w:pPr>
      <w:rPr>
        <w:rFonts w:hint="default"/>
      </w:rPr>
    </w:lvl>
    <w:lvl w:ilvl="1">
      <w:start w:val="1"/>
      <w:numFmt w:val="decimal"/>
      <w:lvlText w:val="16.%2."/>
      <w:lvlJc w:val="left"/>
      <w:pPr>
        <w:ind w:left="792" w:hanging="432"/>
      </w:pPr>
      <w:rPr>
        <w:rFonts w:hint="default"/>
      </w:rPr>
    </w:lvl>
    <w:lvl w:ilvl="2">
      <w:start w:val="1"/>
      <w:numFmt w:val="decimal"/>
      <w:lvlText w:val="1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EFA0F14"/>
    <w:multiLevelType w:val="multilevel"/>
    <w:tmpl w:val="147E9B72"/>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8.%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4F0D6ACA"/>
    <w:multiLevelType w:val="hybridMultilevel"/>
    <w:tmpl w:val="3BF69F7A"/>
    <w:lvl w:ilvl="0" w:tplc="04050005">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nsid w:val="51125AF7"/>
    <w:multiLevelType w:val="multilevel"/>
    <w:tmpl w:val="20608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1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5E466D9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03A53BA"/>
    <w:multiLevelType w:val="multilevel"/>
    <w:tmpl w:val="3B9C2DC8"/>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66481534"/>
    <w:multiLevelType w:val="multilevel"/>
    <w:tmpl w:val="E0A6FFD6"/>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6B0A1C94"/>
    <w:multiLevelType w:val="multilevel"/>
    <w:tmpl w:val="3B28C4A8"/>
    <w:lvl w:ilvl="0">
      <w:start w:val="1"/>
      <w:numFmt w:val="decimal"/>
      <w:lvlText w:val="%1."/>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6FA72D9A"/>
    <w:multiLevelType w:val="multilevel"/>
    <w:tmpl w:val="C1B60E8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color w:val="auto"/>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72DF17F9"/>
    <w:multiLevelType w:val="multilevel"/>
    <w:tmpl w:val="C2FCB7E4"/>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766B2D84"/>
    <w:multiLevelType w:val="multilevel"/>
    <w:tmpl w:val="9D5C4FD0"/>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7"/>
  </w:num>
  <w:num w:numId="2">
    <w:abstractNumId w:val="6"/>
  </w:num>
  <w:num w:numId="3">
    <w:abstractNumId w:val="21"/>
  </w:num>
  <w:num w:numId="4">
    <w:abstractNumId w:val="22"/>
  </w:num>
  <w:num w:numId="5">
    <w:abstractNumId w:val="0"/>
  </w:num>
  <w:num w:numId="6">
    <w:abstractNumId w:val="8"/>
  </w:num>
  <w:num w:numId="7">
    <w:abstractNumId w:val="7"/>
  </w:num>
  <w:num w:numId="8">
    <w:abstractNumId w:val="5"/>
  </w:num>
  <w:num w:numId="9">
    <w:abstractNumId w:val="19"/>
  </w:num>
  <w:num w:numId="10">
    <w:abstractNumId w:val="20"/>
  </w:num>
  <w:num w:numId="11">
    <w:abstractNumId w:val="1"/>
  </w:num>
  <w:num w:numId="12">
    <w:abstractNumId w:val="19"/>
    <w:lvlOverride w:ilvl="0">
      <w:lvl w:ilvl="0">
        <w:start w:val="1"/>
        <w:numFmt w:val="decimal"/>
        <w:lvlText w:val="%1."/>
        <w:lvlJc w:val="left"/>
        <w:pPr>
          <w:ind w:left="360" w:hanging="360"/>
        </w:pPr>
        <w:rPr>
          <w:rFonts w:hint="default"/>
        </w:rPr>
      </w:lvl>
    </w:lvlOverride>
    <w:lvlOverride w:ilvl="1">
      <w:lvl w:ilvl="1">
        <w:start w:val="1"/>
        <w:numFmt w:val="decimal"/>
        <w:lvlText w:val="9.%2."/>
        <w:lvlJc w:val="left"/>
        <w:pPr>
          <w:ind w:left="792" w:hanging="432"/>
        </w:pPr>
        <w:rPr>
          <w:rFonts w:hint="default"/>
        </w:rPr>
      </w:lvl>
    </w:lvlOverride>
    <w:lvlOverride w:ilvl="2">
      <w:lvl w:ilvl="2">
        <w:start w:val="1"/>
        <w:numFmt w:val="decimal"/>
        <w:lvlText w:val="1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abstractNumId w:val="2"/>
  </w:num>
  <w:num w:numId="14">
    <w:abstractNumId w:val="18"/>
  </w:num>
  <w:num w:numId="15">
    <w:abstractNumId w:val="16"/>
  </w:num>
  <w:num w:numId="16">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2.%2.%3."/>
        <w:lvlJc w:val="left"/>
        <w:pPr>
          <w:ind w:left="1214" w:hanging="504"/>
        </w:pPr>
        <w:rPr>
          <w:rFonts w:hint="default"/>
        </w:rPr>
      </w:lvl>
    </w:lvlOverride>
    <w:lvlOverride w:ilvl="3">
      <w:lvl w:ilvl="3">
        <w:start w:val="1"/>
        <w:numFmt w:val="decimal"/>
        <w:lvlText w:val="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abstractNumId w:val="15"/>
  </w:num>
  <w:num w:numId="18">
    <w:abstractNumId w:val="13"/>
  </w:num>
  <w:num w:numId="19">
    <w:abstractNumId w:val="11"/>
  </w:num>
  <w:num w:numId="20">
    <w:abstractNumId w:val="23"/>
  </w:num>
  <w:num w:numId="21">
    <w:abstractNumId w:val="10"/>
  </w:num>
  <w:num w:numId="22">
    <w:abstractNumId w:val="14"/>
  </w:num>
  <w:num w:numId="23">
    <w:abstractNumId w:val="9"/>
  </w:num>
  <w:num w:numId="24">
    <w:abstractNumId w:val="4"/>
  </w:num>
  <w:num w:numId="25">
    <w:abstractNumId w:val="12"/>
  </w:num>
  <w:num w:numId="26">
    <w:abstractNumId w:val="3"/>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V">
    <w15:presenceInfo w15:providerId="None" w15:userId="LV"/>
  </w15:person>
  <w15:person w15:author="Ondráčková Jana">
    <w15:presenceInfo w15:providerId="AD" w15:userId="S-1-5-21-484763869-1202660629-1060284298-53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I3MjIwNzY3MrQwNjFQ0lEKTi0uzszPAykwqgUAmLAyBCwAAAA="/>
  </w:docVars>
  <w:rsids>
    <w:rsidRoot w:val="00C02D22"/>
    <w:rsid w:val="00000078"/>
    <w:rsid w:val="000005FA"/>
    <w:rsid w:val="0000064F"/>
    <w:rsid w:val="000016E9"/>
    <w:rsid w:val="000017C5"/>
    <w:rsid w:val="000031D0"/>
    <w:rsid w:val="00005000"/>
    <w:rsid w:val="00006932"/>
    <w:rsid w:val="00006F99"/>
    <w:rsid w:val="0000785A"/>
    <w:rsid w:val="000101DA"/>
    <w:rsid w:val="000111AD"/>
    <w:rsid w:val="0001637D"/>
    <w:rsid w:val="00021B6F"/>
    <w:rsid w:val="000232DA"/>
    <w:rsid w:val="00025303"/>
    <w:rsid w:val="00026EB8"/>
    <w:rsid w:val="0002731F"/>
    <w:rsid w:val="00040003"/>
    <w:rsid w:val="00042071"/>
    <w:rsid w:val="000442C9"/>
    <w:rsid w:val="000456EE"/>
    <w:rsid w:val="000470D0"/>
    <w:rsid w:val="0005434B"/>
    <w:rsid w:val="00054F48"/>
    <w:rsid w:val="00055C77"/>
    <w:rsid w:val="0005798D"/>
    <w:rsid w:val="00062159"/>
    <w:rsid w:val="00064EAD"/>
    <w:rsid w:val="00064F1A"/>
    <w:rsid w:val="00067A2B"/>
    <w:rsid w:val="000765E0"/>
    <w:rsid w:val="0007769D"/>
    <w:rsid w:val="00077DD3"/>
    <w:rsid w:val="00080EEB"/>
    <w:rsid w:val="00083159"/>
    <w:rsid w:val="0008453B"/>
    <w:rsid w:val="000851F4"/>
    <w:rsid w:val="00086A13"/>
    <w:rsid w:val="00090F3E"/>
    <w:rsid w:val="00096289"/>
    <w:rsid w:val="000A0A7E"/>
    <w:rsid w:val="000A2306"/>
    <w:rsid w:val="000A3BE3"/>
    <w:rsid w:val="000A7343"/>
    <w:rsid w:val="000B3453"/>
    <w:rsid w:val="000B42C5"/>
    <w:rsid w:val="000B5692"/>
    <w:rsid w:val="000B7A2C"/>
    <w:rsid w:val="000C5204"/>
    <w:rsid w:val="000D13FA"/>
    <w:rsid w:val="000D32AA"/>
    <w:rsid w:val="000D3AE2"/>
    <w:rsid w:val="000D5493"/>
    <w:rsid w:val="000D6237"/>
    <w:rsid w:val="000D72DB"/>
    <w:rsid w:val="000D74B8"/>
    <w:rsid w:val="000D766F"/>
    <w:rsid w:val="000E1B1B"/>
    <w:rsid w:val="000E6762"/>
    <w:rsid w:val="000F297B"/>
    <w:rsid w:val="001048BF"/>
    <w:rsid w:val="00106BA1"/>
    <w:rsid w:val="00112A6F"/>
    <w:rsid w:val="001151B0"/>
    <w:rsid w:val="00116237"/>
    <w:rsid w:val="00117105"/>
    <w:rsid w:val="00124631"/>
    <w:rsid w:val="00127E50"/>
    <w:rsid w:val="001313A2"/>
    <w:rsid w:val="001352D6"/>
    <w:rsid w:val="001409E5"/>
    <w:rsid w:val="00141F84"/>
    <w:rsid w:val="00145B42"/>
    <w:rsid w:val="001472FF"/>
    <w:rsid w:val="001478C9"/>
    <w:rsid w:val="00147922"/>
    <w:rsid w:val="00152FDD"/>
    <w:rsid w:val="00155725"/>
    <w:rsid w:val="0016131F"/>
    <w:rsid w:val="00161571"/>
    <w:rsid w:val="00162EAD"/>
    <w:rsid w:val="00163EDD"/>
    <w:rsid w:val="00165499"/>
    <w:rsid w:val="00171A71"/>
    <w:rsid w:val="00174358"/>
    <w:rsid w:val="001757D8"/>
    <w:rsid w:val="00176D83"/>
    <w:rsid w:val="0019618B"/>
    <w:rsid w:val="001A1847"/>
    <w:rsid w:val="001A6B5D"/>
    <w:rsid w:val="001A79BC"/>
    <w:rsid w:val="001B06B6"/>
    <w:rsid w:val="001B3320"/>
    <w:rsid w:val="001B35D2"/>
    <w:rsid w:val="001B4777"/>
    <w:rsid w:val="001D3BD4"/>
    <w:rsid w:val="001D4736"/>
    <w:rsid w:val="001D494A"/>
    <w:rsid w:val="001D4F98"/>
    <w:rsid w:val="001D6A74"/>
    <w:rsid w:val="001E411E"/>
    <w:rsid w:val="001E54C6"/>
    <w:rsid w:val="001E72EC"/>
    <w:rsid w:val="001F0141"/>
    <w:rsid w:val="002019C9"/>
    <w:rsid w:val="00203313"/>
    <w:rsid w:val="00213535"/>
    <w:rsid w:val="002144A2"/>
    <w:rsid w:val="00214F98"/>
    <w:rsid w:val="00215F13"/>
    <w:rsid w:val="002218C5"/>
    <w:rsid w:val="002245AD"/>
    <w:rsid w:val="00225AB5"/>
    <w:rsid w:val="00231E46"/>
    <w:rsid w:val="00235049"/>
    <w:rsid w:val="00235DA7"/>
    <w:rsid w:val="00236A14"/>
    <w:rsid w:val="002419F1"/>
    <w:rsid w:val="00241CC8"/>
    <w:rsid w:val="00241EEA"/>
    <w:rsid w:val="0024375B"/>
    <w:rsid w:val="00254EA0"/>
    <w:rsid w:val="00257B27"/>
    <w:rsid w:val="00260BA6"/>
    <w:rsid w:val="00264AE2"/>
    <w:rsid w:val="00267724"/>
    <w:rsid w:val="00273E97"/>
    <w:rsid w:val="00274318"/>
    <w:rsid w:val="002745E9"/>
    <w:rsid w:val="0027733A"/>
    <w:rsid w:val="00277D7F"/>
    <w:rsid w:val="00282421"/>
    <w:rsid w:val="00286D9D"/>
    <w:rsid w:val="002879FB"/>
    <w:rsid w:val="002931B3"/>
    <w:rsid w:val="002966CC"/>
    <w:rsid w:val="002A05DB"/>
    <w:rsid w:val="002B61DF"/>
    <w:rsid w:val="002B63DF"/>
    <w:rsid w:val="002D21E7"/>
    <w:rsid w:val="002D30C2"/>
    <w:rsid w:val="002D4094"/>
    <w:rsid w:val="002D6E47"/>
    <w:rsid w:val="002E6A73"/>
    <w:rsid w:val="002F4C7C"/>
    <w:rsid w:val="002F6D0A"/>
    <w:rsid w:val="0030082F"/>
    <w:rsid w:val="003013FE"/>
    <w:rsid w:val="00304070"/>
    <w:rsid w:val="00316D64"/>
    <w:rsid w:val="00316F68"/>
    <w:rsid w:val="003175F9"/>
    <w:rsid w:val="0032141A"/>
    <w:rsid w:val="00325431"/>
    <w:rsid w:val="00326A30"/>
    <w:rsid w:val="00327064"/>
    <w:rsid w:val="00330B84"/>
    <w:rsid w:val="0033526E"/>
    <w:rsid w:val="00336816"/>
    <w:rsid w:val="003378DF"/>
    <w:rsid w:val="00351761"/>
    <w:rsid w:val="00355D03"/>
    <w:rsid w:val="00356F51"/>
    <w:rsid w:val="003575D8"/>
    <w:rsid w:val="00364CE5"/>
    <w:rsid w:val="00380349"/>
    <w:rsid w:val="00380EB4"/>
    <w:rsid w:val="003815DF"/>
    <w:rsid w:val="003861C1"/>
    <w:rsid w:val="00386EC0"/>
    <w:rsid w:val="00387789"/>
    <w:rsid w:val="00387B33"/>
    <w:rsid w:val="00394029"/>
    <w:rsid w:val="003A5344"/>
    <w:rsid w:val="003B079C"/>
    <w:rsid w:val="003B21A0"/>
    <w:rsid w:val="003B243F"/>
    <w:rsid w:val="003C04BC"/>
    <w:rsid w:val="003C0E40"/>
    <w:rsid w:val="003C2E8A"/>
    <w:rsid w:val="003C3C21"/>
    <w:rsid w:val="003C6E9D"/>
    <w:rsid w:val="003D025B"/>
    <w:rsid w:val="003D139E"/>
    <w:rsid w:val="003D3985"/>
    <w:rsid w:val="003D418E"/>
    <w:rsid w:val="003D7D4D"/>
    <w:rsid w:val="003E15A3"/>
    <w:rsid w:val="003E3004"/>
    <w:rsid w:val="003F3458"/>
    <w:rsid w:val="003F5F4C"/>
    <w:rsid w:val="003F6571"/>
    <w:rsid w:val="003F789B"/>
    <w:rsid w:val="004015FF"/>
    <w:rsid w:val="004020B0"/>
    <w:rsid w:val="004025AA"/>
    <w:rsid w:val="004036DB"/>
    <w:rsid w:val="0040618B"/>
    <w:rsid w:val="00413BAE"/>
    <w:rsid w:val="004163E0"/>
    <w:rsid w:val="00423086"/>
    <w:rsid w:val="00426BC6"/>
    <w:rsid w:val="004323F0"/>
    <w:rsid w:val="00432980"/>
    <w:rsid w:val="00433318"/>
    <w:rsid w:val="004333A3"/>
    <w:rsid w:val="0043437C"/>
    <w:rsid w:val="00434443"/>
    <w:rsid w:val="00437D5C"/>
    <w:rsid w:val="0044037E"/>
    <w:rsid w:val="004467FD"/>
    <w:rsid w:val="0045434D"/>
    <w:rsid w:val="0045572D"/>
    <w:rsid w:val="00466232"/>
    <w:rsid w:val="00467521"/>
    <w:rsid w:val="00470E09"/>
    <w:rsid w:val="004721BB"/>
    <w:rsid w:val="00476572"/>
    <w:rsid w:val="0048357A"/>
    <w:rsid w:val="00483C85"/>
    <w:rsid w:val="0048437C"/>
    <w:rsid w:val="00486B19"/>
    <w:rsid w:val="00495996"/>
    <w:rsid w:val="004A4046"/>
    <w:rsid w:val="004A5996"/>
    <w:rsid w:val="004A6F2E"/>
    <w:rsid w:val="004B1DA5"/>
    <w:rsid w:val="004B4D73"/>
    <w:rsid w:val="004C0D16"/>
    <w:rsid w:val="004C0D59"/>
    <w:rsid w:val="004C162F"/>
    <w:rsid w:val="004C3CE9"/>
    <w:rsid w:val="004C4F11"/>
    <w:rsid w:val="004D2118"/>
    <w:rsid w:val="004D2AC1"/>
    <w:rsid w:val="004D2E17"/>
    <w:rsid w:val="004D5D8F"/>
    <w:rsid w:val="004D7FE8"/>
    <w:rsid w:val="004E1E14"/>
    <w:rsid w:val="004E4CAE"/>
    <w:rsid w:val="00502255"/>
    <w:rsid w:val="005111F4"/>
    <w:rsid w:val="00511327"/>
    <w:rsid w:val="00513F37"/>
    <w:rsid w:val="00514484"/>
    <w:rsid w:val="00515F42"/>
    <w:rsid w:val="005167F7"/>
    <w:rsid w:val="0052042C"/>
    <w:rsid w:val="00520870"/>
    <w:rsid w:val="005239EB"/>
    <w:rsid w:val="00526E59"/>
    <w:rsid w:val="00535EBD"/>
    <w:rsid w:val="00536522"/>
    <w:rsid w:val="005504C2"/>
    <w:rsid w:val="00552BE0"/>
    <w:rsid w:val="00553716"/>
    <w:rsid w:val="00554C9A"/>
    <w:rsid w:val="00556DEE"/>
    <w:rsid w:val="00557310"/>
    <w:rsid w:val="00561221"/>
    <w:rsid w:val="00562F08"/>
    <w:rsid w:val="00563752"/>
    <w:rsid w:val="005667DB"/>
    <w:rsid w:val="0057601F"/>
    <w:rsid w:val="005777AF"/>
    <w:rsid w:val="005806D4"/>
    <w:rsid w:val="00582F20"/>
    <w:rsid w:val="00592ACC"/>
    <w:rsid w:val="00595291"/>
    <w:rsid w:val="005954DB"/>
    <w:rsid w:val="005A2C6C"/>
    <w:rsid w:val="005A2DD4"/>
    <w:rsid w:val="005A44C7"/>
    <w:rsid w:val="005A4741"/>
    <w:rsid w:val="005A5502"/>
    <w:rsid w:val="005A72F3"/>
    <w:rsid w:val="005B1CEC"/>
    <w:rsid w:val="005B60AA"/>
    <w:rsid w:val="005B70A3"/>
    <w:rsid w:val="005B70A8"/>
    <w:rsid w:val="005C0BD8"/>
    <w:rsid w:val="005C7B65"/>
    <w:rsid w:val="005D0F6D"/>
    <w:rsid w:val="005D30C3"/>
    <w:rsid w:val="005D3EBC"/>
    <w:rsid w:val="005D533C"/>
    <w:rsid w:val="005D629F"/>
    <w:rsid w:val="005D6EB0"/>
    <w:rsid w:val="005D7D22"/>
    <w:rsid w:val="005E0C30"/>
    <w:rsid w:val="005E628B"/>
    <w:rsid w:val="005F2BF2"/>
    <w:rsid w:val="005F3457"/>
    <w:rsid w:val="005F7E0C"/>
    <w:rsid w:val="00603A99"/>
    <w:rsid w:val="0060618A"/>
    <w:rsid w:val="0060701E"/>
    <w:rsid w:val="00607B1E"/>
    <w:rsid w:val="006107F6"/>
    <w:rsid w:val="00610E65"/>
    <w:rsid w:val="00612F79"/>
    <w:rsid w:val="006150B9"/>
    <w:rsid w:val="00617B96"/>
    <w:rsid w:val="006221F1"/>
    <w:rsid w:val="006224B3"/>
    <w:rsid w:val="0062744B"/>
    <w:rsid w:val="00631DD7"/>
    <w:rsid w:val="00631FBD"/>
    <w:rsid w:val="00632700"/>
    <w:rsid w:val="00632B57"/>
    <w:rsid w:val="0063479B"/>
    <w:rsid w:val="00636ABB"/>
    <w:rsid w:val="00637304"/>
    <w:rsid w:val="0064383F"/>
    <w:rsid w:val="00643F2F"/>
    <w:rsid w:val="0065211F"/>
    <w:rsid w:val="00660ABC"/>
    <w:rsid w:val="00676D01"/>
    <w:rsid w:val="0067781B"/>
    <w:rsid w:val="00677F79"/>
    <w:rsid w:val="006803E5"/>
    <w:rsid w:val="00685BB0"/>
    <w:rsid w:val="00687345"/>
    <w:rsid w:val="0069039E"/>
    <w:rsid w:val="00690A64"/>
    <w:rsid w:val="00696561"/>
    <w:rsid w:val="006A0932"/>
    <w:rsid w:val="006A0FCA"/>
    <w:rsid w:val="006A4067"/>
    <w:rsid w:val="006A57CD"/>
    <w:rsid w:val="006A5A4A"/>
    <w:rsid w:val="006A6575"/>
    <w:rsid w:val="006B2E85"/>
    <w:rsid w:val="006B32E1"/>
    <w:rsid w:val="006B348A"/>
    <w:rsid w:val="006B464D"/>
    <w:rsid w:val="006B73D3"/>
    <w:rsid w:val="006C21AC"/>
    <w:rsid w:val="006C3D28"/>
    <w:rsid w:val="006C727D"/>
    <w:rsid w:val="006D2ADA"/>
    <w:rsid w:val="006E3533"/>
    <w:rsid w:val="006E3562"/>
    <w:rsid w:val="006E390A"/>
    <w:rsid w:val="006E66D6"/>
    <w:rsid w:val="006F12B7"/>
    <w:rsid w:val="006F1B31"/>
    <w:rsid w:val="006F2478"/>
    <w:rsid w:val="006F3591"/>
    <w:rsid w:val="007040C2"/>
    <w:rsid w:val="00704C8D"/>
    <w:rsid w:val="00704D82"/>
    <w:rsid w:val="007051FD"/>
    <w:rsid w:val="00710797"/>
    <w:rsid w:val="00716682"/>
    <w:rsid w:val="0072003B"/>
    <w:rsid w:val="00721026"/>
    <w:rsid w:val="007212BA"/>
    <w:rsid w:val="00721564"/>
    <w:rsid w:val="00722E15"/>
    <w:rsid w:val="00723DA5"/>
    <w:rsid w:val="00725E18"/>
    <w:rsid w:val="00730604"/>
    <w:rsid w:val="00730965"/>
    <w:rsid w:val="00731257"/>
    <w:rsid w:val="007352A4"/>
    <w:rsid w:val="00735580"/>
    <w:rsid w:val="00737848"/>
    <w:rsid w:val="00741684"/>
    <w:rsid w:val="00746E83"/>
    <w:rsid w:val="00752C28"/>
    <w:rsid w:val="007535D0"/>
    <w:rsid w:val="00755F80"/>
    <w:rsid w:val="007570E7"/>
    <w:rsid w:val="0075787F"/>
    <w:rsid w:val="00763376"/>
    <w:rsid w:val="00763AEA"/>
    <w:rsid w:val="00764253"/>
    <w:rsid w:val="00765B19"/>
    <w:rsid w:val="007667C6"/>
    <w:rsid w:val="0076693A"/>
    <w:rsid w:val="0076772E"/>
    <w:rsid w:val="00770B52"/>
    <w:rsid w:val="00772829"/>
    <w:rsid w:val="00772BB2"/>
    <w:rsid w:val="0077581E"/>
    <w:rsid w:val="00777CE1"/>
    <w:rsid w:val="0078266B"/>
    <w:rsid w:val="007933C5"/>
    <w:rsid w:val="007936CD"/>
    <w:rsid w:val="0079434E"/>
    <w:rsid w:val="00796CC9"/>
    <w:rsid w:val="00796DBE"/>
    <w:rsid w:val="00797956"/>
    <w:rsid w:val="007A0D17"/>
    <w:rsid w:val="007A18CD"/>
    <w:rsid w:val="007A2157"/>
    <w:rsid w:val="007A3843"/>
    <w:rsid w:val="007A54CA"/>
    <w:rsid w:val="007A5FBA"/>
    <w:rsid w:val="007B0B24"/>
    <w:rsid w:val="007B0D64"/>
    <w:rsid w:val="007B0FE3"/>
    <w:rsid w:val="007B1552"/>
    <w:rsid w:val="007B1735"/>
    <w:rsid w:val="007B25E0"/>
    <w:rsid w:val="007B4A7E"/>
    <w:rsid w:val="007C11E5"/>
    <w:rsid w:val="007C20C8"/>
    <w:rsid w:val="007C2BE7"/>
    <w:rsid w:val="007C4A85"/>
    <w:rsid w:val="007C57AE"/>
    <w:rsid w:val="007C7199"/>
    <w:rsid w:val="007D0825"/>
    <w:rsid w:val="007D2A56"/>
    <w:rsid w:val="007D43B9"/>
    <w:rsid w:val="007D4D1F"/>
    <w:rsid w:val="007D61ED"/>
    <w:rsid w:val="007E0AF4"/>
    <w:rsid w:val="007E1245"/>
    <w:rsid w:val="007E422C"/>
    <w:rsid w:val="007E4BC1"/>
    <w:rsid w:val="007E682C"/>
    <w:rsid w:val="007F0CCC"/>
    <w:rsid w:val="007F1EF4"/>
    <w:rsid w:val="007F240A"/>
    <w:rsid w:val="007F4C98"/>
    <w:rsid w:val="007F5E41"/>
    <w:rsid w:val="007F6136"/>
    <w:rsid w:val="007F63DB"/>
    <w:rsid w:val="007F742C"/>
    <w:rsid w:val="00800A84"/>
    <w:rsid w:val="0080249C"/>
    <w:rsid w:val="0080646D"/>
    <w:rsid w:val="00806D6F"/>
    <w:rsid w:val="00812B8F"/>
    <w:rsid w:val="00815C63"/>
    <w:rsid w:val="00815E85"/>
    <w:rsid w:val="00817892"/>
    <w:rsid w:val="00822DAE"/>
    <w:rsid w:val="00823A6C"/>
    <w:rsid w:val="00826B41"/>
    <w:rsid w:val="00827360"/>
    <w:rsid w:val="00827F90"/>
    <w:rsid w:val="00830E69"/>
    <w:rsid w:val="00834531"/>
    <w:rsid w:val="00840C39"/>
    <w:rsid w:val="008458E9"/>
    <w:rsid w:val="00850D50"/>
    <w:rsid w:val="00851BA7"/>
    <w:rsid w:val="008528C0"/>
    <w:rsid w:val="00855443"/>
    <w:rsid w:val="008648B7"/>
    <w:rsid w:val="0087018D"/>
    <w:rsid w:val="00870DDD"/>
    <w:rsid w:val="00875D88"/>
    <w:rsid w:val="00877F1E"/>
    <w:rsid w:val="0088464E"/>
    <w:rsid w:val="008856BB"/>
    <w:rsid w:val="00894EE9"/>
    <w:rsid w:val="008A23DA"/>
    <w:rsid w:val="008A3F8F"/>
    <w:rsid w:val="008A5449"/>
    <w:rsid w:val="008A60BD"/>
    <w:rsid w:val="008B0BDC"/>
    <w:rsid w:val="008B3E50"/>
    <w:rsid w:val="008B4146"/>
    <w:rsid w:val="008B42C6"/>
    <w:rsid w:val="008B4EE9"/>
    <w:rsid w:val="008C4AC1"/>
    <w:rsid w:val="008E49A2"/>
    <w:rsid w:val="008F03FB"/>
    <w:rsid w:val="008F58C3"/>
    <w:rsid w:val="00901800"/>
    <w:rsid w:val="00903DC1"/>
    <w:rsid w:val="0090615E"/>
    <w:rsid w:val="0090704B"/>
    <w:rsid w:val="00910951"/>
    <w:rsid w:val="009177E8"/>
    <w:rsid w:val="0092077C"/>
    <w:rsid w:val="00920FCF"/>
    <w:rsid w:val="00921BEE"/>
    <w:rsid w:val="00923D38"/>
    <w:rsid w:val="009352DC"/>
    <w:rsid w:val="0093565D"/>
    <w:rsid w:val="00936944"/>
    <w:rsid w:val="00947197"/>
    <w:rsid w:val="00950101"/>
    <w:rsid w:val="00950CFE"/>
    <w:rsid w:val="00952262"/>
    <w:rsid w:val="009557BF"/>
    <w:rsid w:val="00957C79"/>
    <w:rsid w:val="00962C24"/>
    <w:rsid w:val="0096691A"/>
    <w:rsid w:val="00967559"/>
    <w:rsid w:val="00967B5F"/>
    <w:rsid w:val="0097140D"/>
    <w:rsid w:val="009748B3"/>
    <w:rsid w:val="00975682"/>
    <w:rsid w:val="009811FB"/>
    <w:rsid w:val="00982033"/>
    <w:rsid w:val="00982327"/>
    <w:rsid w:val="009855F2"/>
    <w:rsid w:val="0098570C"/>
    <w:rsid w:val="009858C7"/>
    <w:rsid w:val="009915A1"/>
    <w:rsid w:val="00994356"/>
    <w:rsid w:val="009958FC"/>
    <w:rsid w:val="009A68F9"/>
    <w:rsid w:val="009B1B97"/>
    <w:rsid w:val="009B3427"/>
    <w:rsid w:val="009B3A71"/>
    <w:rsid w:val="009B5ECA"/>
    <w:rsid w:val="009C173E"/>
    <w:rsid w:val="009C27CE"/>
    <w:rsid w:val="009C37B6"/>
    <w:rsid w:val="009C60D8"/>
    <w:rsid w:val="009C676A"/>
    <w:rsid w:val="009C7C0A"/>
    <w:rsid w:val="009D0C0B"/>
    <w:rsid w:val="009D0C3B"/>
    <w:rsid w:val="009D27C4"/>
    <w:rsid w:val="009E0CC3"/>
    <w:rsid w:val="009E3BC8"/>
    <w:rsid w:val="009E3CAE"/>
    <w:rsid w:val="009E593E"/>
    <w:rsid w:val="009E7078"/>
    <w:rsid w:val="009E756A"/>
    <w:rsid w:val="009F16A5"/>
    <w:rsid w:val="009F17F1"/>
    <w:rsid w:val="009F74CB"/>
    <w:rsid w:val="00A025D5"/>
    <w:rsid w:val="00A03917"/>
    <w:rsid w:val="00A0470E"/>
    <w:rsid w:val="00A06097"/>
    <w:rsid w:val="00A074A4"/>
    <w:rsid w:val="00A07F30"/>
    <w:rsid w:val="00A13F60"/>
    <w:rsid w:val="00A30985"/>
    <w:rsid w:val="00A31857"/>
    <w:rsid w:val="00A35448"/>
    <w:rsid w:val="00A36B7E"/>
    <w:rsid w:val="00A4373F"/>
    <w:rsid w:val="00A5100E"/>
    <w:rsid w:val="00A51A77"/>
    <w:rsid w:val="00A52A5B"/>
    <w:rsid w:val="00A56070"/>
    <w:rsid w:val="00A576F4"/>
    <w:rsid w:val="00A601B3"/>
    <w:rsid w:val="00A607DF"/>
    <w:rsid w:val="00A61568"/>
    <w:rsid w:val="00A62FD3"/>
    <w:rsid w:val="00A63CCB"/>
    <w:rsid w:val="00A6451D"/>
    <w:rsid w:val="00A6552A"/>
    <w:rsid w:val="00A66614"/>
    <w:rsid w:val="00A670FB"/>
    <w:rsid w:val="00A6736D"/>
    <w:rsid w:val="00A67763"/>
    <w:rsid w:val="00A72462"/>
    <w:rsid w:val="00A74120"/>
    <w:rsid w:val="00A75E77"/>
    <w:rsid w:val="00A8282E"/>
    <w:rsid w:val="00A856A3"/>
    <w:rsid w:val="00A91E72"/>
    <w:rsid w:val="00AA0836"/>
    <w:rsid w:val="00AA2CD6"/>
    <w:rsid w:val="00AA3178"/>
    <w:rsid w:val="00AA6413"/>
    <w:rsid w:val="00AA7AD5"/>
    <w:rsid w:val="00AA7F77"/>
    <w:rsid w:val="00AB28D2"/>
    <w:rsid w:val="00AB4CEB"/>
    <w:rsid w:val="00AC75AA"/>
    <w:rsid w:val="00AD0283"/>
    <w:rsid w:val="00AD4B20"/>
    <w:rsid w:val="00AD5216"/>
    <w:rsid w:val="00AD5A0B"/>
    <w:rsid w:val="00AD7F89"/>
    <w:rsid w:val="00AE3AD6"/>
    <w:rsid w:val="00AF14F4"/>
    <w:rsid w:val="00AF3AAF"/>
    <w:rsid w:val="00AF4A49"/>
    <w:rsid w:val="00AF4AB9"/>
    <w:rsid w:val="00AF4EFA"/>
    <w:rsid w:val="00AF621A"/>
    <w:rsid w:val="00AF6617"/>
    <w:rsid w:val="00B01C60"/>
    <w:rsid w:val="00B03322"/>
    <w:rsid w:val="00B0374B"/>
    <w:rsid w:val="00B04506"/>
    <w:rsid w:val="00B06171"/>
    <w:rsid w:val="00B06906"/>
    <w:rsid w:val="00B145E7"/>
    <w:rsid w:val="00B146CF"/>
    <w:rsid w:val="00B14AA1"/>
    <w:rsid w:val="00B150AB"/>
    <w:rsid w:val="00B154FB"/>
    <w:rsid w:val="00B15B9E"/>
    <w:rsid w:val="00B206C5"/>
    <w:rsid w:val="00B22517"/>
    <w:rsid w:val="00B22AED"/>
    <w:rsid w:val="00B24D26"/>
    <w:rsid w:val="00B273B3"/>
    <w:rsid w:val="00B279B0"/>
    <w:rsid w:val="00B30B4C"/>
    <w:rsid w:val="00B32623"/>
    <w:rsid w:val="00B36051"/>
    <w:rsid w:val="00B37A52"/>
    <w:rsid w:val="00B4565A"/>
    <w:rsid w:val="00B54D08"/>
    <w:rsid w:val="00B55689"/>
    <w:rsid w:val="00B61CEB"/>
    <w:rsid w:val="00B67426"/>
    <w:rsid w:val="00B7026A"/>
    <w:rsid w:val="00B7520C"/>
    <w:rsid w:val="00B83255"/>
    <w:rsid w:val="00B8339A"/>
    <w:rsid w:val="00B843F5"/>
    <w:rsid w:val="00B84BA6"/>
    <w:rsid w:val="00B87095"/>
    <w:rsid w:val="00B90D0C"/>
    <w:rsid w:val="00B92F77"/>
    <w:rsid w:val="00B95827"/>
    <w:rsid w:val="00BA0C34"/>
    <w:rsid w:val="00BA39A6"/>
    <w:rsid w:val="00BB11EB"/>
    <w:rsid w:val="00BB2447"/>
    <w:rsid w:val="00BC019A"/>
    <w:rsid w:val="00BC088F"/>
    <w:rsid w:val="00BE0D54"/>
    <w:rsid w:val="00BE735E"/>
    <w:rsid w:val="00BF0B1E"/>
    <w:rsid w:val="00BF3D66"/>
    <w:rsid w:val="00C01AE6"/>
    <w:rsid w:val="00C02D22"/>
    <w:rsid w:val="00C02E4C"/>
    <w:rsid w:val="00C03879"/>
    <w:rsid w:val="00C06B2D"/>
    <w:rsid w:val="00C1044D"/>
    <w:rsid w:val="00C146FF"/>
    <w:rsid w:val="00C14D6A"/>
    <w:rsid w:val="00C208F8"/>
    <w:rsid w:val="00C21C28"/>
    <w:rsid w:val="00C25D79"/>
    <w:rsid w:val="00C2617E"/>
    <w:rsid w:val="00C35E67"/>
    <w:rsid w:val="00C3608E"/>
    <w:rsid w:val="00C3754F"/>
    <w:rsid w:val="00C43BCD"/>
    <w:rsid w:val="00C4426C"/>
    <w:rsid w:val="00C44B34"/>
    <w:rsid w:val="00C4675F"/>
    <w:rsid w:val="00C52027"/>
    <w:rsid w:val="00C564D2"/>
    <w:rsid w:val="00C56B0E"/>
    <w:rsid w:val="00C623DC"/>
    <w:rsid w:val="00C655DD"/>
    <w:rsid w:val="00C71E01"/>
    <w:rsid w:val="00C75DEC"/>
    <w:rsid w:val="00C76590"/>
    <w:rsid w:val="00C80241"/>
    <w:rsid w:val="00C8323A"/>
    <w:rsid w:val="00C83C9F"/>
    <w:rsid w:val="00C90823"/>
    <w:rsid w:val="00C91389"/>
    <w:rsid w:val="00C94735"/>
    <w:rsid w:val="00C9791E"/>
    <w:rsid w:val="00C97E8B"/>
    <w:rsid w:val="00CA289C"/>
    <w:rsid w:val="00CA7F8B"/>
    <w:rsid w:val="00CB22BE"/>
    <w:rsid w:val="00CB32AC"/>
    <w:rsid w:val="00CB422A"/>
    <w:rsid w:val="00CC3FFF"/>
    <w:rsid w:val="00CC7A6C"/>
    <w:rsid w:val="00CD308A"/>
    <w:rsid w:val="00CE075F"/>
    <w:rsid w:val="00CE20DE"/>
    <w:rsid w:val="00CE5C14"/>
    <w:rsid w:val="00CE7CB3"/>
    <w:rsid w:val="00CF19AA"/>
    <w:rsid w:val="00CF2CD1"/>
    <w:rsid w:val="00CF3418"/>
    <w:rsid w:val="00CF4521"/>
    <w:rsid w:val="00CF64AD"/>
    <w:rsid w:val="00D028E8"/>
    <w:rsid w:val="00D02F3C"/>
    <w:rsid w:val="00D06A30"/>
    <w:rsid w:val="00D121C2"/>
    <w:rsid w:val="00D126EB"/>
    <w:rsid w:val="00D13705"/>
    <w:rsid w:val="00D16347"/>
    <w:rsid w:val="00D225F7"/>
    <w:rsid w:val="00D2599F"/>
    <w:rsid w:val="00D30460"/>
    <w:rsid w:val="00D31D66"/>
    <w:rsid w:val="00D34CAC"/>
    <w:rsid w:val="00D373D1"/>
    <w:rsid w:val="00D41A1F"/>
    <w:rsid w:val="00D43F02"/>
    <w:rsid w:val="00D471CA"/>
    <w:rsid w:val="00D502A7"/>
    <w:rsid w:val="00D5621E"/>
    <w:rsid w:val="00D61FF0"/>
    <w:rsid w:val="00D6294C"/>
    <w:rsid w:val="00D65618"/>
    <w:rsid w:val="00D658A7"/>
    <w:rsid w:val="00D65F6F"/>
    <w:rsid w:val="00D731D2"/>
    <w:rsid w:val="00D73F21"/>
    <w:rsid w:val="00D75567"/>
    <w:rsid w:val="00D81E53"/>
    <w:rsid w:val="00D8264E"/>
    <w:rsid w:val="00D87910"/>
    <w:rsid w:val="00D9138A"/>
    <w:rsid w:val="00D91DBB"/>
    <w:rsid w:val="00D93C76"/>
    <w:rsid w:val="00D95209"/>
    <w:rsid w:val="00D952AE"/>
    <w:rsid w:val="00D979B3"/>
    <w:rsid w:val="00DA53C9"/>
    <w:rsid w:val="00DA7050"/>
    <w:rsid w:val="00DB773D"/>
    <w:rsid w:val="00DB7F39"/>
    <w:rsid w:val="00DC0E20"/>
    <w:rsid w:val="00DC523C"/>
    <w:rsid w:val="00DE00C2"/>
    <w:rsid w:val="00DE09A1"/>
    <w:rsid w:val="00DE1F9F"/>
    <w:rsid w:val="00DE2E32"/>
    <w:rsid w:val="00DF0477"/>
    <w:rsid w:val="00DF0A09"/>
    <w:rsid w:val="00E003E7"/>
    <w:rsid w:val="00E0274F"/>
    <w:rsid w:val="00E057DB"/>
    <w:rsid w:val="00E05DCB"/>
    <w:rsid w:val="00E062C3"/>
    <w:rsid w:val="00E10242"/>
    <w:rsid w:val="00E12691"/>
    <w:rsid w:val="00E1292A"/>
    <w:rsid w:val="00E25E37"/>
    <w:rsid w:val="00E337DA"/>
    <w:rsid w:val="00E338F4"/>
    <w:rsid w:val="00E36F31"/>
    <w:rsid w:val="00E400F5"/>
    <w:rsid w:val="00E4490D"/>
    <w:rsid w:val="00E4562F"/>
    <w:rsid w:val="00E47462"/>
    <w:rsid w:val="00E479B3"/>
    <w:rsid w:val="00E508EE"/>
    <w:rsid w:val="00E523E6"/>
    <w:rsid w:val="00E52A30"/>
    <w:rsid w:val="00E53D9A"/>
    <w:rsid w:val="00E577D4"/>
    <w:rsid w:val="00E604ED"/>
    <w:rsid w:val="00E610EC"/>
    <w:rsid w:val="00E62C2F"/>
    <w:rsid w:val="00E67137"/>
    <w:rsid w:val="00E67779"/>
    <w:rsid w:val="00E7116D"/>
    <w:rsid w:val="00E72FF0"/>
    <w:rsid w:val="00E7535E"/>
    <w:rsid w:val="00E77F4C"/>
    <w:rsid w:val="00E83E87"/>
    <w:rsid w:val="00E85875"/>
    <w:rsid w:val="00E86055"/>
    <w:rsid w:val="00E90228"/>
    <w:rsid w:val="00E926F5"/>
    <w:rsid w:val="00E930AC"/>
    <w:rsid w:val="00EA5BB2"/>
    <w:rsid w:val="00EA6202"/>
    <w:rsid w:val="00EA748D"/>
    <w:rsid w:val="00EA768C"/>
    <w:rsid w:val="00EB09E6"/>
    <w:rsid w:val="00EB0B91"/>
    <w:rsid w:val="00EB29F8"/>
    <w:rsid w:val="00EB4CBF"/>
    <w:rsid w:val="00EC2AFD"/>
    <w:rsid w:val="00EC5227"/>
    <w:rsid w:val="00EC57FD"/>
    <w:rsid w:val="00ED1C17"/>
    <w:rsid w:val="00ED2C85"/>
    <w:rsid w:val="00ED592A"/>
    <w:rsid w:val="00ED605B"/>
    <w:rsid w:val="00ED7AAC"/>
    <w:rsid w:val="00EE1955"/>
    <w:rsid w:val="00EE1D11"/>
    <w:rsid w:val="00EE535F"/>
    <w:rsid w:val="00EF0D65"/>
    <w:rsid w:val="00EF472E"/>
    <w:rsid w:val="00EF5144"/>
    <w:rsid w:val="00EF58A5"/>
    <w:rsid w:val="00F026E0"/>
    <w:rsid w:val="00F02782"/>
    <w:rsid w:val="00F02FF8"/>
    <w:rsid w:val="00F03C78"/>
    <w:rsid w:val="00F05F02"/>
    <w:rsid w:val="00F05FD6"/>
    <w:rsid w:val="00F06817"/>
    <w:rsid w:val="00F0784A"/>
    <w:rsid w:val="00F1157D"/>
    <w:rsid w:val="00F1691F"/>
    <w:rsid w:val="00F2369E"/>
    <w:rsid w:val="00F2438F"/>
    <w:rsid w:val="00F24A59"/>
    <w:rsid w:val="00F26D4B"/>
    <w:rsid w:val="00F27037"/>
    <w:rsid w:val="00F3606A"/>
    <w:rsid w:val="00F414A1"/>
    <w:rsid w:val="00F42AC1"/>
    <w:rsid w:val="00F43CA6"/>
    <w:rsid w:val="00F44945"/>
    <w:rsid w:val="00F4522C"/>
    <w:rsid w:val="00F503AE"/>
    <w:rsid w:val="00F532FD"/>
    <w:rsid w:val="00F566D6"/>
    <w:rsid w:val="00F5705D"/>
    <w:rsid w:val="00F60216"/>
    <w:rsid w:val="00F610EA"/>
    <w:rsid w:val="00F65F8E"/>
    <w:rsid w:val="00F72CBA"/>
    <w:rsid w:val="00F738AF"/>
    <w:rsid w:val="00F738CC"/>
    <w:rsid w:val="00F74149"/>
    <w:rsid w:val="00F76185"/>
    <w:rsid w:val="00F76479"/>
    <w:rsid w:val="00F771C9"/>
    <w:rsid w:val="00F9547B"/>
    <w:rsid w:val="00F95924"/>
    <w:rsid w:val="00F96CBA"/>
    <w:rsid w:val="00F97388"/>
    <w:rsid w:val="00FA043F"/>
    <w:rsid w:val="00FA1314"/>
    <w:rsid w:val="00FA2BFC"/>
    <w:rsid w:val="00FA5EC7"/>
    <w:rsid w:val="00FA6B0F"/>
    <w:rsid w:val="00FC266D"/>
    <w:rsid w:val="00FC35B0"/>
    <w:rsid w:val="00FC5419"/>
    <w:rsid w:val="00FC592D"/>
    <w:rsid w:val="00FC713A"/>
    <w:rsid w:val="00FD4BBB"/>
    <w:rsid w:val="00FD5068"/>
    <w:rsid w:val="00FD6D85"/>
    <w:rsid w:val="00FE3F5D"/>
    <w:rsid w:val="00FE6B17"/>
    <w:rsid w:val="00FF0776"/>
    <w:rsid w:val="00FF34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DB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02D22"/>
    <w:rPr>
      <w:rFonts w:ascii="Tahoma" w:eastAsia="Times New Roman" w:hAnsi="Tahoma"/>
      <w:szCs w:val="24"/>
    </w:rPr>
  </w:style>
  <w:style w:type="paragraph" w:styleId="Nadpis1">
    <w:name w:val="heading 1"/>
    <w:basedOn w:val="Normln"/>
    <w:next w:val="Odstavecseseznamem"/>
    <w:link w:val="Nadpis1Char"/>
    <w:uiPriority w:val="9"/>
    <w:qFormat/>
    <w:rsid w:val="004B1DA5"/>
    <w:pPr>
      <w:keepNext/>
      <w:keepLines/>
      <w:spacing w:before="240" w:after="240"/>
      <w:ind w:left="284" w:hanging="284"/>
      <w:jc w:val="center"/>
      <w:outlineLvl w:val="0"/>
    </w:pPr>
    <w:rPr>
      <w:rFonts w:ascii="Times New Roman" w:hAnsi="Times New Roman"/>
      <w:b/>
      <w:bCs/>
      <w:sz w:val="28"/>
      <w:szCs w:val="28"/>
      <w:lang w:eastAsia="en-US"/>
    </w:rPr>
  </w:style>
  <w:style w:type="paragraph" w:styleId="Nadpis5">
    <w:name w:val="heading 5"/>
    <w:basedOn w:val="Normln"/>
    <w:next w:val="Normln"/>
    <w:link w:val="Nadpis5Char"/>
    <w:uiPriority w:val="9"/>
    <w:semiHidden/>
    <w:unhideWhenUsed/>
    <w:qFormat/>
    <w:rsid w:val="00C4675F"/>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unhideWhenUsed/>
    <w:rsid w:val="00C02D22"/>
    <w:pPr>
      <w:spacing w:after="120"/>
      <w:jc w:val="both"/>
    </w:pPr>
  </w:style>
  <w:style w:type="character" w:customStyle="1" w:styleId="ZkladntextChar">
    <w:name w:val="Základní text Char"/>
    <w:basedOn w:val="Standardnpsmoodstavce"/>
    <w:link w:val="Zkladntext"/>
    <w:semiHidden/>
    <w:rsid w:val="00C02D22"/>
    <w:rPr>
      <w:rFonts w:ascii="Tahoma" w:eastAsia="Times New Roman" w:hAnsi="Tahoma" w:cs="Times New Roman"/>
      <w:sz w:val="20"/>
      <w:szCs w:val="24"/>
      <w:lang w:eastAsia="cs-CZ"/>
    </w:rPr>
  </w:style>
  <w:style w:type="paragraph" w:customStyle="1" w:styleId="SmlouvaA">
    <w:name w:val="Smlouva A"/>
    <w:rsid w:val="00C02D22"/>
    <w:pPr>
      <w:spacing w:line="300" w:lineRule="atLeast"/>
      <w:jc w:val="center"/>
    </w:pPr>
    <w:rPr>
      <w:rFonts w:ascii="Times New Roman" w:eastAsia="Times New Roman" w:hAnsi="Times New Roman"/>
      <w:b/>
      <w:color w:val="000000"/>
      <w:sz w:val="28"/>
    </w:rPr>
  </w:style>
  <w:style w:type="paragraph" w:customStyle="1" w:styleId="Default">
    <w:name w:val="Default"/>
    <w:rsid w:val="00FF0776"/>
    <w:pPr>
      <w:autoSpaceDE w:val="0"/>
      <w:autoSpaceDN w:val="0"/>
      <w:adjustRightInd w:val="0"/>
    </w:pPr>
    <w:rPr>
      <w:rFonts w:cs="Calibri"/>
      <w:color w:val="000000"/>
      <w:sz w:val="24"/>
      <w:szCs w:val="24"/>
    </w:rPr>
  </w:style>
  <w:style w:type="paragraph" w:styleId="Zhlav">
    <w:name w:val="header"/>
    <w:basedOn w:val="Normln"/>
    <w:link w:val="ZhlavChar"/>
    <w:uiPriority w:val="99"/>
    <w:unhideWhenUsed/>
    <w:rsid w:val="00FF0776"/>
    <w:pPr>
      <w:tabs>
        <w:tab w:val="center" w:pos="4536"/>
        <w:tab w:val="right" w:pos="9072"/>
      </w:tabs>
    </w:pPr>
  </w:style>
  <w:style w:type="character" w:customStyle="1" w:styleId="ZhlavChar">
    <w:name w:val="Záhlaví Char"/>
    <w:basedOn w:val="Standardnpsmoodstavce"/>
    <w:link w:val="Zhlav"/>
    <w:uiPriority w:val="99"/>
    <w:rsid w:val="00FF0776"/>
    <w:rPr>
      <w:rFonts w:ascii="Tahoma" w:eastAsia="Times New Roman" w:hAnsi="Tahoma" w:cs="Times New Roman"/>
      <w:sz w:val="20"/>
      <w:szCs w:val="24"/>
      <w:lang w:eastAsia="cs-CZ"/>
    </w:rPr>
  </w:style>
  <w:style w:type="paragraph" w:styleId="Zpat">
    <w:name w:val="footer"/>
    <w:basedOn w:val="Normln"/>
    <w:link w:val="ZpatChar"/>
    <w:uiPriority w:val="99"/>
    <w:unhideWhenUsed/>
    <w:rsid w:val="00FF0776"/>
    <w:pPr>
      <w:tabs>
        <w:tab w:val="center" w:pos="4536"/>
        <w:tab w:val="right" w:pos="9072"/>
      </w:tabs>
    </w:pPr>
  </w:style>
  <w:style w:type="character" w:customStyle="1" w:styleId="ZpatChar">
    <w:name w:val="Zápatí Char"/>
    <w:basedOn w:val="Standardnpsmoodstavce"/>
    <w:link w:val="Zpat"/>
    <w:uiPriority w:val="99"/>
    <w:rsid w:val="00FF0776"/>
    <w:rPr>
      <w:rFonts w:ascii="Tahoma" w:eastAsia="Times New Roman" w:hAnsi="Tahoma" w:cs="Times New Roman"/>
      <w:sz w:val="20"/>
      <w:szCs w:val="24"/>
      <w:lang w:eastAsia="cs-CZ"/>
    </w:rPr>
  </w:style>
  <w:style w:type="character" w:styleId="Hypertextovodkaz">
    <w:name w:val="Hyperlink"/>
    <w:basedOn w:val="Standardnpsmoodstavce"/>
    <w:unhideWhenUsed/>
    <w:rsid w:val="00064EAD"/>
    <w:rPr>
      <w:color w:val="0000FF"/>
      <w:u w:val="single"/>
    </w:rPr>
  </w:style>
  <w:style w:type="paragraph" w:styleId="Odstavecseseznamem">
    <w:name w:val="List Paragraph"/>
    <w:basedOn w:val="Normln"/>
    <w:uiPriority w:val="99"/>
    <w:qFormat/>
    <w:rsid w:val="00A66614"/>
    <w:pPr>
      <w:ind w:left="720"/>
      <w:contextualSpacing/>
    </w:pPr>
    <w:rPr>
      <w:rFonts w:ascii="Times New Roman" w:hAnsi="Times New Roman"/>
      <w:sz w:val="24"/>
    </w:rPr>
  </w:style>
  <w:style w:type="table" w:styleId="Mkatabulky">
    <w:name w:val="Table Grid"/>
    <w:basedOn w:val="Normlntabulka"/>
    <w:uiPriority w:val="59"/>
    <w:rsid w:val="0090704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iln">
    <w:name w:val="Strong"/>
    <w:basedOn w:val="Standardnpsmoodstavce"/>
    <w:uiPriority w:val="22"/>
    <w:qFormat/>
    <w:rsid w:val="00236A14"/>
    <w:rPr>
      <w:b/>
      <w:bCs/>
    </w:rPr>
  </w:style>
  <w:style w:type="paragraph" w:styleId="Textbubliny">
    <w:name w:val="Balloon Text"/>
    <w:basedOn w:val="Normln"/>
    <w:link w:val="TextbublinyChar"/>
    <w:uiPriority w:val="99"/>
    <w:semiHidden/>
    <w:unhideWhenUsed/>
    <w:rsid w:val="00777CE1"/>
    <w:rPr>
      <w:rFonts w:cs="Tahoma"/>
      <w:sz w:val="16"/>
      <w:szCs w:val="16"/>
    </w:rPr>
  </w:style>
  <w:style w:type="character" w:customStyle="1" w:styleId="TextbublinyChar">
    <w:name w:val="Text bubliny Char"/>
    <w:basedOn w:val="Standardnpsmoodstavce"/>
    <w:link w:val="Textbubliny"/>
    <w:uiPriority w:val="99"/>
    <w:semiHidden/>
    <w:rsid w:val="00777CE1"/>
    <w:rPr>
      <w:rFonts w:ascii="Tahoma" w:eastAsia="Times New Roman" w:hAnsi="Tahoma" w:cs="Tahoma"/>
      <w:sz w:val="16"/>
      <w:szCs w:val="16"/>
    </w:rPr>
  </w:style>
  <w:style w:type="character" w:customStyle="1" w:styleId="odstavec-cislo">
    <w:name w:val="odstavec-cislo"/>
    <w:basedOn w:val="Standardnpsmoodstavce"/>
    <w:rsid w:val="0064383F"/>
  </w:style>
  <w:style w:type="character" w:customStyle="1" w:styleId="detail">
    <w:name w:val="detail"/>
    <w:basedOn w:val="Standardnpsmoodstavce"/>
    <w:rsid w:val="00F1157D"/>
  </w:style>
  <w:style w:type="character" w:customStyle="1" w:styleId="rf-trn-lbl">
    <w:name w:val="rf-trn-lbl"/>
    <w:basedOn w:val="Standardnpsmoodstavce"/>
    <w:rsid w:val="00851BA7"/>
  </w:style>
  <w:style w:type="character" w:styleId="Sledovanodkaz">
    <w:name w:val="FollowedHyperlink"/>
    <w:basedOn w:val="Standardnpsmoodstavce"/>
    <w:uiPriority w:val="99"/>
    <w:semiHidden/>
    <w:unhideWhenUsed/>
    <w:rsid w:val="00B55689"/>
    <w:rPr>
      <w:color w:val="800080" w:themeColor="followedHyperlink"/>
      <w:u w:val="single"/>
    </w:rPr>
  </w:style>
  <w:style w:type="character" w:styleId="Odkaznakoment">
    <w:name w:val="annotation reference"/>
    <w:basedOn w:val="Standardnpsmoodstavce"/>
    <w:uiPriority w:val="99"/>
    <w:semiHidden/>
    <w:unhideWhenUsed/>
    <w:rsid w:val="004323F0"/>
    <w:rPr>
      <w:sz w:val="16"/>
      <w:szCs w:val="16"/>
    </w:rPr>
  </w:style>
  <w:style w:type="paragraph" w:styleId="Textkomente">
    <w:name w:val="annotation text"/>
    <w:basedOn w:val="Normln"/>
    <w:link w:val="TextkomenteChar"/>
    <w:uiPriority w:val="99"/>
    <w:semiHidden/>
    <w:unhideWhenUsed/>
    <w:rsid w:val="004323F0"/>
    <w:rPr>
      <w:szCs w:val="20"/>
    </w:rPr>
  </w:style>
  <w:style w:type="character" w:customStyle="1" w:styleId="TextkomenteChar">
    <w:name w:val="Text komentáře Char"/>
    <w:basedOn w:val="Standardnpsmoodstavce"/>
    <w:link w:val="Textkomente"/>
    <w:uiPriority w:val="99"/>
    <w:semiHidden/>
    <w:rsid w:val="004323F0"/>
    <w:rPr>
      <w:rFonts w:ascii="Tahoma" w:eastAsia="Times New Roman" w:hAnsi="Tahoma"/>
    </w:rPr>
  </w:style>
  <w:style w:type="paragraph" w:styleId="Pedmtkomente">
    <w:name w:val="annotation subject"/>
    <w:basedOn w:val="Textkomente"/>
    <w:next w:val="Textkomente"/>
    <w:link w:val="PedmtkomenteChar"/>
    <w:uiPriority w:val="99"/>
    <w:semiHidden/>
    <w:unhideWhenUsed/>
    <w:rsid w:val="004323F0"/>
    <w:rPr>
      <w:b/>
      <w:bCs/>
    </w:rPr>
  </w:style>
  <w:style w:type="character" w:customStyle="1" w:styleId="PedmtkomenteChar">
    <w:name w:val="Předmět komentáře Char"/>
    <w:basedOn w:val="TextkomenteChar"/>
    <w:link w:val="Pedmtkomente"/>
    <w:uiPriority w:val="99"/>
    <w:semiHidden/>
    <w:rsid w:val="004323F0"/>
    <w:rPr>
      <w:rFonts w:ascii="Tahoma" w:eastAsia="Times New Roman" w:hAnsi="Tahoma"/>
      <w:b/>
      <w:bCs/>
    </w:rPr>
  </w:style>
  <w:style w:type="character" w:customStyle="1" w:styleId="Nadpis1Char">
    <w:name w:val="Nadpis 1 Char"/>
    <w:basedOn w:val="Standardnpsmoodstavce"/>
    <w:link w:val="Nadpis1"/>
    <w:uiPriority w:val="9"/>
    <w:rsid w:val="004B1DA5"/>
    <w:rPr>
      <w:rFonts w:ascii="Times New Roman" w:eastAsia="Times New Roman" w:hAnsi="Times New Roman"/>
      <w:b/>
      <w:bCs/>
      <w:sz w:val="28"/>
      <w:szCs w:val="28"/>
      <w:lang w:eastAsia="en-US"/>
    </w:rPr>
  </w:style>
  <w:style w:type="paragraph" w:customStyle="1" w:styleId="Pododstavec">
    <w:name w:val="Pododstavec"/>
    <w:basedOn w:val="Normln"/>
    <w:qFormat/>
    <w:rsid w:val="004B1DA5"/>
    <w:pPr>
      <w:spacing w:after="120"/>
      <w:ind w:left="851" w:hanging="284"/>
      <w:contextualSpacing/>
      <w:jc w:val="both"/>
    </w:pPr>
    <w:rPr>
      <w:rFonts w:ascii="Times New Roman" w:eastAsia="Calibri" w:hAnsi="Times New Roman"/>
      <w:sz w:val="24"/>
      <w:szCs w:val="22"/>
      <w:lang w:eastAsia="en-US"/>
    </w:rPr>
  </w:style>
  <w:style w:type="paragraph" w:customStyle="1" w:styleId="Niveau5">
    <w:name w:val="Niveau 5"/>
    <w:basedOn w:val="Nadpis5"/>
    <w:rsid w:val="00C4675F"/>
    <w:pPr>
      <w:keepNext w:val="0"/>
      <w:keepLines w:val="0"/>
      <w:numPr>
        <w:ilvl w:val="4"/>
      </w:numPr>
      <w:tabs>
        <w:tab w:val="num" w:pos="1276"/>
      </w:tabs>
      <w:spacing w:before="0" w:after="240" w:line="240" w:lineRule="atLeast"/>
      <w:ind w:left="1276" w:hanging="454"/>
      <w:outlineLvl w:val="6"/>
    </w:pPr>
    <w:rPr>
      <w:rFonts w:ascii="Georgia" w:eastAsia="Times New Roman" w:hAnsi="Georgia" w:cs="Times New Roman"/>
      <w:bCs/>
      <w:iCs/>
      <w:color w:val="auto"/>
      <w:szCs w:val="26"/>
      <w:lang w:val="da-DK" w:eastAsia="da-DK"/>
    </w:rPr>
  </w:style>
  <w:style w:type="character" w:customStyle="1" w:styleId="Nadpis5Char">
    <w:name w:val="Nadpis 5 Char"/>
    <w:basedOn w:val="Standardnpsmoodstavce"/>
    <w:link w:val="Nadpis5"/>
    <w:uiPriority w:val="9"/>
    <w:semiHidden/>
    <w:rsid w:val="00C4675F"/>
    <w:rPr>
      <w:rFonts w:asciiTheme="majorHAnsi" w:eastAsiaTheme="majorEastAsia" w:hAnsiTheme="majorHAnsi" w:cstheme="majorBidi"/>
      <w:color w:val="365F91" w:themeColor="accent1" w:themeShade="BF"/>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02D22"/>
    <w:rPr>
      <w:rFonts w:ascii="Tahoma" w:eastAsia="Times New Roman" w:hAnsi="Tahoma"/>
      <w:szCs w:val="24"/>
    </w:rPr>
  </w:style>
  <w:style w:type="paragraph" w:styleId="Nadpis1">
    <w:name w:val="heading 1"/>
    <w:basedOn w:val="Normln"/>
    <w:next w:val="Odstavecseseznamem"/>
    <w:link w:val="Nadpis1Char"/>
    <w:uiPriority w:val="9"/>
    <w:qFormat/>
    <w:rsid w:val="004B1DA5"/>
    <w:pPr>
      <w:keepNext/>
      <w:keepLines/>
      <w:spacing w:before="240" w:after="240"/>
      <w:ind w:left="284" w:hanging="284"/>
      <w:jc w:val="center"/>
      <w:outlineLvl w:val="0"/>
    </w:pPr>
    <w:rPr>
      <w:rFonts w:ascii="Times New Roman" w:hAnsi="Times New Roman"/>
      <w:b/>
      <w:bCs/>
      <w:sz w:val="28"/>
      <w:szCs w:val="28"/>
      <w:lang w:eastAsia="en-US"/>
    </w:rPr>
  </w:style>
  <w:style w:type="paragraph" w:styleId="Nadpis5">
    <w:name w:val="heading 5"/>
    <w:basedOn w:val="Normln"/>
    <w:next w:val="Normln"/>
    <w:link w:val="Nadpis5Char"/>
    <w:uiPriority w:val="9"/>
    <w:semiHidden/>
    <w:unhideWhenUsed/>
    <w:qFormat/>
    <w:rsid w:val="00C4675F"/>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unhideWhenUsed/>
    <w:rsid w:val="00C02D22"/>
    <w:pPr>
      <w:spacing w:after="120"/>
      <w:jc w:val="both"/>
    </w:pPr>
  </w:style>
  <w:style w:type="character" w:customStyle="1" w:styleId="ZkladntextChar">
    <w:name w:val="Základní text Char"/>
    <w:basedOn w:val="Standardnpsmoodstavce"/>
    <w:link w:val="Zkladntext"/>
    <w:semiHidden/>
    <w:rsid w:val="00C02D22"/>
    <w:rPr>
      <w:rFonts w:ascii="Tahoma" w:eastAsia="Times New Roman" w:hAnsi="Tahoma" w:cs="Times New Roman"/>
      <w:sz w:val="20"/>
      <w:szCs w:val="24"/>
      <w:lang w:eastAsia="cs-CZ"/>
    </w:rPr>
  </w:style>
  <w:style w:type="paragraph" w:customStyle="1" w:styleId="SmlouvaA">
    <w:name w:val="Smlouva A"/>
    <w:rsid w:val="00C02D22"/>
    <w:pPr>
      <w:spacing w:line="300" w:lineRule="atLeast"/>
      <w:jc w:val="center"/>
    </w:pPr>
    <w:rPr>
      <w:rFonts w:ascii="Times New Roman" w:eastAsia="Times New Roman" w:hAnsi="Times New Roman"/>
      <w:b/>
      <w:color w:val="000000"/>
      <w:sz w:val="28"/>
    </w:rPr>
  </w:style>
  <w:style w:type="paragraph" w:customStyle="1" w:styleId="Default">
    <w:name w:val="Default"/>
    <w:rsid w:val="00FF0776"/>
    <w:pPr>
      <w:autoSpaceDE w:val="0"/>
      <w:autoSpaceDN w:val="0"/>
      <w:adjustRightInd w:val="0"/>
    </w:pPr>
    <w:rPr>
      <w:rFonts w:cs="Calibri"/>
      <w:color w:val="000000"/>
      <w:sz w:val="24"/>
      <w:szCs w:val="24"/>
    </w:rPr>
  </w:style>
  <w:style w:type="paragraph" w:styleId="Zhlav">
    <w:name w:val="header"/>
    <w:basedOn w:val="Normln"/>
    <w:link w:val="ZhlavChar"/>
    <w:uiPriority w:val="99"/>
    <w:unhideWhenUsed/>
    <w:rsid w:val="00FF0776"/>
    <w:pPr>
      <w:tabs>
        <w:tab w:val="center" w:pos="4536"/>
        <w:tab w:val="right" w:pos="9072"/>
      </w:tabs>
    </w:pPr>
  </w:style>
  <w:style w:type="character" w:customStyle="1" w:styleId="ZhlavChar">
    <w:name w:val="Záhlaví Char"/>
    <w:basedOn w:val="Standardnpsmoodstavce"/>
    <w:link w:val="Zhlav"/>
    <w:uiPriority w:val="99"/>
    <w:rsid w:val="00FF0776"/>
    <w:rPr>
      <w:rFonts w:ascii="Tahoma" w:eastAsia="Times New Roman" w:hAnsi="Tahoma" w:cs="Times New Roman"/>
      <w:sz w:val="20"/>
      <w:szCs w:val="24"/>
      <w:lang w:eastAsia="cs-CZ"/>
    </w:rPr>
  </w:style>
  <w:style w:type="paragraph" w:styleId="Zpat">
    <w:name w:val="footer"/>
    <w:basedOn w:val="Normln"/>
    <w:link w:val="ZpatChar"/>
    <w:uiPriority w:val="99"/>
    <w:unhideWhenUsed/>
    <w:rsid w:val="00FF0776"/>
    <w:pPr>
      <w:tabs>
        <w:tab w:val="center" w:pos="4536"/>
        <w:tab w:val="right" w:pos="9072"/>
      </w:tabs>
    </w:pPr>
  </w:style>
  <w:style w:type="character" w:customStyle="1" w:styleId="ZpatChar">
    <w:name w:val="Zápatí Char"/>
    <w:basedOn w:val="Standardnpsmoodstavce"/>
    <w:link w:val="Zpat"/>
    <w:uiPriority w:val="99"/>
    <w:rsid w:val="00FF0776"/>
    <w:rPr>
      <w:rFonts w:ascii="Tahoma" w:eastAsia="Times New Roman" w:hAnsi="Tahoma" w:cs="Times New Roman"/>
      <w:sz w:val="20"/>
      <w:szCs w:val="24"/>
      <w:lang w:eastAsia="cs-CZ"/>
    </w:rPr>
  </w:style>
  <w:style w:type="character" w:styleId="Hypertextovodkaz">
    <w:name w:val="Hyperlink"/>
    <w:basedOn w:val="Standardnpsmoodstavce"/>
    <w:unhideWhenUsed/>
    <w:rsid w:val="00064EAD"/>
    <w:rPr>
      <w:color w:val="0000FF"/>
      <w:u w:val="single"/>
    </w:rPr>
  </w:style>
  <w:style w:type="paragraph" w:styleId="Odstavecseseznamem">
    <w:name w:val="List Paragraph"/>
    <w:basedOn w:val="Normln"/>
    <w:uiPriority w:val="99"/>
    <w:qFormat/>
    <w:rsid w:val="00A66614"/>
    <w:pPr>
      <w:ind w:left="720"/>
      <w:contextualSpacing/>
    </w:pPr>
    <w:rPr>
      <w:rFonts w:ascii="Times New Roman" w:hAnsi="Times New Roman"/>
      <w:sz w:val="24"/>
    </w:rPr>
  </w:style>
  <w:style w:type="table" w:styleId="Mkatabulky">
    <w:name w:val="Table Grid"/>
    <w:basedOn w:val="Normlntabulka"/>
    <w:uiPriority w:val="59"/>
    <w:rsid w:val="0090704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iln">
    <w:name w:val="Strong"/>
    <w:basedOn w:val="Standardnpsmoodstavce"/>
    <w:uiPriority w:val="22"/>
    <w:qFormat/>
    <w:rsid w:val="00236A14"/>
    <w:rPr>
      <w:b/>
      <w:bCs/>
    </w:rPr>
  </w:style>
  <w:style w:type="paragraph" w:styleId="Textbubliny">
    <w:name w:val="Balloon Text"/>
    <w:basedOn w:val="Normln"/>
    <w:link w:val="TextbublinyChar"/>
    <w:uiPriority w:val="99"/>
    <w:semiHidden/>
    <w:unhideWhenUsed/>
    <w:rsid w:val="00777CE1"/>
    <w:rPr>
      <w:rFonts w:cs="Tahoma"/>
      <w:sz w:val="16"/>
      <w:szCs w:val="16"/>
    </w:rPr>
  </w:style>
  <w:style w:type="character" w:customStyle="1" w:styleId="TextbublinyChar">
    <w:name w:val="Text bubliny Char"/>
    <w:basedOn w:val="Standardnpsmoodstavce"/>
    <w:link w:val="Textbubliny"/>
    <w:uiPriority w:val="99"/>
    <w:semiHidden/>
    <w:rsid w:val="00777CE1"/>
    <w:rPr>
      <w:rFonts w:ascii="Tahoma" w:eastAsia="Times New Roman" w:hAnsi="Tahoma" w:cs="Tahoma"/>
      <w:sz w:val="16"/>
      <w:szCs w:val="16"/>
    </w:rPr>
  </w:style>
  <w:style w:type="character" w:customStyle="1" w:styleId="odstavec-cislo">
    <w:name w:val="odstavec-cislo"/>
    <w:basedOn w:val="Standardnpsmoodstavce"/>
    <w:rsid w:val="0064383F"/>
  </w:style>
  <w:style w:type="character" w:customStyle="1" w:styleId="detail">
    <w:name w:val="detail"/>
    <w:basedOn w:val="Standardnpsmoodstavce"/>
    <w:rsid w:val="00F1157D"/>
  </w:style>
  <w:style w:type="character" w:customStyle="1" w:styleId="rf-trn-lbl">
    <w:name w:val="rf-trn-lbl"/>
    <w:basedOn w:val="Standardnpsmoodstavce"/>
    <w:rsid w:val="00851BA7"/>
  </w:style>
  <w:style w:type="character" w:styleId="Sledovanodkaz">
    <w:name w:val="FollowedHyperlink"/>
    <w:basedOn w:val="Standardnpsmoodstavce"/>
    <w:uiPriority w:val="99"/>
    <w:semiHidden/>
    <w:unhideWhenUsed/>
    <w:rsid w:val="00B55689"/>
    <w:rPr>
      <w:color w:val="800080" w:themeColor="followedHyperlink"/>
      <w:u w:val="single"/>
    </w:rPr>
  </w:style>
  <w:style w:type="character" w:styleId="Odkaznakoment">
    <w:name w:val="annotation reference"/>
    <w:basedOn w:val="Standardnpsmoodstavce"/>
    <w:uiPriority w:val="99"/>
    <w:semiHidden/>
    <w:unhideWhenUsed/>
    <w:rsid w:val="004323F0"/>
    <w:rPr>
      <w:sz w:val="16"/>
      <w:szCs w:val="16"/>
    </w:rPr>
  </w:style>
  <w:style w:type="paragraph" w:styleId="Textkomente">
    <w:name w:val="annotation text"/>
    <w:basedOn w:val="Normln"/>
    <w:link w:val="TextkomenteChar"/>
    <w:uiPriority w:val="99"/>
    <w:semiHidden/>
    <w:unhideWhenUsed/>
    <w:rsid w:val="004323F0"/>
    <w:rPr>
      <w:szCs w:val="20"/>
    </w:rPr>
  </w:style>
  <w:style w:type="character" w:customStyle="1" w:styleId="TextkomenteChar">
    <w:name w:val="Text komentáře Char"/>
    <w:basedOn w:val="Standardnpsmoodstavce"/>
    <w:link w:val="Textkomente"/>
    <w:uiPriority w:val="99"/>
    <w:semiHidden/>
    <w:rsid w:val="004323F0"/>
    <w:rPr>
      <w:rFonts w:ascii="Tahoma" w:eastAsia="Times New Roman" w:hAnsi="Tahoma"/>
    </w:rPr>
  </w:style>
  <w:style w:type="paragraph" w:styleId="Pedmtkomente">
    <w:name w:val="annotation subject"/>
    <w:basedOn w:val="Textkomente"/>
    <w:next w:val="Textkomente"/>
    <w:link w:val="PedmtkomenteChar"/>
    <w:uiPriority w:val="99"/>
    <w:semiHidden/>
    <w:unhideWhenUsed/>
    <w:rsid w:val="004323F0"/>
    <w:rPr>
      <w:b/>
      <w:bCs/>
    </w:rPr>
  </w:style>
  <w:style w:type="character" w:customStyle="1" w:styleId="PedmtkomenteChar">
    <w:name w:val="Předmět komentáře Char"/>
    <w:basedOn w:val="TextkomenteChar"/>
    <w:link w:val="Pedmtkomente"/>
    <w:uiPriority w:val="99"/>
    <w:semiHidden/>
    <w:rsid w:val="004323F0"/>
    <w:rPr>
      <w:rFonts w:ascii="Tahoma" w:eastAsia="Times New Roman" w:hAnsi="Tahoma"/>
      <w:b/>
      <w:bCs/>
    </w:rPr>
  </w:style>
  <w:style w:type="character" w:customStyle="1" w:styleId="Nadpis1Char">
    <w:name w:val="Nadpis 1 Char"/>
    <w:basedOn w:val="Standardnpsmoodstavce"/>
    <w:link w:val="Nadpis1"/>
    <w:uiPriority w:val="9"/>
    <w:rsid w:val="004B1DA5"/>
    <w:rPr>
      <w:rFonts w:ascii="Times New Roman" w:eastAsia="Times New Roman" w:hAnsi="Times New Roman"/>
      <w:b/>
      <w:bCs/>
      <w:sz w:val="28"/>
      <w:szCs w:val="28"/>
      <w:lang w:eastAsia="en-US"/>
    </w:rPr>
  </w:style>
  <w:style w:type="paragraph" w:customStyle="1" w:styleId="Pododstavec">
    <w:name w:val="Pododstavec"/>
    <w:basedOn w:val="Normln"/>
    <w:qFormat/>
    <w:rsid w:val="004B1DA5"/>
    <w:pPr>
      <w:spacing w:after="120"/>
      <w:ind w:left="851" w:hanging="284"/>
      <w:contextualSpacing/>
      <w:jc w:val="both"/>
    </w:pPr>
    <w:rPr>
      <w:rFonts w:ascii="Times New Roman" w:eastAsia="Calibri" w:hAnsi="Times New Roman"/>
      <w:sz w:val="24"/>
      <w:szCs w:val="22"/>
      <w:lang w:eastAsia="en-US"/>
    </w:rPr>
  </w:style>
  <w:style w:type="paragraph" w:customStyle="1" w:styleId="Niveau5">
    <w:name w:val="Niveau 5"/>
    <w:basedOn w:val="Nadpis5"/>
    <w:rsid w:val="00C4675F"/>
    <w:pPr>
      <w:keepNext w:val="0"/>
      <w:keepLines w:val="0"/>
      <w:numPr>
        <w:ilvl w:val="4"/>
      </w:numPr>
      <w:tabs>
        <w:tab w:val="num" w:pos="1276"/>
      </w:tabs>
      <w:spacing w:before="0" w:after="240" w:line="240" w:lineRule="atLeast"/>
      <w:ind w:left="1276" w:hanging="454"/>
      <w:outlineLvl w:val="6"/>
    </w:pPr>
    <w:rPr>
      <w:rFonts w:ascii="Georgia" w:eastAsia="Times New Roman" w:hAnsi="Georgia" w:cs="Times New Roman"/>
      <w:bCs/>
      <w:iCs/>
      <w:color w:val="auto"/>
      <w:szCs w:val="26"/>
      <w:lang w:val="da-DK" w:eastAsia="da-DK"/>
    </w:rPr>
  </w:style>
  <w:style w:type="character" w:customStyle="1" w:styleId="Nadpis5Char">
    <w:name w:val="Nadpis 5 Char"/>
    <w:basedOn w:val="Standardnpsmoodstavce"/>
    <w:link w:val="Nadpis5"/>
    <w:uiPriority w:val="9"/>
    <w:semiHidden/>
    <w:rsid w:val="00C4675F"/>
    <w:rPr>
      <w:rFonts w:asciiTheme="majorHAnsi" w:eastAsiaTheme="majorEastAsia" w:hAnsiTheme="majorHAnsi" w:cstheme="majorBidi"/>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990495">
      <w:bodyDiv w:val="1"/>
      <w:marLeft w:val="0"/>
      <w:marRight w:val="0"/>
      <w:marTop w:val="0"/>
      <w:marBottom w:val="0"/>
      <w:divBdr>
        <w:top w:val="none" w:sz="0" w:space="0" w:color="auto"/>
        <w:left w:val="none" w:sz="0" w:space="0" w:color="auto"/>
        <w:bottom w:val="none" w:sz="0" w:space="0" w:color="auto"/>
        <w:right w:val="none" w:sz="0" w:space="0" w:color="auto"/>
      </w:divBdr>
      <w:divsChild>
        <w:div w:id="235434224">
          <w:marLeft w:val="0"/>
          <w:marRight w:val="0"/>
          <w:marTop w:val="0"/>
          <w:marBottom w:val="0"/>
          <w:divBdr>
            <w:top w:val="none" w:sz="0" w:space="0" w:color="auto"/>
            <w:left w:val="none" w:sz="0" w:space="0" w:color="auto"/>
            <w:bottom w:val="none" w:sz="0" w:space="0" w:color="auto"/>
            <w:right w:val="none" w:sz="0" w:space="0" w:color="auto"/>
          </w:divBdr>
        </w:div>
        <w:div w:id="551890237">
          <w:marLeft w:val="0"/>
          <w:marRight w:val="0"/>
          <w:marTop w:val="0"/>
          <w:marBottom w:val="0"/>
          <w:divBdr>
            <w:top w:val="none" w:sz="0" w:space="0" w:color="auto"/>
            <w:left w:val="none" w:sz="0" w:space="0" w:color="auto"/>
            <w:bottom w:val="none" w:sz="0" w:space="0" w:color="auto"/>
            <w:right w:val="none" w:sz="0" w:space="0" w:color="auto"/>
          </w:divBdr>
        </w:div>
        <w:div w:id="796610653">
          <w:marLeft w:val="0"/>
          <w:marRight w:val="0"/>
          <w:marTop w:val="0"/>
          <w:marBottom w:val="0"/>
          <w:divBdr>
            <w:top w:val="none" w:sz="0" w:space="0" w:color="auto"/>
            <w:left w:val="none" w:sz="0" w:space="0" w:color="auto"/>
            <w:bottom w:val="none" w:sz="0" w:space="0" w:color="auto"/>
            <w:right w:val="none" w:sz="0" w:space="0" w:color="auto"/>
          </w:divBdr>
        </w:div>
      </w:divsChild>
    </w:div>
    <w:div w:id="1971396688">
      <w:bodyDiv w:val="1"/>
      <w:marLeft w:val="0"/>
      <w:marRight w:val="0"/>
      <w:marTop w:val="0"/>
      <w:marBottom w:val="0"/>
      <w:divBdr>
        <w:top w:val="none" w:sz="0" w:space="0" w:color="auto"/>
        <w:left w:val="none" w:sz="0" w:space="0" w:color="auto"/>
        <w:bottom w:val="none" w:sz="0" w:space="0" w:color="auto"/>
        <w:right w:val="none" w:sz="0" w:space="0" w:color="auto"/>
      </w:divBdr>
    </w:div>
    <w:div w:id="209643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overenec@npu.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3FAD6-6E6D-4AE3-B90F-6C593F274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5606</Words>
  <Characters>33081</Characters>
  <Application>Microsoft Office Word</Application>
  <DocSecurity>0</DocSecurity>
  <Lines>275</Lines>
  <Paragraphs>77</Paragraphs>
  <ScaleCrop>false</ScaleCrop>
  <HeadingPairs>
    <vt:vector size="2" baseType="variant">
      <vt:variant>
        <vt:lpstr>Název</vt:lpstr>
      </vt:variant>
      <vt:variant>
        <vt:i4>1</vt:i4>
      </vt:variant>
    </vt:vector>
  </HeadingPairs>
  <TitlesOfParts>
    <vt:vector size="1" baseType="lpstr">
      <vt:lpstr/>
    </vt:vector>
  </TitlesOfParts>
  <Company>TOSHIBA</Company>
  <LinksUpToDate>false</LinksUpToDate>
  <CharactersWithSpaces>38610</CharactersWithSpaces>
  <SharedDoc>false</SharedDoc>
  <HLinks>
    <vt:vector size="12" baseType="variant">
      <vt:variant>
        <vt:i4>6291479</vt:i4>
      </vt:variant>
      <vt:variant>
        <vt:i4>3</vt:i4>
      </vt:variant>
      <vt:variant>
        <vt:i4>0</vt:i4>
      </vt:variant>
      <vt:variant>
        <vt:i4>5</vt:i4>
      </vt:variant>
      <vt:variant>
        <vt:lpwstr>mailto:jirak@josefov.npu.cz</vt:lpwstr>
      </vt:variant>
      <vt:variant>
        <vt:lpwstr/>
      </vt:variant>
      <vt:variant>
        <vt:i4>7667824</vt:i4>
      </vt:variant>
      <vt:variant>
        <vt:i4>0</vt:i4>
      </vt:variant>
      <vt:variant>
        <vt:i4>0</vt:i4>
      </vt:variant>
      <vt:variant>
        <vt:i4>5</vt:i4>
      </vt:variant>
      <vt:variant>
        <vt:lpwstr>http://ciselnik.nipez.cz/faces/n012/N012Form.xhtml?windowId=c8e&amp;cid=132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Václav Klimeš</dc:creator>
  <cp:lastModifiedBy>Michaela Vorlíčková</cp:lastModifiedBy>
  <cp:revision>4</cp:revision>
  <cp:lastPrinted>2014-11-24T04:58:00Z</cp:lastPrinted>
  <dcterms:created xsi:type="dcterms:W3CDTF">2020-11-10T08:10:00Z</dcterms:created>
  <dcterms:modified xsi:type="dcterms:W3CDTF">2020-11-10T08:25:00Z</dcterms:modified>
</cp:coreProperties>
</file>