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98E70" w14:textId="77777777" w:rsidR="003E3A58" w:rsidRDefault="003E3A58">
      <w:pPr>
        <w:pStyle w:val="Nadpis1"/>
        <w:spacing w:before="0" w:after="0" w:line="240" w:lineRule="auto"/>
        <w:jc w:val="center"/>
        <w:rPr>
          <w:rFonts w:ascii="Calibri" w:hAnsi="Calibri"/>
          <w:sz w:val="22"/>
          <w:szCs w:val="22"/>
        </w:rPr>
      </w:pPr>
    </w:p>
    <w:p w14:paraId="13EA0B7F" w14:textId="77777777" w:rsidR="003E3A58" w:rsidRDefault="0076232B">
      <w:pPr>
        <w:pStyle w:val="Nadpis1"/>
        <w:spacing w:before="0" w:after="0" w:line="240" w:lineRule="auto"/>
        <w:jc w:val="center"/>
        <w:rPr>
          <w:rFonts w:ascii="Calibri" w:hAnsi="Calibri"/>
          <w:sz w:val="28"/>
          <w:szCs w:val="28"/>
        </w:rPr>
      </w:pPr>
      <w:r>
        <w:rPr>
          <w:rFonts w:ascii="Calibri" w:hAnsi="Calibri"/>
          <w:sz w:val="28"/>
          <w:szCs w:val="28"/>
        </w:rPr>
        <w:t>Kupní smlouva č. RA/11/2020</w:t>
      </w:r>
    </w:p>
    <w:p w14:paraId="14C7D271" w14:textId="77777777" w:rsidR="003E3A58" w:rsidRDefault="0076232B">
      <w:pPr>
        <w:pStyle w:val="Zkladntext2"/>
        <w:tabs>
          <w:tab w:val="left" w:pos="3686"/>
        </w:tabs>
        <w:spacing w:after="0" w:line="240" w:lineRule="auto"/>
        <w:jc w:val="center"/>
        <w:rPr>
          <w:rFonts w:cs="Arial"/>
        </w:rPr>
      </w:pPr>
      <w:r>
        <w:rPr>
          <w:rFonts w:cs="Arial"/>
        </w:rPr>
        <w:t>uzavřená dle § 2586 a následujících zákona č. 89/2012 Sb., občanský zákoník, ve znění pozdějších předpisů (dále jen „smlouva“) mezi:</w:t>
      </w:r>
    </w:p>
    <w:p w14:paraId="50E10195" w14:textId="77777777" w:rsidR="003E3A58" w:rsidRDefault="003E3A58">
      <w:pPr>
        <w:pStyle w:val="Nadpis3"/>
        <w:keepNext w:val="0"/>
        <w:keepLines w:val="0"/>
        <w:widowControl w:val="0"/>
        <w:spacing w:before="0" w:line="240" w:lineRule="auto"/>
        <w:jc w:val="center"/>
        <w:rPr>
          <w:rFonts w:ascii="Calibri" w:hAnsi="Calibri"/>
          <w:color w:val="auto"/>
        </w:rPr>
      </w:pPr>
    </w:p>
    <w:p w14:paraId="6306845F" w14:textId="77777777" w:rsidR="003E3A58" w:rsidRDefault="0076232B">
      <w:pPr>
        <w:pStyle w:val="Nadpis3"/>
        <w:keepNext w:val="0"/>
        <w:keepLines w:val="0"/>
        <w:widowControl w:val="0"/>
        <w:spacing w:before="0" w:line="240" w:lineRule="auto"/>
        <w:jc w:val="center"/>
        <w:rPr>
          <w:rFonts w:ascii="Calibri" w:hAnsi="Calibri"/>
          <w:color w:val="auto"/>
        </w:rPr>
      </w:pPr>
      <w:r>
        <w:rPr>
          <w:rFonts w:ascii="Calibri" w:hAnsi="Calibri"/>
          <w:color w:val="auto"/>
        </w:rPr>
        <w:t>čl. I Smluvní strany</w:t>
      </w:r>
    </w:p>
    <w:p w14:paraId="0C112926" w14:textId="77777777" w:rsidR="003E3A58" w:rsidRDefault="003E3A58"/>
    <w:p w14:paraId="09645B38" w14:textId="77777777" w:rsidR="003E3A58" w:rsidRDefault="0076232B">
      <w:pPr>
        <w:tabs>
          <w:tab w:val="left" w:pos="0"/>
        </w:tabs>
        <w:spacing w:after="0" w:line="240" w:lineRule="auto"/>
        <w:jc w:val="both"/>
        <w:rPr>
          <w:rFonts w:cs="Arial"/>
        </w:rPr>
      </w:pPr>
      <w:r>
        <w:rPr>
          <w:rFonts w:cs="Arial"/>
          <w:b/>
        </w:rPr>
        <w:t>Kupující:</w:t>
      </w:r>
      <w:r>
        <w:rPr>
          <w:rFonts w:cs="Arial"/>
        </w:rPr>
        <w:tab/>
      </w:r>
      <w:r>
        <w:rPr>
          <w:rFonts w:cs="Arial"/>
        </w:rPr>
        <w:tab/>
      </w:r>
      <w:r>
        <w:rPr>
          <w:rFonts w:cs="Arial"/>
        </w:rPr>
        <w:tab/>
        <w:t>Město Nový Jičín</w:t>
      </w:r>
    </w:p>
    <w:p w14:paraId="6A0C2099" w14:textId="77777777" w:rsidR="003E3A58" w:rsidRDefault="0076232B">
      <w:pPr>
        <w:tabs>
          <w:tab w:val="left" w:pos="0"/>
        </w:tabs>
        <w:spacing w:after="0" w:line="240" w:lineRule="auto"/>
        <w:jc w:val="both"/>
        <w:rPr>
          <w:rFonts w:cs="Arial"/>
        </w:rPr>
      </w:pPr>
      <w:r>
        <w:rPr>
          <w:rFonts w:cs="Arial"/>
        </w:rPr>
        <w:t>se sídlem:</w:t>
      </w:r>
      <w:r>
        <w:rPr>
          <w:rFonts w:cs="Arial"/>
        </w:rPr>
        <w:tab/>
      </w:r>
      <w:r>
        <w:rPr>
          <w:rFonts w:cs="Arial"/>
        </w:rPr>
        <w:tab/>
      </w:r>
      <w:r>
        <w:rPr>
          <w:rFonts w:cs="Arial"/>
        </w:rPr>
        <w:tab/>
      </w:r>
      <w:r w:rsidR="00517A51">
        <w:rPr>
          <w:rFonts w:cs="Arial"/>
        </w:rPr>
        <w:t>Masarykovo nám. 1/1,741 01 Nový Jičín</w:t>
      </w:r>
    </w:p>
    <w:p w14:paraId="6E4B82B1" w14:textId="77777777" w:rsidR="003E3A58" w:rsidRDefault="0076232B">
      <w:pPr>
        <w:tabs>
          <w:tab w:val="left" w:pos="0"/>
        </w:tabs>
        <w:spacing w:after="0" w:line="240" w:lineRule="auto"/>
        <w:jc w:val="both"/>
        <w:rPr>
          <w:rFonts w:cs="Arial"/>
        </w:rPr>
      </w:pPr>
      <w:r>
        <w:rPr>
          <w:rFonts w:cs="Arial"/>
        </w:rPr>
        <w:t>zastoupený:</w:t>
      </w:r>
      <w:r>
        <w:rPr>
          <w:rFonts w:cs="Arial"/>
        </w:rPr>
        <w:tab/>
      </w:r>
      <w:r>
        <w:rPr>
          <w:rFonts w:cs="Arial"/>
        </w:rPr>
        <w:tab/>
      </w:r>
      <w:r>
        <w:rPr>
          <w:rFonts w:cs="Arial"/>
        </w:rPr>
        <w:tab/>
      </w:r>
      <w:r w:rsidR="00517A51">
        <w:rPr>
          <w:rFonts w:cs="Arial"/>
        </w:rPr>
        <w:t>Ing. arch. Jitkou Pospíšilovou, vedoucí Odboru rozvoje a investic</w:t>
      </w:r>
    </w:p>
    <w:p w14:paraId="61E1BCD4" w14:textId="77777777" w:rsidR="00517A51" w:rsidRDefault="00517A51">
      <w:pPr>
        <w:tabs>
          <w:tab w:val="left" w:pos="0"/>
        </w:tabs>
        <w:spacing w:after="0" w:line="240" w:lineRule="auto"/>
        <w:jc w:val="both"/>
        <w:rPr>
          <w:rFonts w:cs="Arial"/>
        </w:rPr>
      </w:pPr>
      <w:r>
        <w:rPr>
          <w:rFonts w:cs="Arial"/>
        </w:rPr>
        <w:tab/>
      </w:r>
      <w:r>
        <w:rPr>
          <w:rFonts w:cs="Arial"/>
        </w:rPr>
        <w:tab/>
      </w:r>
      <w:r>
        <w:rPr>
          <w:rFonts w:cs="Arial"/>
        </w:rPr>
        <w:tab/>
      </w:r>
      <w:r>
        <w:rPr>
          <w:rFonts w:cs="Arial"/>
        </w:rPr>
        <w:tab/>
        <w:t>Městského úřadu Nový Jičín</w:t>
      </w:r>
    </w:p>
    <w:p w14:paraId="2C160D06" w14:textId="77777777" w:rsidR="003E3A58" w:rsidRDefault="0076232B">
      <w:pPr>
        <w:tabs>
          <w:tab w:val="left" w:pos="0"/>
        </w:tabs>
        <w:spacing w:after="0" w:line="240" w:lineRule="auto"/>
        <w:jc w:val="both"/>
        <w:rPr>
          <w:rFonts w:cs="Arial"/>
        </w:rPr>
      </w:pPr>
      <w:r>
        <w:rPr>
          <w:rFonts w:cs="Arial"/>
        </w:rPr>
        <w:t>IČO:</w:t>
      </w:r>
      <w:r>
        <w:rPr>
          <w:rFonts w:cs="Arial"/>
        </w:rPr>
        <w:tab/>
      </w:r>
      <w:r w:rsidR="00517A51">
        <w:rPr>
          <w:rFonts w:cs="Arial"/>
        </w:rPr>
        <w:tab/>
      </w:r>
      <w:r w:rsidR="00517A51">
        <w:rPr>
          <w:rFonts w:cs="Arial"/>
        </w:rPr>
        <w:tab/>
      </w:r>
      <w:r w:rsidR="00517A51">
        <w:rPr>
          <w:rFonts w:cs="Arial"/>
        </w:rPr>
        <w:tab/>
        <w:t>00298212</w:t>
      </w:r>
      <w:r>
        <w:rPr>
          <w:rFonts w:cs="Arial"/>
        </w:rPr>
        <w:tab/>
      </w:r>
      <w:r>
        <w:rPr>
          <w:rFonts w:cs="Arial"/>
        </w:rPr>
        <w:tab/>
      </w:r>
      <w:r>
        <w:rPr>
          <w:rFonts w:cs="Arial"/>
        </w:rPr>
        <w:tab/>
        <w:t xml:space="preserve"> </w:t>
      </w:r>
    </w:p>
    <w:p w14:paraId="64FE6A42" w14:textId="77777777" w:rsidR="003E3A58" w:rsidRDefault="0076232B">
      <w:pPr>
        <w:tabs>
          <w:tab w:val="left" w:pos="0"/>
        </w:tabs>
        <w:spacing w:after="0" w:line="240" w:lineRule="auto"/>
        <w:jc w:val="both"/>
        <w:rPr>
          <w:rFonts w:cs="Arial"/>
        </w:rPr>
      </w:pPr>
      <w:r>
        <w:rPr>
          <w:rFonts w:cs="Arial"/>
        </w:rPr>
        <w:t>DIČ:</w:t>
      </w:r>
      <w:r>
        <w:rPr>
          <w:rFonts w:cs="Arial"/>
        </w:rPr>
        <w:tab/>
      </w:r>
      <w:r>
        <w:rPr>
          <w:rFonts w:cs="Arial"/>
        </w:rPr>
        <w:tab/>
      </w:r>
      <w:r>
        <w:rPr>
          <w:rFonts w:cs="Arial"/>
        </w:rPr>
        <w:tab/>
      </w:r>
      <w:r>
        <w:rPr>
          <w:rFonts w:cs="Arial"/>
        </w:rPr>
        <w:tab/>
      </w:r>
      <w:r w:rsidR="00517A51">
        <w:rPr>
          <w:rFonts w:cs="Arial"/>
        </w:rPr>
        <w:t>CZ00298212</w:t>
      </w:r>
      <w:r>
        <w:rPr>
          <w:rFonts w:cs="Arial"/>
        </w:rPr>
        <w:t xml:space="preserve"> </w:t>
      </w:r>
    </w:p>
    <w:p w14:paraId="0F3F3FF8" w14:textId="77777777" w:rsidR="003E3A58" w:rsidRDefault="0076232B">
      <w:pPr>
        <w:pStyle w:val="Zkladntextodsazen"/>
        <w:tabs>
          <w:tab w:val="left" w:pos="0"/>
        </w:tabs>
        <w:spacing w:after="0"/>
        <w:ind w:left="0"/>
        <w:rPr>
          <w:rFonts w:ascii="Calibri" w:hAnsi="Calibri" w:cs="Arial"/>
          <w:szCs w:val="22"/>
        </w:rPr>
      </w:pPr>
      <w:r>
        <w:rPr>
          <w:rFonts w:ascii="Calibri" w:hAnsi="Calibri" w:cs="Arial"/>
          <w:szCs w:val="22"/>
        </w:rPr>
        <w:t>bankovní spojení:</w:t>
      </w:r>
      <w:r>
        <w:rPr>
          <w:rFonts w:ascii="Calibri" w:hAnsi="Calibri" w:cs="Arial"/>
          <w:szCs w:val="22"/>
        </w:rPr>
        <w:tab/>
      </w:r>
      <w:r>
        <w:rPr>
          <w:rFonts w:ascii="Calibri" w:hAnsi="Calibri" w:cs="Arial"/>
          <w:szCs w:val="22"/>
        </w:rPr>
        <w:tab/>
      </w:r>
      <w:r w:rsidR="00517A51">
        <w:rPr>
          <w:rFonts w:ascii="Calibri" w:hAnsi="Calibri" w:cs="Arial"/>
          <w:szCs w:val="22"/>
        </w:rPr>
        <w:t>Komerční banka a.s., Nový Jičín</w:t>
      </w:r>
    </w:p>
    <w:p w14:paraId="0885C658" w14:textId="77777777" w:rsidR="003E3A58" w:rsidRDefault="0076232B">
      <w:pPr>
        <w:pStyle w:val="Zkladntextodsazen"/>
        <w:tabs>
          <w:tab w:val="left" w:pos="0"/>
        </w:tabs>
        <w:spacing w:after="0"/>
        <w:ind w:left="0"/>
        <w:rPr>
          <w:rFonts w:ascii="Calibri" w:hAnsi="Calibri" w:cs="Arial"/>
          <w:szCs w:val="22"/>
        </w:rPr>
      </w:pPr>
      <w:proofErr w:type="spellStart"/>
      <w:proofErr w:type="gramStart"/>
      <w:r>
        <w:rPr>
          <w:rFonts w:ascii="Calibri" w:hAnsi="Calibri" w:cs="Arial"/>
          <w:szCs w:val="22"/>
        </w:rPr>
        <w:t>č.účtu</w:t>
      </w:r>
      <w:proofErr w:type="spellEnd"/>
      <w:proofErr w:type="gramEnd"/>
      <w:r>
        <w:rPr>
          <w:rFonts w:ascii="Calibri" w:hAnsi="Calibri" w:cs="Arial"/>
          <w:szCs w:val="22"/>
        </w:rPr>
        <w: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517A51">
        <w:rPr>
          <w:rFonts w:ascii="Calibri" w:hAnsi="Calibri" w:cs="Arial"/>
          <w:szCs w:val="22"/>
        </w:rPr>
        <w:t>326801/0100</w:t>
      </w:r>
    </w:p>
    <w:p w14:paraId="0F16C8C2" w14:textId="77777777" w:rsidR="003E3A58" w:rsidRDefault="0076232B">
      <w:pPr>
        <w:tabs>
          <w:tab w:val="left" w:pos="2340"/>
        </w:tabs>
        <w:spacing w:after="0" w:line="240" w:lineRule="auto"/>
        <w:jc w:val="both"/>
        <w:rPr>
          <w:rFonts w:cs="Arial"/>
        </w:rPr>
      </w:pPr>
      <w:r>
        <w:rPr>
          <w:rFonts w:cs="Arial"/>
        </w:rPr>
        <w:t xml:space="preserve">osoba oprávněná k jednání </w:t>
      </w:r>
    </w:p>
    <w:p w14:paraId="78206316" w14:textId="7AF1BD21" w:rsidR="003E3A58" w:rsidRDefault="0076232B">
      <w:pPr>
        <w:tabs>
          <w:tab w:val="left" w:pos="0"/>
        </w:tabs>
        <w:spacing w:after="0" w:line="240" w:lineRule="auto"/>
        <w:ind w:left="2835" w:hanging="2835"/>
        <w:jc w:val="both"/>
        <w:rPr>
          <w:rFonts w:cs="Arial"/>
        </w:rPr>
      </w:pPr>
      <w:r>
        <w:rPr>
          <w:rFonts w:cs="Arial"/>
        </w:rPr>
        <w:t xml:space="preserve">ve věcech technických: </w:t>
      </w:r>
      <w:r w:rsidR="00517A51">
        <w:rPr>
          <w:rFonts w:cs="Arial"/>
        </w:rPr>
        <w:tab/>
      </w:r>
      <w:proofErr w:type="spellStart"/>
      <w:r w:rsidR="00620505">
        <w:rPr>
          <w:rFonts w:cs="Arial"/>
        </w:rPr>
        <w:t>xxxxxxxxxxxxxx</w:t>
      </w:r>
      <w:proofErr w:type="spellEnd"/>
      <w:r w:rsidR="00517A51">
        <w:rPr>
          <w:rFonts w:cs="Arial"/>
        </w:rPr>
        <w:t>, referent Oddělení investic, Odboru rozvoje a investic Městského úřadu Nový Jičín</w:t>
      </w:r>
      <w:r>
        <w:rPr>
          <w:rFonts w:cs="Arial"/>
        </w:rPr>
        <w:tab/>
      </w:r>
    </w:p>
    <w:p w14:paraId="0D862E11" w14:textId="77777777" w:rsidR="003E3A58" w:rsidRDefault="0076232B">
      <w:pPr>
        <w:tabs>
          <w:tab w:val="left" w:pos="0"/>
        </w:tabs>
        <w:spacing w:after="0" w:line="240" w:lineRule="auto"/>
        <w:jc w:val="both"/>
      </w:pPr>
      <w:r>
        <w:rPr>
          <w:rFonts w:cs="Arial"/>
        </w:rPr>
        <w:tab/>
      </w:r>
      <w:r>
        <w:rPr>
          <w:rFonts w:cs="Arial"/>
        </w:rPr>
        <w:tab/>
      </w:r>
      <w:r>
        <w:rPr>
          <w:rFonts w:cs="Arial"/>
        </w:rPr>
        <w:tab/>
      </w:r>
    </w:p>
    <w:p w14:paraId="6FA20B61" w14:textId="77777777" w:rsidR="003E3A58" w:rsidRDefault="0076232B">
      <w:pPr>
        <w:pStyle w:val="Zhlav"/>
        <w:tabs>
          <w:tab w:val="clear" w:pos="4536"/>
          <w:tab w:val="clear" w:pos="9072"/>
          <w:tab w:val="left" w:pos="1843"/>
        </w:tabs>
        <w:rPr>
          <w:rFonts w:ascii="Calibri" w:hAnsi="Calibri" w:cs="Arial"/>
          <w:sz w:val="22"/>
          <w:szCs w:val="22"/>
        </w:rPr>
      </w:pPr>
      <w:r>
        <w:rPr>
          <w:rFonts w:ascii="Calibri" w:hAnsi="Calibri" w:cs="Arial"/>
          <w:sz w:val="22"/>
          <w:szCs w:val="22"/>
        </w:rPr>
        <w:t>dále jen „Kupující“</w:t>
      </w:r>
    </w:p>
    <w:p w14:paraId="369B73D6" w14:textId="77777777" w:rsidR="003E3A58" w:rsidRDefault="0076232B">
      <w:pPr>
        <w:spacing w:after="0" w:line="240" w:lineRule="auto"/>
        <w:jc w:val="center"/>
        <w:rPr>
          <w:rFonts w:cs="Arial"/>
          <w:b/>
        </w:rPr>
      </w:pPr>
      <w:r>
        <w:rPr>
          <w:rFonts w:cs="Arial"/>
          <w:b/>
        </w:rPr>
        <w:t>a</w:t>
      </w:r>
    </w:p>
    <w:p w14:paraId="04B7AC4B" w14:textId="77777777" w:rsidR="003E3A58" w:rsidRDefault="003E3A58">
      <w:pPr>
        <w:spacing w:after="0" w:line="240" w:lineRule="auto"/>
        <w:jc w:val="center"/>
        <w:rPr>
          <w:rFonts w:cs="Arial"/>
        </w:rPr>
      </w:pPr>
    </w:p>
    <w:p w14:paraId="15595AAB" w14:textId="77777777" w:rsidR="003E3A58" w:rsidRDefault="0076232B">
      <w:pPr>
        <w:tabs>
          <w:tab w:val="left" w:pos="2410"/>
        </w:tabs>
        <w:spacing w:after="0" w:line="240" w:lineRule="auto"/>
        <w:rPr>
          <w:rFonts w:cs="Arial"/>
          <w:b/>
        </w:rPr>
      </w:pPr>
      <w:r>
        <w:rPr>
          <w:rFonts w:cs="Arial"/>
          <w:b/>
        </w:rPr>
        <w:t>Prodávající:</w:t>
      </w:r>
      <w:r>
        <w:rPr>
          <w:rFonts w:cs="Arial"/>
          <w:b/>
        </w:rPr>
        <w:tab/>
      </w:r>
      <w:r>
        <w:rPr>
          <w:rFonts w:cs="Arial"/>
          <w:b/>
        </w:rPr>
        <w:tab/>
        <w:t>RAMET s.r.o.</w:t>
      </w:r>
    </w:p>
    <w:p w14:paraId="1FF8060C" w14:textId="77777777" w:rsidR="003E3A58" w:rsidRDefault="0076232B">
      <w:pPr>
        <w:spacing w:after="0" w:line="240" w:lineRule="auto"/>
        <w:ind w:left="2268" w:hanging="2268"/>
        <w:rPr>
          <w:rFonts w:cs="Arial"/>
        </w:rPr>
      </w:pPr>
      <w:r>
        <w:rPr>
          <w:rFonts w:cs="Arial"/>
        </w:rPr>
        <w:t>se sídlem:</w:t>
      </w:r>
      <w:r>
        <w:rPr>
          <w:rFonts w:cs="Arial"/>
        </w:rPr>
        <w:tab/>
      </w:r>
      <w:r>
        <w:rPr>
          <w:rFonts w:cs="Arial"/>
        </w:rPr>
        <w:tab/>
        <w:t>Letecká 1110, 686 04 Kunovice</w:t>
      </w:r>
      <w:r>
        <w:rPr>
          <w:rFonts w:cs="Arial"/>
        </w:rPr>
        <w:tab/>
      </w:r>
      <w:r>
        <w:rPr>
          <w:rFonts w:cs="Arial"/>
        </w:rPr>
        <w:tab/>
      </w:r>
      <w:r>
        <w:rPr>
          <w:rFonts w:cs="Arial"/>
        </w:rPr>
        <w:tab/>
      </w:r>
    </w:p>
    <w:p w14:paraId="090CCF7B" w14:textId="77777777" w:rsidR="003E3A58" w:rsidRDefault="0076232B">
      <w:pPr>
        <w:spacing w:after="0" w:line="240" w:lineRule="auto"/>
        <w:rPr>
          <w:rFonts w:cs="Arial"/>
        </w:rPr>
      </w:pPr>
      <w:r>
        <w:rPr>
          <w:rFonts w:cs="Arial"/>
        </w:rPr>
        <w:t>IČO:</w:t>
      </w:r>
      <w:r>
        <w:rPr>
          <w:rFonts w:cs="Arial"/>
        </w:rPr>
        <w:tab/>
      </w:r>
      <w:r>
        <w:rPr>
          <w:rFonts w:cs="Arial"/>
        </w:rPr>
        <w:tab/>
      </w:r>
      <w:r>
        <w:rPr>
          <w:rFonts w:cs="Arial"/>
        </w:rPr>
        <w:tab/>
      </w:r>
      <w:r>
        <w:rPr>
          <w:rFonts w:cs="Arial"/>
        </w:rPr>
        <w:tab/>
        <w:t>44018746</w:t>
      </w:r>
    </w:p>
    <w:p w14:paraId="4B806259" w14:textId="77777777" w:rsidR="003E3A58" w:rsidRDefault="0076232B">
      <w:pPr>
        <w:spacing w:after="0" w:line="240" w:lineRule="auto"/>
        <w:rPr>
          <w:rFonts w:cs="Arial"/>
        </w:rPr>
      </w:pPr>
      <w:r>
        <w:rPr>
          <w:rFonts w:cs="Arial"/>
        </w:rPr>
        <w:t>DIČ:</w:t>
      </w:r>
      <w:r>
        <w:rPr>
          <w:rFonts w:cs="Arial"/>
        </w:rPr>
        <w:tab/>
      </w:r>
      <w:r>
        <w:rPr>
          <w:rFonts w:cs="Arial"/>
        </w:rPr>
        <w:tab/>
      </w:r>
      <w:r>
        <w:rPr>
          <w:rFonts w:cs="Arial"/>
        </w:rPr>
        <w:tab/>
      </w:r>
      <w:r>
        <w:rPr>
          <w:rFonts w:cs="Arial"/>
        </w:rPr>
        <w:tab/>
        <w:t>CZ44018746</w:t>
      </w:r>
    </w:p>
    <w:p w14:paraId="1749C0CF" w14:textId="77777777" w:rsidR="003E3A58" w:rsidRDefault="0076232B">
      <w:pPr>
        <w:spacing w:after="0" w:line="240" w:lineRule="auto"/>
        <w:rPr>
          <w:rFonts w:cs="Arial"/>
        </w:rPr>
      </w:pPr>
      <w:r>
        <w:rPr>
          <w:rFonts w:cs="Arial"/>
        </w:rPr>
        <w:t xml:space="preserve">zastoupen: </w:t>
      </w:r>
      <w:r>
        <w:rPr>
          <w:rFonts w:cs="Arial"/>
        </w:rPr>
        <w:tab/>
      </w:r>
      <w:r>
        <w:rPr>
          <w:rFonts w:cs="Arial"/>
        </w:rPr>
        <w:tab/>
      </w:r>
      <w:r>
        <w:rPr>
          <w:rFonts w:cs="Arial"/>
        </w:rPr>
        <w:tab/>
        <w:t xml:space="preserve">Ing. Bohuslavem </w:t>
      </w:r>
      <w:proofErr w:type="spellStart"/>
      <w:r>
        <w:rPr>
          <w:rFonts w:cs="Arial"/>
        </w:rPr>
        <w:t>Maluškem</w:t>
      </w:r>
      <w:proofErr w:type="spellEnd"/>
      <w:r>
        <w:rPr>
          <w:rFonts w:cs="Arial"/>
        </w:rPr>
        <w:t>, jednatelem</w:t>
      </w:r>
    </w:p>
    <w:p w14:paraId="03767BD3" w14:textId="77777777" w:rsidR="003E3A58" w:rsidRDefault="0076232B">
      <w:pPr>
        <w:spacing w:after="0" w:line="240" w:lineRule="auto"/>
        <w:rPr>
          <w:rFonts w:cs="Arial"/>
        </w:rPr>
      </w:pPr>
      <w:r>
        <w:rPr>
          <w:rFonts w:cs="Arial"/>
        </w:rPr>
        <w:t xml:space="preserve">bank. </w:t>
      </w:r>
      <w:proofErr w:type="gramStart"/>
      <w:r>
        <w:rPr>
          <w:rFonts w:cs="Arial"/>
        </w:rPr>
        <w:t>spojení</w:t>
      </w:r>
      <w:proofErr w:type="gramEnd"/>
      <w:r>
        <w:rPr>
          <w:rFonts w:cs="Arial"/>
        </w:rPr>
        <w:t>:</w:t>
      </w:r>
      <w:r>
        <w:rPr>
          <w:rFonts w:cs="Arial"/>
        </w:rPr>
        <w:tab/>
      </w:r>
      <w:r>
        <w:rPr>
          <w:rFonts w:cs="Arial"/>
        </w:rPr>
        <w:tab/>
      </w:r>
      <w:r>
        <w:rPr>
          <w:rFonts w:cs="Arial"/>
        </w:rPr>
        <w:tab/>
        <w:t>Komerční banka a.s., pobočka Uherské Hradiště</w:t>
      </w:r>
    </w:p>
    <w:p w14:paraId="73791116" w14:textId="77777777" w:rsidR="003E3A58" w:rsidRDefault="0076232B">
      <w:pPr>
        <w:spacing w:after="0" w:line="240" w:lineRule="auto"/>
        <w:rPr>
          <w:rFonts w:cs="Arial"/>
        </w:rPr>
      </w:pPr>
      <w:r>
        <w:rPr>
          <w:rFonts w:cs="Arial"/>
        </w:rPr>
        <w:t>číslo účtu:</w:t>
      </w:r>
      <w:r>
        <w:rPr>
          <w:rFonts w:cs="Arial"/>
        </w:rPr>
        <w:tab/>
      </w:r>
      <w:r>
        <w:rPr>
          <w:rFonts w:cs="Arial"/>
        </w:rPr>
        <w:tab/>
      </w:r>
      <w:r>
        <w:rPr>
          <w:rFonts w:cs="Arial"/>
        </w:rPr>
        <w:tab/>
        <w:t>115-5445600247/0100</w:t>
      </w:r>
    </w:p>
    <w:p w14:paraId="0691651E" w14:textId="6AE2D870" w:rsidR="003E3A58" w:rsidRDefault="0076232B">
      <w:pPr>
        <w:spacing w:after="0" w:line="240" w:lineRule="auto"/>
        <w:rPr>
          <w:rFonts w:cs="Arial"/>
        </w:rPr>
      </w:pPr>
      <w:r>
        <w:rPr>
          <w:rFonts w:cs="Arial"/>
        </w:rPr>
        <w:t xml:space="preserve">osoba oprávněná k jednání </w:t>
      </w:r>
    </w:p>
    <w:p w14:paraId="12E0E793" w14:textId="469662FF" w:rsidR="003E3A58" w:rsidRDefault="0076232B">
      <w:pPr>
        <w:spacing w:after="0" w:line="240" w:lineRule="auto"/>
        <w:rPr>
          <w:rFonts w:cs="Arial"/>
        </w:rPr>
      </w:pPr>
      <w:r>
        <w:rPr>
          <w:rFonts w:cs="Arial"/>
        </w:rPr>
        <w:t xml:space="preserve">ve věcech technických:              </w:t>
      </w:r>
      <w:r>
        <w:rPr>
          <w:rFonts w:cs="Arial"/>
        </w:rPr>
        <w:tab/>
      </w:r>
      <w:proofErr w:type="spellStart"/>
      <w:r w:rsidR="00F47A47">
        <w:rPr>
          <w:rFonts w:cs="Arial"/>
        </w:rPr>
        <w:t>xxxxxxxxxxxxxxxxxxx</w:t>
      </w:r>
      <w:proofErr w:type="spellEnd"/>
      <w:r>
        <w:rPr>
          <w:rFonts w:cs="Arial"/>
        </w:rPr>
        <w:t xml:space="preserve">, technolog </w:t>
      </w:r>
    </w:p>
    <w:p w14:paraId="5920A44E" w14:textId="5B433094" w:rsidR="003E3A58" w:rsidRDefault="0076232B">
      <w:pPr>
        <w:pStyle w:val="Zhlav"/>
        <w:tabs>
          <w:tab w:val="clear" w:pos="4536"/>
          <w:tab w:val="clear" w:pos="9072"/>
        </w:tabs>
        <w:rPr>
          <w:rFonts w:ascii="Calibri" w:hAnsi="Calibri" w:cs="Arial"/>
          <w:sz w:val="22"/>
          <w:szCs w:val="22"/>
        </w:rPr>
      </w:pPr>
      <w:r>
        <w:rPr>
          <w:rFonts w:ascii="Calibri" w:hAnsi="Calibri" w:cs="Arial"/>
          <w:sz w:val="22"/>
          <w:szCs w:val="22"/>
        </w:rPr>
        <w:t>tel. číslo:</w:t>
      </w:r>
      <w:r>
        <w:rPr>
          <w:rFonts w:ascii="Calibri" w:hAnsi="Calibri" w:cs="Arial"/>
          <w:sz w:val="22"/>
          <w:szCs w:val="22"/>
        </w:rPr>
        <w:tab/>
      </w:r>
      <w:r>
        <w:rPr>
          <w:rFonts w:ascii="Calibri" w:hAnsi="Calibri" w:cs="Arial"/>
          <w:sz w:val="22"/>
          <w:szCs w:val="22"/>
        </w:rPr>
        <w:tab/>
      </w:r>
      <w:r>
        <w:rPr>
          <w:rFonts w:ascii="Calibri" w:hAnsi="Calibri" w:cs="Arial"/>
          <w:sz w:val="22"/>
          <w:szCs w:val="22"/>
        </w:rPr>
        <w:tab/>
      </w:r>
      <w:proofErr w:type="spellStart"/>
      <w:r w:rsidR="00117AE6">
        <w:rPr>
          <w:rFonts w:ascii="Calibri" w:hAnsi="Calibri" w:cs="Arial"/>
          <w:sz w:val="22"/>
          <w:szCs w:val="22"/>
        </w:rPr>
        <w:t>xxxxxxxxxxx</w:t>
      </w:r>
      <w:proofErr w:type="spellEnd"/>
    </w:p>
    <w:p w14:paraId="544C1D20" w14:textId="734FC0B5" w:rsidR="003E3A58" w:rsidRDefault="0076232B">
      <w:pPr>
        <w:pStyle w:val="Zhlav"/>
        <w:tabs>
          <w:tab w:val="clear" w:pos="4536"/>
          <w:tab w:val="clear" w:pos="9072"/>
        </w:tabs>
        <w:rPr>
          <w:rFonts w:ascii="Calibri" w:hAnsi="Calibri" w:cs="Arial"/>
          <w:sz w:val="22"/>
          <w:szCs w:val="22"/>
        </w:rPr>
      </w:pPr>
      <w:r>
        <w:rPr>
          <w:rFonts w:ascii="Calibri" w:hAnsi="Calibri" w:cs="Arial"/>
          <w:sz w:val="22"/>
          <w:szCs w:val="22"/>
        </w:rPr>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roofErr w:type="spellStart"/>
      <w:r w:rsidR="00063A4E">
        <w:rPr>
          <w:rFonts w:ascii="Calibri" w:hAnsi="Calibri" w:cs="Arial"/>
          <w:sz w:val="22"/>
          <w:szCs w:val="22"/>
        </w:rPr>
        <w:t>xxxxxxxxxxxxxxxx</w:t>
      </w:r>
      <w:proofErr w:type="spellEnd"/>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5257"/>
        <w:gridCol w:w="81"/>
      </w:tblGrid>
      <w:tr w:rsidR="003E3A58" w14:paraId="402797A4" w14:textId="77777777">
        <w:trPr>
          <w:tblCellSpacing w:w="15" w:type="dxa"/>
        </w:trPr>
        <w:tc>
          <w:tcPr>
            <w:tcW w:w="0" w:type="auto"/>
            <w:vAlign w:val="center"/>
          </w:tcPr>
          <w:p w14:paraId="070637D5" w14:textId="77777777" w:rsidR="003E3A58" w:rsidRDefault="0076232B">
            <w:pPr>
              <w:spacing w:before="100" w:beforeAutospacing="1" w:after="100" w:afterAutospacing="1" w:line="240" w:lineRule="auto"/>
              <w:rPr>
                <w:rFonts w:ascii="Times New Roman" w:hAnsi="Times New Roman"/>
                <w:sz w:val="24"/>
                <w:szCs w:val="24"/>
                <w:lang w:eastAsia="cs-CZ"/>
              </w:rPr>
            </w:pPr>
            <w:r>
              <w:rPr>
                <w:rFonts w:cs="Arial"/>
              </w:rPr>
              <w:t xml:space="preserve">Zapsaný: u Krajského soudu v Brně, spisová značka C 4650 </w:t>
            </w:r>
          </w:p>
        </w:tc>
        <w:tc>
          <w:tcPr>
            <w:tcW w:w="0" w:type="auto"/>
            <w:vAlign w:val="center"/>
          </w:tcPr>
          <w:p w14:paraId="1498ACBD" w14:textId="77777777" w:rsidR="003E3A58" w:rsidRDefault="003E3A58">
            <w:pPr>
              <w:spacing w:after="0" w:line="240" w:lineRule="auto"/>
              <w:rPr>
                <w:rFonts w:ascii="Times New Roman" w:hAnsi="Times New Roman"/>
                <w:sz w:val="24"/>
                <w:szCs w:val="24"/>
                <w:lang w:eastAsia="cs-CZ"/>
              </w:rPr>
            </w:pPr>
          </w:p>
        </w:tc>
      </w:tr>
    </w:tbl>
    <w:p w14:paraId="49F14545" w14:textId="77777777" w:rsidR="003E3A58" w:rsidRDefault="0076232B">
      <w:pPr>
        <w:pStyle w:val="Zhlav"/>
        <w:tabs>
          <w:tab w:val="clear" w:pos="4536"/>
          <w:tab w:val="clear" w:pos="9072"/>
          <w:tab w:val="left" w:pos="1843"/>
        </w:tabs>
        <w:rPr>
          <w:rFonts w:ascii="Calibri" w:hAnsi="Calibri"/>
          <w:sz w:val="22"/>
          <w:szCs w:val="22"/>
        </w:rPr>
      </w:pPr>
      <w:r>
        <w:rPr>
          <w:rFonts w:ascii="Calibri" w:hAnsi="Calibri"/>
          <w:sz w:val="22"/>
          <w:szCs w:val="22"/>
        </w:rPr>
        <w:t>dále jen „Prodávající“</w:t>
      </w:r>
    </w:p>
    <w:p w14:paraId="47FB47F9" w14:textId="77777777" w:rsidR="003E3A58" w:rsidRDefault="003E3A58">
      <w:pPr>
        <w:pStyle w:val="Zhlav"/>
        <w:tabs>
          <w:tab w:val="clear" w:pos="4536"/>
          <w:tab w:val="clear" w:pos="9072"/>
          <w:tab w:val="left" w:pos="1843"/>
        </w:tabs>
      </w:pPr>
    </w:p>
    <w:p w14:paraId="0E05087B" w14:textId="77777777" w:rsidR="003E3A58" w:rsidRDefault="003E3A58">
      <w:pPr>
        <w:pStyle w:val="Nadpis2"/>
        <w:keepNext w:val="0"/>
        <w:widowControl w:val="0"/>
        <w:numPr>
          <w:ilvl w:val="1"/>
          <w:numId w:val="0"/>
        </w:numPr>
        <w:tabs>
          <w:tab w:val="clear" w:pos="719"/>
          <w:tab w:val="left" w:pos="720"/>
        </w:tabs>
        <w:spacing w:before="0" w:after="0"/>
        <w:rPr>
          <w:rFonts w:ascii="Calibri" w:hAnsi="Calibri"/>
          <w:sz w:val="22"/>
          <w:szCs w:val="22"/>
        </w:rPr>
      </w:pPr>
    </w:p>
    <w:p w14:paraId="7223152C" w14:textId="77777777" w:rsidR="003E3A58" w:rsidRDefault="0076232B">
      <w:pPr>
        <w:pStyle w:val="Nadpis3"/>
        <w:keepNext w:val="0"/>
        <w:keepLines w:val="0"/>
        <w:widowControl w:val="0"/>
        <w:spacing w:before="0" w:line="240" w:lineRule="auto"/>
        <w:jc w:val="center"/>
        <w:rPr>
          <w:rFonts w:ascii="Calibri" w:hAnsi="Calibri"/>
          <w:color w:val="auto"/>
        </w:rPr>
      </w:pPr>
      <w:r>
        <w:rPr>
          <w:rFonts w:ascii="Calibri" w:hAnsi="Calibri"/>
          <w:color w:val="auto"/>
        </w:rPr>
        <w:t>čl. II Předmět smlouvy</w:t>
      </w:r>
    </w:p>
    <w:p w14:paraId="46F0258E" w14:textId="77777777" w:rsidR="003E3A58" w:rsidRDefault="003E3A58">
      <w:pPr>
        <w:widowControl w:val="0"/>
        <w:tabs>
          <w:tab w:val="left" w:pos="426"/>
        </w:tabs>
        <w:spacing w:after="0" w:line="240" w:lineRule="auto"/>
        <w:rPr>
          <w:bCs/>
        </w:rPr>
      </w:pPr>
    </w:p>
    <w:p w14:paraId="05DD9A12" w14:textId="162D628D" w:rsidR="003E3A58" w:rsidRDefault="0076232B">
      <w:pPr>
        <w:pStyle w:val="Odstavecseseznamem"/>
        <w:numPr>
          <w:ilvl w:val="0"/>
          <w:numId w:val="26"/>
        </w:numPr>
        <w:ind w:left="426" w:hanging="426"/>
        <w:jc w:val="both"/>
      </w:pPr>
      <w:r>
        <w:t>Prodávající se touto smlouvou zavazuje dodat kupujícímu 1 ks skříně RAMER10 P a 1 ks stahovacího sloupu (tj. stanoviště), včetně příslušenství pro dálkový přenos dat přes 3G síť</w:t>
      </w:r>
      <w:r w:rsidR="00C3332E">
        <w:t xml:space="preserve"> a alarm. Stanoviště bude napájeno trvalým přívodem 230</w:t>
      </w:r>
      <w:r w:rsidR="00EE5FD2">
        <w:t xml:space="preserve"> </w:t>
      </w:r>
      <w:r w:rsidR="00C3332E">
        <w:t xml:space="preserve">V. Součástí dodávky </w:t>
      </w:r>
      <w:proofErr w:type="gramStart"/>
      <w:r w:rsidR="00C3332E">
        <w:t>je</w:t>
      </w:r>
      <w:proofErr w:type="gramEnd"/>
      <w:r w:rsidR="00BA0FD8">
        <w:t xml:space="preserve"> </w:t>
      </w:r>
      <w:r w:rsidR="00C3332E">
        <w:t>doprava, instalace skříně a sloupu a oživení t</w:t>
      </w:r>
      <w:r w:rsidR="00F62AB2">
        <w:t>ohoto stanoviště</w:t>
      </w:r>
      <w:r w:rsidR="00C3332E">
        <w:t>.</w:t>
      </w:r>
      <w:r w:rsidR="00F62AB2">
        <w:t xml:space="preserve"> </w:t>
      </w:r>
      <w:r>
        <w:t xml:space="preserve">Předmět smlouvy odpovídá nabídce č. NAB-2020-000055 aktualizované dne </w:t>
      </w:r>
      <w:proofErr w:type="gramStart"/>
      <w:r>
        <w:t>23.10.2020</w:t>
      </w:r>
      <w:proofErr w:type="gramEnd"/>
      <w:r>
        <w:t xml:space="preserve">. </w:t>
      </w:r>
    </w:p>
    <w:p w14:paraId="216C6415" w14:textId="77777777" w:rsidR="003E3A58" w:rsidRDefault="0076232B">
      <w:pPr>
        <w:pStyle w:val="Odstavecseseznamem"/>
        <w:numPr>
          <w:ilvl w:val="0"/>
          <w:numId w:val="26"/>
        </w:numPr>
        <w:ind w:left="426" w:hanging="426"/>
        <w:jc w:val="both"/>
      </w:pPr>
      <w:r>
        <w:t xml:space="preserve">Kupující se zavazuje předmět smlouvy převzít a zaplatit za něj sjednanou kupní cenu. </w:t>
      </w:r>
    </w:p>
    <w:p w14:paraId="56482E4D" w14:textId="3AAA15D6" w:rsidR="003E3A58" w:rsidRDefault="0076232B">
      <w:pPr>
        <w:pStyle w:val="Odstavecseseznamem"/>
        <w:numPr>
          <w:ilvl w:val="0"/>
          <w:numId w:val="26"/>
        </w:numPr>
        <w:ind w:left="426" w:hanging="426"/>
        <w:jc w:val="both"/>
      </w:pPr>
      <w:r>
        <w:t>Předmětem smlouvy není metrologické ověření stanoviště</w:t>
      </w:r>
      <w:r w:rsidR="00C3332E">
        <w:t>.</w:t>
      </w:r>
      <w:r w:rsidR="00BA0FD8">
        <w:t xml:space="preserve"> </w:t>
      </w:r>
      <w:r>
        <w:t xml:space="preserve">Metrologické ověření nového stanoviště bude provedeno na základě samostatné objednávky. Kupující si je vědom, že </w:t>
      </w:r>
      <w:r w:rsidR="00C3332E">
        <w:t>z tohoto důvodu na novém stanovišti</w:t>
      </w:r>
      <w:r>
        <w:t xml:space="preserve"> </w:t>
      </w:r>
      <w:r w:rsidR="00C3332E">
        <w:t xml:space="preserve">nebude </w:t>
      </w:r>
      <w:r>
        <w:t>možné měřit rychlost motorových vozidel</w:t>
      </w:r>
    </w:p>
    <w:p w14:paraId="70588452" w14:textId="77777777" w:rsidR="003E3A58" w:rsidRDefault="003E3A58">
      <w:pPr>
        <w:widowControl w:val="0"/>
        <w:tabs>
          <w:tab w:val="left" w:pos="426"/>
        </w:tabs>
        <w:spacing w:after="0" w:line="240" w:lineRule="auto"/>
        <w:ind w:left="426"/>
        <w:jc w:val="both"/>
        <w:rPr>
          <w:bCs/>
        </w:rPr>
      </w:pPr>
    </w:p>
    <w:p w14:paraId="0ED93860" w14:textId="77777777" w:rsidR="003E3A58" w:rsidRDefault="0076232B">
      <w:pPr>
        <w:pStyle w:val="Zkladntextodsazen-slo"/>
        <w:widowControl w:val="0"/>
        <w:tabs>
          <w:tab w:val="clear" w:pos="284"/>
        </w:tabs>
        <w:rPr>
          <w:bCs/>
        </w:rPr>
      </w:pPr>
      <w:r>
        <w:t xml:space="preserve">   </w:t>
      </w:r>
    </w:p>
    <w:p w14:paraId="3E5474A5" w14:textId="77777777" w:rsidR="003E3A58" w:rsidRDefault="0076232B">
      <w:pPr>
        <w:pStyle w:val="Nadpis2"/>
        <w:keepNext w:val="0"/>
        <w:widowControl w:val="0"/>
        <w:numPr>
          <w:ilvl w:val="1"/>
          <w:numId w:val="0"/>
        </w:numPr>
        <w:tabs>
          <w:tab w:val="clear" w:pos="719"/>
          <w:tab w:val="left" w:pos="720"/>
        </w:tabs>
        <w:spacing w:before="0" w:after="0"/>
        <w:jc w:val="center"/>
        <w:rPr>
          <w:rFonts w:ascii="Calibri" w:hAnsi="Calibri"/>
          <w:sz w:val="22"/>
          <w:szCs w:val="22"/>
        </w:rPr>
      </w:pPr>
      <w:r>
        <w:rPr>
          <w:rFonts w:ascii="Calibri" w:hAnsi="Calibri"/>
          <w:sz w:val="22"/>
          <w:szCs w:val="22"/>
        </w:rPr>
        <w:t>čl. III Místo plnění</w:t>
      </w:r>
    </w:p>
    <w:p w14:paraId="490BB981" w14:textId="77777777" w:rsidR="003E3A58" w:rsidRDefault="003E3A58">
      <w:pPr>
        <w:pStyle w:val="Zkladntext"/>
        <w:widowControl w:val="0"/>
        <w:spacing w:after="0"/>
        <w:rPr>
          <w:rFonts w:ascii="Calibri" w:hAnsi="Calibri"/>
          <w:szCs w:val="22"/>
        </w:rPr>
      </w:pPr>
    </w:p>
    <w:p w14:paraId="61D8625A" w14:textId="15C4EEB5" w:rsidR="003E3A58" w:rsidRDefault="0076232B">
      <w:pPr>
        <w:pStyle w:val="Zkladntext"/>
        <w:widowControl w:val="0"/>
        <w:spacing w:after="0"/>
        <w:rPr>
          <w:rFonts w:ascii="Calibri" w:hAnsi="Calibri"/>
          <w:szCs w:val="22"/>
        </w:rPr>
      </w:pPr>
      <w:r>
        <w:rPr>
          <w:rFonts w:ascii="Calibri" w:hAnsi="Calibri"/>
          <w:szCs w:val="22"/>
        </w:rPr>
        <w:t xml:space="preserve">Místem plnění předmětu smlouvy je stanoviště s názvem: </w:t>
      </w:r>
      <w:r w:rsidR="00434055">
        <w:rPr>
          <w:rFonts w:ascii="Calibri" w:hAnsi="Calibri"/>
          <w:szCs w:val="22"/>
        </w:rPr>
        <w:t>Palackého ul. v</w:t>
      </w:r>
      <w:r w:rsidR="007F6035">
        <w:rPr>
          <w:rFonts w:ascii="Calibri" w:hAnsi="Calibri"/>
          <w:szCs w:val="22"/>
        </w:rPr>
        <w:t> Novém Jičíně</w:t>
      </w:r>
    </w:p>
    <w:p w14:paraId="45420464" w14:textId="77777777" w:rsidR="003E3A58" w:rsidRDefault="003E3A58">
      <w:pPr>
        <w:pStyle w:val="Zkladntext"/>
        <w:widowControl w:val="0"/>
        <w:spacing w:after="0"/>
        <w:rPr>
          <w:rFonts w:ascii="Calibri" w:hAnsi="Calibri"/>
          <w:szCs w:val="22"/>
        </w:rPr>
      </w:pPr>
    </w:p>
    <w:p w14:paraId="10AF472C" w14:textId="77777777" w:rsidR="003E3A58" w:rsidRDefault="003E3A58">
      <w:pPr>
        <w:pStyle w:val="Zkladntext"/>
        <w:widowControl w:val="0"/>
        <w:spacing w:after="0"/>
        <w:rPr>
          <w:rFonts w:ascii="Calibri" w:hAnsi="Calibri"/>
          <w:szCs w:val="22"/>
        </w:rPr>
      </w:pPr>
    </w:p>
    <w:p w14:paraId="2F4A2A78" w14:textId="77777777" w:rsidR="003E3A58" w:rsidRDefault="0076232B">
      <w:pPr>
        <w:pStyle w:val="Nadpis2"/>
        <w:keepNext w:val="0"/>
        <w:widowControl w:val="0"/>
        <w:numPr>
          <w:ilvl w:val="1"/>
          <w:numId w:val="0"/>
        </w:numPr>
        <w:tabs>
          <w:tab w:val="clear" w:pos="719"/>
          <w:tab w:val="left" w:pos="720"/>
        </w:tabs>
        <w:spacing w:before="0" w:after="0"/>
        <w:jc w:val="center"/>
        <w:rPr>
          <w:rFonts w:ascii="Calibri" w:hAnsi="Calibri"/>
          <w:sz w:val="22"/>
          <w:szCs w:val="22"/>
        </w:rPr>
      </w:pPr>
      <w:r>
        <w:rPr>
          <w:rFonts w:ascii="Calibri" w:hAnsi="Calibri"/>
          <w:sz w:val="22"/>
          <w:szCs w:val="22"/>
        </w:rPr>
        <w:t xml:space="preserve">čl. IV Cena </w:t>
      </w:r>
    </w:p>
    <w:p w14:paraId="4B4BFC02" w14:textId="77777777" w:rsidR="003E3A58" w:rsidRDefault="003E3A58">
      <w:pPr>
        <w:pStyle w:val="Zkladntextodsazen-slo"/>
        <w:widowControl w:val="0"/>
        <w:tabs>
          <w:tab w:val="clear" w:pos="284"/>
        </w:tabs>
        <w:ind w:left="425" w:firstLine="0"/>
        <w:rPr>
          <w:rFonts w:ascii="Calibri" w:hAnsi="Calibri"/>
          <w:b/>
          <w:bCs/>
          <w:sz w:val="22"/>
          <w:szCs w:val="22"/>
        </w:rPr>
      </w:pPr>
    </w:p>
    <w:p w14:paraId="3D0FBE54" w14:textId="3554C488" w:rsidR="003E3A58" w:rsidRDefault="0076232B">
      <w:pPr>
        <w:pStyle w:val="Zkladntextodsazen-slo"/>
        <w:widowControl w:val="0"/>
        <w:numPr>
          <w:ilvl w:val="0"/>
          <w:numId w:val="9"/>
        </w:numPr>
        <w:spacing w:after="120"/>
        <w:ind w:left="426" w:hanging="284"/>
        <w:rPr>
          <w:rFonts w:ascii="Calibri" w:hAnsi="Calibri"/>
          <w:b/>
          <w:bCs/>
          <w:sz w:val="22"/>
          <w:szCs w:val="22"/>
        </w:rPr>
      </w:pPr>
      <w:r>
        <w:rPr>
          <w:rFonts w:ascii="Calibri" w:hAnsi="Calibri"/>
          <w:sz w:val="22"/>
          <w:szCs w:val="22"/>
        </w:rPr>
        <w:t>Cena je stanovena jako nejvýše přípustná a odpovídá nabídce č. NAB-2020-000055, která byla aktualizovaná dne 23.</w:t>
      </w:r>
      <w:r w:rsidR="00434055">
        <w:rPr>
          <w:rFonts w:ascii="Calibri" w:hAnsi="Calibri"/>
          <w:sz w:val="22"/>
          <w:szCs w:val="22"/>
        </w:rPr>
        <w:t xml:space="preserve"> </w:t>
      </w:r>
      <w:r>
        <w:rPr>
          <w:rFonts w:ascii="Calibri" w:hAnsi="Calibri"/>
          <w:sz w:val="22"/>
          <w:szCs w:val="22"/>
        </w:rPr>
        <w:t>10.</w:t>
      </w:r>
      <w:r w:rsidR="00434055">
        <w:rPr>
          <w:rFonts w:ascii="Calibri" w:hAnsi="Calibri"/>
          <w:sz w:val="22"/>
          <w:szCs w:val="22"/>
        </w:rPr>
        <w:t xml:space="preserve"> 2020 </w:t>
      </w:r>
      <w:r>
        <w:rPr>
          <w:rFonts w:ascii="Calibri" w:hAnsi="Calibri"/>
          <w:sz w:val="22"/>
          <w:szCs w:val="22"/>
        </w:rPr>
        <w:t>a činí:</w:t>
      </w:r>
    </w:p>
    <w:p w14:paraId="2005820C" w14:textId="77777777" w:rsidR="003E3A58" w:rsidRDefault="0076232B">
      <w:pPr>
        <w:pStyle w:val="Zkladntextodsazen"/>
        <w:widowControl w:val="0"/>
        <w:ind w:left="1004" w:hanging="284"/>
        <w:rPr>
          <w:rFonts w:ascii="Calibri" w:hAnsi="Calibri"/>
          <w:b/>
          <w:szCs w:val="22"/>
        </w:rPr>
      </w:pPr>
      <w:r>
        <w:rPr>
          <w:rFonts w:ascii="Calibri" w:hAnsi="Calibri"/>
          <w:b/>
          <w:szCs w:val="22"/>
        </w:rPr>
        <w:t xml:space="preserve">Cena bez DPH </w:t>
      </w:r>
      <w:r>
        <w:rPr>
          <w:rFonts w:ascii="Calibri" w:hAnsi="Calibri"/>
          <w:b/>
          <w:szCs w:val="22"/>
        </w:rPr>
        <w:tab/>
      </w:r>
      <w:r>
        <w:rPr>
          <w:rFonts w:ascii="Calibri" w:hAnsi="Calibri"/>
          <w:b/>
          <w:szCs w:val="22"/>
        </w:rPr>
        <w:tab/>
      </w:r>
      <w:r>
        <w:rPr>
          <w:rFonts w:ascii="Calibri" w:hAnsi="Calibri"/>
          <w:b/>
          <w:szCs w:val="22"/>
        </w:rPr>
        <w:tab/>
        <w:t>212 575,00 Kč</w:t>
      </w:r>
    </w:p>
    <w:p w14:paraId="0E5ABE8F" w14:textId="77777777" w:rsidR="003E3A58" w:rsidRDefault="0076232B">
      <w:pPr>
        <w:pStyle w:val="Zkladntextodsazen"/>
        <w:widowControl w:val="0"/>
        <w:ind w:left="1004" w:hanging="284"/>
        <w:rPr>
          <w:rFonts w:ascii="Calibri" w:hAnsi="Calibri"/>
          <w:b/>
          <w:szCs w:val="22"/>
        </w:rPr>
      </w:pPr>
      <w:r>
        <w:rPr>
          <w:rFonts w:ascii="Calibri" w:hAnsi="Calibri"/>
          <w:b/>
          <w:szCs w:val="22"/>
        </w:rPr>
        <w:t xml:space="preserve">DPH </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 44 640,75 Kč</w:t>
      </w:r>
    </w:p>
    <w:p w14:paraId="4A4D3044" w14:textId="77777777" w:rsidR="003E3A58" w:rsidRDefault="0076232B">
      <w:pPr>
        <w:pStyle w:val="Zkladntextodsazen"/>
        <w:widowControl w:val="0"/>
        <w:ind w:left="1004" w:hanging="284"/>
        <w:rPr>
          <w:rFonts w:ascii="Calibri" w:hAnsi="Calibri"/>
          <w:b/>
          <w:szCs w:val="22"/>
        </w:rPr>
      </w:pPr>
      <w:r>
        <w:rPr>
          <w:rFonts w:ascii="Calibri" w:hAnsi="Calibri"/>
          <w:b/>
          <w:szCs w:val="22"/>
        </w:rPr>
        <w:t xml:space="preserve">Cena celkem vč. DPH   </w:t>
      </w:r>
      <w:r>
        <w:rPr>
          <w:rFonts w:ascii="Calibri" w:hAnsi="Calibri"/>
          <w:b/>
          <w:szCs w:val="22"/>
        </w:rPr>
        <w:tab/>
      </w:r>
      <w:r>
        <w:rPr>
          <w:rFonts w:ascii="Calibri" w:hAnsi="Calibri"/>
          <w:b/>
          <w:szCs w:val="22"/>
        </w:rPr>
        <w:tab/>
        <w:t>257 215,75 Kč</w:t>
      </w:r>
    </w:p>
    <w:p w14:paraId="0E418303" w14:textId="77777777" w:rsidR="003E3A58" w:rsidRDefault="003E3A58">
      <w:pPr>
        <w:pStyle w:val="Zkladntextodsazen"/>
        <w:widowControl w:val="0"/>
        <w:ind w:left="1004" w:hanging="284"/>
        <w:rPr>
          <w:rFonts w:ascii="Calibri" w:hAnsi="Calibri"/>
          <w:b/>
          <w:szCs w:val="22"/>
        </w:rPr>
      </w:pPr>
    </w:p>
    <w:p w14:paraId="024BC98F" w14:textId="77777777" w:rsidR="003E3A58" w:rsidRDefault="0076232B">
      <w:pPr>
        <w:pStyle w:val="Zkladntextodsazen-slo"/>
        <w:widowControl w:val="0"/>
        <w:numPr>
          <w:ilvl w:val="0"/>
          <w:numId w:val="9"/>
        </w:numPr>
        <w:spacing w:after="120"/>
        <w:ind w:left="426" w:hanging="284"/>
        <w:rPr>
          <w:rFonts w:ascii="Calibri" w:hAnsi="Calibri"/>
          <w:sz w:val="22"/>
          <w:szCs w:val="22"/>
        </w:rPr>
      </w:pPr>
      <w:r>
        <w:rPr>
          <w:rFonts w:ascii="Calibri" w:hAnsi="Calibri"/>
          <w:sz w:val="22"/>
          <w:szCs w:val="22"/>
        </w:rPr>
        <w:t xml:space="preserve">Součástí této smlouvy je cenová nabídka, která tvoří přílohu č. 1 této smlouvy. </w:t>
      </w:r>
    </w:p>
    <w:p w14:paraId="308020A8" w14:textId="77777777" w:rsidR="003E3A58" w:rsidRDefault="0076232B">
      <w:pPr>
        <w:pStyle w:val="Zkladntextodsazen-slo"/>
        <w:widowControl w:val="0"/>
        <w:numPr>
          <w:ilvl w:val="0"/>
          <w:numId w:val="9"/>
        </w:numPr>
        <w:spacing w:after="120"/>
        <w:ind w:left="426" w:hanging="284"/>
        <w:rPr>
          <w:rFonts w:ascii="Calibri" w:hAnsi="Calibri"/>
          <w:sz w:val="22"/>
          <w:szCs w:val="22"/>
        </w:rPr>
      </w:pPr>
      <w:r>
        <w:rPr>
          <w:rFonts w:ascii="Calibri" w:hAnsi="Calibri"/>
          <w:sz w:val="22"/>
          <w:szCs w:val="22"/>
        </w:rPr>
        <w:t xml:space="preserve">Součástí sjednané ceny jsou veškeré práce spojené s instalací zařízení.  </w:t>
      </w:r>
    </w:p>
    <w:p w14:paraId="3E719F3B" w14:textId="77777777" w:rsidR="003E3A58" w:rsidRDefault="0076232B">
      <w:pPr>
        <w:pStyle w:val="Zkladntextodsazen-slo"/>
        <w:widowControl w:val="0"/>
        <w:numPr>
          <w:ilvl w:val="0"/>
          <w:numId w:val="9"/>
        </w:numPr>
        <w:spacing w:after="120"/>
        <w:ind w:left="426" w:hanging="284"/>
        <w:rPr>
          <w:rFonts w:ascii="Calibri" w:hAnsi="Calibri"/>
          <w:sz w:val="22"/>
          <w:szCs w:val="22"/>
        </w:rPr>
      </w:pPr>
      <w:r>
        <w:rPr>
          <w:rFonts w:ascii="Calibri" w:hAnsi="Calibri"/>
          <w:sz w:val="22"/>
          <w:szCs w:val="22"/>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platnou sazbu DPH. O této skutečnosti není nutné uzavírat dodatek k této smlouvě.</w:t>
      </w:r>
    </w:p>
    <w:p w14:paraId="27F66EE1" w14:textId="77777777" w:rsidR="003E3A58" w:rsidRDefault="003E3A58">
      <w:pPr>
        <w:pStyle w:val="Zkladntextodsazen-slo"/>
        <w:widowControl w:val="0"/>
        <w:tabs>
          <w:tab w:val="clear" w:pos="284"/>
        </w:tabs>
        <w:spacing w:after="120"/>
        <w:ind w:left="426" w:firstLine="0"/>
        <w:rPr>
          <w:rFonts w:ascii="Calibri" w:hAnsi="Calibri"/>
          <w:sz w:val="22"/>
          <w:szCs w:val="22"/>
        </w:rPr>
      </w:pPr>
    </w:p>
    <w:p w14:paraId="34087C6A" w14:textId="77777777" w:rsidR="003E3A58" w:rsidRDefault="0076232B">
      <w:pPr>
        <w:pStyle w:val="Nadpis3"/>
        <w:keepNext w:val="0"/>
        <w:keepLines w:val="0"/>
        <w:widowControl w:val="0"/>
        <w:spacing w:before="0" w:line="240" w:lineRule="auto"/>
        <w:jc w:val="center"/>
        <w:rPr>
          <w:rFonts w:ascii="Calibri" w:hAnsi="Calibri"/>
          <w:color w:val="auto"/>
        </w:rPr>
      </w:pPr>
      <w:r>
        <w:rPr>
          <w:rFonts w:ascii="Calibri" w:hAnsi="Calibri"/>
          <w:color w:val="auto"/>
        </w:rPr>
        <w:t>čl. V Termín plnění</w:t>
      </w:r>
    </w:p>
    <w:p w14:paraId="4499BDB5" w14:textId="77777777" w:rsidR="003E3A58" w:rsidRDefault="003E3A58"/>
    <w:p w14:paraId="590FA25E" w14:textId="77777777" w:rsidR="003E3A58" w:rsidRDefault="0076232B">
      <w:pPr>
        <w:pStyle w:val="Odstavecseseznamem"/>
        <w:widowControl w:val="0"/>
        <w:numPr>
          <w:ilvl w:val="0"/>
          <w:numId w:val="28"/>
        </w:numPr>
        <w:tabs>
          <w:tab w:val="left" w:pos="360"/>
        </w:tabs>
        <w:spacing w:after="0" w:line="240" w:lineRule="auto"/>
        <w:ind w:left="567"/>
        <w:rPr>
          <w:bCs/>
        </w:rPr>
      </w:pPr>
      <w:r>
        <w:rPr>
          <w:bCs/>
        </w:rPr>
        <w:t>Termín plnění je do 16. prosince 2020.</w:t>
      </w:r>
    </w:p>
    <w:p w14:paraId="47D4D347" w14:textId="77777777" w:rsidR="003E3A58" w:rsidRDefault="003E3A58">
      <w:pPr>
        <w:widowControl w:val="0"/>
        <w:tabs>
          <w:tab w:val="left" w:pos="426"/>
        </w:tabs>
        <w:spacing w:after="0" w:line="240" w:lineRule="auto"/>
        <w:rPr>
          <w:bCs/>
        </w:rPr>
      </w:pPr>
    </w:p>
    <w:p w14:paraId="4ABA308C" w14:textId="48695DF9" w:rsidR="003E3A58" w:rsidRPr="00EF0F12" w:rsidRDefault="0076232B">
      <w:pPr>
        <w:pStyle w:val="Odstavecseseznamem"/>
        <w:widowControl w:val="0"/>
        <w:numPr>
          <w:ilvl w:val="0"/>
          <w:numId w:val="28"/>
        </w:numPr>
        <w:tabs>
          <w:tab w:val="left" w:pos="426"/>
        </w:tabs>
        <w:spacing w:after="0" w:line="240" w:lineRule="auto"/>
        <w:ind w:left="540"/>
        <w:jc w:val="both"/>
      </w:pPr>
      <w:r>
        <w:rPr>
          <w:bCs/>
        </w:rPr>
        <w:t xml:space="preserve">   Termínem dokončení a předání díla se rozumí dodání a instalace stahovacího sloupu, skříně RAMER10 P</w:t>
      </w:r>
      <w:r w:rsidR="00EE5FD2" w:rsidRPr="00EF0F12">
        <w:rPr>
          <w:bCs/>
        </w:rPr>
        <w:t>,</w:t>
      </w:r>
      <w:r w:rsidR="00EE5FD2" w:rsidRPr="00EF0F12">
        <w:t xml:space="preserve"> včetně příslušenství pro dálkový přenos dat přes 3G síť a alarm</w:t>
      </w:r>
      <w:r w:rsidRPr="00EF0F12">
        <w:rPr>
          <w:bCs/>
        </w:rPr>
        <w:t xml:space="preserve">. </w:t>
      </w:r>
    </w:p>
    <w:p w14:paraId="63E537F5" w14:textId="77777777" w:rsidR="003E3A58" w:rsidRDefault="003E3A58">
      <w:pPr>
        <w:pStyle w:val="Odstavecseseznamem"/>
      </w:pPr>
    </w:p>
    <w:p w14:paraId="6BA0AEAF" w14:textId="77777777" w:rsidR="003E3A58" w:rsidRDefault="003E3A58">
      <w:pPr>
        <w:pStyle w:val="Odstavecseseznamem"/>
        <w:widowControl w:val="0"/>
        <w:tabs>
          <w:tab w:val="left" w:pos="426"/>
        </w:tabs>
        <w:spacing w:after="0" w:line="240" w:lineRule="auto"/>
        <w:ind w:left="540"/>
        <w:jc w:val="both"/>
      </w:pPr>
    </w:p>
    <w:p w14:paraId="0E5A5302" w14:textId="77777777" w:rsidR="003E3A58" w:rsidRDefault="0076232B">
      <w:pPr>
        <w:pStyle w:val="Nadpis2"/>
        <w:keepNext w:val="0"/>
        <w:widowControl w:val="0"/>
        <w:numPr>
          <w:ilvl w:val="1"/>
          <w:numId w:val="0"/>
        </w:numPr>
        <w:tabs>
          <w:tab w:val="clear" w:pos="719"/>
          <w:tab w:val="left" w:pos="720"/>
        </w:tabs>
        <w:spacing w:before="0" w:after="0"/>
        <w:ind w:left="426" w:hanging="284"/>
        <w:jc w:val="center"/>
        <w:rPr>
          <w:rFonts w:ascii="Calibri" w:hAnsi="Calibri"/>
          <w:sz w:val="22"/>
          <w:szCs w:val="22"/>
        </w:rPr>
      </w:pPr>
      <w:r>
        <w:rPr>
          <w:rFonts w:ascii="Calibri" w:hAnsi="Calibri"/>
          <w:sz w:val="22"/>
          <w:szCs w:val="22"/>
        </w:rPr>
        <w:t>čl. VI Platební podmínky</w:t>
      </w:r>
    </w:p>
    <w:p w14:paraId="3A2F28B4" w14:textId="77777777" w:rsidR="003E3A58" w:rsidRDefault="003E3A58">
      <w:pPr>
        <w:pStyle w:val="Zkladntextodsazen-slo"/>
        <w:widowControl w:val="0"/>
        <w:tabs>
          <w:tab w:val="clear" w:pos="284"/>
        </w:tabs>
        <w:ind w:left="426"/>
        <w:rPr>
          <w:rFonts w:ascii="Calibri" w:hAnsi="Calibri"/>
          <w:sz w:val="22"/>
          <w:szCs w:val="22"/>
        </w:rPr>
      </w:pPr>
    </w:p>
    <w:p w14:paraId="3E3944FA" w14:textId="77777777" w:rsidR="003E3A58" w:rsidRDefault="0076232B">
      <w:pPr>
        <w:pStyle w:val="Zkladntextodsazen-slo"/>
        <w:widowControl w:val="0"/>
        <w:numPr>
          <w:ilvl w:val="0"/>
          <w:numId w:val="11"/>
        </w:numPr>
        <w:spacing w:after="120"/>
        <w:ind w:left="426" w:hanging="284"/>
        <w:rPr>
          <w:rFonts w:ascii="Calibri" w:hAnsi="Calibri"/>
          <w:sz w:val="22"/>
          <w:szCs w:val="22"/>
        </w:rPr>
      </w:pPr>
      <w:r>
        <w:rPr>
          <w:rFonts w:ascii="Calibri" w:hAnsi="Calibri"/>
          <w:sz w:val="22"/>
          <w:szCs w:val="22"/>
        </w:rPr>
        <w:t>Podkladem pro úhradu smluvní ceny je faktura, která bude mít náležitosti daňového dokladu dle zákona č. 235/2004 Sb., o dani z přidané hodnoty, ve znění pozdějších předpisů.</w:t>
      </w:r>
    </w:p>
    <w:p w14:paraId="3617FE84" w14:textId="2A14876A" w:rsidR="003E3A58" w:rsidRDefault="0076232B">
      <w:pPr>
        <w:pStyle w:val="Zkladntextodsazen-slo"/>
        <w:widowControl w:val="0"/>
        <w:numPr>
          <w:ilvl w:val="0"/>
          <w:numId w:val="11"/>
        </w:numPr>
        <w:spacing w:after="120"/>
        <w:ind w:left="426" w:hanging="284"/>
        <w:rPr>
          <w:rFonts w:ascii="Calibri" w:hAnsi="Calibri"/>
          <w:sz w:val="22"/>
          <w:szCs w:val="22"/>
        </w:rPr>
      </w:pPr>
      <w:r>
        <w:rPr>
          <w:rFonts w:ascii="Calibri" w:hAnsi="Calibri"/>
          <w:sz w:val="22"/>
          <w:szCs w:val="22"/>
        </w:rPr>
        <w:t xml:space="preserve">Nebude-li faktura obsahovat některou povinnou nebo dohodnutou náležitost, bude-li nesprávně vyúčtována cena nebo nesprávně uvedena DPH, je Kupující oprávněn fakturu vrátit Prodávající k provedení opravy. Ve vrácené faktuře vyznačí důvod vrácení. Prodávající provede opravu vystavením nové faktury. </w:t>
      </w:r>
    </w:p>
    <w:p w14:paraId="518BE3AC" w14:textId="77777777" w:rsidR="003E3A58" w:rsidRDefault="0076232B">
      <w:pPr>
        <w:pStyle w:val="Zkladntextodsazen-slo"/>
        <w:widowControl w:val="0"/>
        <w:numPr>
          <w:ilvl w:val="0"/>
          <w:numId w:val="11"/>
        </w:numPr>
        <w:spacing w:after="120"/>
        <w:ind w:left="426" w:hanging="284"/>
        <w:rPr>
          <w:rFonts w:ascii="Calibri" w:hAnsi="Calibri"/>
          <w:sz w:val="22"/>
          <w:szCs w:val="22"/>
        </w:rPr>
      </w:pPr>
      <w:r>
        <w:rPr>
          <w:rFonts w:ascii="Calibri" w:hAnsi="Calibri"/>
          <w:sz w:val="22"/>
          <w:szCs w:val="22"/>
        </w:rPr>
        <w:t xml:space="preserve">Cena bude uhrazena po provedení a předání předmětu smlouvy dle čl. II na základě podepsaného předávacího protokolu. Splatnost faktury je 21 dní ode dne předání dodávky dle předmětu smlouvy, viz čl. II této smlouvy. </w:t>
      </w:r>
    </w:p>
    <w:p w14:paraId="7EAA0F87" w14:textId="77777777" w:rsidR="003E3A58" w:rsidRDefault="0076232B">
      <w:pPr>
        <w:pStyle w:val="Zkladntextodsazen-slo"/>
        <w:widowControl w:val="0"/>
        <w:numPr>
          <w:ilvl w:val="0"/>
          <w:numId w:val="11"/>
        </w:numPr>
        <w:spacing w:after="120"/>
        <w:ind w:left="426" w:hanging="284"/>
        <w:rPr>
          <w:rFonts w:ascii="Calibri" w:hAnsi="Calibri"/>
          <w:sz w:val="22"/>
          <w:szCs w:val="22"/>
        </w:rPr>
      </w:pPr>
      <w:r>
        <w:rPr>
          <w:rFonts w:ascii="Calibri" w:hAnsi="Calibri"/>
          <w:sz w:val="22"/>
          <w:szCs w:val="22"/>
        </w:rPr>
        <w:t xml:space="preserve">Závazek kupujícího zaplatit uvedenou cenu je splněn dnem připsání příslušné finanční částky na bankovní účet prodávajícího. </w:t>
      </w:r>
    </w:p>
    <w:p w14:paraId="5D22AA46" w14:textId="77777777" w:rsidR="003E3A58" w:rsidRDefault="0076232B">
      <w:pPr>
        <w:pStyle w:val="Zkladntextodsazen-slo"/>
        <w:widowControl w:val="0"/>
        <w:numPr>
          <w:ilvl w:val="0"/>
          <w:numId w:val="11"/>
        </w:numPr>
        <w:spacing w:after="120"/>
        <w:ind w:left="426" w:hanging="284"/>
        <w:rPr>
          <w:rFonts w:ascii="Calibri" w:hAnsi="Calibri"/>
          <w:sz w:val="22"/>
          <w:szCs w:val="22"/>
        </w:rPr>
      </w:pPr>
      <w:r>
        <w:rPr>
          <w:rFonts w:ascii="Calibri" w:hAnsi="Calibri"/>
          <w:sz w:val="22"/>
          <w:szCs w:val="22"/>
        </w:rPr>
        <w:t xml:space="preserve">Vlastnictví dodávaného zařízení přechází z prodávajícího na kupujícího dnem připsání příslušné finanční částky na bankovní účet prodávajícího. </w:t>
      </w:r>
    </w:p>
    <w:p w14:paraId="15EB1F91" w14:textId="77777777" w:rsidR="003E3A58" w:rsidRDefault="003E3A58">
      <w:pPr>
        <w:pStyle w:val="Zkladntextodsazen-slo"/>
        <w:widowControl w:val="0"/>
        <w:tabs>
          <w:tab w:val="clear" w:pos="284"/>
        </w:tabs>
        <w:spacing w:after="120"/>
        <w:rPr>
          <w:rFonts w:ascii="Calibri" w:hAnsi="Calibri"/>
          <w:sz w:val="22"/>
          <w:szCs w:val="22"/>
        </w:rPr>
      </w:pPr>
    </w:p>
    <w:p w14:paraId="7826B2DF" w14:textId="77777777" w:rsidR="003E3A58" w:rsidRDefault="003E3A58">
      <w:pPr>
        <w:pStyle w:val="Zkladntextodsazen-slo"/>
        <w:widowControl w:val="0"/>
        <w:tabs>
          <w:tab w:val="clear" w:pos="284"/>
        </w:tabs>
        <w:spacing w:after="120"/>
        <w:rPr>
          <w:rFonts w:ascii="Calibri" w:hAnsi="Calibri"/>
          <w:sz w:val="22"/>
          <w:szCs w:val="22"/>
        </w:rPr>
      </w:pPr>
    </w:p>
    <w:p w14:paraId="7FA913DD" w14:textId="77777777" w:rsidR="003E3A58" w:rsidRDefault="003E3A58">
      <w:pPr>
        <w:pStyle w:val="Zkladntext20"/>
        <w:shd w:val="clear" w:color="auto" w:fill="auto"/>
        <w:tabs>
          <w:tab w:val="left" w:pos="357"/>
        </w:tabs>
        <w:ind w:firstLine="0"/>
        <w:rPr>
          <w:color w:val="000000"/>
          <w:sz w:val="23"/>
          <w:szCs w:val="23"/>
          <w:lang w:eastAsia="en-US"/>
        </w:rPr>
      </w:pPr>
    </w:p>
    <w:p w14:paraId="146BF30F" w14:textId="77777777" w:rsidR="003E3A58" w:rsidRDefault="0076232B">
      <w:pPr>
        <w:pStyle w:val="Nadpis2"/>
        <w:keepNext w:val="0"/>
        <w:widowControl w:val="0"/>
        <w:numPr>
          <w:ilvl w:val="1"/>
          <w:numId w:val="0"/>
        </w:numPr>
        <w:tabs>
          <w:tab w:val="clear" w:pos="719"/>
          <w:tab w:val="left" w:pos="720"/>
        </w:tabs>
        <w:spacing w:before="0" w:after="0"/>
        <w:ind w:left="426" w:hanging="284"/>
        <w:jc w:val="center"/>
        <w:rPr>
          <w:rFonts w:ascii="Calibri" w:hAnsi="Calibri"/>
          <w:sz w:val="22"/>
          <w:szCs w:val="22"/>
        </w:rPr>
      </w:pPr>
      <w:r>
        <w:rPr>
          <w:rFonts w:ascii="Calibri" w:hAnsi="Calibri"/>
          <w:sz w:val="22"/>
          <w:szCs w:val="22"/>
        </w:rPr>
        <w:t>čl. VII</w:t>
      </w:r>
    </w:p>
    <w:p w14:paraId="0C583DF9" w14:textId="77777777" w:rsidR="003E3A58" w:rsidRDefault="0076232B">
      <w:pPr>
        <w:pStyle w:val="Nadpis2"/>
        <w:keepNext w:val="0"/>
        <w:widowControl w:val="0"/>
        <w:numPr>
          <w:ilvl w:val="1"/>
          <w:numId w:val="0"/>
        </w:numPr>
        <w:tabs>
          <w:tab w:val="clear" w:pos="719"/>
          <w:tab w:val="left" w:pos="720"/>
        </w:tabs>
        <w:spacing w:before="0" w:after="0"/>
        <w:ind w:left="426" w:hanging="284"/>
        <w:jc w:val="center"/>
        <w:rPr>
          <w:rFonts w:ascii="Calibri" w:hAnsi="Calibri"/>
          <w:sz w:val="22"/>
          <w:szCs w:val="22"/>
        </w:rPr>
      </w:pPr>
      <w:r>
        <w:rPr>
          <w:rFonts w:ascii="Calibri" w:hAnsi="Calibri"/>
          <w:sz w:val="22"/>
          <w:szCs w:val="22"/>
        </w:rPr>
        <w:t>Práva a povinnosti smluvních stran</w:t>
      </w:r>
    </w:p>
    <w:p w14:paraId="304E43CA" w14:textId="77777777" w:rsidR="003E3A58" w:rsidRDefault="003E3A58">
      <w:pPr>
        <w:pStyle w:val="Nadpis30"/>
        <w:keepNext/>
        <w:keepLines/>
        <w:shd w:val="clear" w:color="auto" w:fill="auto"/>
        <w:spacing w:before="0" w:line="268" w:lineRule="exact"/>
        <w:rPr>
          <w:rFonts w:ascii="Calibri Light" w:eastAsia="Times New Roman" w:hAnsi="Calibri Light" w:cs="Calibri Light"/>
          <w:bCs w:val="0"/>
          <w:sz w:val="26"/>
          <w:szCs w:val="26"/>
        </w:rPr>
      </w:pPr>
    </w:p>
    <w:p w14:paraId="458B570D" w14:textId="77777777" w:rsidR="003E3A58" w:rsidRDefault="0076232B">
      <w:pPr>
        <w:pStyle w:val="Zkladntext20"/>
        <w:numPr>
          <w:ilvl w:val="0"/>
          <w:numId w:val="29"/>
        </w:numPr>
        <w:shd w:val="clear" w:color="auto" w:fill="auto"/>
        <w:ind w:left="709" w:hanging="709"/>
        <w:rPr>
          <w:color w:val="000000"/>
          <w:sz w:val="23"/>
          <w:szCs w:val="23"/>
        </w:rPr>
      </w:pPr>
      <w:r>
        <w:rPr>
          <w:color w:val="000000"/>
          <w:sz w:val="23"/>
          <w:szCs w:val="23"/>
        </w:rPr>
        <w:t>Smluvní strany se zavazují vzájemně respektovat své zájmy související s touto smlouvou a poskytovat si veškerou nutnou součinnost, kterou lze spravedlivě požadovat k tomu, aby bylo dosaženo účelu této smlouvy a splnění dodávky. Kupující se zavazuje vytvořit potřebné organizační podmínky ke splnění dodávky.</w:t>
      </w:r>
    </w:p>
    <w:p w14:paraId="0D97702F" w14:textId="77777777" w:rsidR="003E3A58" w:rsidRDefault="0076232B">
      <w:pPr>
        <w:pStyle w:val="Zkladntext20"/>
        <w:numPr>
          <w:ilvl w:val="0"/>
          <w:numId w:val="29"/>
        </w:numPr>
        <w:shd w:val="clear" w:color="auto" w:fill="auto"/>
        <w:ind w:left="709" w:hanging="709"/>
        <w:rPr>
          <w:rFonts w:ascii="Calibri Light" w:eastAsia="Times New Roman" w:hAnsi="Calibri Light" w:cs="Calibri Light"/>
          <w:color w:val="000000"/>
          <w:sz w:val="26"/>
          <w:szCs w:val="26"/>
        </w:rPr>
      </w:pPr>
      <w:r>
        <w:rPr>
          <w:color w:val="000000"/>
          <w:sz w:val="23"/>
          <w:szCs w:val="23"/>
        </w:rPr>
        <w:t xml:space="preserve">Prodávající předloží písemně požadavky na součinnosti týkající se dodávky a instalace tohoto zařízení. </w:t>
      </w:r>
    </w:p>
    <w:p w14:paraId="05B7621E" w14:textId="709BAAB9" w:rsidR="003E3A58" w:rsidRDefault="0076232B">
      <w:pPr>
        <w:pStyle w:val="Zkladntext20"/>
        <w:numPr>
          <w:ilvl w:val="0"/>
          <w:numId w:val="29"/>
        </w:numPr>
        <w:ind w:left="709" w:hanging="709"/>
        <w:rPr>
          <w:color w:val="000000"/>
          <w:sz w:val="23"/>
          <w:szCs w:val="23"/>
        </w:rPr>
      </w:pPr>
      <w:r>
        <w:rPr>
          <w:color w:val="000000"/>
          <w:sz w:val="23"/>
          <w:szCs w:val="23"/>
        </w:rPr>
        <w:t>Kupující je povinen připravit místo instalace dle instrukcí prodávajícího</w:t>
      </w:r>
      <w:r w:rsidR="00C3332E">
        <w:rPr>
          <w:color w:val="000000"/>
          <w:sz w:val="23"/>
          <w:szCs w:val="23"/>
        </w:rPr>
        <w:t xml:space="preserve"> včetně el. </w:t>
      </w:r>
      <w:proofErr w:type="gramStart"/>
      <w:r w:rsidR="00C3332E">
        <w:rPr>
          <w:color w:val="000000"/>
          <w:sz w:val="23"/>
          <w:szCs w:val="23"/>
        </w:rPr>
        <w:t>přípojky</w:t>
      </w:r>
      <w:proofErr w:type="gramEnd"/>
      <w:r>
        <w:rPr>
          <w:color w:val="000000"/>
          <w:sz w:val="23"/>
          <w:szCs w:val="23"/>
        </w:rPr>
        <w:t xml:space="preserve"> Kupující bere na vědomí, že v  případě změny umístění sloupu (např. otočení základové patky nebo její posunutí), může mít negativní vliv na kvalitu měření rychlosti motorových vozidel. V případě nejasností je povinen objednatel neprodleně kontaktovat zhotovitele.</w:t>
      </w:r>
    </w:p>
    <w:p w14:paraId="673BBE5C" w14:textId="77777777" w:rsidR="003E3A58" w:rsidRDefault="0076232B">
      <w:pPr>
        <w:pStyle w:val="Zkladntext20"/>
        <w:numPr>
          <w:ilvl w:val="0"/>
          <w:numId w:val="29"/>
        </w:numPr>
        <w:shd w:val="clear" w:color="auto" w:fill="auto"/>
        <w:ind w:left="709" w:hanging="709"/>
        <w:rPr>
          <w:rFonts w:ascii="Calibri Light" w:eastAsia="Times New Roman" w:hAnsi="Calibri Light" w:cs="Calibri Light"/>
          <w:color w:val="000000"/>
          <w:sz w:val="26"/>
          <w:szCs w:val="26"/>
        </w:rPr>
      </w:pPr>
      <w:r>
        <w:rPr>
          <w:color w:val="000000"/>
          <w:sz w:val="23"/>
          <w:szCs w:val="23"/>
        </w:rPr>
        <w:t xml:space="preserve">Kupující je povinen na svoje náklady zajistit jednu SIM kartu s datovými službami, dle instrukcí prodávajícího. Tato SIM karta bude zaslána do sídla prodávajícího a bude pak umístěna do skříně, aby bylo možné zprovoznit dálkový přenos dat. </w:t>
      </w:r>
    </w:p>
    <w:p w14:paraId="7A02C8BA" w14:textId="77777777" w:rsidR="003E3A58" w:rsidRDefault="003E3A58">
      <w:pPr>
        <w:pStyle w:val="Zkladntext20"/>
        <w:shd w:val="clear" w:color="auto" w:fill="auto"/>
        <w:ind w:firstLine="0"/>
        <w:rPr>
          <w:color w:val="000000"/>
          <w:sz w:val="23"/>
          <w:szCs w:val="23"/>
        </w:rPr>
      </w:pPr>
    </w:p>
    <w:p w14:paraId="57DB8AB2" w14:textId="77777777" w:rsidR="003E3A58" w:rsidRDefault="003E3A58">
      <w:pPr>
        <w:pStyle w:val="Zkladntext20"/>
        <w:shd w:val="clear" w:color="auto" w:fill="auto"/>
        <w:ind w:firstLine="0"/>
        <w:rPr>
          <w:rFonts w:ascii="Calibri Light" w:eastAsia="Times New Roman" w:hAnsi="Calibri Light" w:cs="Calibri Light"/>
          <w:color w:val="000000"/>
          <w:sz w:val="26"/>
          <w:szCs w:val="26"/>
        </w:rPr>
      </w:pPr>
    </w:p>
    <w:p w14:paraId="1C64A3B6"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čl. VIII</w:t>
      </w:r>
    </w:p>
    <w:p w14:paraId="5BE936D0" w14:textId="77777777" w:rsidR="003E3A58" w:rsidRDefault="0076232B">
      <w:pPr>
        <w:pStyle w:val="Zkladntext20"/>
        <w:shd w:val="clear" w:color="auto" w:fill="auto"/>
        <w:tabs>
          <w:tab w:val="left" w:pos="357"/>
        </w:tabs>
        <w:ind w:firstLine="0"/>
        <w:jc w:val="center"/>
        <w:rPr>
          <w:b/>
          <w:color w:val="000000"/>
          <w:sz w:val="23"/>
          <w:szCs w:val="23"/>
          <w:lang w:eastAsia="en-US"/>
        </w:rPr>
      </w:pPr>
      <w:bookmarkStart w:id="0" w:name="bookmark15"/>
      <w:r>
        <w:rPr>
          <w:b/>
          <w:color w:val="000000"/>
          <w:sz w:val="23"/>
          <w:szCs w:val="23"/>
          <w:lang w:eastAsia="en-US"/>
        </w:rPr>
        <w:t>Předání a převzetí zboží, vlastnické právo</w:t>
      </w:r>
      <w:bookmarkEnd w:id="0"/>
    </w:p>
    <w:p w14:paraId="1CE89E29" w14:textId="77777777" w:rsidR="003E3A58" w:rsidRDefault="003E3A58">
      <w:pPr>
        <w:pStyle w:val="Zkladntext20"/>
        <w:shd w:val="clear" w:color="auto" w:fill="auto"/>
        <w:tabs>
          <w:tab w:val="left" w:pos="357"/>
        </w:tabs>
        <w:ind w:firstLine="0"/>
        <w:jc w:val="center"/>
        <w:rPr>
          <w:color w:val="000000"/>
          <w:sz w:val="23"/>
          <w:szCs w:val="23"/>
          <w:lang w:eastAsia="en-US"/>
        </w:rPr>
      </w:pPr>
    </w:p>
    <w:p w14:paraId="23084125" w14:textId="77777777" w:rsidR="003E3A58" w:rsidRDefault="0076232B">
      <w:pPr>
        <w:pStyle w:val="Zkladntext20"/>
        <w:numPr>
          <w:ilvl w:val="0"/>
          <w:numId w:val="30"/>
        </w:numPr>
        <w:shd w:val="clear" w:color="auto" w:fill="auto"/>
        <w:ind w:left="709" w:hanging="709"/>
        <w:rPr>
          <w:color w:val="000000"/>
          <w:sz w:val="23"/>
          <w:szCs w:val="23"/>
        </w:rPr>
      </w:pPr>
      <w:r>
        <w:rPr>
          <w:color w:val="000000"/>
          <w:sz w:val="23"/>
          <w:szCs w:val="23"/>
        </w:rPr>
        <w:t>Prodávající se zavazuje, že předá kupujícímu zboží dle č. II této smlouvy.</w:t>
      </w:r>
    </w:p>
    <w:p w14:paraId="0EB7EF67" w14:textId="77777777" w:rsidR="003E3A58" w:rsidRDefault="0076232B">
      <w:pPr>
        <w:pStyle w:val="Zkladntext20"/>
        <w:numPr>
          <w:ilvl w:val="0"/>
          <w:numId w:val="30"/>
        </w:numPr>
        <w:shd w:val="clear" w:color="auto" w:fill="auto"/>
        <w:ind w:left="709" w:hanging="709"/>
        <w:rPr>
          <w:color w:val="000000"/>
          <w:sz w:val="23"/>
          <w:szCs w:val="23"/>
        </w:rPr>
      </w:pPr>
      <w:r>
        <w:rPr>
          <w:color w:val="000000"/>
          <w:sz w:val="23"/>
          <w:szCs w:val="23"/>
        </w:rPr>
        <w:t>Předmětem předání je úplné, vizuálně bezvadné a funkční zboží s doložením příslušné dokumentace (doklad o metrologických měřeních, uživatelské příručky apod.).</w:t>
      </w:r>
    </w:p>
    <w:p w14:paraId="4167F66B" w14:textId="77777777" w:rsidR="003E3A58" w:rsidRDefault="0076232B">
      <w:pPr>
        <w:pStyle w:val="Zkladntext20"/>
        <w:numPr>
          <w:ilvl w:val="0"/>
          <w:numId w:val="30"/>
        </w:numPr>
        <w:shd w:val="clear" w:color="auto" w:fill="auto"/>
        <w:ind w:left="709" w:hanging="709"/>
        <w:rPr>
          <w:color w:val="000000"/>
          <w:sz w:val="23"/>
          <w:szCs w:val="23"/>
        </w:rPr>
      </w:pPr>
      <w:r>
        <w:rPr>
          <w:color w:val="000000"/>
          <w:sz w:val="23"/>
          <w:szCs w:val="23"/>
        </w:rPr>
        <w:t>Povinností zástupce kupujícího je provést fyzickou přejímku. Nekompletnost a vady zjevné při dodání zboží je kupující povinen sdělit prodávajícímu při jeho převzetí, vady zjištěné později sdělí bez zbytečného odkladu.</w:t>
      </w:r>
    </w:p>
    <w:p w14:paraId="4C6542F5" w14:textId="77777777" w:rsidR="003E3A58" w:rsidRDefault="0076232B">
      <w:pPr>
        <w:pStyle w:val="Zkladntext20"/>
        <w:numPr>
          <w:ilvl w:val="0"/>
          <w:numId w:val="30"/>
        </w:numPr>
        <w:shd w:val="clear" w:color="auto" w:fill="auto"/>
        <w:ind w:left="709" w:hanging="709"/>
        <w:rPr>
          <w:color w:val="000000"/>
          <w:sz w:val="23"/>
          <w:szCs w:val="23"/>
        </w:rPr>
      </w:pPr>
      <w:r>
        <w:rPr>
          <w:color w:val="000000"/>
          <w:sz w:val="23"/>
          <w:szCs w:val="23"/>
        </w:rPr>
        <w:t xml:space="preserve">O předání bude učiněn písemný protokol, ve kterém bude uveden obsah předání, datum, jména a podpisy zástupců smluvních stran, oprávněných k přejímce. </w:t>
      </w:r>
    </w:p>
    <w:p w14:paraId="63C693E8" w14:textId="77777777" w:rsidR="003E3A58" w:rsidRDefault="003E3A58">
      <w:pPr>
        <w:pStyle w:val="Zkladntext20"/>
        <w:shd w:val="clear" w:color="auto" w:fill="auto"/>
        <w:ind w:firstLine="0"/>
        <w:rPr>
          <w:color w:val="000000"/>
          <w:sz w:val="23"/>
          <w:szCs w:val="23"/>
        </w:rPr>
      </w:pPr>
    </w:p>
    <w:p w14:paraId="5425227E" w14:textId="77777777" w:rsidR="003E3A58" w:rsidRDefault="003E3A58">
      <w:pPr>
        <w:pStyle w:val="Zkladntext20"/>
        <w:shd w:val="clear" w:color="auto" w:fill="auto"/>
        <w:ind w:firstLine="0"/>
        <w:rPr>
          <w:color w:val="000000"/>
          <w:sz w:val="23"/>
          <w:szCs w:val="23"/>
        </w:rPr>
      </w:pPr>
    </w:p>
    <w:p w14:paraId="2FA9153D"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čl. IX</w:t>
      </w:r>
      <w:r>
        <w:rPr>
          <w:b/>
          <w:color w:val="000000"/>
          <w:sz w:val="23"/>
          <w:szCs w:val="23"/>
          <w:lang w:eastAsia="en-US"/>
        </w:rPr>
        <w:br/>
        <w:t>Smluvní pokuty</w:t>
      </w:r>
    </w:p>
    <w:p w14:paraId="04A09A5C" w14:textId="77777777" w:rsidR="003E3A58" w:rsidRDefault="003E3A58">
      <w:pPr>
        <w:pStyle w:val="Zkladntext20"/>
        <w:shd w:val="clear" w:color="auto" w:fill="auto"/>
        <w:tabs>
          <w:tab w:val="left" w:pos="357"/>
        </w:tabs>
        <w:ind w:firstLine="0"/>
        <w:jc w:val="center"/>
        <w:rPr>
          <w:b/>
          <w:color w:val="000000"/>
          <w:sz w:val="23"/>
          <w:szCs w:val="23"/>
          <w:lang w:eastAsia="en-US"/>
        </w:rPr>
      </w:pPr>
    </w:p>
    <w:p w14:paraId="204E5CB1" w14:textId="77777777" w:rsidR="003E3A58" w:rsidRDefault="0076232B">
      <w:pPr>
        <w:pStyle w:val="Odstavecseseznamem"/>
        <w:numPr>
          <w:ilvl w:val="0"/>
          <w:numId w:val="32"/>
        </w:numPr>
        <w:spacing w:after="0" w:line="240" w:lineRule="auto"/>
        <w:ind w:hanging="862"/>
        <w:jc w:val="both"/>
        <w:rPr>
          <w:rFonts w:eastAsia="Calibri" w:cs="Calibri"/>
          <w:color w:val="000000"/>
          <w:sz w:val="23"/>
          <w:szCs w:val="23"/>
        </w:rPr>
      </w:pPr>
      <w:r>
        <w:rPr>
          <w:rFonts w:eastAsia="Calibri" w:cs="Calibri"/>
          <w:color w:val="000000"/>
          <w:sz w:val="23"/>
          <w:szCs w:val="23"/>
        </w:rPr>
        <w:t xml:space="preserve">V případě prodlení s dodáním zboží má kupující právo účtovat prodávajícímu smluvní pokutu ve výši 0,1 % z ceny zboží bez DPH za každý i započatý den z prodlení po lhůtě plnění, které nebylo dodáno v termínu dle článku V odst. 1 této smlouvy.  Sjednanou smluvní pokutu je prodávající povinen zaplatit kupujícímu nejpozději do 30 dnů ode dne jeho písemného vyúčtování. </w:t>
      </w:r>
    </w:p>
    <w:p w14:paraId="7946BEA6" w14:textId="77777777" w:rsidR="003E3A58" w:rsidRDefault="0076232B">
      <w:pPr>
        <w:pStyle w:val="Odstavecseseznamem"/>
        <w:numPr>
          <w:ilvl w:val="0"/>
          <w:numId w:val="32"/>
        </w:numPr>
        <w:spacing w:after="0" w:line="240" w:lineRule="auto"/>
        <w:ind w:hanging="862"/>
        <w:jc w:val="both"/>
        <w:rPr>
          <w:rFonts w:eastAsia="Calibri" w:cs="Calibri"/>
          <w:color w:val="000000"/>
          <w:sz w:val="23"/>
          <w:szCs w:val="23"/>
        </w:rPr>
      </w:pPr>
      <w:r>
        <w:rPr>
          <w:rFonts w:eastAsia="Calibri" w:cs="Calibri"/>
          <w:color w:val="000000"/>
          <w:sz w:val="23"/>
          <w:szCs w:val="23"/>
        </w:rPr>
        <w:t xml:space="preserve">V případě prodlení s úhradou faktury má prodávající právo účtovat úrok z prodlení ve výši 0,1 % z neuhrazené částky bez DPH za každý den z prodlení.  Sjednaný úrok z prodlení je kupující povinen zaplatit prodávajícímu nejpozději do 30 dnů ode dne jeho písemného vyúčtování. </w:t>
      </w:r>
    </w:p>
    <w:p w14:paraId="2A0CEA08" w14:textId="77777777" w:rsidR="003E3A58" w:rsidRDefault="003E3A58">
      <w:pPr>
        <w:pStyle w:val="Odstavecseseznamem"/>
        <w:jc w:val="both"/>
        <w:rPr>
          <w:rFonts w:eastAsia="Calibri" w:cs="Calibri"/>
          <w:color w:val="000000"/>
          <w:sz w:val="23"/>
          <w:szCs w:val="23"/>
        </w:rPr>
      </w:pPr>
    </w:p>
    <w:p w14:paraId="4C7AF4F8" w14:textId="77777777" w:rsidR="003E3A58" w:rsidRDefault="003E3A58">
      <w:pPr>
        <w:pStyle w:val="Odstavecseseznamem"/>
        <w:jc w:val="both"/>
        <w:rPr>
          <w:rFonts w:eastAsia="Calibri" w:cs="Calibri"/>
          <w:color w:val="000000"/>
          <w:sz w:val="23"/>
          <w:szCs w:val="23"/>
        </w:rPr>
      </w:pPr>
      <w:bookmarkStart w:id="1" w:name="bookmark23"/>
    </w:p>
    <w:p w14:paraId="2414B38C"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čl. X</w:t>
      </w:r>
      <w:bookmarkEnd w:id="1"/>
    </w:p>
    <w:p w14:paraId="4938D973"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Ukončení smlouvy</w:t>
      </w:r>
    </w:p>
    <w:p w14:paraId="24FAF795" w14:textId="77777777" w:rsidR="003E3A58" w:rsidRDefault="003E3A58">
      <w:pPr>
        <w:pStyle w:val="Odstavecseseznamem"/>
        <w:jc w:val="center"/>
        <w:rPr>
          <w:rFonts w:eastAsia="Calibri" w:cs="Calibri"/>
          <w:b/>
          <w:color w:val="000000"/>
          <w:sz w:val="23"/>
          <w:szCs w:val="23"/>
        </w:rPr>
      </w:pPr>
    </w:p>
    <w:p w14:paraId="4AF8CAB2" w14:textId="77777777" w:rsidR="003E3A58" w:rsidRDefault="0076232B">
      <w:pPr>
        <w:pStyle w:val="Odstavecseseznamem"/>
        <w:numPr>
          <w:ilvl w:val="0"/>
          <w:numId w:val="31"/>
        </w:numPr>
        <w:spacing w:after="0" w:line="240" w:lineRule="auto"/>
        <w:ind w:hanging="862"/>
        <w:jc w:val="both"/>
        <w:rPr>
          <w:rFonts w:eastAsia="Calibri" w:cs="Calibri"/>
          <w:color w:val="000000"/>
          <w:sz w:val="23"/>
          <w:szCs w:val="23"/>
        </w:rPr>
      </w:pPr>
      <w:r>
        <w:rPr>
          <w:rFonts w:eastAsia="Calibri" w:cs="Calibri"/>
          <w:color w:val="000000"/>
          <w:sz w:val="23"/>
          <w:szCs w:val="23"/>
        </w:rPr>
        <w:t>Ujednáními o smluvních pokutách a úroku z prodlení není dotčen nárok kupujícího na náhradu škody.</w:t>
      </w:r>
    </w:p>
    <w:p w14:paraId="4584F803" w14:textId="77777777" w:rsidR="003E3A58" w:rsidRDefault="0076232B">
      <w:pPr>
        <w:pStyle w:val="Odstavecseseznamem"/>
        <w:numPr>
          <w:ilvl w:val="0"/>
          <w:numId w:val="31"/>
        </w:numPr>
        <w:spacing w:after="0" w:line="240" w:lineRule="auto"/>
        <w:ind w:hanging="862"/>
        <w:jc w:val="both"/>
        <w:rPr>
          <w:rFonts w:eastAsia="Calibri" w:cs="Calibri"/>
          <w:color w:val="000000"/>
          <w:sz w:val="23"/>
          <w:szCs w:val="23"/>
        </w:rPr>
      </w:pPr>
      <w:r>
        <w:rPr>
          <w:rFonts w:eastAsia="Calibri" w:cs="Calibri"/>
          <w:color w:val="000000"/>
          <w:sz w:val="23"/>
          <w:szCs w:val="23"/>
        </w:rPr>
        <w:t>Kupující je oprávněn odstoupit od smlouvy pokud:</w:t>
      </w:r>
    </w:p>
    <w:p w14:paraId="192B73C4" w14:textId="77777777" w:rsidR="003E3A58" w:rsidRDefault="0076232B">
      <w:pPr>
        <w:pStyle w:val="Odstavecseseznamem"/>
        <w:numPr>
          <w:ilvl w:val="0"/>
          <w:numId w:val="33"/>
        </w:numPr>
        <w:spacing w:after="0" w:line="240" w:lineRule="auto"/>
        <w:jc w:val="both"/>
        <w:rPr>
          <w:rFonts w:eastAsia="Calibri" w:cs="Calibri"/>
          <w:color w:val="000000"/>
          <w:sz w:val="23"/>
          <w:szCs w:val="23"/>
        </w:rPr>
      </w:pPr>
      <w:r>
        <w:rPr>
          <w:rFonts w:eastAsia="Calibri" w:cs="Calibri"/>
          <w:color w:val="000000"/>
          <w:sz w:val="23"/>
          <w:szCs w:val="23"/>
        </w:rPr>
        <w:t>je prodávající v prodlení s dodáním zboží o více než 30 dní,</w:t>
      </w:r>
    </w:p>
    <w:p w14:paraId="3304F687" w14:textId="77777777" w:rsidR="003E3A58" w:rsidRDefault="0076232B">
      <w:pPr>
        <w:pStyle w:val="Odstavecseseznamem"/>
        <w:numPr>
          <w:ilvl w:val="0"/>
          <w:numId w:val="33"/>
        </w:numPr>
        <w:spacing w:after="0" w:line="240" w:lineRule="auto"/>
        <w:jc w:val="both"/>
        <w:rPr>
          <w:rFonts w:eastAsia="Calibri" w:cs="Calibri"/>
          <w:color w:val="000000"/>
          <w:sz w:val="23"/>
          <w:szCs w:val="23"/>
        </w:rPr>
      </w:pPr>
      <w:r>
        <w:rPr>
          <w:rFonts w:eastAsia="Calibri" w:cs="Calibri"/>
          <w:color w:val="000000"/>
          <w:sz w:val="23"/>
          <w:szCs w:val="23"/>
        </w:rPr>
        <w:t>prodávající zboží dodá s vadami a není schopen ve lhůtě stanovené podle článku VIII odst. 4 této smlouvy vadné zboží nahradit dodáním bezvadného</w:t>
      </w:r>
    </w:p>
    <w:p w14:paraId="60726817" w14:textId="77777777" w:rsidR="003E3A58" w:rsidRDefault="0076232B">
      <w:pPr>
        <w:pStyle w:val="Odstavecseseznamem"/>
        <w:numPr>
          <w:ilvl w:val="0"/>
          <w:numId w:val="31"/>
        </w:numPr>
        <w:spacing w:after="0" w:line="240" w:lineRule="auto"/>
        <w:ind w:hanging="862"/>
        <w:jc w:val="both"/>
        <w:rPr>
          <w:rFonts w:eastAsia="Calibri" w:cs="Calibri"/>
          <w:color w:val="000000"/>
          <w:sz w:val="23"/>
          <w:szCs w:val="23"/>
        </w:rPr>
      </w:pPr>
      <w:r>
        <w:rPr>
          <w:rFonts w:eastAsia="Calibri" w:cs="Calibri"/>
          <w:color w:val="000000"/>
          <w:sz w:val="23"/>
          <w:szCs w:val="23"/>
        </w:rPr>
        <w:t>Prodávající je oprávněn odstoupit od smlouvy, pokud je kupující v prodlení s úhradou faktury o více než 30 dnů od data splatnosti faktury.</w:t>
      </w:r>
    </w:p>
    <w:p w14:paraId="20102C66" w14:textId="77777777" w:rsidR="003E3A58" w:rsidRDefault="0076232B">
      <w:pPr>
        <w:pStyle w:val="Odstavecseseznamem"/>
        <w:numPr>
          <w:ilvl w:val="0"/>
          <w:numId w:val="31"/>
        </w:numPr>
        <w:spacing w:after="0" w:line="240" w:lineRule="auto"/>
        <w:ind w:hanging="862"/>
        <w:jc w:val="both"/>
        <w:rPr>
          <w:rFonts w:eastAsia="Calibri" w:cs="Calibri"/>
          <w:color w:val="000000"/>
          <w:sz w:val="23"/>
          <w:szCs w:val="23"/>
        </w:rPr>
      </w:pPr>
      <w:r>
        <w:rPr>
          <w:rFonts w:eastAsia="Calibri" w:cs="Calibri"/>
          <w:color w:val="000000"/>
          <w:sz w:val="23"/>
          <w:szCs w:val="23"/>
        </w:rPr>
        <w:t>Účinky odstoupení nastávají dnem doručení písemného oznámení o odstoupení druhé smluvní straně.</w:t>
      </w:r>
    </w:p>
    <w:p w14:paraId="27840A11" w14:textId="77777777" w:rsidR="003E3A58" w:rsidRDefault="0076232B">
      <w:pPr>
        <w:pStyle w:val="Odstavecseseznamem"/>
        <w:numPr>
          <w:ilvl w:val="0"/>
          <w:numId w:val="31"/>
        </w:numPr>
        <w:spacing w:after="0" w:line="240" w:lineRule="auto"/>
        <w:ind w:hanging="862"/>
        <w:jc w:val="both"/>
        <w:rPr>
          <w:rFonts w:eastAsia="Calibri" w:cs="Calibri"/>
          <w:color w:val="000000"/>
          <w:sz w:val="23"/>
          <w:szCs w:val="23"/>
        </w:rPr>
      </w:pPr>
      <w:r>
        <w:rPr>
          <w:rFonts w:eastAsia="Calibri" w:cs="Calibri"/>
          <w:color w:val="000000"/>
          <w:sz w:val="23"/>
          <w:szCs w:val="23"/>
        </w:rPr>
        <w:t>Nastanou-li u některé ze stran skutečnosti bránící řádnému plnění smlouvy, je povinna to ihned bez zbytečného odkladu oznámit druhé straně.</w:t>
      </w:r>
    </w:p>
    <w:p w14:paraId="0F82ECD2" w14:textId="77777777" w:rsidR="003E3A58" w:rsidRDefault="003E3A58">
      <w:pPr>
        <w:pStyle w:val="Odstavecseseznamem"/>
        <w:ind w:left="0"/>
        <w:jc w:val="both"/>
        <w:rPr>
          <w:rFonts w:eastAsia="Calibri" w:cs="Calibri"/>
          <w:color w:val="000000"/>
          <w:sz w:val="23"/>
          <w:szCs w:val="23"/>
        </w:rPr>
      </w:pPr>
    </w:p>
    <w:p w14:paraId="2CC3E212"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čl. XI.</w:t>
      </w:r>
    </w:p>
    <w:p w14:paraId="71C4A5B3" w14:textId="77777777" w:rsidR="003E3A58" w:rsidRDefault="0076232B">
      <w:pPr>
        <w:pStyle w:val="Zkladntext20"/>
        <w:shd w:val="clear" w:color="auto" w:fill="auto"/>
        <w:tabs>
          <w:tab w:val="left" w:pos="357"/>
        </w:tabs>
        <w:ind w:firstLine="0"/>
        <w:jc w:val="center"/>
        <w:rPr>
          <w:b/>
          <w:color w:val="000000"/>
          <w:sz w:val="23"/>
          <w:szCs w:val="23"/>
          <w:lang w:eastAsia="en-US"/>
        </w:rPr>
      </w:pPr>
      <w:r>
        <w:rPr>
          <w:b/>
          <w:color w:val="000000"/>
          <w:sz w:val="23"/>
          <w:szCs w:val="23"/>
          <w:lang w:eastAsia="en-US"/>
        </w:rPr>
        <w:t>Závěrečná ustanovení</w:t>
      </w:r>
    </w:p>
    <w:p w14:paraId="2015CA14" w14:textId="77777777" w:rsidR="003E3A58" w:rsidRDefault="003E3A58">
      <w:pPr>
        <w:rPr>
          <w:b/>
        </w:rPr>
      </w:pPr>
    </w:p>
    <w:p w14:paraId="7EF61317" w14:textId="77777777" w:rsidR="003E3A58" w:rsidRDefault="0076232B">
      <w:pPr>
        <w:pStyle w:val="Odstavecseseznamem"/>
        <w:numPr>
          <w:ilvl w:val="0"/>
          <w:numId w:val="34"/>
        </w:numPr>
        <w:spacing w:after="0" w:line="240" w:lineRule="auto"/>
        <w:ind w:left="709" w:hanging="709"/>
        <w:jc w:val="both"/>
        <w:rPr>
          <w:rFonts w:eastAsia="Calibri" w:cs="Calibri"/>
          <w:color w:val="000000"/>
          <w:sz w:val="23"/>
          <w:szCs w:val="23"/>
        </w:rPr>
      </w:pPr>
      <w:r>
        <w:rPr>
          <w:rFonts w:eastAsia="Calibri" w:cs="Calibri"/>
          <w:color w:val="000000"/>
          <w:sz w:val="23"/>
          <w:szCs w:val="23"/>
        </w:rPr>
        <w:t>Smluvní strany se dohodly, že právní vztahy ve smlouvě výslovně neupravené a z ní vyplývající, se řídí právní úpravou obsaženou v občanském zákoníku.</w:t>
      </w:r>
    </w:p>
    <w:p w14:paraId="4147518A"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Smlouva bude zveřejněná jako povinně zveřejňovaná smlouva ve smyslu zákona č. 340/2015 Sb., o zvláštních podmínkách účinnosti některých smluv, uveřejňování těchto smluv a o registru smluv (zákon o registru smluv), ve znění pozdějších předpisů.</w:t>
      </w:r>
    </w:p>
    <w:p w14:paraId="68100275"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Smluvní strany vysloveně souhlasí se zveřejněním této smlouvy v jejím plném rozsahu, včetně příloh a dodatků v registru smluv vedeném Ministerstvem vnitra ve smyslu zákona o registru smluv.</w:t>
      </w:r>
    </w:p>
    <w:p w14:paraId="493B2EDA" w14:textId="1EF16469"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Smlouva nabývá platnosti dnem podpisu oběma smluvními zástupci</w:t>
      </w:r>
      <w:r w:rsidR="00057952" w:rsidRPr="00057952">
        <w:rPr>
          <w:rFonts w:eastAsia="Calibri" w:cs="Calibri"/>
          <w:color w:val="000000"/>
          <w:sz w:val="23"/>
          <w:szCs w:val="23"/>
        </w:rPr>
        <w:t xml:space="preserve"> </w:t>
      </w:r>
      <w:r w:rsidR="00057952">
        <w:rPr>
          <w:rFonts w:eastAsia="Calibri" w:cs="Calibri"/>
          <w:color w:val="000000"/>
          <w:sz w:val="23"/>
          <w:szCs w:val="23"/>
        </w:rPr>
        <w:t>a účinnosti zveřejněním v registru smluv</w:t>
      </w:r>
      <w:r>
        <w:rPr>
          <w:rFonts w:eastAsia="Calibri" w:cs="Calibri"/>
          <w:color w:val="000000"/>
          <w:sz w:val="23"/>
          <w:szCs w:val="23"/>
        </w:rPr>
        <w:t>.</w:t>
      </w:r>
    </w:p>
    <w:p w14:paraId="7E812DB2"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Veškeré změny této smlouvy je možné provést pouze písemnou formou, se souhlasem obou smluvních stran formou číslovaných dodatků.</w:t>
      </w:r>
    </w:p>
    <w:p w14:paraId="3CC2F0F6"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Smlouva se vyhotovuje ve dvou stejnopisech, přičemž každá smluvní strana obdrží dvě vyhotovení.</w:t>
      </w:r>
    </w:p>
    <w:p w14:paraId="1DA2EB68"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 xml:space="preserve">Smlouva je úplným ujednáním o předmětu smlouvy a všech náležitostech mezi stranami, které strany měly a chtěly ujednat, a které považují za důležité pro závaznost této smlouvy. Smluvní strany vylučují, aby nad rámec výslovných ustanovení této smlouvy či jejích dodatků vznikala jakákoliv práva a povinnosti z dosavadní či budoucí praxe zavedené mezi stranami či zvyklostí obecně či v oboru zachovávaných.  </w:t>
      </w:r>
    </w:p>
    <w:p w14:paraId="0E2DA6B0"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V případě, že se v budoucnu ukáže, nebo v důsledku vývoje právní úpravy stane, některé z ustanovení neplatným, neúčinným, nevymahatelným či zdánlivým (nicotným), posoudí se vliv této vady na ostatní ustanovení smlouvy obdobně podle § 576 občanského zákoníku. Smluvní strany se současně zavazují v takovém případě bezodkladně doplnit takové ustanovení co do jeho původně zamýšleného významu dodatkem.</w:t>
      </w:r>
    </w:p>
    <w:p w14:paraId="0860605E"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lastRenderedPageBreak/>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p>
    <w:p w14:paraId="745DB2FD" w14:textId="77777777" w:rsidR="003E3A58" w:rsidRDefault="0076232B">
      <w:pPr>
        <w:pStyle w:val="Odstavecseseznamem"/>
        <w:numPr>
          <w:ilvl w:val="0"/>
          <w:numId w:val="34"/>
        </w:numPr>
        <w:spacing w:after="0" w:line="240" w:lineRule="auto"/>
        <w:ind w:hanging="720"/>
        <w:jc w:val="both"/>
        <w:rPr>
          <w:rFonts w:eastAsia="Calibri" w:cs="Calibri"/>
          <w:color w:val="000000"/>
          <w:sz w:val="23"/>
          <w:szCs w:val="23"/>
        </w:rPr>
      </w:pPr>
      <w:r>
        <w:rPr>
          <w:rFonts w:eastAsia="Calibri" w:cs="Calibri"/>
          <w:color w:val="000000"/>
          <w:sz w:val="23"/>
          <w:szCs w:val="23"/>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49A880A1" w14:textId="77777777" w:rsidR="003E3A58" w:rsidRDefault="003E3A58">
      <w:pPr>
        <w:pStyle w:val="Nadpis30"/>
        <w:keepNext/>
        <w:keepLines/>
        <w:shd w:val="clear" w:color="auto" w:fill="auto"/>
        <w:spacing w:before="0" w:line="268" w:lineRule="exact"/>
        <w:rPr>
          <w:rFonts w:ascii="Calibri Light" w:eastAsia="Times New Roman" w:hAnsi="Calibri Light" w:cs="Calibri Light"/>
          <w:bCs w:val="0"/>
          <w:color w:val="000000"/>
          <w:sz w:val="26"/>
          <w:szCs w:val="26"/>
        </w:rPr>
      </w:pPr>
    </w:p>
    <w:p w14:paraId="605B8FE8" w14:textId="77777777" w:rsidR="003E3A58" w:rsidRDefault="0076232B">
      <w:r>
        <w:t xml:space="preserve">Příloha č. 1: Cenová nabídka č. NAB-2020-000055, aktualizovaná </w:t>
      </w:r>
      <w:proofErr w:type="gramStart"/>
      <w:r>
        <w:t>23.10.2020</w:t>
      </w:r>
      <w:proofErr w:type="gramEnd"/>
    </w:p>
    <w:p w14:paraId="33AC94F1" w14:textId="77777777" w:rsidR="003E3A58" w:rsidRDefault="003E3A58">
      <w:pPr>
        <w:widowControl w:val="0"/>
        <w:tabs>
          <w:tab w:val="left" w:pos="0"/>
          <w:tab w:val="left" w:pos="4990"/>
        </w:tabs>
        <w:spacing w:after="0" w:line="240" w:lineRule="auto"/>
        <w:rPr>
          <w:rFonts w:cs="Arial"/>
          <w:b/>
        </w:rPr>
      </w:pPr>
    </w:p>
    <w:p w14:paraId="7EDABD56" w14:textId="77777777" w:rsidR="003E3A58" w:rsidRDefault="003E3A58">
      <w:pPr>
        <w:widowControl w:val="0"/>
        <w:tabs>
          <w:tab w:val="left" w:pos="0"/>
          <w:tab w:val="left" w:pos="4990"/>
        </w:tabs>
        <w:spacing w:after="0" w:line="240" w:lineRule="auto"/>
        <w:rPr>
          <w:rFonts w:cs="Arial"/>
          <w:b/>
        </w:rPr>
      </w:pPr>
    </w:p>
    <w:p w14:paraId="289E79A4" w14:textId="65D76051" w:rsidR="003E3A58" w:rsidRDefault="0076232B">
      <w:pPr>
        <w:tabs>
          <w:tab w:val="left" w:pos="4860"/>
        </w:tabs>
        <w:jc w:val="both"/>
      </w:pPr>
      <w:r>
        <w:t xml:space="preserve">V Novém Jičíně dne </w:t>
      </w:r>
      <w:r w:rsidR="00A31EB4">
        <w:t>9. 11. 2020</w:t>
      </w:r>
      <w:r>
        <w:tab/>
        <w:t xml:space="preserve">   V Kunovicích dne </w:t>
      </w:r>
      <w:r w:rsidR="00A31EB4">
        <w:t xml:space="preserve">3. 11. 2020 </w:t>
      </w:r>
      <w:bookmarkStart w:id="2" w:name="_GoBack"/>
      <w:bookmarkEnd w:id="2"/>
    </w:p>
    <w:p w14:paraId="62AD438B" w14:textId="77777777" w:rsidR="003E3A58" w:rsidRDefault="003E3A58">
      <w:pPr>
        <w:tabs>
          <w:tab w:val="left" w:pos="4731"/>
        </w:tabs>
        <w:jc w:val="both"/>
      </w:pPr>
    </w:p>
    <w:p w14:paraId="2C0529D4" w14:textId="77777777" w:rsidR="003E3A58" w:rsidRDefault="003E3A58">
      <w:pPr>
        <w:tabs>
          <w:tab w:val="left" w:pos="4731"/>
        </w:tabs>
        <w:jc w:val="both"/>
      </w:pPr>
    </w:p>
    <w:p w14:paraId="5D2266EE" w14:textId="77777777" w:rsidR="003E3A58" w:rsidRDefault="0076232B">
      <w:pPr>
        <w:tabs>
          <w:tab w:val="center" w:pos="1653"/>
          <w:tab w:val="center" w:pos="6946"/>
        </w:tabs>
        <w:spacing w:after="0"/>
        <w:ind w:firstLine="6"/>
        <w:jc w:val="both"/>
      </w:pPr>
      <w:r>
        <w:tab/>
        <w:t>……………………………………….</w:t>
      </w:r>
      <w:r>
        <w:tab/>
        <w:t xml:space="preserve">     ……………………………………</w:t>
      </w:r>
      <w:r>
        <w:tab/>
      </w:r>
    </w:p>
    <w:p w14:paraId="0BD3AC27" w14:textId="77777777" w:rsidR="003E3A58" w:rsidRDefault="0076232B">
      <w:pPr>
        <w:tabs>
          <w:tab w:val="center" w:pos="1653"/>
          <w:tab w:val="center" w:pos="6441"/>
        </w:tabs>
        <w:spacing w:after="0"/>
        <w:ind w:firstLine="6"/>
        <w:jc w:val="both"/>
        <w:rPr>
          <w:b/>
        </w:rPr>
      </w:pPr>
      <w:r>
        <w:rPr>
          <w:b/>
        </w:rPr>
        <w:tab/>
        <w:t>Město Nový Jičín</w:t>
      </w:r>
      <w:r>
        <w:rPr>
          <w:b/>
        </w:rPr>
        <w:tab/>
        <w:t xml:space="preserve">                    RAMET s.r.o.                        </w:t>
      </w:r>
    </w:p>
    <w:p w14:paraId="52801907" w14:textId="77777777" w:rsidR="003E3A58" w:rsidRDefault="0076232B">
      <w:pPr>
        <w:tabs>
          <w:tab w:val="center" w:pos="1653"/>
          <w:tab w:val="center" w:pos="6441"/>
        </w:tabs>
        <w:spacing w:after="0"/>
        <w:jc w:val="both"/>
      </w:pPr>
      <w:r>
        <w:tab/>
        <w:t>kupující</w:t>
      </w:r>
      <w:r>
        <w:tab/>
        <w:t xml:space="preserve">                     prodávající </w:t>
      </w:r>
    </w:p>
    <w:p w14:paraId="174CF89D" w14:textId="77777777" w:rsidR="003E3A58" w:rsidRDefault="003E3A58">
      <w:pPr>
        <w:tabs>
          <w:tab w:val="left" w:pos="456"/>
        </w:tabs>
        <w:jc w:val="both"/>
      </w:pPr>
    </w:p>
    <w:sectPr w:rsidR="003E3A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7FEAC" w14:textId="77777777" w:rsidR="003E23E2" w:rsidRDefault="003E23E2">
      <w:pPr>
        <w:spacing w:after="0" w:line="240" w:lineRule="auto"/>
      </w:pPr>
      <w:r>
        <w:separator/>
      </w:r>
    </w:p>
  </w:endnote>
  <w:endnote w:type="continuationSeparator" w:id="0">
    <w:p w14:paraId="074CD712" w14:textId="77777777" w:rsidR="003E23E2" w:rsidRDefault="003E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360325"/>
      <w:docPartObj>
        <w:docPartGallery w:val="Page Numbers (Bottom of Page)"/>
        <w:docPartUnique/>
      </w:docPartObj>
    </w:sdtPr>
    <w:sdtEndPr/>
    <w:sdtContent>
      <w:p w14:paraId="39ED4F26" w14:textId="77777777" w:rsidR="003E3A58" w:rsidRDefault="0076232B">
        <w:pPr>
          <w:pStyle w:val="Zpat"/>
          <w:jc w:val="center"/>
        </w:pPr>
        <w:r>
          <w:fldChar w:fldCharType="begin"/>
        </w:r>
        <w:r>
          <w:instrText>PAGE   \* MERGEFORMAT</w:instrText>
        </w:r>
        <w:r>
          <w:fldChar w:fldCharType="separate"/>
        </w:r>
        <w:r w:rsidR="00A31EB4">
          <w:rPr>
            <w:noProof/>
          </w:rPr>
          <w:t>4</w:t>
        </w:r>
        <w:r>
          <w:fldChar w:fldCharType="end"/>
        </w:r>
      </w:p>
    </w:sdtContent>
  </w:sdt>
  <w:p w14:paraId="600236C6" w14:textId="77777777" w:rsidR="003E3A58" w:rsidRDefault="003E3A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CA4D" w14:textId="77777777" w:rsidR="003E23E2" w:rsidRDefault="003E23E2">
      <w:pPr>
        <w:spacing w:after="0" w:line="240" w:lineRule="auto"/>
      </w:pPr>
      <w:r>
        <w:separator/>
      </w:r>
    </w:p>
  </w:footnote>
  <w:footnote w:type="continuationSeparator" w:id="0">
    <w:p w14:paraId="60E97338" w14:textId="77777777" w:rsidR="003E23E2" w:rsidRDefault="003E2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E5ECB" w14:textId="03B2C2D8" w:rsidR="00B30D56" w:rsidRDefault="00B30D56">
    <w:pPr>
      <w:pStyle w:val="Zhlav"/>
    </w:pPr>
    <w:r>
      <w:tab/>
    </w:r>
    <w:r>
      <w:tab/>
      <w:t>V2020-626/ORI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29D"/>
    <w:multiLevelType w:val="hybridMultilevel"/>
    <w:tmpl w:val="7D0CD852"/>
    <w:lvl w:ilvl="0" w:tplc="7248C786">
      <w:start w:val="1"/>
      <w:numFmt w:val="decimal"/>
      <w:lvlText w:val="%1."/>
      <w:lvlJc w:val="left"/>
      <w:pPr>
        <w:ind w:left="720" w:hanging="360"/>
      </w:pPr>
      <w:rPr>
        <w:rFonts w:cs="Times New Roman"/>
        <w:b w:val="0"/>
      </w:rPr>
    </w:lvl>
    <w:lvl w:ilvl="1" w:tplc="0E682C16">
      <w:start w:val="1"/>
      <w:numFmt w:val="lowerLetter"/>
      <w:lvlText w:val="%2."/>
      <w:lvlJc w:val="left"/>
      <w:pPr>
        <w:ind w:left="1440" w:hanging="360"/>
      </w:pPr>
      <w:rPr>
        <w:rFonts w:cs="Times New Roman"/>
      </w:rPr>
    </w:lvl>
    <w:lvl w:ilvl="2" w:tplc="8D8011A6">
      <w:start w:val="1"/>
      <w:numFmt w:val="lowerRoman"/>
      <w:lvlText w:val="%3."/>
      <w:lvlJc w:val="right"/>
      <w:pPr>
        <w:ind w:left="2160" w:hanging="180"/>
      </w:pPr>
      <w:rPr>
        <w:rFonts w:cs="Times New Roman"/>
      </w:rPr>
    </w:lvl>
    <w:lvl w:ilvl="3" w:tplc="7A3834F8">
      <w:start w:val="1"/>
      <w:numFmt w:val="decimal"/>
      <w:lvlText w:val="%4."/>
      <w:lvlJc w:val="left"/>
      <w:pPr>
        <w:ind w:left="2880" w:hanging="360"/>
      </w:pPr>
      <w:rPr>
        <w:rFonts w:cs="Times New Roman"/>
      </w:rPr>
    </w:lvl>
    <w:lvl w:ilvl="4" w:tplc="6C567F2C">
      <w:start w:val="1"/>
      <w:numFmt w:val="lowerLetter"/>
      <w:lvlText w:val="%5."/>
      <w:lvlJc w:val="left"/>
      <w:pPr>
        <w:ind w:left="3600" w:hanging="360"/>
      </w:pPr>
      <w:rPr>
        <w:rFonts w:cs="Times New Roman"/>
      </w:rPr>
    </w:lvl>
    <w:lvl w:ilvl="5" w:tplc="5B2C3CC8">
      <w:start w:val="1"/>
      <w:numFmt w:val="lowerRoman"/>
      <w:lvlText w:val="%6."/>
      <w:lvlJc w:val="right"/>
      <w:pPr>
        <w:ind w:left="4320" w:hanging="180"/>
      </w:pPr>
      <w:rPr>
        <w:rFonts w:cs="Times New Roman"/>
      </w:rPr>
    </w:lvl>
    <w:lvl w:ilvl="6" w:tplc="37BA25BE">
      <w:start w:val="1"/>
      <w:numFmt w:val="decimal"/>
      <w:lvlText w:val="%7."/>
      <w:lvlJc w:val="left"/>
      <w:pPr>
        <w:ind w:left="5040" w:hanging="360"/>
      </w:pPr>
      <w:rPr>
        <w:rFonts w:cs="Times New Roman"/>
      </w:rPr>
    </w:lvl>
    <w:lvl w:ilvl="7" w:tplc="610EBD80">
      <w:start w:val="1"/>
      <w:numFmt w:val="lowerLetter"/>
      <w:lvlText w:val="%8."/>
      <w:lvlJc w:val="left"/>
      <w:pPr>
        <w:ind w:left="5760" w:hanging="360"/>
      </w:pPr>
      <w:rPr>
        <w:rFonts w:cs="Times New Roman"/>
      </w:rPr>
    </w:lvl>
    <w:lvl w:ilvl="8" w:tplc="5138495E">
      <w:start w:val="1"/>
      <w:numFmt w:val="lowerRoman"/>
      <w:lvlText w:val="%9."/>
      <w:lvlJc w:val="right"/>
      <w:pPr>
        <w:ind w:left="6480" w:hanging="180"/>
      </w:pPr>
      <w:rPr>
        <w:rFonts w:cs="Times New Roman"/>
      </w:rPr>
    </w:lvl>
  </w:abstractNum>
  <w:abstractNum w:abstractNumId="1" w15:restartNumberingAfterBreak="0">
    <w:nsid w:val="01E13F65"/>
    <w:multiLevelType w:val="hybridMultilevel"/>
    <w:tmpl w:val="A0125F9E"/>
    <w:lvl w:ilvl="0" w:tplc="9FB69AE2">
      <w:start w:val="1"/>
      <w:numFmt w:val="decimal"/>
      <w:lvlText w:val="%1."/>
      <w:lvlJc w:val="left"/>
      <w:pPr>
        <w:ind w:left="720" w:hanging="360"/>
      </w:pPr>
      <w:rPr>
        <w:rFonts w:cs="Times New Roman"/>
        <w:b/>
      </w:rPr>
    </w:lvl>
    <w:lvl w:ilvl="1" w:tplc="7FF42E7A">
      <w:start w:val="1"/>
      <w:numFmt w:val="lowerLetter"/>
      <w:lvlText w:val="%2."/>
      <w:lvlJc w:val="left"/>
      <w:pPr>
        <w:ind w:left="1440" w:hanging="360"/>
      </w:pPr>
      <w:rPr>
        <w:rFonts w:cs="Times New Roman"/>
      </w:rPr>
    </w:lvl>
    <w:lvl w:ilvl="2" w:tplc="538A3022">
      <w:start w:val="1"/>
      <w:numFmt w:val="lowerRoman"/>
      <w:lvlText w:val="%3."/>
      <w:lvlJc w:val="right"/>
      <w:pPr>
        <w:ind w:left="2160" w:hanging="180"/>
      </w:pPr>
      <w:rPr>
        <w:rFonts w:cs="Times New Roman"/>
      </w:rPr>
    </w:lvl>
    <w:lvl w:ilvl="3" w:tplc="162CE9E6">
      <w:start w:val="1"/>
      <w:numFmt w:val="decimal"/>
      <w:lvlText w:val="%4."/>
      <w:lvlJc w:val="left"/>
      <w:pPr>
        <w:ind w:left="2880" w:hanging="360"/>
      </w:pPr>
      <w:rPr>
        <w:rFonts w:cs="Times New Roman"/>
      </w:rPr>
    </w:lvl>
    <w:lvl w:ilvl="4" w:tplc="AFFE4BAE">
      <w:start w:val="1"/>
      <w:numFmt w:val="lowerLetter"/>
      <w:lvlText w:val="%5."/>
      <w:lvlJc w:val="left"/>
      <w:pPr>
        <w:ind w:left="3600" w:hanging="360"/>
      </w:pPr>
      <w:rPr>
        <w:rFonts w:cs="Times New Roman"/>
      </w:rPr>
    </w:lvl>
    <w:lvl w:ilvl="5" w:tplc="DAD4B0FE">
      <w:start w:val="1"/>
      <w:numFmt w:val="lowerRoman"/>
      <w:lvlText w:val="%6."/>
      <w:lvlJc w:val="right"/>
      <w:pPr>
        <w:ind w:left="4320" w:hanging="180"/>
      </w:pPr>
      <w:rPr>
        <w:rFonts w:cs="Times New Roman"/>
      </w:rPr>
    </w:lvl>
    <w:lvl w:ilvl="6" w:tplc="9AC4EB52">
      <w:start w:val="1"/>
      <w:numFmt w:val="decimal"/>
      <w:lvlText w:val="%7."/>
      <w:lvlJc w:val="left"/>
      <w:pPr>
        <w:ind w:left="5040" w:hanging="360"/>
      </w:pPr>
      <w:rPr>
        <w:rFonts w:cs="Times New Roman"/>
      </w:rPr>
    </w:lvl>
    <w:lvl w:ilvl="7" w:tplc="5792DEB6">
      <w:start w:val="1"/>
      <w:numFmt w:val="lowerLetter"/>
      <w:lvlText w:val="%8."/>
      <w:lvlJc w:val="left"/>
      <w:pPr>
        <w:ind w:left="5760" w:hanging="360"/>
      </w:pPr>
      <w:rPr>
        <w:rFonts w:cs="Times New Roman"/>
      </w:rPr>
    </w:lvl>
    <w:lvl w:ilvl="8" w:tplc="7B447A06">
      <w:start w:val="1"/>
      <w:numFmt w:val="lowerRoman"/>
      <w:lvlText w:val="%9."/>
      <w:lvlJc w:val="right"/>
      <w:pPr>
        <w:ind w:left="6480" w:hanging="180"/>
      </w:pPr>
      <w:rPr>
        <w:rFonts w:cs="Times New Roman"/>
      </w:rPr>
    </w:lvl>
  </w:abstractNum>
  <w:abstractNum w:abstractNumId="2" w15:restartNumberingAfterBreak="0">
    <w:nsid w:val="03DB0928"/>
    <w:multiLevelType w:val="hybridMultilevel"/>
    <w:tmpl w:val="C840E496"/>
    <w:lvl w:ilvl="0" w:tplc="FB5A78EC">
      <w:start w:val="1"/>
      <w:numFmt w:val="decimal"/>
      <w:lvlText w:val="%1."/>
      <w:lvlJc w:val="left"/>
      <w:pPr>
        <w:tabs>
          <w:tab w:val="left" w:pos="708"/>
        </w:tabs>
        <w:ind w:left="720" w:hanging="360"/>
      </w:pPr>
      <w:rPr>
        <w:rFonts w:ascii="Calibri" w:eastAsia="Calibri" w:hAnsi="Calibri" w:cs="Calibri" w:hint="default"/>
        <w:sz w:val="23"/>
        <w:szCs w:val="23"/>
        <w:lang w:val="cs-CZ"/>
      </w:rPr>
    </w:lvl>
    <w:lvl w:ilvl="1" w:tplc="64187E6E">
      <w:start w:val="1"/>
      <w:numFmt w:val="bullet"/>
      <w:lvlText w:val="o"/>
      <w:lvlJc w:val="left"/>
      <w:pPr>
        <w:ind w:left="1440" w:hanging="360"/>
      </w:pPr>
      <w:rPr>
        <w:rFonts w:ascii="Courier New" w:eastAsia="Courier New" w:hAnsi="Courier New" w:cs="Courier New" w:hint="default"/>
      </w:rPr>
    </w:lvl>
    <w:lvl w:ilvl="2" w:tplc="AAAC114E">
      <w:start w:val="1"/>
      <w:numFmt w:val="bullet"/>
      <w:lvlText w:val="§"/>
      <w:lvlJc w:val="left"/>
      <w:pPr>
        <w:ind w:left="2160" w:hanging="360"/>
      </w:pPr>
      <w:rPr>
        <w:rFonts w:ascii="Wingdings" w:eastAsia="Wingdings" w:hAnsi="Wingdings" w:cs="Wingdings" w:hint="default"/>
      </w:rPr>
    </w:lvl>
    <w:lvl w:ilvl="3" w:tplc="3A2275DA">
      <w:start w:val="1"/>
      <w:numFmt w:val="bullet"/>
      <w:lvlText w:val="·"/>
      <w:lvlJc w:val="left"/>
      <w:pPr>
        <w:ind w:left="2880" w:hanging="360"/>
      </w:pPr>
      <w:rPr>
        <w:rFonts w:ascii="Symbol" w:eastAsia="Symbol" w:hAnsi="Symbol" w:cs="Symbol" w:hint="default"/>
      </w:rPr>
    </w:lvl>
    <w:lvl w:ilvl="4" w:tplc="9DE0153E">
      <w:start w:val="1"/>
      <w:numFmt w:val="bullet"/>
      <w:lvlText w:val="o"/>
      <w:lvlJc w:val="left"/>
      <w:pPr>
        <w:ind w:left="3600" w:hanging="360"/>
      </w:pPr>
      <w:rPr>
        <w:rFonts w:ascii="Courier New" w:eastAsia="Courier New" w:hAnsi="Courier New" w:cs="Courier New" w:hint="default"/>
      </w:rPr>
    </w:lvl>
    <w:lvl w:ilvl="5" w:tplc="64CC56F8">
      <w:start w:val="1"/>
      <w:numFmt w:val="bullet"/>
      <w:lvlText w:val="§"/>
      <w:lvlJc w:val="left"/>
      <w:pPr>
        <w:ind w:left="4320" w:hanging="360"/>
      </w:pPr>
      <w:rPr>
        <w:rFonts w:ascii="Wingdings" w:eastAsia="Wingdings" w:hAnsi="Wingdings" w:cs="Wingdings" w:hint="default"/>
      </w:rPr>
    </w:lvl>
    <w:lvl w:ilvl="6" w:tplc="F8F8C3C2">
      <w:start w:val="1"/>
      <w:numFmt w:val="bullet"/>
      <w:lvlText w:val="·"/>
      <w:lvlJc w:val="left"/>
      <w:pPr>
        <w:ind w:left="5040" w:hanging="360"/>
      </w:pPr>
      <w:rPr>
        <w:rFonts w:ascii="Symbol" w:eastAsia="Symbol" w:hAnsi="Symbol" w:cs="Symbol" w:hint="default"/>
      </w:rPr>
    </w:lvl>
    <w:lvl w:ilvl="7" w:tplc="851AAFD8">
      <w:start w:val="1"/>
      <w:numFmt w:val="bullet"/>
      <w:lvlText w:val="o"/>
      <w:lvlJc w:val="left"/>
      <w:pPr>
        <w:ind w:left="5760" w:hanging="360"/>
      </w:pPr>
      <w:rPr>
        <w:rFonts w:ascii="Courier New" w:eastAsia="Courier New" w:hAnsi="Courier New" w:cs="Courier New" w:hint="default"/>
      </w:rPr>
    </w:lvl>
    <w:lvl w:ilvl="8" w:tplc="8A845C8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5E96E3B"/>
    <w:multiLevelType w:val="hybridMultilevel"/>
    <w:tmpl w:val="1AE2B290"/>
    <w:lvl w:ilvl="0" w:tplc="DBD6506C">
      <w:start w:val="1"/>
      <w:numFmt w:val="decimal"/>
      <w:lvlText w:val="%1."/>
      <w:lvlJc w:val="left"/>
      <w:pPr>
        <w:tabs>
          <w:tab w:val="left" w:pos="0"/>
        </w:tabs>
        <w:ind w:left="0" w:firstLine="0"/>
      </w:pPr>
      <w:rPr>
        <w:rFonts w:ascii="Calibri" w:eastAsia="Calibri" w:hAnsi="Calibri" w:cs="Calibri"/>
        <w:b w:val="0"/>
        <w:bCs w:val="0"/>
        <w:i w:val="0"/>
        <w:iCs w:val="0"/>
        <w:caps w:val="0"/>
        <w:smallCaps w:val="0"/>
        <w:strike w:val="0"/>
        <w:dstrike w:val="0"/>
        <w:color w:val="000000"/>
        <w:spacing w:val="0"/>
        <w:position w:val="0"/>
        <w:sz w:val="22"/>
        <w:szCs w:val="22"/>
        <w:u w:val="none"/>
        <w:vertAlign w:val="baseline"/>
        <w:lang w:val="cs-CZ" w:bidi="cs-CZ"/>
      </w:rPr>
    </w:lvl>
    <w:lvl w:ilvl="1" w:tplc="D7489F40">
      <w:start w:val="1"/>
      <w:numFmt w:val="decimal"/>
      <w:lvlText w:val="%2"/>
      <w:lvlJc w:val="left"/>
      <w:pPr>
        <w:tabs>
          <w:tab w:val="left" w:pos="0"/>
        </w:tabs>
        <w:ind w:left="0" w:firstLine="0"/>
      </w:pPr>
    </w:lvl>
    <w:lvl w:ilvl="2" w:tplc="0A5A7F2E">
      <w:start w:val="1"/>
      <w:numFmt w:val="decimal"/>
      <w:lvlText w:val="%3"/>
      <w:lvlJc w:val="left"/>
      <w:pPr>
        <w:tabs>
          <w:tab w:val="left" w:pos="0"/>
        </w:tabs>
        <w:ind w:left="0" w:firstLine="0"/>
      </w:pPr>
    </w:lvl>
    <w:lvl w:ilvl="3" w:tplc="8BCA6A6A">
      <w:start w:val="1"/>
      <w:numFmt w:val="decimal"/>
      <w:lvlText w:val="%4"/>
      <w:lvlJc w:val="left"/>
      <w:pPr>
        <w:tabs>
          <w:tab w:val="left" w:pos="0"/>
        </w:tabs>
        <w:ind w:left="0" w:firstLine="0"/>
      </w:pPr>
    </w:lvl>
    <w:lvl w:ilvl="4" w:tplc="F5902054">
      <w:start w:val="1"/>
      <w:numFmt w:val="decimal"/>
      <w:lvlText w:val="%5"/>
      <w:lvlJc w:val="left"/>
      <w:pPr>
        <w:tabs>
          <w:tab w:val="left" w:pos="0"/>
        </w:tabs>
        <w:ind w:left="0" w:firstLine="0"/>
      </w:pPr>
    </w:lvl>
    <w:lvl w:ilvl="5" w:tplc="9FA4EC60">
      <w:start w:val="1"/>
      <w:numFmt w:val="decimal"/>
      <w:lvlText w:val="%6"/>
      <w:lvlJc w:val="left"/>
      <w:pPr>
        <w:tabs>
          <w:tab w:val="left" w:pos="0"/>
        </w:tabs>
        <w:ind w:left="0" w:firstLine="0"/>
      </w:pPr>
    </w:lvl>
    <w:lvl w:ilvl="6" w:tplc="C6DED8AE">
      <w:start w:val="1"/>
      <w:numFmt w:val="decimal"/>
      <w:lvlText w:val="%7"/>
      <w:lvlJc w:val="left"/>
      <w:pPr>
        <w:tabs>
          <w:tab w:val="left" w:pos="0"/>
        </w:tabs>
        <w:ind w:left="0" w:firstLine="0"/>
      </w:pPr>
    </w:lvl>
    <w:lvl w:ilvl="7" w:tplc="4A482AE4">
      <w:start w:val="1"/>
      <w:numFmt w:val="decimal"/>
      <w:lvlText w:val="%8"/>
      <w:lvlJc w:val="left"/>
      <w:pPr>
        <w:tabs>
          <w:tab w:val="left" w:pos="0"/>
        </w:tabs>
        <w:ind w:left="0" w:firstLine="0"/>
      </w:pPr>
    </w:lvl>
    <w:lvl w:ilvl="8" w:tplc="B2946892">
      <w:start w:val="1"/>
      <w:numFmt w:val="decimal"/>
      <w:lvlText w:val="%9"/>
      <w:lvlJc w:val="left"/>
      <w:pPr>
        <w:tabs>
          <w:tab w:val="left" w:pos="0"/>
        </w:tabs>
        <w:ind w:left="0" w:firstLine="0"/>
      </w:pPr>
    </w:lvl>
  </w:abstractNum>
  <w:abstractNum w:abstractNumId="4" w15:restartNumberingAfterBreak="0">
    <w:nsid w:val="09E539CF"/>
    <w:multiLevelType w:val="hybridMultilevel"/>
    <w:tmpl w:val="11F44482"/>
    <w:lvl w:ilvl="0" w:tplc="BEC62C02">
      <w:start w:val="1"/>
      <w:numFmt w:val="bullet"/>
      <w:lvlText w:val="-"/>
      <w:lvlJc w:val="left"/>
      <w:pPr>
        <w:ind w:left="984" w:hanging="360"/>
      </w:pPr>
      <w:rPr>
        <w:rFonts w:ascii="Calibri" w:eastAsia="Times New Roman" w:hAnsi="Calibri" w:cs="Calibri" w:hint="default"/>
      </w:rPr>
    </w:lvl>
    <w:lvl w:ilvl="1" w:tplc="C4E2BD50">
      <w:start w:val="1"/>
      <w:numFmt w:val="bullet"/>
      <w:lvlText w:val="o"/>
      <w:lvlJc w:val="left"/>
      <w:pPr>
        <w:ind w:left="1704" w:hanging="360"/>
      </w:pPr>
      <w:rPr>
        <w:rFonts w:ascii="Courier New" w:hAnsi="Courier New" w:cs="Courier New" w:hint="default"/>
      </w:rPr>
    </w:lvl>
    <w:lvl w:ilvl="2" w:tplc="4D948482">
      <w:start w:val="1"/>
      <w:numFmt w:val="bullet"/>
      <w:lvlText w:val=""/>
      <w:lvlJc w:val="left"/>
      <w:pPr>
        <w:ind w:left="2424" w:hanging="360"/>
      </w:pPr>
      <w:rPr>
        <w:rFonts w:ascii="Wingdings" w:hAnsi="Wingdings" w:hint="default"/>
      </w:rPr>
    </w:lvl>
    <w:lvl w:ilvl="3" w:tplc="DACC73C8">
      <w:start w:val="1"/>
      <w:numFmt w:val="bullet"/>
      <w:lvlText w:val=""/>
      <w:lvlJc w:val="left"/>
      <w:pPr>
        <w:ind w:left="3144" w:hanging="360"/>
      </w:pPr>
      <w:rPr>
        <w:rFonts w:ascii="Symbol" w:hAnsi="Symbol" w:hint="default"/>
      </w:rPr>
    </w:lvl>
    <w:lvl w:ilvl="4" w:tplc="4F364E6E">
      <w:start w:val="1"/>
      <w:numFmt w:val="bullet"/>
      <w:lvlText w:val="o"/>
      <w:lvlJc w:val="left"/>
      <w:pPr>
        <w:ind w:left="3864" w:hanging="360"/>
      </w:pPr>
      <w:rPr>
        <w:rFonts w:ascii="Courier New" w:hAnsi="Courier New" w:cs="Courier New" w:hint="default"/>
      </w:rPr>
    </w:lvl>
    <w:lvl w:ilvl="5" w:tplc="3F2AB2D2">
      <w:start w:val="1"/>
      <w:numFmt w:val="bullet"/>
      <w:lvlText w:val=""/>
      <w:lvlJc w:val="left"/>
      <w:pPr>
        <w:ind w:left="4584" w:hanging="360"/>
      </w:pPr>
      <w:rPr>
        <w:rFonts w:ascii="Wingdings" w:hAnsi="Wingdings" w:hint="default"/>
      </w:rPr>
    </w:lvl>
    <w:lvl w:ilvl="6" w:tplc="D72EA62C">
      <w:start w:val="1"/>
      <w:numFmt w:val="bullet"/>
      <w:lvlText w:val=""/>
      <w:lvlJc w:val="left"/>
      <w:pPr>
        <w:ind w:left="5304" w:hanging="360"/>
      </w:pPr>
      <w:rPr>
        <w:rFonts w:ascii="Symbol" w:hAnsi="Symbol" w:hint="default"/>
      </w:rPr>
    </w:lvl>
    <w:lvl w:ilvl="7" w:tplc="61B0F256">
      <w:start w:val="1"/>
      <w:numFmt w:val="bullet"/>
      <w:lvlText w:val="o"/>
      <w:lvlJc w:val="left"/>
      <w:pPr>
        <w:ind w:left="6024" w:hanging="360"/>
      </w:pPr>
      <w:rPr>
        <w:rFonts w:ascii="Courier New" w:hAnsi="Courier New" w:cs="Courier New" w:hint="default"/>
      </w:rPr>
    </w:lvl>
    <w:lvl w:ilvl="8" w:tplc="77AEC06A">
      <w:start w:val="1"/>
      <w:numFmt w:val="bullet"/>
      <w:lvlText w:val=""/>
      <w:lvlJc w:val="left"/>
      <w:pPr>
        <w:ind w:left="6744" w:hanging="360"/>
      </w:pPr>
      <w:rPr>
        <w:rFonts w:ascii="Wingdings" w:hAnsi="Wingdings" w:hint="default"/>
      </w:rPr>
    </w:lvl>
  </w:abstractNum>
  <w:abstractNum w:abstractNumId="5" w15:restartNumberingAfterBreak="0">
    <w:nsid w:val="0A330560"/>
    <w:multiLevelType w:val="hybridMultilevel"/>
    <w:tmpl w:val="D3BEA32E"/>
    <w:lvl w:ilvl="0" w:tplc="88909368">
      <w:start w:val="1"/>
      <w:numFmt w:val="decimal"/>
      <w:lvlText w:val="%1."/>
      <w:lvlJc w:val="left"/>
      <w:pPr>
        <w:tabs>
          <w:tab w:val="left" w:pos="882"/>
        </w:tabs>
        <w:ind w:left="882" w:hanging="825"/>
      </w:pPr>
      <w:rPr>
        <w:rFonts w:hint="default"/>
        <w:b w:val="0"/>
        <w:i w:val="0"/>
      </w:rPr>
    </w:lvl>
    <w:lvl w:ilvl="1" w:tplc="8B8AD730">
      <w:start w:val="1"/>
      <w:numFmt w:val="lowerLetter"/>
      <w:lvlText w:val="%2."/>
      <w:lvlJc w:val="left"/>
      <w:pPr>
        <w:ind w:left="1440" w:hanging="360"/>
      </w:pPr>
    </w:lvl>
    <w:lvl w:ilvl="2" w:tplc="01DA5D16">
      <w:start w:val="1"/>
      <w:numFmt w:val="lowerRoman"/>
      <w:lvlText w:val="%3."/>
      <w:lvlJc w:val="right"/>
      <w:pPr>
        <w:ind w:left="2160" w:hanging="180"/>
      </w:pPr>
    </w:lvl>
    <w:lvl w:ilvl="3" w:tplc="9F8AF8FA">
      <w:start w:val="1"/>
      <w:numFmt w:val="decimal"/>
      <w:lvlText w:val="%4."/>
      <w:lvlJc w:val="left"/>
      <w:pPr>
        <w:ind w:left="2880" w:hanging="360"/>
      </w:pPr>
    </w:lvl>
    <w:lvl w:ilvl="4" w:tplc="444EF818">
      <w:start w:val="1"/>
      <w:numFmt w:val="lowerLetter"/>
      <w:lvlText w:val="%5."/>
      <w:lvlJc w:val="left"/>
      <w:pPr>
        <w:ind w:left="3600" w:hanging="360"/>
      </w:pPr>
    </w:lvl>
    <w:lvl w:ilvl="5" w:tplc="5BFC682E">
      <w:start w:val="1"/>
      <w:numFmt w:val="lowerRoman"/>
      <w:lvlText w:val="%6."/>
      <w:lvlJc w:val="right"/>
      <w:pPr>
        <w:ind w:left="4320" w:hanging="180"/>
      </w:pPr>
    </w:lvl>
    <w:lvl w:ilvl="6" w:tplc="2312D512">
      <w:start w:val="1"/>
      <w:numFmt w:val="decimal"/>
      <w:lvlText w:val="%7."/>
      <w:lvlJc w:val="left"/>
      <w:pPr>
        <w:ind w:left="5040" w:hanging="360"/>
      </w:pPr>
    </w:lvl>
    <w:lvl w:ilvl="7" w:tplc="CDEC70F4">
      <w:start w:val="1"/>
      <w:numFmt w:val="lowerLetter"/>
      <w:lvlText w:val="%8."/>
      <w:lvlJc w:val="left"/>
      <w:pPr>
        <w:ind w:left="5760" w:hanging="360"/>
      </w:pPr>
    </w:lvl>
    <w:lvl w:ilvl="8" w:tplc="D17C26BC">
      <w:start w:val="1"/>
      <w:numFmt w:val="lowerRoman"/>
      <w:lvlText w:val="%9."/>
      <w:lvlJc w:val="right"/>
      <w:pPr>
        <w:ind w:left="6480" w:hanging="180"/>
      </w:pPr>
    </w:lvl>
  </w:abstractNum>
  <w:abstractNum w:abstractNumId="6" w15:restartNumberingAfterBreak="0">
    <w:nsid w:val="0B283764"/>
    <w:multiLevelType w:val="hybridMultilevel"/>
    <w:tmpl w:val="66309946"/>
    <w:lvl w:ilvl="0" w:tplc="B98A822E">
      <w:start w:val="1"/>
      <w:numFmt w:val="decimal"/>
      <w:lvlText w:val="%1."/>
      <w:lvlJc w:val="left"/>
      <w:pPr>
        <w:ind w:left="502" w:hanging="360"/>
      </w:pPr>
      <w:rPr>
        <w:rFonts w:cs="Times New Roman" w:hint="default"/>
        <w:b w:val="0"/>
        <w:i w:val="0"/>
      </w:rPr>
    </w:lvl>
    <w:lvl w:ilvl="1" w:tplc="BCBC331C">
      <w:start w:val="1"/>
      <w:numFmt w:val="lowerLetter"/>
      <w:lvlText w:val="%2."/>
      <w:lvlJc w:val="left"/>
      <w:pPr>
        <w:ind w:left="1222" w:hanging="360"/>
      </w:pPr>
      <w:rPr>
        <w:rFonts w:cs="Times New Roman"/>
      </w:rPr>
    </w:lvl>
    <w:lvl w:ilvl="2" w:tplc="2DA09AB2">
      <w:start w:val="1"/>
      <w:numFmt w:val="lowerRoman"/>
      <w:lvlText w:val="%3."/>
      <w:lvlJc w:val="right"/>
      <w:pPr>
        <w:ind w:left="1942" w:hanging="180"/>
      </w:pPr>
      <w:rPr>
        <w:rFonts w:cs="Times New Roman"/>
      </w:rPr>
    </w:lvl>
    <w:lvl w:ilvl="3" w:tplc="2F007006">
      <w:start w:val="1"/>
      <w:numFmt w:val="decimal"/>
      <w:lvlText w:val="%4."/>
      <w:lvlJc w:val="left"/>
      <w:pPr>
        <w:ind w:left="2662" w:hanging="360"/>
      </w:pPr>
      <w:rPr>
        <w:rFonts w:cs="Times New Roman"/>
      </w:rPr>
    </w:lvl>
    <w:lvl w:ilvl="4" w:tplc="351A771A">
      <w:start w:val="1"/>
      <w:numFmt w:val="lowerLetter"/>
      <w:lvlText w:val="%5."/>
      <w:lvlJc w:val="left"/>
      <w:pPr>
        <w:ind w:left="3382" w:hanging="360"/>
      </w:pPr>
      <w:rPr>
        <w:rFonts w:cs="Times New Roman"/>
      </w:rPr>
    </w:lvl>
    <w:lvl w:ilvl="5" w:tplc="A04ABD36">
      <w:start w:val="1"/>
      <w:numFmt w:val="lowerRoman"/>
      <w:lvlText w:val="%6."/>
      <w:lvlJc w:val="right"/>
      <w:pPr>
        <w:ind w:left="4102" w:hanging="180"/>
      </w:pPr>
      <w:rPr>
        <w:rFonts w:cs="Times New Roman"/>
      </w:rPr>
    </w:lvl>
    <w:lvl w:ilvl="6" w:tplc="6ACEF740">
      <w:start w:val="1"/>
      <w:numFmt w:val="decimal"/>
      <w:lvlText w:val="%7."/>
      <w:lvlJc w:val="left"/>
      <w:pPr>
        <w:ind w:left="4822" w:hanging="360"/>
      </w:pPr>
      <w:rPr>
        <w:rFonts w:cs="Times New Roman"/>
      </w:rPr>
    </w:lvl>
    <w:lvl w:ilvl="7" w:tplc="D596628A">
      <w:start w:val="1"/>
      <w:numFmt w:val="lowerLetter"/>
      <w:lvlText w:val="%8."/>
      <w:lvlJc w:val="left"/>
      <w:pPr>
        <w:ind w:left="5542" w:hanging="360"/>
      </w:pPr>
      <w:rPr>
        <w:rFonts w:cs="Times New Roman"/>
      </w:rPr>
    </w:lvl>
    <w:lvl w:ilvl="8" w:tplc="A2D8A844">
      <w:start w:val="1"/>
      <w:numFmt w:val="lowerRoman"/>
      <w:lvlText w:val="%9."/>
      <w:lvlJc w:val="right"/>
      <w:pPr>
        <w:ind w:left="6262" w:hanging="180"/>
      </w:pPr>
      <w:rPr>
        <w:rFonts w:cs="Times New Roman"/>
      </w:rPr>
    </w:lvl>
  </w:abstractNum>
  <w:abstractNum w:abstractNumId="7" w15:restartNumberingAfterBreak="0">
    <w:nsid w:val="0CA37E45"/>
    <w:multiLevelType w:val="hybridMultilevel"/>
    <w:tmpl w:val="04627C8E"/>
    <w:lvl w:ilvl="0" w:tplc="D8B2A15E">
      <w:start w:val="1"/>
      <w:numFmt w:val="decimal"/>
      <w:lvlText w:val="%1."/>
      <w:lvlJc w:val="left"/>
      <w:pPr>
        <w:ind w:left="720" w:hanging="360"/>
      </w:pPr>
      <w:rPr>
        <w:rFonts w:cs="Times New Roman"/>
        <w:b/>
      </w:rPr>
    </w:lvl>
    <w:lvl w:ilvl="1" w:tplc="3C3C1960">
      <w:start w:val="1"/>
      <w:numFmt w:val="lowerLetter"/>
      <w:lvlText w:val="%2."/>
      <w:lvlJc w:val="left"/>
      <w:pPr>
        <w:ind w:left="1440" w:hanging="360"/>
      </w:pPr>
      <w:rPr>
        <w:rFonts w:cs="Times New Roman"/>
      </w:rPr>
    </w:lvl>
    <w:lvl w:ilvl="2" w:tplc="EE76BFF4">
      <w:start w:val="1"/>
      <w:numFmt w:val="lowerRoman"/>
      <w:lvlText w:val="%3."/>
      <w:lvlJc w:val="right"/>
      <w:pPr>
        <w:ind w:left="2160" w:hanging="180"/>
      </w:pPr>
      <w:rPr>
        <w:rFonts w:cs="Times New Roman"/>
      </w:rPr>
    </w:lvl>
    <w:lvl w:ilvl="3" w:tplc="AE22C160">
      <w:start w:val="1"/>
      <w:numFmt w:val="decimal"/>
      <w:lvlText w:val="%4."/>
      <w:lvlJc w:val="left"/>
      <w:pPr>
        <w:ind w:left="2880" w:hanging="360"/>
      </w:pPr>
      <w:rPr>
        <w:rFonts w:cs="Times New Roman"/>
      </w:rPr>
    </w:lvl>
    <w:lvl w:ilvl="4" w:tplc="04AA5634">
      <w:start w:val="1"/>
      <w:numFmt w:val="lowerLetter"/>
      <w:lvlText w:val="%5."/>
      <w:lvlJc w:val="left"/>
      <w:pPr>
        <w:ind w:left="3600" w:hanging="360"/>
      </w:pPr>
      <w:rPr>
        <w:rFonts w:cs="Times New Roman"/>
      </w:rPr>
    </w:lvl>
    <w:lvl w:ilvl="5" w:tplc="65C4AA2A">
      <w:start w:val="1"/>
      <w:numFmt w:val="lowerRoman"/>
      <w:lvlText w:val="%6."/>
      <w:lvlJc w:val="right"/>
      <w:pPr>
        <w:ind w:left="4320" w:hanging="180"/>
      </w:pPr>
      <w:rPr>
        <w:rFonts w:cs="Times New Roman"/>
      </w:rPr>
    </w:lvl>
    <w:lvl w:ilvl="6" w:tplc="AA46B8B2">
      <w:start w:val="1"/>
      <w:numFmt w:val="decimal"/>
      <w:lvlText w:val="%7."/>
      <w:lvlJc w:val="left"/>
      <w:pPr>
        <w:ind w:left="5040" w:hanging="360"/>
      </w:pPr>
      <w:rPr>
        <w:rFonts w:cs="Times New Roman"/>
      </w:rPr>
    </w:lvl>
    <w:lvl w:ilvl="7" w:tplc="29481E68">
      <w:start w:val="1"/>
      <w:numFmt w:val="lowerLetter"/>
      <w:lvlText w:val="%8."/>
      <w:lvlJc w:val="left"/>
      <w:pPr>
        <w:ind w:left="5760" w:hanging="360"/>
      </w:pPr>
      <w:rPr>
        <w:rFonts w:cs="Times New Roman"/>
      </w:rPr>
    </w:lvl>
    <w:lvl w:ilvl="8" w:tplc="0052C832">
      <w:start w:val="1"/>
      <w:numFmt w:val="lowerRoman"/>
      <w:lvlText w:val="%9."/>
      <w:lvlJc w:val="right"/>
      <w:pPr>
        <w:ind w:left="6480" w:hanging="180"/>
      </w:pPr>
      <w:rPr>
        <w:rFonts w:cs="Times New Roman"/>
      </w:rPr>
    </w:lvl>
  </w:abstractNum>
  <w:abstractNum w:abstractNumId="8" w15:restartNumberingAfterBreak="0">
    <w:nsid w:val="0DA06B2C"/>
    <w:multiLevelType w:val="hybridMultilevel"/>
    <w:tmpl w:val="9D56748E"/>
    <w:lvl w:ilvl="0" w:tplc="DA629940">
      <w:start w:val="1"/>
      <w:numFmt w:val="decimal"/>
      <w:lvlText w:val="%1."/>
      <w:lvlJc w:val="left"/>
      <w:pPr>
        <w:ind w:left="720" w:hanging="360"/>
      </w:pPr>
      <w:rPr>
        <w:rFonts w:cs="Times New Roman"/>
        <w:b/>
      </w:rPr>
    </w:lvl>
    <w:lvl w:ilvl="1" w:tplc="9DD8160C">
      <w:start w:val="1"/>
      <w:numFmt w:val="lowerLetter"/>
      <w:lvlText w:val="%2."/>
      <w:lvlJc w:val="left"/>
      <w:pPr>
        <w:ind w:left="1440" w:hanging="360"/>
      </w:pPr>
      <w:rPr>
        <w:rFonts w:cs="Times New Roman"/>
      </w:rPr>
    </w:lvl>
    <w:lvl w:ilvl="2" w:tplc="36083D64">
      <w:start w:val="1"/>
      <w:numFmt w:val="lowerRoman"/>
      <w:lvlText w:val="%3."/>
      <w:lvlJc w:val="right"/>
      <w:pPr>
        <w:ind w:left="2160" w:hanging="180"/>
      </w:pPr>
      <w:rPr>
        <w:rFonts w:cs="Times New Roman"/>
      </w:rPr>
    </w:lvl>
    <w:lvl w:ilvl="3" w:tplc="BA84FEEE">
      <w:start w:val="1"/>
      <w:numFmt w:val="decimal"/>
      <w:lvlText w:val="%4."/>
      <w:lvlJc w:val="left"/>
      <w:pPr>
        <w:ind w:left="2880" w:hanging="360"/>
      </w:pPr>
      <w:rPr>
        <w:rFonts w:cs="Times New Roman"/>
      </w:rPr>
    </w:lvl>
    <w:lvl w:ilvl="4" w:tplc="AF144272">
      <w:start w:val="1"/>
      <w:numFmt w:val="lowerLetter"/>
      <w:lvlText w:val="%5."/>
      <w:lvlJc w:val="left"/>
      <w:pPr>
        <w:ind w:left="3600" w:hanging="360"/>
      </w:pPr>
      <w:rPr>
        <w:rFonts w:cs="Times New Roman"/>
      </w:rPr>
    </w:lvl>
    <w:lvl w:ilvl="5" w:tplc="5E6E09E4">
      <w:start w:val="1"/>
      <w:numFmt w:val="lowerRoman"/>
      <w:lvlText w:val="%6."/>
      <w:lvlJc w:val="right"/>
      <w:pPr>
        <w:ind w:left="4320" w:hanging="180"/>
      </w:pPr>
      <w:rPr>
        <w:rFonts w:cs="Times New Roman"/>
      </w:rPr>
    </w:lvl>
    <w:lvl w:ilvl="6" w:tplc="EC563F46">
      <w:start w:val="1"/>
      <w:numFmt w:val="decimal"/>
      <w:lvlText w:val="%7."/>
      <w:lvlJc w:val="left"/>
      <w:pPr>
        <w:ind w:left="5040" w:hanging="360"/>
      </w:pPr>
      <w:rPr>
        <w:rFonts w:cs="Times New Roman"/>
      </w:rPr>
    </w:lvl>
    <w:lvl w:ilvl="7" w:tplc="DE4244B8">
      <w:start w:val="1"/>
      <w:numFmt w:val="lowerLetter"/>
      <w:lvlText w:val="%8."/>
      <w:lvlJc w:val="left"/>
      <w:pPr>
        <w:ind w:left="5760" w:hanging="360"/>
      </w:pPr>
      <w:rPr>
        <w:rFonts w:cs="Times New Roman"/>
      </w:rPr>
    </w:lvl>
    <w:lvl w:ilvl="8" w:tplc="DE1096B2">
      <w:start w:val="1"/>
      <w:numFmt w:val="lowerRoman"/>
      <w:lvlText w:val="%9."/>
      <w:lvlJc w:val="right"/>
      <w:pPr>
        <w:ind w:left="6480" w:hanging="180"/>
      </w:pPr>
      <w:rPr>
        <w:rFonts w:cs="Times New Roman"/>
      </w:rPr>
    </w:lvl>
  </w:abstractNum>
  <w:abstractNum w:abstractNumId="9" w15:restartNumberingAfterBreak="0">
    <w:nsid w:val="124A6193"/>
    <w:multiLevelType w:val="hybridMultilevel"/>
    <w:tmpl w:val="44280932"/>
    <w:lvl w:ilvl="0" w:tplc="1A323394">
      <w:start w:val="1"/>
      <w:numFmt w:val="bullet"/>
      <w:lvlText w:val="-"/>
      <w:lvlJc w:val="left"/>
      <w:pPr>
        <w:tabs>
          <w:tab w:val="left" w:pos="0"/>
        </w:tabs>
        <w:ind w:left="1080" w:hanging="360"/>
      </w:pPr>
      <w:rPr>
        <w:rFonts w:ascii="Calibri" w:hAnsi="Calibri" w:cs="Calibri" w:hint="default"/>
        <w:color w:val="000000"/>
        <w:sz w:val="23"/>
        <w:szCs w:val="23"/>
        <w:lang w:val="cs-CZ"/>
      </w:rPr>
    </w:lvl>
    <w:lvl w:ilvl="1" w:tplc="40A436BC">
      <w:start w:val="1"/>
      <w:numFmt w:val="bullet"/>
      <w:lvlText w:val="o"/>
      <w:lvlJc w:val="left"/>
      <w:pPr>
        <w:ind w:left="1440" w:hanging="360"/>
      </w:pPr>
      <w:rPr>
        <w:rFonts w:ascii="Courier New" w:eastAsia="Courier New" w:hAnsi="Courier New" w:cs="Courier New" w:hint="default"/>
      </w:rPr>
    </w:lvl>
    <w:lvl w:ilvl="2" w:tplc="286C1F02">
      <w:start w:val="1"/>
      <w:numFmt w:val="bullet"/>
      <w:lvlText w:val="§"/>
      <w:lvlJc w:val="left"/>
      <w:pPr>
        <w:ind w:left="2160" w:hanging="360"/>
      </w:pPr>
      <w:rPr>
        <w:rFonts w:ascii="Wingdings" w:eastAsia="Wingdings" w:hAnsi="Wingdings" w:cs="Wingdings" w:hint="default"/>
      </w:rPr>
    </w:lvl>
    <w:lvl w:ilvl="3" w:tplc="F3940758">
      <w:start w:val="1"/>
      <w:numFmt w:val="bullet"/>
      <w:lvlText w:val="·"/>
      <w:lvlJc w:val="left"/>
      <w:pPr>
        <w:ind w:left="2880" w:hanging="360"/>
      </w:pPr>
      <w:rPr>
        <w:rFonts w:ascii="Symbol" w:eastAsia="Symbol" w:hAnsi="Symbol" w:cs="Symbol" w:hint="default"/>
      </w:rPr>
    </w:lvl>
    <w:lvl w:ilvl="4" w:tplc="02A2790A">
      <w:start w:val="1"/>
      <w:numFmt w:val="bullet"/>
      <w:lvlText w:val="o"/>
      <w:lvlJc w:val="left"/>
      <w:pPr>
        <w:ind w:left="3600" w:hanging="360"/>
      </w:pPr>
      <w:rPr>
        <w:rFonts w:ascii="Courier New" w:eastAsia="Courier New" w:hAnsi="Courier New" w:cs="Courier New" w:hint="default"/>
      </w:rPr>
    </w:lvl>
    <w:lvl w:ilvl="5" w:tplc="EB12AEE8">
      <w:start w:val="1"/>
      <w:numFmt w:val="bullet"/>
      <w:lvlText w:val="§"/>
      <w:lvlJc w:val="left"/>
      <w:pPr>
        <w:ind w:left="4320" w:hanging="360"/>
      </w:pPr>
      <w:rPr>
        <w:rFonts w:ascii="Wingdings" w:eastAsia="Wingdings" w:hAnsi="Wingdings" w:cs="Wingdings" w:hint="default"/>
      </w:rPr>
    </w:lvl>
    <w:lvl w:ilvl="6" w:tplc="91480B68">
      <w:start w:val="1"/>
      <w:numFmt w:val="bullet"/>
      <w:lvlText w:val="·"/>
      <w:lvlJc w:val="left"/>
      <w:pPr>
        <w:ind w:left="5040" w:hanging="360"/>
      </w:pPr>
      <w:rPr>
        <w:rFonts w:ascii="Symbol" w:eastAsia="Symbol" w:hAnsi="Symbol" w:cs="Symbol" w:hint="default"/>
      </w:rPr>
    </w:lvl>
    <w:lvl w:ilvl="7" w:tplc="EF529BA8">
      <w:start w:val="1"/>
      <w:numFmt w:val="bullet"/>
      <w:lvlText w:val="o"/>
      <w:lvlJc w:val="left"/>
      <w:pPr>
        <w:ind w:left="5760" w:hanging="360"/>
      </w:pPr>
      <w:rPr>
        <w:rFonts w:ascii="Courier New" w:eastAsia="Courier New" w:hAnsi="Courier New" w:cs="Courier New" w:hint="default"/>
      </w:rPr>
    </w:lvl>
    <w:lvl w:ilvl="8" w:tplc="0CF2FE4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ABD0B78"/>
    <w:multiLevelType w:val="hybridMultilevel"/>
    <w:tmpl w:val="5C06EB64"/>
    <w:lvl w:ilvl="0" w:tplc="E7B00CB8">
      <w:start w:val="1"/>
      <w:numFmt w:val="decimal"/>
      <w:lvlText w:val="%1."/>
      <w:lvlJc w:val="left"/>
      <w:pPr>
        <w:tabs>
          <w:tab w:val="left" w:pos="720"/>
        </w:tabs>
        <w:ind w:left="720" w:hanging="360"/>
      </w:pPr>
      <w:rPr>
        <w:rFonts w:hint="default"/>
      </w:rPr>
    </w:lvl>
    <w:lvl w:ilvl="1" w:tplc="722C62B6">
      <w:start w:val="1"/>
      <w:numFmt w:val="lowerLetter"/>
      <w:lvlText w:val="%2."/>
      <w:lvlJc w:val="left"/>
      <w:pPr>
        <w:tabs>
          <w:tab w:val="left" w:pos="1440"/>
        </w:tabs>
        <w:ind w:left="1440" w:hanging="360"/>
      </w:pPr>
    </w:lvl>
    <w:lvl w:ilvl="2" w:tplc="37FE76E4">
      <w:start w:val="1"/>
      <w:numFmt w:val="lowerRoman"/>
      <w:lvlText w:val="%3."/>
      <w:lvlJc w:val="right"/>
      <w:pPr>
        <w:tabs>
          <w:tab w:val="left" w:pos="2160"/>
        </w:tabs>
        <w:ind w:left="2160" w:hanging="180"/>
      </w:pPr>
    </w:lvl>
    <w:lvl w:ilvl="3" w:tplc="865E256E">
      <w:start w:val="1"/>
      <w:numFmt w:val="decimal"/>
      <w:lvlText w:val="%4."/>
      <w:lvlJc w:val="left"/>
      <w:pPr>
        <w:tabs>
          <w:tab w:val="left" w:pos="2880"/>
        </w:tabs>
        <w:ind w:left="2880" w:hanging="360"/>
      </w:pPr>
    </w:lvl>
    <w:lvl w:ilvl="4" w:tplc="675CADAC">
      <w:start w:val="1"/>
      <w:numFmt w:val="lowerLetter"/>
      <w:lvlText w:val="%5."/>
      <w:lvlJc w:val="left"/>
      <w:pPr>
        <w:tabs>
          <w:tab w:val="left" w:pos="3600"/>
        </w:tabs>
        <w:ind w:left="3600" w:hanging="360"/>
      </w:pPr>
    </w:lvl>
    <w:lvl w:ilvl="5" w:tplc="1E90BD2E">
      <w:start w:val="1"/>
      <w:numFmt w:val="lowerRoman"/>
      <w:lvlText w:val="%6."/>
      <w:lvlJc w:val="right"/>
      <w:pPr>
        <w:tabs>
          <w:tab w:val="left" w:pos="4320"/>
        </w:tabs>
        <w:ind w:left="4320" w:hanging="180"/>
      </w:pPr>
    </w:lvl>
    <w:lvl w:ilvl="6" w:tplc="14A0926A">
      <w:start w:val="1"/>
      <w:numFmt w:val="decimal"/>
      <w:lvlText w:val="%7."/>
      <w:lvlJc w:val="left"/>
      <w:pPr>
        <w:tabs>
          <w:tab w:val="left" w:pos="5040"/>
        </w:tabs>
        <w:ind w:left="5040" w:hanging="360"/>
      </w:pPr>
    </w:lvl>
    <w:lvl w:ilvl="7" w:tplc="81981BEE">
      <w:start w:val="1"/>
      <w:numFmt w:val="lowerLetter"/>
      <w:lvlText w:val="%8."/>
      <w:lvlJc w:val="left"/>
      <w:pPr>
        <w:tabs>
          <w:tab w:val="left" w:pos="5760"/>
        </w:tabs>
        <w:ind w:left="5760" w:hanging="360"/>
      </w:pPr>
    </w:lvl>
    <w:lvl w:ilvl="8" w:tplc="C1A6B3B0">
      <w:start w:val="1"/>
      <w:numFmt w:val="lowerRoman"/>
      <w:lvlText w:val="%9."/>
      <w:lvlJc w:val="right"/>
      <w:pPr>
        <w:tabs>
          <w:tab w:val="left" w:pos="6480"/>
        </w:tabs>
        <w:ind w:left="6480" w:hanging="180"/>
      </w:pPr>
    </w:lvl>
  </w:abstractNum>
  <w:abstractNum w:abstractNumId="11" w15:restartNumberingAfterBreak="0">
    <w:nsid w:val="1E0448F3"/>
    <w:multiLevelType w:val="hybridMultilevel"/>
    <w:tmpl w:val="98600216"/>
    <w:lvl w:ilvl="0" w:tplc="50D0AE48">
      <w:start w:val="1"/>
      <w:numFmt w:val="decimal"/>
      <w:lvlText w:val="%1."/>
      <w:lvlJc w:val="left"/>
      <w:pPr>
        <w:ind w:left="720" w:hanging="360"/>
      </w:pPr>
      <w:rPr>
        <w:rFonts w:cs="Times New Roman"/>
        <w:b/>
      </w:rPr>
    </w:lvl>
    <w:lvl w:ilvl="1" w:tplc="727219B8">
      <w:start w:val="1"/>
      <w:numFmt w:val="lowerLetter"/>
      <w:lvlText w:val="%2."/>
      <w:lvlJc w:val="left"/>
      <w:pPr>
        <w:ind w:left="1440" w:hanging="360"/>
      </w:pPr>
      <w:rPr>
        <w:rFonts w:cs="Times New Roman"/>
      </w:rPr>
    </w:lvl>
    <w:lvl w:ilvl="2" w:tplc="EF72698E">
      <w:start w:val="1"/>
      <w:numFmt w:val="lowerRoman"/>
      <w:lvlText w:val="%3."/>
      <w:lvlJc w:val="right"/>
      <w:pPr>
        <w:ind w:left="2160" w:hanging="180"/>
      </w:pPr>
      <w:rPr>
        <w:rFonts w:cs="Times New Roman"/>
      </w:rPr>
    </w:lvl>
    <w:lvl w:ilvl="3" w:tplc="FE605158">
      <w:start w:val="1"/>
      <w:numFmt w:val="decimal"/>
      <w:lvlText w:val="%4."/>
      <w:lvlJc w:val="left"/>
      <w:pPr>
        <w:ind w:left="2880" w:hanging="360"/>
      </w:pPr>
      <w:rPr>
        <w:rFonts w:cs="Times New Roman"/>
      </w:rPr>
    </w:lvl>
    <w:lvl w:ilvl="4" w:tplc="0D4EA5CC">
      <w:start w:val="1"/>
      <w:numFmt w:val="lowerLetter"/>
      <w:lvlText w:val="%5."/>
      <w:lvlJc w:val="left"/>
      <w:pPr>
        <w:ind w:left="3600" w:hanging="360"/>
      </w:pPr>
      <w:rPr>
        <w:rFonts w:cs="Times New Roman"/>
      </w:rPr>
    </w:lvl>
    <w:lvl w:ilvl="5" w:tplc="24AADF82">
      <w:start w:val="1"/>
      <w:numFmt w:val="lowerRoman"/>
      <w:lvlText w:val="%6."/>
      <w:lvlJc w:val="right"/>
      <w:pPr>
        <w:ind w:left="4320" w:hanging="180"/>
      </w:pPr>
      <w:rPr>
        <w:rFonts w:cs="Times New Roman"/>
      </w:rPr>
    </w:lvl>
    <w:lvl w:ilvl="6" w:tplc="F976D768">
      <w:start w:val="1"/>
      <w:numFmt w:val="decimal"/>
      <w:lvlText w:val="%7."/>
      <w:lvlJc w:val="left"/>
      <w:pPr>
        <w:ind w:left="5040" w:hanging="360"/>
      </w:pPr>
      <w:rPr>
        <w:rFonts w:cs="Times New Roman"/>
      </w:rPr>
    </w:lvl>
    <w:lvl w:ilvl="7" w:tplc="56CA0758">
      <w:start w:val="1"/>
      <w:numFmt w:val="lowerLetter"/>
      <w:lvlText w:val="%8."/>
      <w:lvlJc w:val="left"/>
      <w:pPr>
        <w:ind w:left="5760" w:hanging="360"/>
      </w:pPr>
      <w:rPr>
        <w:rFonts w:cs="Times New Roman"/>
      </w:rPr>
    </w:lvl>
    <w:lvl w:ilvl="8" w:tplc="2722A994">
      <w:start w:val="1"/>
      <w:numFmt w:val="lowerRoman"/>
      <w:lvlText w:val="%9."/>
      <w:lvlJc w:val="right"/>
      <w:pPr>
        <w:ind w:left="6480" w:hanging="180"/>
      </w:pPr>
      <w:rPr>
        <w:rFonts w:cs="Times New Roman"/>
      </w:rPr>
    </w:lvl>
  </w:abstractNum>
  <w:abstractNum w:abstractNumId="12" w15:restartNumberingAfterBreak="0">
    <w:nsid w:val="1F5A09CA"/>
    <w:multiLevelType w:val="hybridMultilevel"/>
    <w:tmpl w:val="7B2E15B8"/>
    <w:lvl w:ilvl="0" w:tplc="71A2DA12">
      <w:start w:val="1"/>
      <w:numFmt w:val="decimal"/>
      <w:lvlText w:val="%1."/>
      <w:lvlJc w:val="left"/>
      <w:pPr>
        <w:tabs>
          <w:tab w:val="left" w:pos="0"/>
        </w:tabs>
        <w:ind w:left="0" w:firstLine="0"/>
      </w:pPr>
      <w:rPr>
        <w:rFonts w:ascii="Calibri" w:eastAsia="Calibri" w:hAnsi="Calibri" w:cs="Calibri"/>
        <w:b w:val="0"/>
        <w:bCs w:val="0"/>
        <w:i w:val="0"/>
        <w:iCs w:val="0"/>
        <w:caps w:val="0"/>
        <w:smallCaps w:val="0"/>
        <w:strike w:val="0"/>
        <w:dstrike w:val="0"/>
        <w:color w:val="000000"/>
        <w:spacing w:val="0"/>
        <w:position w:val="0"/>
        <w:sz w:val="22"/>
        <w:szCs w:val="22"/>
        <w:u w:val="none"/>
        <w:vertAlign w:val="baseline"/>
        <w:lang w:val="cs-CZ" w:bidi="cs-CZ"/>
      </w:rPr>
    </w:lvl>
    <w:lvl w:ilvl="1" w:tplc="6212D31C">
      <w:start w:val="1"/>
      <w:numFmt w:val="decimal"/>
      <w:lvlText w:val="%2"/>
      <w:lvlJc w:val="left"/>
      <w:pPr>
        <w:tabs>
          <w:tab w:val="left" w:pos="0"/>
        </w:tabs>
        <w:ind w:left="0" w:firstLine="0"/>
      </w:pPr>
    </w:lvl>
    <w:lvl w:ilvl="2" w:tplc="714AC5DA">
      <w:start w:val="1"/>
      <w:numFmt w:val="decimal"/>
      <w:lvlText w:val="%3"/>
      <w:lvlJc w:val="left"/>
      <w:pPr>
        <w:tabs>
          <w:tab w:val="left" w:pos="0"/>
        </w:tabs>
        <w:ind w:left="0" w:firstLine="0"/>
      </w:pPr>
    </w:lvl>
    <w:lvl w:ilvl="3" w:tplc="D0329F08">
      <w:start w:val="1"/>
      <w:numFmt w:val="decimal"/>
      <w:lvlText w:val="%4"/>
      <w:lvlJc w:val="left"/>
      <w:pPr>
        <w:tabs>
          <w:tab w:val="left" w:pos="0"/>
        </w:tabs>
        <w:ind w:left="0" w:firstLine="0"/>
      </w:pPr>
    </w:lvl>
    <w:lvl w:ilvl="4" w:tplc="7586F974">
      <w:start w:val="1"/>
      <w:numFmt w:val="decimal"/>
      <w:lvlText w:val="%5"/>
      <w:lvlJc w:val="left"/>
      <w:pPr>
        <w:tabs>
          <w:tab w:val="left" w:pos="0"/>
        </w:tabs>
        <w:ind w:left="0" w:firstLine="0"/>
      </w:pPr>
    </w:lvl>
    <w:lvl w:ilvl="5" w:tplc="9ABCB526">
      <w:start w:val="1"/>
      <w:numFmt w:val="decimal"/>
      <w:lvlText w:val="%6"/>
      <w:lvlJc w:val="left"/>
      <w:pPr>
        <w:tabs>
          <w:tab w:val="left" w:pos="0"/>
        </w:tabs>
        <w:ind w:left="0" w:firstLine="0"/>
      </w:pPr>
    </w:lvl>
    <w:lvl w:ilvl="6" w:tplc="20A49EDE">
      <w:start w:val="1"/>
      <w:numFmt w:val="decimal"/>
      <w:lvlText w:val="%7"/>
      <w:lvlJc w:val="left"/>
      <w:pPr>
        <w:tabs>
          <w:tab w:val="left" w:pos="0"/>
        </w:tabs>
        <w:ind w:left="0" w:firstLine="0"/>
      </w:pPr>
    </w:lvl>
    <w:lvl w:ilvl="7" w:tplc="28A4850A">
      <w:start w:val="1"/>
      <w:numFmt w:val="decimal"/>
      <w:lvlText w:val="%8"/>
      <w:lvlJc w:val="left"/>
      <w:pPr>
        <w:tabs>
          <w:tab w:val="left" w:pos="0"/>
        </w:tabs>
        <w:ind w:left="0" w:firstLine="0"/>
      </w:pPr>
    </w:lvl>
    <w:lvl w:ilvl="8" w:tplc="3E3E3A18">
      <w:start w:val="1"/>
      <w:numFmt w:val="decimal"/>
      <w:lvlText w:val="%9"/>
      <w:lvlJc w:val="left"/>
      <w:pPr>
        <w:tabs>
          <w:tab w:val="left" w:pos="0"/>
        </w:tabs>
        <w:ind w:left="0" w:firstLine="0"/>
      </w:pPr>
    </w:lvl>
  </w:abstractNum>
  <w:abstractNum w:abstractNumId="13" w15:restartNumberingAfterBreak="0">
    <w:nsid w:val="23923E13"/>
    <w:multiLevelType w:val="multilevel"/>
    <w:tmpl w:val="4B3A8472"/>
    <w:lvl w:ilvl="0">
      <w:start w:val="8"/>
      <w:numFmt w:val="decimal"/>
      <w:lvlText w:val="%1."/>
      <w:lvlJc w:val="left"/>
      <w:pPr>
        <w:ind w:left="360" w:hanging="360"/>
      </w:pPr>
      <w:rPr>
        <w:rFonts w:ascii="Arial" w:hAnsi="Arial" w:cs="Arial" w:hint="default"/>
        <w:b/>
        <w:i/>
        <w:sz w:val="22"/>
        <w:u w:val="none"/>
      </w:rPr>
    </w:lvl>
    <w:lvl w:ilvl="1">
      <w:start w:val="1"/>
      <w:numFmt w:val="decimal"/>
      <w:lvlText w:val="%1.%2."/>
      <w:lvlJc w:val="left"/>
      <w:pPr>
        <w:ind w:left="360" w:hanging="360"/>
      </w:pPr>
      <w:rPr>
        <w:rFonts w:ascii="Calibri" w:hAnsi="Calibri" w:cs="Arial" w:hint="default"/>
        <w:b w:val="0"/>
        <w:i w:val="0"/>
        <w:sz w:val="22"/>
        <w:u w:val="none"/>
      </w:rPr>
    </w:lvl>
    <w:lvl w:ilvl="2">
      <w:start w:val="1"/>
      <w:numFmt w:val="decimal"/>
      <w:lvlText w:val="%1.%2.%3."/>
      <w:lvlJc w:val="left"/>
      <w:pPr>
        <w:ind w:left="1855" w:hanging="720"/>
      </w:pPr>
      <w:rPr>
        <w:rFonts w:ascii="Calibri" w:hAnsi="Calibri" w:cs="Arial" w:hint="default"/>
        <w:b w:val="0"/>
        <w:i w:val="0"/>
        <w:color w:val="auto"/>
        <w:sz w:val="22"/>
        <w:u w:val="none"/>
      </w:rPr>
    </w:lvl>
    <w:lvl w:ilvl="3">
      <w:start w:val="1"/>
      <w:numFmt w:val="decimal"/>
      <w:lvlText w:val="%1.%2.%3.%4."/>
      <w:lvlJc w:val="left"/>
      <w:pPr>
        <w:ind w:left="720" w:hanging="720"/>
      </w:pPr>
      <w:rPr>
        <w:rFonts w:ascii="Arial" w:hAnsi="Arial" w:cs="Arial" w:hint="default"/>
        <w:b/>
        <w:i/>
        <w:sz w:val="22"/>
        <w:u w:val="single"/>
      </w:rPr>
    </w:lvl>
    <w:lvl w:ilvl="4">
      <w:start w:val="1"/>
      <w:numFmt w:val="decimal"/>
      <w:lvlText w:val="%1.%2.%3.%4.%5."/>
      <w:lvlJc w:val="left"/>
      <w:pPr>
        <w:ind w:left="1080" w:hanging="1080"/>
      </w:pPr>
      <w:rPr>
        <w:rFonts w:ascii="Arial" w:hAnsi="Arial" w:cs="Arial" w:hint="default"/>
        <w:b/>
        <w:i/>
        <w:sz w:val="22"/>
        <w:u w:val="single"/>
      </w:rPr>
    </w:lvl>
    <w:lvl w:ilvl="5">
      <w:start w:val="1"/>
      <w:numFmt w:val="decimal"/>
      <w:lvlText w:val="%1.%2.%3.%4.%5.%6."/>
      <w:lvlJc w:val="left"/>
      <w:pPr>
        <w:ind w:left="1080" w:hanging="1080"/>
      </w:pPr>
      <w:rPr>
        <w:rFonts w:ascii="Arial" w:hAnsi="Arial" w:cs="Arial" w:hint="default"/>
        <w:b/>
        <w:i/>
        <w:sz w:val="22"/>
        <w:u w:val="single"/>
      </w:rPr>
    </w:lvl>
    <w:lvl w:ilvl="6">
      <w:start w:val="1"/>
      <w:numFmt w:val="decimal"/>
      <w:lvlText w:val="%1.%2.%3.%4.%5.%6.%7."/>
      <w:lvlJc w:val="left"/>
      <w:pPr>
        <w:ind w:left="1440" w:hanging="1440"/>
      </w:pPr>
      <w:rPr>
        <w:rFonts w:ascii="Arial" w:hAnsi="Arial" w:cs="Arial" w:hint="default"/>
        <w:b/>
        <w:i/>
        <w:sz w:val="22"/>
        <w:u w:val="single"/>
      </w:rPr>
    </w:lvl>
    <w:lvl w:ilvl="7">
      <w:start w:val="1"/>
      <w:numFmt w:val="decimal"/>
      <w:lvlText w:val="%1.%2.%3.%4.%5.%6.%7.%8."/>
      <w:lvlJc w:val="left"/>
      <w:pPr>
        <w:ind w:left="1440" w:hanging="1440"/>
      </w:pPr>
      <w:rPr>
        <w:rFonts w:ascii="Arial" w:hAnsi="Arial" w:cs="Arial" w:hint="default"/>
        <w:b/>
        <w:i/>
        <w:sz w:val="22"/>
        <w:u w:val="single"/>
      </w:rPr>
    </w:lvl>
    <w:lvl w:ilvl="8">
      <w:start w:val="1"/>
      <w:numFmt w:val="decimal"/>
      <w:lvlText w:val="%1.%2.%3.%4.%5.%6.%7.%8.%9."/>
      <w:lvlJc w:val="left"/>
      <w:pPr>
        <w:ind w:left="1800" w:hanging="1800"/>
      </w:pPr>
      <w:rPr>
        <w:rFonts w:ascii="Arial" w:hAnsi="Arial" w:cs="Arial" w:hint="default"/>
        <w:b/>
        <w:i/>
        <w:sz w:val="22"/>
        <w:u w:val="single"/>
      </w:rPr>
    </w:lvl>
  </w:abstractNum>
  <w:abstractNum w:abstractNumId="14" w15:restartNumberingAfterBreak="0">
    <w:nsid w:val="2E140303"/>
    <w:multiLevelType w:val="hybridMultilevel"/>
    <w:tmpl w:val="68CE0026"/>
    <w:lvl w:ilvl="0" w:tplc="0CE4C184">
      <w:start w:val="1"/>
      <w:numFmt w:val="lowerLetter"/>
      <w:lvlText w:val="%1)"/>
      <w:lvlJc w:val="left"/>
      <w:pPr>
        <w:tabs>
          <w:tab w:val="left" w:pos="822"/>
        </w:tabs>
        <w:ind w:left="822" w:hanging="396"/>
      </w:pPr>
      <w:rPr>
        <w:rFonts w:cs="Times New Roman" w:hint="default"/>
      </w:rPr>
    </w:lvl>
    <w:lvl w:ilvl="1" w:tplc="731C6138">
      <w:start w:val="1"/>
      <w:numFmt w:val="bullet"/>
      <w:lvlText w:val="o"/>
      <w:lvlJc w:val="left"/>
      <w:pPr>
        <w:ind w:left="1440" w:hanging="360"/>
      </w:pPr>
      <w:rPr>
        <w:rFonts w:ascii="Courier New" w:eastAsia="Courier New" w:hAnsi="Courier New" w:cs="Courier New" w:hint="default"/>
      </w:rPr>
    </w:lvl>
    <w:lvl w:ilvl="2" w:tplc="254AFD2A">
      <w:start w:val="1"/>
      <w:numFmt w:val="bullet"/>
      <w:lvlText w:val="§"/>
      <w:lvlJc w:val="left"/>
      <w:pPr>
        <w:ind w:left="2160" w:hanging="360"/>
      </w:pPr>
      <w:rPr>
        <w:rFonts w:ascii="Wingdings" w:eastAsia="Wingdings" w:hAnsi="Wingdings" w:cs="Wingdings" w:hint="default"/>
      </w:rPr>
    </w:lvl>
    <w:lvl w:ilvl="3" w:tplc="CA302FCC">
      <w:start w:val="1"/>
      <w:numFmt w:val="bullet"/>
      <w:lvlText w:val="·"/>
      <w:lvlJc w:val="left"/>
      <w:pPr>
        <w:ind w:left="2880" w:hanging="360"/>
      </w:pPr>
      <w:rPr>
        <w:rFonts w:ascii="Symbol" w:eastAsia="Symbol" w:hAnsi="Symbol" w:cs="Symbol" w:hint="default"/>
      </w:rPr>
    </w:lvl>
    <w:lvl w:ilvl="4" w:tplc="1EAE7F46">
      <w:start w:val="1"/>
      <w:numFmt w:val="bullet"/>
      <w:lvlText w:val="o"/>
      <w:lvlJc w:val="left"/>
      <w:pPr>
        <w:ind w:left="3600" w:hanging="360"/>
      </w:pPr>
      <w:rPr>
        <w:rFonts w:ascii="Courier New" w:eastAsia="Courier New" w:hAnsi="Courier New" w:cs="Courier New" w:hint="default"/>
      </w:rPr>
    </w:lvl>
    <w:lvl w:ilvl="5" w:tplc="35EC2D6E">
      <w:start w:val="1"/>
      <w:numFmt w:val="bullet"/>
      <w:lvlText w:val="§"/>
      <w:lvlJc w:val="left"/>
      <w:pPr>
        <w:ind w:left="4320" w:hanging="360"/>
      </w:pPr>
      <w:rPr>
        <w:rFonts w:ascii="Wingdings" w:eastAsia="Wingdings" w:hAnsi="Wingdings" w:cs="Wingdings" w:hint="default"/>
      </w:rPr>
    </w:lvl>
    <w:lvl w:ilvl="6" w:tplc="5ED6B610">
      <w:start w:val="1"/>
      <w:numFmt w:val="bullet"/>
      <w:lvlText w:val="·"/>
      <w:lvlJc w:val="left"/>
      <w:pPr>
        <w:ind w:left="5040" w:hanging="360"/>
      </w:pPr>
      <w:rPr>
        <w:rFonts w:ascii="Symbol" w:eastAsia="Symbol" w:hAnsi="Symbol" w:cs="Symbol" w:hint="default"/>
      </w:rPr>
    </w:lvl>
    <w:lvl w:ilvl="7" w:tplc="F4A06928">
      <w:start w:val="1"/>
      <w:numFmt w:val="bullet"/>
      <w:lvlText w:val="o"/>
      <w:lvlJc w:val="left"/>
      <w:pPr>
        <w:ind w:left="5760" w:hanging="360"/>
      </w:pPr>
      <w:rPr>
        <w:rFonts w:ascii="Courier New" w:eastAsia="Courier New" w:hAnsi="Courier New" w:cs="Courier New" w:hint="default"/>
      </w:rPr>
    </w:lvl>
    <w:lvl w:ilvl="8" w:tplc="95AEBFB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3A032BE"/>
    <w:multiLevelType w:val="hybridMultilevel"/>
    <w:tmpl w:val="E68C3D1C"/>
    <w:lvl w:ilvl="0" w:tplc="BCFCA444">
      <w:start w:val="1"/>
      <w:numFmt w:val="decimal"/>
      <w:lvlText w:val="%1."/>
      <w:lvlJc w:val="left"/>
      <w:pPr>
        <w:ind w:left="1080" w:hanging="360"/>
      </w:pPr>
      <w:rPr>
        <w:rFonts w:cs="Times New Roman"/>
        <w:b/>
      </w:rPr>
    </w:lvl>
    <w:lvl w:ilvl="1" w:tplc="5DCE3C68">
      <w:start w:val="1"/>
      <w:numFmt w:val="lowerLetter"/>
      <w:lvlText w:val="%2."/>
      <w:lvlJc w:val="left"/>
      <w:pPr>
        <w:ind w:left="1800" w:hanging="360"/>
      </w:pPr>
      <w:rPr>
        <w:rFonts w:cs="Times New Roman"/>
      </w:rPr>
    </w:lvl>
    <w:lvl w:ilvl="2" w:tplc="F206510E">
      <w:start w:val="1"/>
      <w:numFmt w:val="lowerRoman"/>
      <w:lvlText w:val="%3."/>
      <w:lvlJc w:val="right"/>
      <w:pPr>
        <w:ind w:left="2520" w:hanging="180"/>
      </w:pPr>
      <w:rPr>
        <w:rFonts w:cs="Times New Roman"/>
      </w:rPr>
    </w:lvl>
    <w:lvl w:ilvl="3" w:tplc="EDCC70B6">
      <w:start w:val="1"/>
      <w:numFmt w:val="decimal"/>
      <w:lvlText w:val="%4."/>
      <w:lvlJc w:val="left"/>
      <w:pPr>
        <w:ind w:left="3240" w:hanging="360"/>
      </w:pPr>
      <w:rPr>
        <w:rFonts w:cs="Times New Roman"/>
      </w:rPr>
    </w:lvl>
    <w:lvl w:ilvl="4" w:tplc="910E4050">
      <w:start w:val="1"/>
      <w:numFmt w:val="lowerLetter"/>
      <w:lvlText w:val="%5."/>
      <w:lvlJc w:val="left"/>
      <w:pPr>
        <w:ind w:left="3960" w:hanging="360"/>
      </w:pPr>
      <w:rPr>
        <w:rFonts w:cs="Times New Roman"/>
      </w:rPr>
    </w:lvl>
    <w:lvl w:ilvl="5" w:tplc="CC0EBC6C">
      <w:start w:val="1"/>
      <w:numFmt w:val="lowerRoman"/>
      <w:lvlText w:val="%6."/>
      <w:lvlJc w:val="right"/>
      <w:pPr>
        <w:ind w:left="4680" w:hanging="180"/>
      </w:pPr>
      <w:rPr>
        <w:rFonts w:cs="Times New Roman"/>
      </w:rPr>
    </w:lvl>
    <w:lvl w:ilvl="6" w:tplc="30BC09D6">
      <w:start w:val="1"/>
      <w:numFmt w:val="decimal"/>
      <w:lvlText w:val="%7."/>
      <w:lvlJc w:val="left"/>
      <w:pPr>
        <w:ind w:left="5400" w:hanging="360"/>
      </w:pPr>
      <w:rPr>
        <w:rFonts w:cs="Times New Roman"/>
      </w:rPr>
    </w:lvl>
    <w:lvl w:ilvl="7" w:tplc="B7CE0B58">
      <w:start w:val="1"/>
      <w:numFmt w:val="lowerLetter"/>
      <w:lvlText w:val="%8."/>
      <w:lvlJc w:val="left"/>
      <w:pPr>
        <w:ind w:left="6120" w:hanging="360"/>
      </w:pPr>
      <w:rPr>
        <w:rFonts w:cs="Times New Roman"/>
      </w:rPr>
    </w:lvl>
    <w:lvl w:ilvl="8" w:tplc="7F0A055A">
      <w:start w:val="1"/>
      <w:numFmt w:val="lowerRoman"/>
      <w:lvlText w:val="%9."/>
      <w:lvlJc w:val="right"/>
      <w:pPr>
        <w:ind w:left="6840" w:hanging="180"/>
      </w:pPr>
      <w:rPr>
        <w:rFonts w:cs="Times New Roman"/>
      </w:rPr>
    </w:lvl>
  </w:abstractNum>
  <w:abstractNum w:abstractNumId="16" w15:restartNumberingAfterBreak="0">
    <w:nsid w:val="37712B35"/>
    <w:multiLevelType w:val="hybridMultilevel"/>
    <w:tmpl w:val="B77CADA6"/>
    <w:lvl w:ilvl="0" w:tplc="67AA4E62">
      <w:start w:val="1"/>
      <w:numFmt w:val="decimal"/>
      <w:lvlText w:val="%1."/>
      <w:lvlJc w:val="left"/>
      <w:pPr>
        <w:ind w:left="2487" w:hanging="360"/>
      </w:pPr>
      <w:rPr>
        <w:rFonts w:cs="Times New Roman" w:hint="default"/>
        <w:b/>
        <w:i w:val="0"/>
      </w:rPr>
    </w:lvl>
    <w:lvl w:ilvl="1" w:tplc="686A3A34">
      <w:start w:val="1"/>
      <w:numFmt w:val="lowerLetter"/>
      <w:lvlText w:val="%2."/>
      <w:lvlJc w:val="left"/>
      <w:pPr>
        <w:ind w:left="3207" w:hanging="360"/>
      </w:pPr>
      <w:rPr>
        <w:rFonts w:cs="Times New Roman"/>
      </w:rPr>
    </w:lvl>
    <w:lvl w:ilvl="2" w:tplc="544A0520">
      <w:start w:val="1"/>
      <w:numFmt w:val="lowerRoman"/>
      <w:lvlText w:val="%3."/>
      <w:lvlJc w:val="right"/>
      <w:pPr>
        <w:ind w:left="3927" w:hanging="180"/>
      </w:pPr>
      <w:rPr>
        <w:rFonts w:cs="Times New Roman"/>
      </w:rPr>
    </w:lvl>
    <w:lvl w:ilvl="3" w:tplc="F4F0483C">
      <w:start w:val="1"/>
      <w:numFmt w:val="decimal"/>
      <w:lvlText w:val="%4."/>
      <w:lvlJc w:val="left"/>
      <w:pPr>
        <w:ind w:left="4647" w:hanging="360"/>
      </w:pPr>
      <w:rPr>
        <w:rFonts w:cs="Times New Roman"/>
      </w:rPr>
    </w:lvl>
    <w:lvl w:ilvl="4" w:tplc="7CC65C12">
      <w:start w:val="1"/>
      <w:numFmt w:val="lowerLetter"/>
      <w:lvlText w:val="%5."/>
      <w:lvlJc w:val="left"/>
      <w:pPr>
        <w:ind w:left="5367" w:hanging="360"/>
      </w:pPr>
      <w:rPr>
        <w:rFonts w:cs="Times New Roman"/>
      </w:rPr>
    </w:lvl>
    <w:lvl w:ilvl="5" w:tplc="ACCA730E">
      <w:start w:val="1"/>
      <w:numFmt w:val="lowerRoman"/>
      <w:lvlText w:val="%6."/>
      <w:lvlJc w:val="right"/>
      <w:pPr>
        <w:ind w:left="6087" w:hanging="180"/>
      </w:pPr>
      <w:rPr>
        <w:rFonts w:cs="Times New Roman"/>
      </w:rPr>
    </w:lvl>
    <w:lvl w:ilvl="6" w:tplc="708C2506">
      <w:start w:val="1"/>
      <w:numFmt w:val="decimal"/>
      <w:lvlText w:val="%7."/>
      <w:lvlJc w:val="left"/>
      <w:pPr>
        <w:ind w:left="6807" w:hanging="360"/>
      </w:pPr>
      <w:rPr>
        <w:rFonts w:cs="Times New Roman"/>
      </w:rPr>
    </w:lvl>
    <w:lvl w:ilvl="7" w:tplc="C4801538">
      <w:start w:val="1"/>
      <w:numFmt w:val="lowerLetter"/>
      <w:lvlText w:val="%8."/>
      <w:lvlJc w:val="left"/>
      <w:pPr>
        <w:ind w:left="7527" w:hanging="360"/>
      </w:pPr>
      <w:rPr>
        <w:rFonts w:cs="Times New Roman"/>
      </w:rPr>
    </w:lvl>
    <w:lvl w:ilvl="8" w:tplc="730873FC">
      <w:start w:val="1"/>
      <w:numFmt w:val="lowerRoman"/>
      <w:lvlText w:val="%9."/>
      <w:lvlJc w:val="right"/>
      <w:pPr>
        <w:ind w:left="8247" w:hanging="180"/>
      </w:pPr>
      <w:rPr>
        <w:rFonts w:cs="Times New Roman"/>
      </w:rPr>
    </w:lvl>
  </w:abstractNum>
  <w:abstractNum w:abstractNumId="17" w15:restartNumberingAfterBreak="0">
    <w:nsid w:val="3A0A4151"/>
    <w:multiLevelType w:val="hybridMultilevel"/>
    <w:tmpl w:val="16FE4D96"/>
    <w:lvl w:ilvl="0" w:tplc="091E2B22">
      <w:start w:val="1"/>
      <w:numFmt w:val="decimal"/>
      <w:lvlText w:val="%1."/>
      <w:lvlJc w:val="left"/>
      <w:pPr>
        <w:ind w:left="720" w:hanging="360"/>
      </w:pPr>
      <w:rPr>
        <w:rFonts w:hint="default"/>
      </w:rPr>
    </w:lvl>
    <w:lvl w:ilvl="1" w:tplc="3B26A034">
      <w:start w:val="1"/>
      <w:numFmt w:val="lowerLetter"/>
      <w:lvlText w:val="%2."/>
      <w:lvlJc w:val="left"/>
      <w:pPr>
        <w:ind w:left="1440" w:hanging="360"/>
      </w:pPr>
    </w:lvl>
    <w:lvl w:ilvl="2" w:tplc="692425F6">
      <w:start w:val="1"/>
      <w:numFmt w:val="lowerRoman"/>
      <w:lvlText w:val="%3."/>
      <w:lvlJc w:val="right"/>
      <w:pPr>
        <w:ind w:left="2160" w:hanging="180"/>
      </w:pPr>
    </w:lvl>
    <w:lvl w:ilvl="3" w:tplc="AB52DFDA">
      <w:start w:val="1"/>
      <w:numFmt w:val="decimal"/>
      <w:lvlText w:val="%4."/>
      <w:lvlJc w:val="left"/>
      <w:pPr>
        <w:ind w:left="2880" w:hanging="360"/>
      </w:pPr>
    </w:lvl>
    <w:lvl w:ilvl="4" w:tplc="463E3266">
      <w:start w:val="1"/>
      <w:numFmt w:val="lowerLetter"/>
      <w:lvlText w:val="%5."/>
      <w:lvlJc w:val="left"/>
      <w:pPr>
        <w:ind w:left="3600" w:hanging="360"/>
      </w:pPr>
    </w:lvl>
    <w:lvl w:ilvl="5" w:tplc="D236056A">
      <w:start w:val="1"/>
      <w:numFmt w:val="lowerRoman"/>
      <w:lvlText w:val="%6."/>
      <w:lvlJc w:val="right"/>
      <w:pPr>
        <w:ind w:left="4320" w:hanging="180"/>
      </w:pPr>
    </w:lvl>
    <w:lvl w:ilvl="6" w:tplc="096E2C84">
      <w:start w:val="1"/>
      <w:numFmt w:val="decimal"/>
      <w:lvlText w:val="%7."/>
      <w:lvlJc w:val="left"/>
      <w:pPr>
        <w:ind w:left="5040" w:hanging="360"/>
      </w:pPr>
    </w:lvl>
    <w:lvl w:ilvl="7" w:tplc="24BEFB4E">
      <w:start w:val="1"/>
      <w:numFmt w:val="lowerLetter"/>
      <w:lvlText w:val="%8."/>
      <w:lvlJc w:val="left"/>
      <w:pPr>
        <w:ind w:left="5760" w:hanging="360"/>
      </w:pPr>
    </w:lvl>
    <w:lvl w:ilvl="8" w:tplc="941C87D4">
      <w:start w:val="1"/>
      <w:numFmt w:val="lowerRoman"/>
      <w:lvlText w:val="%9."/>
      <w:lvlJc w:val="right"/>
      <w:pPr>
        <w:ind w:left="6480" w:hanging="180"/>
      </w:pPr>
    </w:lvl>
  </w:abstractNum>
  <w:abstractNum w:abstractNumId="18" w15:restartNumberingAfterBreak="0">
    <w:nsid w:val="3D687BA0"/>
    <w:multiLevelType w:val="hybridMultilevel"/>
    <w:tmpl w:val="0DCA5338"/>
    <w:lvl w:ilvl="0" w:tplc="E1CAC412">
      <w:start w:val="1"/>
      <w:numFmt w:val="lowerLetter"/>
      <w:lvlText w:val="%1)"/>
      <w:lvlJc w:val="left"/>
      <w:pPr>
        <w:tabs>
          <w:tab w:val="left" w:pos="680"/>
        </w:tabs>
        <w:ind w:left="680" w:hanging="283"/>
      </w:pPr>
      <w:rPr>
        <w:rFonts w:cs="Times New Roman" w:hint="default"/>
        <w:b w:val="0"/>
        <w:i w:val="0"/>
        <w:sz w:val="24"/>
      </w:rPr>
    </w:lvl>
    <w:lvl w:ilvl="1" w:tplc="8DF46F6C">
      <w:start w:val="1"/>
      <w:numFmt w:val="bullet"/>
      <w:lvlText w:val="o"/>
      <w:lvlJc w:val="left"/>
      <w:pPr>
        <w:ind w:left="1440" w:hanging="360"/>
      </w:pPr>
      <w:rPr>
        <w:rFonts w:ascii="Courier New" w:eastAsia="Courier New" w:hAnsi="Courier New" w:cs="Courier New" w:hint="default"/>
      </w:rPr>
    </w:lvl>
    <w:lvl w:ilvl="2" w:tplc="DFCC3E0E">
      <w:start w:val="1"/>
      <w:numFmt w:val="bullet"/>
      <w:lvlText w:val="§"/>
      <w:lvlJc w:val="left"/>
      <w:pPr>
        <w:ind w:left="2160" w:hanging="360"/>
      </w:pPr>
      <w:rPr>
        <w:rFonts w:ascii="Wingdings" w:eastAsia="Wingdings" w:hAnsi="Wingdings" w:cs="Wingdings" w:hint="default"/>
      </w:rPr>
    </w:lvl>
    <w:lvl w:ilvl="3" w:tplc="23FA7D9C">
      <w:start w:val="1"/>
      <w:numFmt w:val="bullet"/>
      <w:lvlText w:val="·"/>
      <w:lvlJc w:val="left"/>
      <w:pPr>
        <w:ind w:left="2880" w:hanging="360"/>
      </w:pPr>
      <w:rPr>
        <w:rFonts w:ascii="Symbol" w:eastAsia="Symbol" w:hAnsi="Symbol" w:cs="Symbol" w:hint="default"/>
      </w:rPr>
    </w:lvl>
    <w:lvl w:ilvl="4" w:tplc="42AE9C4E">
      <w:start w:val="1"/>
      <w:numFmt w:val="bullet"/>
      <w:lvlText w:val="o"/>
      <w:lvlJc w:val="left"/>
      <w:pPr>
        <w:ind w:left="3600" w:hanging="360"/>
      </w:pPr>
      <w:rPr>
        <w:rFonts w:ascii="Courier New" w:eastAsia="Courier New" w:hAnsi="Courier New" w:cs="Courier New" w:hint="default"/>
      </w:rPr>
    </w:lvl>
    <w:lvl w:ilvl="5" w:tplc="00AE584A">
      <w:start w:val="1"/>
      <w:numFmt w:val="bullet"/>
      <w:lvlText w:val="§"/>
      <w:lvlJc w:val="left"/>
      <w:pPr>
        <w:ind w:left="4320" w:hanging="360"/>
      </w:pPr>
      <w:rPr>
        <w:rFonts w:ascii="Wingdings" w:eastAsia="Wingdings" w:hAnsi="Wingdings" w:cs="Wingdings" w:hint="default"/>
      </w:rPr>
    </w:lvl>
    <w:lvl w:ilvl="6" w:tplc="7EFACEFE">
      <w:start w:val="1"/>
      <w:numFmt w:val="bullet"/>
      <w:lvlText w:val="·"/>
      <w:lvlJc w:val="left"/>
      <w:pPr>
        <w:ind w:left="5040" w:hanging="360"/>
      </w:pPr>
      <w:rPr>
        <w:rFonts w:ascii="Symbol" w:eastAsia="Symbol" w:hAnsi="Symbol" w:cs="Symbol" w:hint="default"/>
      </w:rPr>
    </w:lvl>
    <w:lvl w:ilvl="7" w:tplc="7EECA01E">
      <w:start w:val="1"/>
      <w:numFmt w:val="bullet"/>
      <w:lvlText w:val="o"/>
      <w:lvlJc w:val="left"/>
      <w:pPr>
        <w:ind w:left="5760" w:hanging="360"/>
      </w:pPr>
      <w:rPr>
        <w:rFonts w:ascii="Courier New" w:eastAsia="Courier New" w:hAnsi="Courier New" w:cs="Courier New" w:hint="default"/>
      </w:rPr>
    </w:lvl>
    <w:lvl w:ilvl="8" w:tplc="1470567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B985076"/>
    <w:multiLevelType w:val="hybridMultilevel"/>
    <w:tmpl w:val="12BCFDEE"/>
    <w:lvl w:ilvl="0" w:tplc="4A505512">
      <w:start w:val="1"/>
      <w:numFmt w:val="decimal"/>
      <w:lvlText w:val="%1."/>
      <w:lvlJc w:val="left"/>
      <w:pPr>
        <w:tabs>
          <w:tab w:val="left" w:pos="708"/>
        </w:tabs>
        <w:ind w:left="720" w:hanging="360"/>
      </w:pPr>
      <w:rPr>
        <w:rFonts w:hint="default"/>
      </w:rPr>
    </w:lvl>
    <w:lvl w:ilvl="1" w:tplc="FB4C56F2">
      <w:start w:val="1"/>
      <w:numFmt w:val="bullet"/>
      <w:lvlText w:val="o"/>
      <w:lvlJc w:val="left"/>
      <w:pPr>
        <w:ind w:left="1440" w:hanging="360"/>
      </w:pPr>
      <w:rPr>
        <w:rFonts w:ascii="Courier New" w:eastAsia="Courier New" w:hAnsi="Courier New" w:cs="Courier New" w:hint="default"/>
      </w:rPr>
    </w:lvl>
    <w:lvl w:ilvl="2" w:tplc="E6F4E1A0">
      <w:start w:val="1"/>
      <w:numFmt w:val="bullet"/>
      <w:lvlText w:val="§"/>
      <w:lvlJc w:val="left"/>
      <w:pPr>
        <w:ind w:left="2160" w:hanging="360"/>
      </w:pPr>
      <w:rPr>
        <w:rFonts w:ascii="Wingdings" w:eastAsia="Wingdings" w:hAnsi="Wingdings" w:cs="Wingdings" w:hint="default"/>
      </w:rPr>
    </w:lvl>
    <w:lvl w:ilvl="3" w:tplc="3352567A">
      <w:start w:val="1"/>
      <w:numFmt w:val="bullet"/>
      <w:lvlText w:val="·"/>
      <w:lvlJc w:val="left"/>
      <w:pPr>
        <w:ind w:left="2880" w:hanging="360"/>
      </w:pPr>
      <w:rPr>
        <w:rFonts w:ascii="Symbol" w:eastAsia="Symbol" w:hAnsi="Symbol" w:cs="Symbol" w:hint="default"/>
      </w:rPr>
    </w:lvl>
    <w:lvl w:ilvl="4" w:tplc="17EE55A6">
      <w:start w:val="1"/>
      <w:numFmt w:val="bullet"/>
      <w:lvlText w:val="o"/>
      <w:lvlJc w:val="left"/>
      <w:pPr>
        <w:ind w:left="3600" w:hanging="360"/>
      </w:pPr>
      <w:rPr>
        <w:rFonts w:ascii="Courier New" w:eastAsia="Courier New" w:hAnsi="Courier New" w:cs="Courier New" w:hint="default"/>
      </w:rPr>
    </w:lvl>
    <w:lvl w:ilvl="5" w:tplc="22F8F660">
      <w:start w:val="1"/>
      <w:numFmt w:val="bullet"/>
      <w:lvlText w:val="§"/>
      <w:lvlJc w:val="left"/>
      <w:pPr>
        <w:ind w:left="4320" w:hanging="360"/>
      </w:pPr>
      <w:rPr>
        <w:rFonts w:ascii="Wingdings" w:eastAsia="Wingdings" w:hAnsi="Wingdings" w:cs="Wingdings" w:hint="default"/>
      </w:rPr>
    </w:lvl>
    <w:lvl w:ilvl="6" w:tplc="427AA456">
      <w:start w:val="1"/>
      <w:numFmt w:val="bullet"/>
      <w:lvlText w:val="·"/>
      <w:lvlJc w:val="left"/>
      <w:pPr>
        <w:ind w:left="5040" w:hanging="360"/>
      </w:pPr>
      <w:rPr>
        <w:rFonts w:ascii="Symbol" w:eastAsia="Symbol" w:hAnsi="Symbol" w:cs="Symbol" w:hint="default"/>
      </w:rPr>
    </w:lvl>
    <w:lvl w:ilvl="7" w:tplc="0BD8A068">
      <w:start w:val="1"/>
      <w:numFmt w:val="bullet"/>
      <w:lvlText w:val="o"/>
      <w:lvlJc w:val="left"/>
      <w:pPr>
        <w:ind w:left="5760" w:hanging="360"/>
      </w:pPr>
      <w:rPr>
        <w:rFonts w:ascii="Courier New" w:eastAsia="Courier New" w:hAnsi="Courier New" w:cs="Courier New" w:hint="default"/>
      </w:rPr>
    </w:lvl>
    <w:lvl w:ilvl="8" w:tplc="2A00AA5C">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C581B48"/>
    <w:multiLevelType w:val="hybridMultilevel"/>
    <w:tmpl w:val="8AEAB578"/>
    <w:lvl w:ilvl="0" w:tplc="2E2222F4">
      <w:start w:val="1"/>
      <w:numFmt w:val="decimal"/>
      <w:lvlText w:val="%1."/>
      <w:lvlJc w:val="left"/>
      <w:pPr>
        <w:tabs>
          <w:tab w:val="left" w:pos="708"/>
        </w:tabs>
        <w:ind w:left="720" w:hanging="360"/>
      </w:pPr>
      <w:rPr>
        <w:rFonts w:hint="default"/>
        <w:lang w:val="cs-CZ"/>
      </w:rPr>
    </w:lvl>
    <w:lvl w:ilvl="1" w:tplc="2E80557C">
      <w:start w:val="1"/>
      <w:numFmt w:val="bullet"/>
      <w:lvlText w:val="o"/>
      <w:lvlJc w:val="left"/>
      <w:pPr>
        <w:ind w:left="1440" w:hanging="360"/>
      </w:pPr>
      <w:rPr>
        <w:rFonts w:ascii="Courier New" w:eastAsia="Courier New" w:hAnsi="Courier New" w:cs="Courier New" w:hint="default"/>
      </w:rPr>
    </w:lvl>
    <w:lvl w:ilvl="2" w:tplc="07186C40">
      <w:start w:val="1"/>
      <w:numFmt w:val="bullet"/>
      <w:lvlText w:val="§"/>
      <w:lvlJc w:val="left"/>
      <w:pPr>
        <w:ind w:left="2160" w:hanging="360"/>
      </w:pPr>
      <w:rPr>
        <w:rFonts w:ascii="Wingdings" w:eastAsia="Wingdings" w:hAnsi="Wingdings" w:cs="Wingdings" w:hint="default"/>
      </w:rPr>
    </w:lvl>
    <w:lvl w:ilvl="3" w:tplc="56F8C414">
      <w:start w:val="1"/>
      <w:numFmt w:val="bullet"/>
      <w:lvlText w:val="·"/>
      <w:lvlJc w:val="left"/>
      <w:pPr>
        <w:ind w:left="2880" w:hanging="360"/>
      </w:pPr>
      <w:rPr>
        <w:rFonts w:ascii="Symbol" w:eastAsia="Symbol" w:hAnsi="Symbol" w:cs="Symbol" w:hint="default"/>
      </w:rPr>
    </w:lvl>
    <w:lvl w:ilvl="4" w:tplc="AC466990">
      <w:start w:val="1"/>
      <w:numFmt w:val="bullet"/>
      <w:lvlText w:val="o"/>
      <w:lvlJc w:val="left"/>
      <w:pPr>
        <w:ind w:left="3600" w:hanging="360"/>
      </w:pPr>
      <w:rPr>
        <w:rFonts w:ascii="Courier New" w:eastAsia="Courier New" w:hAnsi="Courier New" w:cs="Courier New" w:hint="default"/>
      </w:rPr>
    </w:lvl>
    <w:lvl w:ilvl="5" w:tplc="166CA01A">
      <w:start w:val="1"/>
      <w:numFmt w:val="bullet"/>
      <w:lvlText w:val="§"/>
      <w:lvlJc w:val="left"/>
      <w:pPr>
        <w:ind w:left="4320" w:hanging="360"/>
      </w:pPr>
      <w:rPr>
        <w:rFonts w:ascii="Wingdings" w:eastAsia="Wingdings" w:hAnsi="Wingdings" w:cs="Wingdings" w:hint="default"/>
      </w:rPr>
    </w:lvl>
    <w:lvl w:ilvl="6" w:tplc="73423302">
      <w:start w:val="1"/>
      <w:numFmt w:val="bullet"/>
      <w:lvlText w:val="·"/>
      <w:lvlJc w:val="left"/>
      <w:pPr>
        <w:ind w:left="5040" w:hanging="360"/>
      </w:pPr>
      <w:rPr>
        <w:rFonts w:ascii="Symbol" w:eastAsia="Symbol" w:hAnsi="Symbol" w:cs="Symbol" w:hint="default"/>
      </w:rPr>
    </w:lvl>
    <w:lvl w:ilvl="7" w:tplc="48E61D16">
      <w:start w:val="1"/>
      <w:numFmt w:val="bullet"/>
      <w:lvlText w:val="o"/>
      <w:lvlJc w:val="left"/>
      <w:pPr>
        <w:ind w:left="5760" w:hanging="360"/>
      </w:pPr>
      <w:rPr>
        <w:rFonts w:ascii="Courier New" w:eastAsia="Courier New" w:hAnsi="Courier New" w:cs="Courier New" w:hint="default"/>
      </w:rPr>
    </w:lvl>
    <w:lvl w:ilvl="8" w:tplc="51BAE27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BE47AF"/>
    <w:multiLevelType w:val="hybridMultilevel"/>
    <w:tmpl w:val="8B5A707C"/>
    <w:lvl w:ilvl="0" w:tplc="AD901D92">
      <w:start w:val="1"/>
      <w:numFmt w:val="decimal"/>
      <w:lvlText w:val="%1."/>
      <w:lvlJc w:val="left"/>
      <w:pPr>
        <w:ind w:left="720" w:hanging="360"/>
      </w:pPr>
      <w:rPr>
        <w:rFonts w:cs="Times New Roman"/>
        <w:b w:val="0"/>
        <w:strike w:val="0"/>
      </w:rPr>
    </w:lvl>
    <w:lvl w:ilvl="1" w:tplc="AB0A1DFC">
      <w:start w:val="1"/>
      <w:numFmt w:val="lowerLetter"/>
      <w:lvlText w:val="%2."/>
      <w:lvlJc w:val="left"/>
      <w:pPr>
        <w:ind w:left="1440" w:hanging="360"/>
      </w:pPr>
      <w:rPr>
        <w:rFonts w:cs="Times New Roman"/>
      </w:rPr>
    </w:lvl>
    <w:lvl w:ilvl="2" w:tplc="D53AD406">
      <w:start w:val="1"/>
      <w:numFmt w:val="lowerRoman"/>
      <w:lvlText w:val="%3."/>
      <w:lvlJc w:val="right"/>
      <w:pPr>
        <w:ind w:left="2160" w:hanging="180"/>
      </w:pPr>
      <w:rPr>
        <w:rFonts w:cs="Times New Roman"/>
      </w:rPr>
    </w:lvl>
    <w:lvl w:ilvl="3" w:tplc="85A46A80">
      <w:start w:val="1"/>
      <w:numFmt w:val="decimal"/>
      <w:lvlText w:val="%4."/>
      <w:lvlJc w:val="left"/>
      <w:pPr>
        <w:ind w:left="2880" w:hanging="360"/>
      </w:pPr>
      <w:rPr>
        <w:rFonts w:cs="Times New Roman"/>
      </w:rPr>
    </w:lvl>
    <w:lvl w:ilvl="4" w:tplc="3D36AA24">
      <w:start w:val="1"/>
      <w:numFmt w:val="lowerLetter"/>
      <w:lvlText w:val="%5."/>
      <w:lvlJc w:val="left"/>
      <w:pPr>
        <w:ind w:left="3600" w:hanging="360"/>
      </w:pPr>
      <w:rPr>
        <w:rFonts w:cs="Times New Roman"/>
      </w:rPr>
    </w:lvl>
    <w:lvl w:ilvl="5" w:tplc="B900CE86">
      <w:start w:val="1"/>
      <w:numFmt w:val="lowerRoman"/>
      <w:lvlText w:val="%6."/>
      <w:lvlJc w:val="right"/>
      <w:pPr>
        <w:ind w:left="4320" w:hanging="180"/>
      </w:pPr>
      <w:rPr>
        <w:rFonts w:cs="Times New Roman"/>
      </w:rPr>
    </w:lvl>
    <w:lvl w:ilvl="6" w:tplc="9DB22818">
      <w:start w:val="1"/>
      <w:numFmt w:val="decimal"/>
      <w:lvlText w:val="%7."/>
      <w:lvlJc w:val="left"/>
      <w:pPr>
        <w:ind w:left="5040" w:hanging="360"/>
      </w:pPr>
      <w:rPr>
        <w:rFonts w:cs="Times New Roman"/>
      </w:rPr>
    </w:lvl>
    <w:lvl w:ilvl="7" w:tplc="9F0C4060">
      <w:start w:val="1"/>
      <w:numFmt w:val="lowerLetter"/>
      <w:lvlText w:val="%8."/>
      <w:lvlJc w:val="left"/>
      <w:pPr>
        <w:ind w:left="5760" w:hanging="360"/>
      </w:pPr>
      <w:rPr>
        <w:rFonts w:cs="Times New Roman"/>
      </w:rPr>
    </w:lvl>
    <w:lvl w:ilvl="8" w:tplc="F75C21B4">
      <w:start w:val="1"/>
      <w:numFmt w:val="lowerRoman"/>
      <w:lvlText w:val="%9."/>
      <w:lvlJc w:val="right"/>
      <w:pPr>
        <w:ind w:left="6480" w:hanging="180"/>
      </w:pPr>
      <w:rPr>
        <w:rFonts w:cs="Times New Roman"/>
      </w:rPr>
    </w:lvl>
  </w:abstractNum>
  <w:abstractNum w:abstractNumId="22" w15:restartNumberingAfterBreak="0">
    <w:nsid w:val="561F2014"/>
    <w:multiLevelType w:val="hybridMultilevel"/>
    <w:tmpl w:val="CA48B364"/>
    <w:lvl w:ilvl="0" w:tplc="6F36CC2E">
      <w:start w:val="1"/>
      <w:numFmt w:val="decimal"/>
      <w:lvlText w:val="%1."/>
      <w:lvlJc w:val="left"/>
      <w:pPr>
        <w:ind w:left="2487" w:hanging="360"/>
      </w:pPr>
      <w:rPr>
        <w:rFonts w:cs="Times New Roman" w:hint="default"/>
        <w:b w:val="0"/>
        <w:i w:val="0"/>
      </w:rPr>
    </w:lvl>
    <w:lvl w:ilvl="1" w:tplc="B41C3C10">
      <w:start w:val="1"/>
      <w:numFmt w:val="lowerLetter"/>
      <w:lvlText w:val="%2."/>
      <w:lvlJc w:val="left"/>
      <w:pPr>
        <w:ind w:left="3207" w:hanging="360"/>
      </w:pPr>
      <w:rPr>
        <w:rFonts w:cs="Times New Roman"/>
      </w:rPr>
    </w:lvl>
    <w:lvl w:ilvl="2" w:tplc="BB289E3E">
      <w:start w:val="1"/>
      <w:numFmt w:val="lowerRoman"/>
      <w:lvlText w:val="%3."/>
      <w:lvlJc w:val="right"/>
      <w:pPr>
        <w:ind w:left="3927" w:hanging="180"/>
      </w:pPr>
      <w:rPr>
        <w:rFonts w:cs="Times New Roman"/>
      </w:rPr>
    </w:lvl>
    <w:lvl w:ilvl="3" w:tplc="168A134A">
      <w:start w:val="1"/>
      <w:numFmt w:val="decimal"/>
      <w:lvlText w:val="%4."/>
      <w:lvlJc w:val="left"/>
      <w:pPr>
        <w:ind w:left="4647" w:hanging="360"/>
      </w:pPr>
      <w:rPr>
        <w:rFonts w:cs="Times New Roman"/>
      </w:rPr>
    </w:lvl>
    <w:lvl w:ilvl="4" w:tplc="7F2AF2C2">
      <w:start w:val="1"/>
      <w:numFmt w:val="lowerLetter"/>
      <w:lvlText w:val="%5."/>
      <w:lvlJc w:val="left"/>
      <w:pPr>
        <w:ind w:left="5367" w:hanging="360"/>
      </w:pPr>
      <w:rPr>
        <w:rFonts w:cs="Times New Roman"/>
      </w:rPr>
    </w:lvl>
    <w:lvl w:ilvl="5" w:tplc="99DADA26">
      <w:start w:val="1"/>
      <w:numFmt w:val="lowerRoman"/>
      <w:lvlText w:val="%6."/>
      <w:lvlJc w:val="right"/>
      <w:pPr>
        <w:ind w:left="6087" w:hanging="180"/>
      </w:pPr>
      <w:rPr>
        <w:rFonts w:cs="Times New Roman"/>
      </w:rPr>
    </w:lvl>
    <w:lvl w:ilvl="6" w:tplc="619E7152">
      <w:start w:val="1"/>
      <w:numFmt w:val="decimal"/>
      <w:lvlText w:val="%7."/>
      <w:lvlJc w:val="left"/>
      <w:pPr>
        <w:ind w:left="6807" w:hanging="360"/>
      </w:pPr>
      <w:rPr>
        <w:rFonts w:cs="Times New Roman"/>
      </w:rPr>
    </w:lvl>
    <w:lvl w:ilvl="7" w:tplc="B3F658CA">
      <w:start w:val="1"/>
      <w:numFmt w:val="lowerLetter"/>
      <w:lvlText w:val="%8."/>
      <w:lvlJc w:val="left"/>
      <w:pPr>
        <w:ind w:left="7527" w:hanging="360"/>
      </w:pPr>
      <w:rPr>
        <w:rFonts w:cs="Times New Roman"/>
      </w:rPr>
    </w:lvl>
    <w:lvl w:ilvl="8" w:tplc="A410A366">
      <w:start w:val="1"/>
      <w:numFmt w:val="lowerRoman"/>
      <w:lvlText w:val="%9."/>
      <w:lvlJc w:val="right"/>
      <w:pPr>
        <w:ind w:left="8247" w:hanging="180"/>
      </w:pPr>
      <w:rPr>
        <w:rFonts w:cs="Times New Roman"/>
      </w:rPr>
    </w:lvl>
  </w:abstractNum>
  <w:abstractNum w:abstractNumId="23" w15:restartNumberingAfterBreak="0">
    <w:nsid w:val="629D7BF3"/>
    <w:multiLevelType w:val="hybridMultilevel"/>
    <w:tmpl w:val="C2B0862E"/>
    <w:lvl w:ilvl="0" w:tplc="38D48084">
      <w:start w:val="1"/>
      <w:numFmt w:val="decimal"/>
      <w:lvlText w:val="%1."/>
      <w:lvlJc w:val="left"/>
      <w:pPr>
        <w:ind w:left="2487" w:hanging="360"/>
      </w:pPr>
      <w:rPr>
        <w:rFonts w:cs="Times New Roman" w:hint="default"/>
        <w:b/>
        <w:i w:val="0"/>
      </w:rPr>
    </w:lvl>
    <w:lvl w:ilvl="1" w:tplc="C2C4607E">
      <w:start w:val="1"/>
      <w:numFmt w:val="lowerLetter"/>
      <w:lvlText w:val="%2."/>
      <w:lvlJc w:val="left"/>
      <w:pPr>
        <w:ind w:left="3207" w:hanging="360"/>
      </w:pPr>
      <w:rPr>
        <w:rFonts w:cs="Times New Roman"/>
      </w:rPr>
    </w:lvl>
    <w:lvl w:ilvl="2" w:tplc="4718D638">
      <w:start w:val="1"/>
      <w:numFmt w:val="lowerRoman"/>
      <w:lvlText w:val="%3."/>
      <w:lvlJc w:val="right"/>
      <w:pPr>
        <w:ind w:left="3927" w:hanging="180"/>
      </w:pPr>
      <w:rPr>
        <w:rFonts w:cs="Times New Roman"/>
      </w:rPr>
    </w:lvl>
    <w:lvl w:ilvl="3" w:tplc="E18076BE">
      <w:start w:val="1"/>
      <w:numFmt w:val="decimal"/>
      <w:lvlText w:val="%4."/>
      <w:lvlJc w:val="left"/>
      <w:pPr>
        <w:ind w:left="4647" w:hanging="360"/>
      </w:pPr>
      <w:rPr>
        <w:rFonts w:cs="Times New Roman"/>
      </w:rPr>
    </w:lvl>
    <w:lvl w:ilvl="4" w:tplc="FB56A73A">
      <w:start w:val="1"/>
      <w:numFmt w:val="lowerLetter"/>
      <w:lvlText w:val="%5."/>
      <w:lvlJc w:val="left"/>
      <w:pPr>
        <w:ind w:left="5367" w:hanging="360"/>
      </w:pPr>
      <w:rPr>
        <w:rFonts w:cs="Times New Roman"/>
      </w:rPr>
    </w:lvl>
    <w:lvl w:ilvl="5" w:tplc="FAB0C21C">
      <w:start w:val="1"/>
      <w:numFmt w:val="lowerRoman"/>
      <w:lvlText w:val="%6."/>
      <w:lvlJc w:val="right"/>
      <w:pPr>
        <w:ind w:left="6087" w:hanging="180"/>
      </w:pPr>
      <w:rPr>
        <w:rFonts w:cs="Times New Roman"/>
      </w:rPr>
    </w:lvl>
    <w:lvl w:ilvl="6" w:tplc="3FF64D38">
      <w:start w:val="1"/>
      <w:numFmt w:val="decimal"/>
      <w:lvlText w:val="%7."/>
      <w:lvlJc w:val="left"/>
      <w:pPr>
        <w:ind w:left="6807" w:hanging="360"/>
      </w:pPr>
      <w:rPr>
        <w:rFonts w:cs="Times New Roman"/>
      </w:rPr>
    </w:lvl>
    <w:lvl w:ilvl="7" w:tplc="E21CF696">
      <w:start w:val="1"/>
      <w:numFmt w:val="lowerLetter"/>
      <w:lvlText w:val="%8."/>
      <w:lvlJc w:val="left"/>
      <w:pPr>
        <w:ind w:left="7527" w:hanging="360"/>
      </w:pPr>
      <w:rPr>
        <w:rFonts w:cs="Times New Roman"/>
      </w:rPr>
    </w:lvl>
    <w:lvl w:ilvl="8" w:tplc="6A9C561E">
      <w:start w:val="1"/>
      <w:numFmt w:val="lowerRoman"/>
      <w:lvlText w:val="%9."/>
      <w:lvlJc w:val="right"/>
      <w:pPr>
        <w:ind w:left="8247" w:hanging="180"/>
      </w:pPr>
      <w:rPr>
        <w:rFonts w:cs="Times New Roman"/>
      </w:rPr>
    </w:lvl>
  </w:abstractNum>
  <w:abstractNum w:abstractNumId="24" w15:restartNumberingAfterBreak="0">
    <w:nsid w:val="64722BC1"/>
    <w:multiLevelType w:val="hybridMultilevel"/>
    <w:tmpl w:val="6A720DE8"/>
    <w:lvl w:ilvl="0" w:tplc="B950E110">
      <w:start w:val="1"/>
      <w:numFmt w:val="decimal"/>
      <w:lvlText w:val="%1."/>
      <w:lvlJc w:val="left"/>
      <w:pPr>
        <w:ind w:left="360" w:hanging="360"/>
      </w:pPr>
      <w:rPr>
        <w:rFonts w:cs="Times New Roman"/>
        <w:b w:val="0"/>
      </w:rPr>
    </w:lvl>
    <w:lvl w:ilvl="1" w:tplc="B7DC050A">
      <w:start w:val="1"/>
      <w:numFmt w:val="lowerLetter"/>
      <w:lvlText w:val="%2."/>
      <w:lvlJc w:val="left"/>
      <w:pPr>
        <w:ind w:left="1080" w:hanging="360"/>
      </w:pPr>
      <w:rPr>
        <w:rFonts w:cs="Times New Roman"/>
      </w:rPr>
    </w:lvl>
    <w:lvl w:ilvl="2" w:tplc="B8668E9A">
      <w:start w:val="1"/>
      <w:numFmt w:val="lowerRoman"/>
      <w:lvlText w:val="%3."/>
      <w:lvlJc w:val="right"/>
      <w:pPr>
        <w:ind w:left="1800" w:hanging="180"/>
      </w:pPr>
      <w:rPr>
        <w:rFonts w:cs="Times New Roman"/>
      </w:rPr>
    </w:lvl>
    <w:lvl w:ilvl="3" w:tplc="205CCEDE">
      <w:start w:val="1"/>
      <w:numFmt w:val="decimal"/>
      <w:lvlText w:val="%4."/>
      <w:lvlJc w:val="left"/>
      <w:pPr>
        <w:ind w:left="2520" w:hanging="360"/>
      </w:pPr>
      <w:rPr>
        <w:rFonts w:cs="Times New Roman"/>
      </w:rPr>
    </w:lvl>
    <w:lvl w:ilvl="4" w:tplc="A94E8238">
      <w:start w:val="1"/>
      <w:numFmt w:val="lowerLetter"/>
      <w:lvlText w:val="%5."/>
      <w:lvlJc w:val="left"/>
      <w:pPr>
        <w:ind w:left="3240" w:hanging="360"/>
      </w:pPr>
      <w:rPr>
        <w:rFonts w:cs="Times New Roman"/>
      </w:rPr>
    </w:lvl>
    <w:lvl w:ilvl="5" w:tplc="1F22C1AA">
      <w:start w:val="1"/>
      <w:numFmt w:val="lowerRoman"/>
      <w:lvlText w:val="%6."/>
      <w:lvlJc w:val="right"/>
      <w:pPr>
        <w:ind w:left="3960" w:hanging="180"/>
      </w:pPr>
      <w:rPr>
        <w:rFonts w:cs="Times New Roman"/>
      </w:rPr>
    </w:lvl>
    <w:lvl w:ilvl="6" w:tplc="40EE6E04">
      <w:start w:val="1"/>
      <w:numFmt w:val="decimal"/>
      <w:lvlText w:val="%7."/>
      <w:lvlJc w:val="left"/>
      <w:pPr>
        <w:ind w:left="4680" w:hanging="360"/>
      </w:pPr>
      <w:rPr>
        <w:rFonts w:cs="Times New Roman"/>
      </w:rPr>
    </w:lvl>
    <w:lvl w:ilvl="7" w:tplc="12E4FC9C">
      <w:start w:val="1"/>
      <w:numFmt w:val="lowerLetter"/>
      <w:lvlText w:val="%8."/>
      <w:lvlJc w:val="left"/>
      <w:pPr>
        <w:ind w:left="5400" w:hanging="360"/>
      </w:pPr>
      <w:rPr>
        <w:rFonts w:cs="Times New Roman"/>
      </w:rPr>
    </w:lvl>
    <w:lvl w:ilvl="8" w:tplc="9C8C557C">
      <w:start w:val="1"/>
      <w:numFmt w:val="lowerRoman"/>
      <w:lvlText w:val="%9."/>
      <w:lvlJc w:val="right"/>
      <w:pPr>
        <w:ind w:left="6120" w:hanging="180"/>
      </w:pPr>
      <w:rPr>
        <w:rFonts w:cs="Times New Roman"/>
      </w:rPr>
    </w:lvl>
  </w:abstractNum>
  <w:abstractNum w:abstractNumId="25" w15:restartNumberingAfterBreak="0">
    <w:nsid w:val="64776692"/>
    <w:multiLevelType w:val="hybridMultilevel"/>
    <w:tmpl w:val="7DA0EBFC"/>
    <w:lvl w:ilvl="0" w:tplc="DE4E007E">
      <w:start w:val="2"/>
      <w:numFmt w:val="bullet"/>
      <w:lvlText w:val="-"/>
      <w:lvlJc w:val="left"/>
      <w:pPr>
        <w:ind w:left="1080" w:hanging="360"/>
      </w:pPr>
      <w:rPr>
        <w:rFonts w:ascii="Times New Roman" w:eastAsia="Times New Roman" w:hAnsi="Times New Roman" w:hint="default"/>
        <w:color w:val="auto"/>
      </w:rPr>
    </w:lvl>
    <w:lvl w:ilvl="1" w:tplc="254409C8">
      <w:start w:val="1"/>
      <w:numFmt w:val="bullet"/>
      <w:lvlText w:val="o"/>
      <w:lvlJc w:val="left"/>
      <w:pPr>
        <w:ind w:left="1800" w:hanging="360"/>
      </w:pPr>
      <w:rPr>
        <w:rFonts w:ascii="Courier New" w:hAnsi="Courier New" w:hint="default"/>
      </w:rPr>
    </w:lvl>
    <w:lvl w:ilvl="2" w:tplc="A4480820">
      <w:start w:val="1"/>
      <w:numFmt w:val="bullet"/>
      <w:lvlText w:val=""/>
      <w:lvlJc w:val="left"/>
      <w:pPr>
        <w:ind w:left="2520" w:hanging="360"/>
      </w:pPr>
      <w:rPr>
        <w:rFonts w:ascii="Wingdings" w:hAnsi="Wingdings" w:hint="default"/>
      </w:rPr>
    </w:lvl>
    <w:lvl w:ilvl="3" w:tplc="06EE4826">
      <w:start w:val="1"/>
      <w:numFmt w:val="bullet"/>
      <w:lvlText w:val=""/>
      <w:lvlJc w:val="left"/>
      <w:pPr>
        <w:ind w:left="3240" w:hanging="360"/>
      </w:pPr>
      <w:rPr>
        <w:rFonts w:ascii="Symbol" w:hAnsi="Symbol" w:hint="default"/>
      </w:rPr>
    </w:lvl>
    <w:lvl w:ilvl="4" w:tplc="4D0AEC30">
      <w:start w:val="1"/>
      <w:numFmt w:val="bullet"/>
      <w:lvlText w:val="o"/>
      <w:lvlJc w:val="left"/>
      <w:pPr>
        <w:ind w:left="3960" w:hanging="360"/>
      </w:pPr>
      <w:rPr>
        <w:rFonts w:ascii="Courier New" w:hAnsi="Courier New" w:hint="default"/>
      </w:rPr>
    </w:lvl>
    <w:lvl w:ilvl="5" w:tplc="8892E1C8">
      <w:start w:val="1"/>
      <w:numFmt w:val="bullet"/>
      <w:lvlText w:val=""/>
      <w:lvlJc w:val="left"/>
      <w:pPr>
        <w:ind w:left="4680" w:hanging="360"/>
      </w:pPr>
      <w:rPr>
        <w:rFonts w:ascii="Wingdings" w:hAnsi="Wingdings" w:hint="default"/>
      </w:rPr>
    </w:lvl>
    <w:lvl w:ilvl="6" w:tplc="64685808">
      <w:start w:val="1"/>
      <w:numFmt w:val="bullet"/>
      <w:lvlText w:val=""/>
      <w:lvlJc w:val="left"/>
      <w:pPr>
        <w:ind w:left="5400" w:hanging="360"/>
      </w:pPr>
      <w:rPr>
        <w:rFonts w:ascii="Symbol" w:hAnsi="Symbol" w:hint="default"/>
      </w:rPr>
    </w:lvl>
    <w:lvl w:ilvl="7" w:tplc="951A7336">
      <w:start w:val="1"/>
      <w:numFmt w:val="bullet"/>
      <w:lvlText w:val="o"/>
      <w:lvlJc w:val="left"/>
      <w:pPr>
        <w:ind w:left="6120" w:hanging="360"/>
      </w:pPr>
      <w:rPr>
        <w:rFonts w:ascii="Courier New" w:hAnsi="Courier New" w:hint="default"/>
      </w:rPr>
    </w:lvl>
    <w:lvl w:ilvl="8" w:tplc="66E83FFC">
      <w:start w:val="1"/>
      <w:numFmt w:val="bullet"/>
      <w:lvlText w:val=""/>
      <w:lvlJc w:val="left"/>
      <w:pPr>
        <w:ind w:left="6840" w:hanging="360"/>
      </w:pPr>
      <w:rPr>
        <w:rFonts w:ascii="Wingdings" w:hAnsi="Wingdings" w:hint="default"/>
      </w:rPr>
    </w:lvl>
  </w:abstractNum>
  <w:abstractNum w:abstractNumId="26" w15:restartNumberingAfterBreak="0">
    <w:nsid w:val="6B241132"/>
    <w:multiLevelType w:val="hybridMultilevel"/>
    <w:tmpl w:val="AF8043B8"/>
    <w:lvl w:ilvl="0" w:tplc="5264214E">
      <w:start w:val="1"/>
      <w:numFmt w:val="decimal"/>
      <w:lvlText w:val="%1."/>
      <w:lvlJc w:val="left"/>
      <w:pPr>
        <w:ind w:left="720" w:hanging="360"/>
      </w:pPr>
    </w:lvl>
    <w:lvl w:ilvl="1" w:tplc="0C38FFD6">
      <w:start w:val="1"/>
      <w:numFmt w:val="lowerLetter"/>
      <w:lvlText w:val="%2."/>
      <w:lvlJc w:val="left"/>
      <w:pPr>
        <w:ind w:left="1440" w:hanging="360"/>
      </w:pPr>
    </w:lvl>
    <w:lvl w:ilvl="2" w:tplc="80E45166">
      <w:start w:val="1"/>
      <w:numFmt w:val="lowerRoman"/>
      <w:lvlText w:val="%3."/>
      <w:lvlJc w:val="right"/>
      <w:pPr>
        <w:ind w:left="2160" w:hanging="180"/>
      </w:pPr>
    </w:lvl>
    <w:lvl w:ilvl="3" w:tplc="1B7E1664">
      <w:start w:val="1"/>
      <w:numFmt w:val="decimal"/>
      <w:lvlText w:val="%4."/>
      <w:lvlJc w:val="left"/>
      <w:pPr>
        <w:ind w:left="2880" w:hanging="360"/>
      </w:pPr>
    </w:lvl>
    <w:lvl w:ilvl="4" w:tplc="72A80FD6">
      <w:start w:val="1"/>
      <w:numFmt w:val="lowerLetter"/>
      <w:lvlText w:val="%5."/>
      <w:lvlJc w:val="left"/>
      <w:pPr>
        <w:ind w:left="3600" w:hanging="360"/>
      </w:pPr>
    </w:lvl>
    <w:lvl w:ilvl="5" w:tplc="F2740D64">
      <w:start w:val="1"/>
      <w:numFmt w:val="lowerRoman"/>
      <w:lvlText w:val="%6."/>
      <w:lvlJc w:val="right"/>
      <w:pPr>
        <w:ind w:left="4320" w:hanging="180"/>
      </w:pPr>
    </w:lvl>
    <w:lvl w:ilvl="6" w:tplc="0FB62FFE">
      <w:start w:val="1"/>
      <w:numFmt w:val="decimal"/>
      <w:lvlText w:val="%7."/>
      <w:lvlJc w:val="left"/>
      <w:pPr>
        <w:ind w:left="5040" w:hanging="360"/>
      </w:pPr>
    </w:lvl>
    <w:lvl w:ilvl="7" w:tplc="9D262960">
      <w:start w:val="1"/>
      <w:numFmt w:val="lowerLetter"/>
      <w:lvlText w:val="%8."/>
      <w:lvlJc w:val="left"/>
      <w:pPr>
        <w:ind w:left="5760" w:hanging="360"/>
      </w:pPr>
    </w:lvl>
    <w:lvl w:ilvl="8" w:tplc="9788CC2A">
      <w:start w:val="1"/>
      <w:numFmt w:val="lowerRoman"/>
      <w:lvlText w:val="%9."/>
      <w:lvlJc w:val="right"/>
      <w:pPr>
        <w:ind w:left="6480" w:hanging="180"/>
      </w:pPr>
    </w:lvl>
  </w:abstractNum>
  <w:abstractNum w:abstractNumId="27" w15:restartNumberingAfterBreak="0">
    <w:nsid w:val="6BAA18B3"/>
    <w:multiLevelType w:val="hybridMultilevel"/>
    <w:tmpl w:val="5F7C918A"/>
    <w:lvl w:ilvl="0" w:tplc="031CB814">
      <w:start w:val="1"/>
      <w:numFmt w:val="decimal"/>
      <w:lvlText w:val="%1."/>
      <w:lvlJc w:val="left"/>
      <w:pPr>
        <w:ind w:left="720" w:hanging="360"/>
      </w:pPr>
      <w:rPr>
        <w:rFonts w:cs="Times New Roman"/>
        <w:b w:val="0"/>
      </w:rPr>
    </w:lvl>
    <w:lvl w:ilvl="1" w:tplc="7EB0BA24">
      <w:start w:val="1"/>
      <w:numFmt w:val="lowerLetter"/>
      <w:lvlText w:val="%2."/>
      <w:lvlJc w:val="left"/>
      <w:pPr>
        <w:ind w:left="1440" w:hanging="360"/>
      </w:pPr>
      <w:rPr>
        <w:rFonts w:cs="Times New Roman"/>
      </w:rPr>
    </w:lvl>
    <w:lvl w:ilvl="2" w:tplc="7842F03C">
      <w:start w:val="1"/>
      <w:numFmt w:val="lowerRoman"/>
      <w:lvlText w:val="%3."/>
      <w:lvlJc w:val="right"/>
      <w:pPr>
        <w:ind w:left="2160" w:hanging="180"/>
      </w:pPr>
      <w:rPr>
        <w:rFonts w:cs="Times New Roman"/>
      </w:rPr>
    </w:lvl>
    <w:lvl w:ilvl="3" w:tplc="D8DAB65C">
      <w:start w:val="1"/>
      <w:numFmt w:val="decimal"/>
      <w:lvlText w:val="%4."/>
      <w:lvlJc w:val="left"/>
      <w:pPr>
        <w:ind w:left="2880" w:hanging="360"/>
      </w:pPr>
      <w:rPr>
        <w:rFonts w:cs="Times New Roman"/>
      </w:rPr>
    </w:lvl>
    <w:lvl w:ilvl="4" w:tplc="7CFC71C6">
      <w:start w:val="1"/>
      <w:numFmt w:val="lowerLetter"/>
      <w:lvlText w:val="%5."/>
      <w:lvlJc w:val="left"/>
      <w:pPr>
        <w:ind w:left="3600" w:hanging="360"/>
      </w:pPr>
      <w:rPr>
        <w:rFonts w:cs="Times New Roman"/>
      </w:rPr>
    </w:lvl>
    <w:lvl w:ilvl="5" w:tplc="28163E32">
      <w:start w:val="1"/>
      <w:numFmt w:val="lowerRoman"/>
      <w:lvlText w:val="%6."/>
      <w:lvlJc w:val="right"/>
      <w:pPr>
        <w:ind w:left="4320" w:hanging="180"/>
      </w:pPr>
      <w:rPr>
        <w:rFonts w:cs="Times New Roman"/>
      </w:rPr>
    </w:lvl>
    <w:lvl w:ilvl="6" w:tplc="73920742">
      <w:start w:val="1"/>
      <w:numFmt w:val="decimal"/>
      <w:lvlText w:val="%7."/>
      <w:lvlJc w:val="left"/>
      <w:pPr>
        <w:ind w:left="5040" w:hanging="360"/>
      </w:pPr>
      <w:rPr>
        <w:rFonts w:cs="Times New Roman"/>
      </w:rPr>
    </w:lvl>
    <w:lvl w:ilvl="7" w:tplc="CC5ED6C4">
      <w:start w:val="1"/>
      <w:numFmt w:val="lowerLetter"/>
      <w:lvlText w:val="%8."/>
      <w:lvlJc w:val="left"/>
      <w:pPr>
        <w:ind w:left="5760" w:hanging="360"/>
      </w:pPr>
      <w:rPr>
        <w:rFonts w:cs="Times New Roman"/>
      </w:rPr>
    </w:lvl>
    <w:lvl w:ilvl="8" w:tplc="943AD904">
      <w:start w:val="1"/>
      <w:numFmt w:val="lowerRoman"/>
      <w:lvlText w:val="%9."/>
      <w:lvlJc w:val="right"/>
      <w:pPr>
        <w:ind w:left="6480" w:hanging="180"/>
      </w:pPr>
      <w:rPr>
        <w:rFonts w:cs="Times New Roman"/>
      </w:rPr>
    </w:lvl>
  </w:abstractNum>
  <w:abstractNum w:abstractNumId="28" w15:restartNumberingAfterBreak="0">
    <w:nsid w:val="7118018A"/>
    <w:multiLevelType w:val="hybridMultilevel"/>
    <w:tmpl w:val="6226D9B8"/>
    <w:lvl w:ilvl="0" w:tplc="28FEDF0E">
      <w:start w:val="1"/>
      <w:numFmt w:val="lowerLetter"/>
      <w:lvlText w:val="%1)"/>
      <w:lvlJc w:val="left"/>
      <w:pPr>
        <w:tabs>
          <w:tab w:val="left" w:pos="794"/>
        </w:tabs>
        <w:ind w:left="794" w:hanging="397"/>
      </w:pPr>
      <w:rPr>
        <w:rFonts w:cs="Times New Roman" w:hint="default"/>
        <w:b w:val="0"/>
        <w:i w:val="0"/>
        <w:sz w:val="24"/>
      </w:rPr>
    </w:lvl>
    <w:lvl w:ilvl="1" w:tplc="B4D4CA0A">
      <w:start w:val="1"/>
      <w:numFmt w:val="lowerLetter"/>
      <w:lvlText w:val="%2."/>
      <w:lvlJc w:val="left"/>
      <w:pPr>
        <w:tabs>
          <w:tab w:val="left" w:pos="1440"/>
        </w:tabs>
        <w:ind w:left="1440" w:hanging="360"/>
      </w:pPr>
      <w:rPr>
        <w:rFonts w:cs="Times New Roman"/>
      </w:rPr>
    </w:lvl>
    <w:lvl w:ilvl="2" w:tplc="84620F2A">
      <w:start w:val="1"/>
      <w:numFmt w:val="lowerRoman"/>
      <w:lvlText w:val="%3."/>
      <w:lvlJc w:val="right"/>
      <w:pPr>
        <w:tabs>
          <w:tab w:val="left" w:pos="2160"/>
        </w:tabs>
        <w:ind w:left="2160" w:hanging="180"/>
      </w:pPr>
      <w:rPr>
        <w:rFonts w:cs="Times New Roman"/>
      </w:rPr>
    </w:lvl>
    <w:lvl w:ilvl="3" w:tplc="FD6E1B64">
      <w:start w:val="1"/>
      <w:numFmt w:val="decimal"/>
      <w:lvlText w:val="%4."/>
      <w:lvlJc w:val="left"/>
      <w:pPr>
        <w:tabs>
          <w:tab w:val="left" w:pos="2880"/>
        </w:tabs>
        <w:ind w:left="2880" w:hanging="360"/>
      </w:pPr>
      <w:rPr>
        <w:rFonts w:cs="Times New Roman"/>
      </w:rPr>
    </w:lvl>
    <w:lvl w:ilvl="4" w:tplc="38B29494">
      <w:start w:val="1"/>
      <w:numFmt w:val="lowerLetter"/>
      <w:lvlText w:val="%5."/>
      <w:lvlJc w:val="left"/>
      <w:pPr>
        <w:tabs>
          <w:tab w:val="left" w:pos="3600"/>
        </w:tabs>
        <w:ind w:left="3600" w:hanging="360"/>
      </w:pPr>
      <w:rPr>
        <w:rFonts w:cs="Times New Roman"/>
      </w:rPr>
    </w:lvl>
    <w:lvl w:ilvl="5" w:tplc="9362AEAA">
      <w:start w:val="1"/>
      <w:numFmt w:val="lowerRoman"/>
      <w:lvlText w:val="%6."/>
      <w:lvlJc w:val="right"/>
      <w:pPr>
        <w:tabs>
          <w:tab w:val="left" w:pos="4320"/>
        </w:tabs>
        <w:ind w:left="4320" w:hanging="180"/>
      </w:pPr>
      <w:rPr>
        <w:rFonts w:cs="Times New Roman"/>
      </w:rPr>
    </w:lvl>
    <w:lvl w:ilvl="6" w:tplc="59D23342">
      <w:start w:val="1"/>
      <w:numFmt w:val="decimal"/>
      <w:lvlText w:val="%7."/>
      <w:lvlJc w:val="left"/>
      <w:pPr>
        <w:tabs>
          <w:tab w:val="left" w:pos="5040"/>
        </w:tabs>
        <w:ind w:left="5040" w:hanging="360"/>
      </w:pPr>
      <w:rPr>
        <w:rFonts w:cs="Times New Roman"/>
      </w:rPr>
    </w:lvl>
    <w:lvl w:ilvl="7" w:tplc="CE260E82">
      <w:start w:val="1"/>
      <w:numFmt w:val="lowerLetter"/>
      <w:lvlText w:val="%8."/>
      <w:lvlJc w:val="left"/>
      <w:pPr>
        <w:tabs>
          <w:tab w:val="left" w:pos="5760"/>
        </w:tabs>
        <w:ind w:left="5760" w:hanging="360"/>
      </w:pPr>
      <w:rPr>
        <w:rFonts w:cs="Times New Roman"/>
      </w:rPr>
    </w:lvl>
    <w:lvl w:ilvl="8" w:tplc="DD0237B8">
      <w:start w:val="1"/>
      <w:numFmt w:val="lowerRoman"/>
      <w:lvlText w:val="%9."/>
      <w:lvlJc w:val="right"/>
      <w:pPr>
        <w:tabs>
          <w:tab w:val="left" w:pos="6480"/>
        </w:tabs>
        <w:ind w:left="6480" w:hanging="180"/>
      </w:pPr>
      <w:rPr>
        <w:rFonts w:cs="Times New Roman"/>
      </w:rPr>
    </w:lvl>
  </w:abstractNum>
  <w:abstractNum w:abstractNumId="29" w15:restartNumberingAfterBreak="0">
    <w:nsid w:val="740C5179"/>
    <w:multiLevelType w:val="hybridMultilevel"/>
    <w:tmpl w:val="C8E46B46"/>
    <w:lvl w:ilvl="0" w:tplc="CCE04AC2">
      <w:start w:val="1"/>
      <w:numFmt w:val="decimal"/>
      <w:lvlText w:val="%1."/>
      <w:lvlJc w:val="left"/>
      <w:pPr>
        <w:ind w:left="720" w:hanging="360"/>
      </w:pPr>
      <w:rPr>
        <w:rFonts w:cs="Times New Roman"/>
        <w:b/>
      </w:rPr>
    </w:lvl>
    <w:lvl w:ilvl="1" w:tplc="55447752">
      <w:start w:val="1"/>
      <w:numFmt w:val="lowerLetter"/>
      <w:lvlText w:val="%2."/>
      <w:lvlJc w:val="left"/>
      <w:pPr>
        <w:ind w:left="1440" w:hanging="360"/>
      </w:pPr>
      <w:rPr>
        <w:rFonts w:cs="Times New Roman"/>
      </w:rPr>
    </w:lvl>
    <w:lvl w:ilvl="2" w:tplc="2A8CBD90">
      <w:start w:val="1"/>
      <w:numFmt w:val="lowerRoman"/>
      <w:lvlText w:val="%3."/>
      <w:lvlJc w:val="right"/>
      <w:pPr>
        <w:ind w:left="2160" w:hanging="180"/>
      </w:pPr>
      <w:rPr>
        <w:rFonts w:cs="Times New Roman"/>
      </w:rPr>
    </w:lvl>
    <w:lvl w:ilvl="3" w:tplc="E736B3BC">
      <w:start w:val="1"/>
      <w:numFmt w:val="decimal"/>
      <w:lvlText w:val="%4."/>
      <w:lvlJc w:val="left"/>
      <w:pPr>
        <w:ind w:left="2880" w:hanging="360"/>
      </w:pPr>
      <w:rPr>
        <w:rFonts w:cs="Times New Roman"/>
      </w:rPr>
    </w:lvl>
    <w:lvl w:ilvl="4" w:tplc="D440492C">
      <w:start w:val="1"/>
      <w:numFmt w:val="lowerLetter"/>
      <w:lvlText w:val="%5."/>
      <w:lvlJc w:val="left"/>
      <w:pPr>
        <w:ind w:left="3600" w:hanging="360"/>
      </w:pPr>
      <w:rPr>
        <w:rFonts w:cs="Times New Roman"/>
      </w:rPr>
    </w:lvl>
    <w:lvl w:ilvl="5" w:tplc="77DEF4AC">
      <w:start w:val="1"/>
      <w:numFmt w:val="lowerRoman"/>
      <w:lvlText w:val="%6."/>
      <w:lvlJc w:val="right"/>
      <w:pPr>
        <w:ind w:left="4320" w:hanging="180"/>
      </w:pPr>
      <w:rPr>
        <w:rFonts w:cs="Times New Roman"/>
      </w:rPr>
    </w:lvl>
    <w:lvl w:ilvl="6" w:tplc="EA567486">
      <w:start w:val="1"/>
      <w:numFmt w:val="decimal"/>
      <w:lvlText w:val="%7."/>
      <w:lvlJc w:val="left"/>
      <w:pPr>
        <w:ind w:left="5040" w:hanging="360"/>
      </w:pPr>
      <w:rPr>
        <w:rFonts w:cs="Times New Roman"/>
      </w:rPr>
    </w:lvl>
    <w:lvl w:ilvl="7" w:tplc="A5566284">
      <w:start w:val="1"/>
      <w:numFmt w:val="lowerLetter"/>
      <w:lvlText w:val="%8."/>
      <w:lvlJc w:val="left"/>
      <w:pPr>
        <w:ind w:left="5760" w:hanging="360"/>
      </w:pPr>
      <w:rPr>
        <w:rFonts w:cs="Times New Roman"/>
      </w:rPr>
    </w:lvl>
    <w:lvl w:ilvl="8" w:tplc="BEB83184">
      <w:start w:val="1"/>
      <w:numFmt w:val="lowerRoman"/>
      <w:lvlText w:val="%9."/>
      <w:lvlJc w:val="right"/>
      <w:pPr>
        <w:ind w:left="6480" w:hanging="180"/>
      </w:pPr>
      <w:rPr>
        <w:rFonts w:cs="Times New Roman"/>
      </w:rPr>
    </w:lvl>
  </w:abstractNum>
  <w:abstractNum w:abstractNumId="30" w15:restartNumberingAfterBreak="0">
    <w:nsid w:val="785F204D"/>
    <w:multiLevelType w:val="hybridMultilevel"/>
    <w:tmpl w:val="D26038AE"/>
    <w:lvl w:ilvl="0" w:tplc="E7E830A6">
      <w:start w:val="1"/>
      <w:numFmt w:val="lowerLetter"/>
      <w:lvlText w:val="%1)"/>
      <w:lvlJc w:val="left"/>
      <w:pPr>
        <w:tabs>
          <w:tab w:val="left" w:pos="680"/>
        </w:tabs>
        <w:ind w:left="680" w:hanging="283"/>
      </w:pPr>
      <w:rPr>
        <w:rFonts w:cs="Times New Roman" w:hint="default"/>
        <w:b w:val="0"/>
        <w:i w:val="0"/>
        <w:sz w:val="24"/>
      </w:rPr>
    </w:lvl>
    <w:lvl w:ilvl="1" w:tplc="D8F25CD0">
      <w:start w:val="1"/>
      <w:numFmt w:val="lowerLetter"/>
      <w:lvlText w:val="%2."/>
      <w:lvlJc w:val="left"/>
      <w:pPr>
        <w:tabs>
          <w:tab w:val="left" w:pos="1440"/>
        </w:tabs>
        <w:ind w:left="1440" w:hanging="360"/>
      </w:pPr>
      <w:rPr>
        <w:rFonts w:cs="Times New Roman"/>
      </w:rPr>
    </w:lvl>
    <w:lvl w:ilvl="2" w:tplc="1FBCF4E2">
      <w:start w:val="1"/>
      <w:numFmt w:val="lowerRoman"/>
      <w:lvlText w:val="%3."/>
      <w:lvlJc w:val="right"/>
      <w:pPr>
        <w:tabs>
          <w:tab w:val="left" w:pos="2160"/>
        </w:tabs>
        <w:ind w:left="2160" w:hanging="180"/>
      </w:pPr>
      <w:rPr>
        <w:rFonts w:cs="Times New Roman"/>
      </w:rPr>
    </w:lvl>
    <w:lvl w:ilvl="3" w:tplc="3DFE9208">
      <w:start w:val="1"/>
      <w:numFmt w:val="decimal"/>
      <w:lvlText w:val="%4."/>
      <w:lvlJc w:val="left"/>
      <w:pPr>
        <w:tabs>
          <w:tab w:val="left" w:pos="2880"/>
        </w:tabs>
        <w:ind w:left="2880" w:hanging="360"/>
      </w:pPr>
      <w:rPr>
        <w:rFonts w:cs="Times New Roman"/>
      </w:rPr>
    </w:lvl>
    <w:lvl w:ilvl="4" w:tplc="DF740742">
      <w:start w:val="1"/>
      <w:numFmt w:val="lowerLetter"/>
      <w:lvlText w:val="%5."/>
      <w:lvlJc w:val="left"/>
      <w:pPr>
        <w:tabs>
          <w:tab w:val="left" w:pos="3600"/>
        </w:tabs>
        <w:ind w:left="3600" w:hanging="360"/>
      </w:pPr>
      <w:rPr>
        <w:rFonts w:cs="Times New Roman"/>
      </w:rPr>
    </w:lvl>
    <w:lvl w:ilvl="5" w:tplc="F3164F1E">
      <w:start w:val="1"/>
      <w:numFmt w:val="lowerRoman"/>
      <w:lvlText w:val="%6."/>
      <w:lvlJc w:val="right"/>
      <w:pPr>
        <w:tabs>
          <w:tab w:val="left" w:pos="4320"/>
        </w:tabs>
        <w:ind w:left="4320" w:hanging="180"/>
      </w:pPr>
      <w:rPr>
        <w:rFonts w:cs="Times New Roman"/>
      </w:rPr>
    </w:lvl>
    <w:lvl w:ilvl="6" w:tplc="9104BEFE">
      <w:start w:val="1"/>
      <w:numFmt w:val="decimal"/>
      <w:lvlText w:val="%7."/>
      <w:lvlJc w:val="left"/>
      <w:pPr>
        <w:tabs>
          <w:tab w:val="left" w:pos="5040"/>
        </w:tabs>
        <w:ind w:left="5040" w:hanging="360"/>
      </w:pPr>
      <w:rPr>
        <w:rFonts w:cs="Times New Roman"/>
      </w:rPr>
    </w:lvl>
    <w:lvl w:ilvl="7" w:tplc="A40CDB9C">
      <w:start w:val="1"/>
      <w:numFmt w:val="lowerLetter"/>
      <w:lvlText w:val="%8."/>
      <w:lvlJc w:val="left"/>
      <w:pPr>
        <w:tabs>
          <w:tab w:val="left" w:pos="5760"/>
        </w:tabs>
        <w:ind w:left="5760" w:hanging="360"/>
      </w:pPr>
      <w:rPr>
        <w:rFonts w:cs="Times New Roman"/>
      </w:rPr>
    </w:lvl>
    <w:lvl w:ilvl="8" w:tplc="80E65FC8">
      <w:start w:val="1"/>
      <w:numFmt w:val="lowerRoman"/>
      <w:lvlText w:val="%9."/>
      <w:lvlJc w:val="right"/>
      <w:pPr>
        <w:tabs>
          <w:tab w:val="left" w:pos="6480"/>
        </w:tabs>
        <w:ind w:left="6480" w:hanging="180"/>
      </w:pPr>
      <w:rPr>
        <w:rFonts w:cs="Times New Roman"/>
      </w:rPr>
    </w:lvl>
  </w:abstractNum>
  <w:abstractNum w:abstractNumId="31" w15:restartNumberingAfterBreak="0">
    <w:nsid w:val="78897DBD"/>
    <w:multiLevelType w:val="hybridMultilevel"/>
    <w:tmpl w:val="44F6E854"/>
    <w:lvl w:ilvl="0" w:tplc="87229304">
      <w:start w:val="1"/>
      <w:numFmt w:val="decimal"/>
      <w:lvlText w:val="%1."/>
      <w:lvlJc w:val="left"/>
      <w:pPr>
        <w:ind w:left="720" w:hanging="360"/>
      </w:pPr>
    </w:lvl>
    <w:lvl w:ilvl="1" w:tplc="ADBC78A4">
      <w:start w:val="1"/>
      <w:numFmt w:val="lowerLetter"/>
      <w:lvlText w:val="%2."/>
      <w:lvlJc w:val="left"/>
      <w:pPr>
        <w:ind w:left="1440" w:hanging="360"/>
      </w:pPr>
    </w:lvl>
    <w:lvl w:ilvl="2" w:tplc="9F2CD64C">
      <w:start w:val="1"/>
      <w:numFmt w:val="lowerRoman"/>
      <w:lvlText w:val="%3."/>
      <w:lvlJc w:val="right"/>
      <w:pPr>
        <w:ind w:left="2160" w:hanging="180"/>
      </w:pPr>
    </w:lvl>
    <w:lvl w:ilvl="3" w:tplc="ADC29B24">
      <w:start w:val="1"/>
      <w:numFmt w:val="decimal"/>
      <w:lvlText w:val="%4."/>
      <w:lvlJc w:val="left"/>
      <w:pPr>
        <w:ind w:left="2880" w:hanging="360"/>
      </w:pPr>
    </w:lvl>
    <w:lvl w:ilvl="4" w:tplc="2E90AD78">
      <w:start w:val="1"/>
      <w:numFmt w:val="lowerLetter"/>
      <w:lvlText w:val="%5."/>
      <w:lvlJc w:val="left"/>
      <w:pPr>
        <w:ind w:left="3600" w:hanging="360"/>
      </w:pPr>
    </w:lvl>
    <w:lvl w:ilvl="5" w:tplc="84761702">
      <w:start w:val="1"/>
      <w:numFmt w:val="lowerRoman"/>
      <w:lvlText w:val="%6."/>
      <w:lvlJc w:val="right"/>
      <w:pPr>
        <w:ind w:left="4320" w:hanging="180"/>
      </w:pPr>
    </w:lvl>
    <w:lvl w:ilvl="6" w:tplc="EF6818C0">
      <w:start w:val="1"/>
      <w:numFmt w:val="decimal"/>
      <w:lvlText w:val="%7."/>
      <w:lvlJc w:val="left"/>
      <w:pPr>
        <w:ind w:left="5040" w:hanging="360"/>
      </w:pPr>
    </w:lvl>
    <w:lvl w:ilvl="7" w:tplc="DABCEF7E">
      <w:start w:val="1"/>
      <w:numFmt w:val="lowerLetter"/>
      <w:lvlText w:val="%8."/>
      <w:lvlJc w:val="left"/>
      <w:pPr>
        <w:ind w:left="5760" w:hanging="360"/>
      </w:pPr>
    </w:lvl>
    <w:lvl w:ilvl="8" w:tplc="3A44CCEA">
      <w:start w:val="1"/>
      <w:numFmt w:val="lowerRoman"/>
      <w:lvlText w:val="%9."/>
      <w:lvlJc w:val="right"/>
      <w:pPr>
        <w:ind w:left="6480" w:hanging="180"/>
      </w:pPr>
    </w:lvl>
  </w:abstractNum>
  <w:abstractNum w:abstractNumId="32" w15:restartNumberingAfterBreak="0">
    <w:nsid w:val="7AF60966"/>
    <w:multiLevelType w:val="hybridMultilevel"/>
    <w:tmpl w:val="5EC4E9F4"/>
    <w:lvl w:ilvl="0" w:tplc="FCA6F3B8">
      <w:start w:val="1"/>
      <w:numFmt w:val="decimal"/>
      <w:lvlText w:val="%1."/>
      <w:lvlJc w:val="left"/>
      <w:pPr>
        <w:tabs>
          <w:tab w:val="left" w:pos="720"/>
        </w:tabs>
        <w:ind w:left="720" w:hanging="360"/>
      </w:pPr>
    </w:lvl>
    <w:lvl w:ilvl="1" w:tplc="97F28674">
      <w:start w:val="1"/>
      <w:numFmt w:val="decimal"/>
      <w:lvlText w:val="%2."/>
      <w:lvlJc w:val="left"/>
      <w:pPr>
        <w:tabs>
          <w:tab w:val="left" w:pos="1440"/>
        </w:tabs>
        <w:ind w:left="1440" w:hanging="360"/>
      </w:pPr>
    </w:lvl>
    <w:lvl w:ilvl="2" w:tplc="9C829C88">
      <w:start w:val="1"/>
      <w:numFmt w:val="decimal"/>
      <w:lvlText w:val="%3."/>
      <w:lvlJc w:val="left"/>
      <w:pPr>
        <w:tabs>
          <w:tab w:val="left" w:pos="2160"/>
        </w:tabs>
        <w:ind w:left="2160" w:hanging="360"/>
      </w:pPr>
    </w:lvl>
    <w:lvl w:ilvl="3" w:tplc="7382D6C0">
      <w:start w:val="1"/>
      <w:numFmt w:val="decimal"/>
      <w:lvlText w:val="%4."/>
      <w:lvlJc w:val="left"/>
      <w:pPr>
        <w:tabs>
          <w:tab w:val="left" w:pos="2880"/>
        </w:tabs>
        <w:ind w:left="2880" w:hanging="360"/>
      </w:pPr>
    </w:lvl>
    <w:lvl w:ilvl="4" w:tplc="347CC062">
      <w:start w:val="1"/>
      <w:numFmt w:val="decimal"/>
      <w:lvlText w:val="%5."/>
      <w:lvlJc w:val="left"/>
      <w:pPr>
        <w:tabs>
          <w:tab w:val="left" w:pos="3600"/>
        </w:tabs>
        <w:ind w:left="3600" w:hanging="360"/>
      </w:pPr>
    </w:lvl>
    <w:lvl w:ilvl="5" w:tplc="246816E2">
      <w:start w:val="1"/>
      <w:numFmt w:val="decimal"/>
      <w:lvlText w:val="%6."/>
      <w:lvlJc w:val="left"/>
      <w:pPr>
        <w:tabs>
          <w:tab w:val="left" w:pos="4320"/>
        </w:tabs>
        <w:ind w:left="4320" w:hanging="360"/>
      </w:pPr>
    </w:lvl>
    <w:lvl w:ilvl="6" w:tplc="29E0C546">
      <w:start w:val="1"/>
      <w:numFmt w:val="decimal"/>
      <w:lvlText w:val="%7."/>
      <w:lvlJc w:val="left"/>
      <w:pPr>
        <w:tabs>
          <w:tab w:val="left" w:pos="5040"/>
        </w:tabs>
        <w:ind w:left="5040" w:hanging="360"/>
      </w:pPr>
    </w:lvl>
    <w:lvl w:ilvl="7" w:tplc="9DD6B42A">
      <w:start w:val="1"/>
      <w:numFmt w:val="decimal"/>
      <w:lvlText w:val="%8."/>
      <w:lvlJc w:val="left"/>
      <w:pPr>
        <w:tabs>
          <w:tab w:val="left" w:pos="5760"/>
        </w:tabs>
        <w:ind w:left="5760" w:hanging="360"/>
      </w:pPr>
    </w:lvl>
    <w:lvl w:ilvl="8" w:tplc="3DAA1612">
      <w:start w:val="1"/>
      <w:numFmt w:val="decimal"/>
      <w:lvlText w:val="%9."/>
      <w:lvlJc w:val="left"/>
      <w:pPr>
        <w:tabs>
          <w:tab w:val="left" w:pos="6480"/>
        </w:tabs>
        <w:ind w:left="6480" w:hanging="360"/>
      </w:pPr>
    </w:lvl>
  </w:abstractNum>
  <w:abstractNum w:abstractNumId="33" w15:restartNumberingAfterBreak="0">
    <w:nsid w:val="7C646776"/>
    <w:multiLevelType w:val="hybridMultilevel"/>
    <w:tmpl w:val="E7868F06"/>
    <w:lvl w:ilvl="0" w:tplc="5F441B36">
      <w:start w:val="1"/>
      <w:numFmt w:val="decimal"/>
      <w:lvlText w:val="%1."/>
      <w:lvlJc w:val="left"/>
      <w:pPr>
        <w:ind w:left="720" w:hanging="360"/>
      </w:pPr>
      <w:rPr>
        <w:rFonts w:cs="Times New Roman"/>
        <w:b w:val="0"/>
      </w:rPr>
    </w:lvl>
    <w:lvl w:ilvl="1" w:tplc="5720D4B0">
      <w:start w:val="1"/>
      <w:numFmt w:val="lowerLetter"/>
      <w:lvlText w:val="%2."/>
      <w:lvlJc w:val="left"/>
      <w:pPr>
        <w:ind w:left="1440" w:hanging="360"/>
      </w:pPr>
      <w:rPr>
        <w:rFonts w:cs="Times New Roman"/>
      </w:rPr>
    </w:lvl>
    <w:lvl w:ilvl="2" w:tplc="11F0A5F0">
      <w:start w:val="1"/>
      <w:numFmt w:val="lowerRoman"/>
      <w:lvlText w:val="%3."/>
      <w:lvlJc w:val="right"/>
      <w:pPr>
        <w:ind w:left="2160" w:hanging="180"/>
      </w:pPr>
      <w:rPr>
        <w:rFonts w:cs="Times New Roman"/>
      </w:rPr>
    </w:lvl>
    <w:lvl w:ilvl="3" w:tplc="9608457C">
      <w:start w:val="1"/>
      <w:numFmt w:val="decimal"/>
      <w:lvlText w:val="%4."/>
      <w:lvlJc w:val="left"/>
      <w:pPr>
        <w:ind w:left="2880" w:hanging="360"/>
      </w:pPr>
      <w:rPr>
        <w:rFonts w:cs="Times New Roman"/>
      </w:rPr>
    </w:lvl>
    <w:lvl w:ilvl="4" w:tplc="FB64C6F8">
      <w:start w:val="1"/>
      <w:numFmt w:val="lowerLetter"/>
      <w:lvlText w:val="%5."/>
      <w:lvlJc w:val="left"/>
      <w:pPr>
        <w:ind w:left="3600" w:hanging="360"/>
      </w:pPr>
      <w:rPr>
        <w:rFonts w:cs="Times New Roman"/>
      </w:rPr>
    </w:lvl>
    <w:lvl w:ilvl="5" w:tplc="A088342C">
      <w:start w:val="1"/>
      <w:numFmt w:val="lowerRoman"/>
      <w:lvlText w:val="%6."/>
      <w:lvlJc w:val="right"/>
      <w:pPr>
        <w:ind w:left="4320" w:hanging="180"/>
      </w:pPr>
      <w:rPr>
        <w:rFonts w:cs="Times New Roman"/>
      </w:rPr>
    </w:lvl>
    <w:lvl w:ilvl="6" w:tplc="022A4CF0">
      <w:start w:val="1"/>
      <w:numFmt w:val="decimal"/>
      <w:lvlText w:val="%7."/>
      <w:lvlJc w:val="left"/>
      <w:pPr>
        <w:ind w:left="5040" w:hanging="360"/>
      </w:pPr>
      <w:rPr>
        <w:rFonts w:cs="Times New Roman"/>
      </w:rPr>
    </w:lvl>
    <w:lvl w:ilvl="7" w:tplc="1730D568">
      <w:start w:val="1"/>
      <w:numFmt w:val="lowerLetter"/>
      <w:lvlText w:val="%8."/>
      <w:lvlJc w:val="left"/>
      <w:pPr>
        <w:ind w:left="5760" w:hanging="360"/>
      </w:pPr>
      <w:rPr>
        <w:rFonts w:cs="Times New Roman"/>
      </w:rPr>
    </w:lvl>
    <w:lvl w:ilvl="8" w:tplc="93384BD2">
      <w:start w:val="1"/>
      <w:numFmt w:val="lowerRoman"/>
      <w:lvlText w:val="%9."/>
      <w:lvlJc w:val="right"/>
      <w:pPr>
        <w:ind w:left="6480" w:hanging="180"/>
      </w:pPr>
      <w:rPr>
        <w:rFonts w:cs="Times New Roman"/>
      </w:rPr>
    </w:lvl>
  </w:abstractNum>
  <w:num w:numId="1">
    <w:abstractNumId w:val="14"/>
  </w:num>
  <w:num w:numId="2">
    <w:abstractNumId w:val="18"/>
  </w:num>
  <w:num w:numId="3">
    <w:abstractNumId w:val="28"/>
  </w:num>
  <w:num w:numId="4">
    <w:abstractNumId w:val="30"/>
  </w:num>
  <w:num w:numId="5">
    <w:abstractNumId w:val="23"/>
  </w:num>
  <w:num w:numId="6">
    <w:abstractNumId w:val="25"/>
  </w:num>
  <w:num w:numId="7">
    <w:abstractNumId w:val="22"/>
  </w:num>
  <w:num w:numId="8">
    <w:abstractNumId w:val="6"/>
  </w:num>
  <w:num w:numId="9">
    <w:abstractNumId w:val="27"/>
  </w:num>
  <w:num w:numId="10">
    <w:abstractNumId w:val="7"/>
  </w:num>
  <w:num w:numId="11">
    <w:abstractNumId w:val="24"/>
  </w:num>
  <w:num w:numId="12">
    <w:abstractNumId w:val="0"/>
  </w:num>
  <w:num w:numId="13">
    <w:abstractNumId w:val="11"/>
  </w:num>
  <w:num w:numId="14">
    <w:abstractNumId w:val="33"/>
  </w:num>
  <w:num w:numId="15">
    <w:abstractNumId w:val="29"/>
  </w:num>
  <w:num w:numId="16">
    <w:abstractNumId w:val="1"/>
  </w:num>
  <w:num w:numId="17">
    <w:abstractNumId w:val="8"/>
  </w:num>
  <w:num w:numId="18">
    <w:abstractNumId w:val="15"/>
  </w:num>
  <w:num w:numId="19">
    <w:abstractNumId w:val="21"/>
  </w:num>
  <w:num w:numId="20">
    <w:abstractNumId w:val="13"/>
  </w:num>
  <w:num w:numId="21">
    <w:abstractNumId w:val="31"/>
  </w:num>
  <w:num w:numId="22">
    <w:abstractNumId w:val="32"/>
  </w:num>
  <w:num w:numId="23">
    <w:abstractNumId w:val="10"/>
  </w:num>
  <w:num w:numId="24">
    <w:abstractNumId w:val="16"/>
  </w:num>
  <w:num w:numId="25">
    <w:abstractNumId w:val="5"/>
  </w:num>
  <w:num w:numId="26">
    <w:abstractNumId w:val="17"/>
  </w:num>
  <w:num w:numId="27">
    <w:abstractNumId w:val="4"/>
  </w:num>
  <w:num w:numId="28">
    <w:abstractNumId w:val="26"/>
  </w:num>
  <w:num w:numId="29">
    <w:abstractNumId w:val="12"/>
  </w:num>
  <w:num w:numId="30">
    <w:abstractNumId w:val="3"/>
  </w:num>
  <w:num w:numId="31">
    <w:abstractNumId w:val="19"/>
  </w:num>
  <w:num w:numId="32">
    <w:abstractNumId w:val="2"/>
  </w:num>
  <w:num w:numId="33">
    <w:abstractNumId w:val="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58"/>
    <w:rsid w:val="00057952"/>
    <w:rsid w:val="00063A4E"/>
    <w:rsid w:val="00111C31"/>
    <w:rsid w:val="00117AE6"/>
    <w:rsid w:val="003E23E2"/>
    <w:rsid w:val="003E3A58"/>
    <w:rsid w:val="00434055"/>
    <w:rsid w:val="004461BE"/>
    <w:rsid w:val="004767DE"/>
    <w:rsid w:val="00517A51"/>
    <w:rsid w:val="005D6F00"/>
    <w:rsid w:val="00620505"/>
    <w:rsid w:val="00655527"/>
    <w:rsid w:val="0076232B"/>
    <w:rsid w:val="007E025A"/>
    <w:rsid w:val="007F6035"/>
    <w:rsid w:val="00A31EB4"/>
    <w:rsid w:val="00AB0A5F"/>
    <w:rsid w:val="00AB495F"/>
    <w:rsid w:val="00B30D56"/>
    <w:rsid w:val="00BA0FD8"/>
    <w:rsid w:val="00C3332E"/>
    <w:rsid w:val="00C366DE"/>
    <w:rsid w:val="00C42704"/>
    <w:rsid w:val="00DB741C"/>
    <w:rsid w:val="00DF5486"/>
    <w:rsid w:val="00EE5FD2"/>
    <w:rsid w:val="00EF0F12"/>
    <w:rsid w:val="00F47A47"/>
    <w:rsid w:val="00F62AB2"/>
    <w:rsid w:val="00F91897"/>
    <w:rsid w:val="00FC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80A9"/>
  <w15:docId w15:val="{D54938AB-454B-4849-BEE2-003B4003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hAnsi="Calibri"/>
      <w:sz w:val="22"/>
      <w:lang w:eastAsia="en-US"/>
    </w:rPr>
  </w:style>
  <w:style w:type="paragraph" w:styleId="Nadpis1">
    <w:name w:val="heading 1"/>
    <w:basedOn w:val="Normln"/>
    <w:next w:val="Normln"/>
    <w:link w:val="Nadpis1Char"/>
    <w:qFormat/>
    <w:pPr>
      <w:keepNext/>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tabs>
        <w:tab w:val="left" w:pos="719"/>
      </w:tabs>
      <w:spacing w:before="240" w:after="60" w:line="240" w:lineRule="auto"/>
      <w:ind w:left="719" w:hanging="435"/>
      <w:outlineLvl w:val="1"/>
    </w:pPr>
    <w:rPr>
      <w:rFonts w:ascii="Times New Roman" w:eastAsia="Calibri" w:hAnsi="Times New Roman"/>
      <w:b/>
      <w:bCs/>
      <w:iCs/>
      <w:sz w:val="24"/>
      <w:szCs w:val="24"/>
      <w:lang w:eastAsia="ar-SA"/>
    </w:rPr>
  </w:style>
  <w:style w:type="paragraph" w:styleId="Nadpis3">
    <w:name w:val="heading 3"/>
    <w:basedOn w:val="Normln"/>
    <w:next w:val="Normln"/>
    <w:link w:val="Nadpis3Char"/>
    <w:qFormat/>
    <w:pPr>
      <w:keepNext/>
      <w:keepLines/>
      <w:spacing w:before="200" w:after="0"/>
      <w:outlineLvl w:val="2"/>
    </w:pPr>
    <w:rPr>
      <w:rFonts w:ascii="Cambria" w:eastAsia="Calibri" w:hAnsi="Cambria"/>
      <w:b/>
      <w:bCs/>
      <w:color w:val="4F81BD"/>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qFormat/>
    <w:pPr>
      <w:spacing w:before="240" w:after="60"/>
      <w:outlineLvl w:val="4"/>
    </w:pPr>
    <w:rPr>
      <w:b/>
      <w:bCs/>
      <w:i/>
      <w:iCs/>
      <w:sz w:val="26"/>
      <w:szCs w:val="26"/>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lntabulka"/>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lntabulka"/>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lntabulka"/>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lntabulka"/>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lntabulka"/>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lntabulka"/>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Odstavecseseznamem1">
    <w:name w:val="Odstavec se seznamem1"/>
    <w:basedOn w:val="Normln"/>
    <w:link w:val="ListParagraphChar"/>
    <w:pPr>
      <w:ind w:left="720"/>
      <w:contextualSpacing/>
    </w:pPr>
  </w:style>
  <w:style w:type="character" w:styleId="Hypertextovodkaz">
    <w:name w:val="Hyperlink"/>
    <w:rPr>
      <w:rFonts w:cs="Times New Roman"/>
      <w:color w:val="0000FF"/>
      <w:u w:val="single"/>
    </w:rPr>
  </w:style>
  <w:style w:type="character" w:customStyle="1" w:styleId="Nadpis2Char">
    <w:name w:val="Nadpis 2 Char"/>
    <w:link w:val="Nadpis2"/>
    <w:rPr>
      <w:rFonts w:eastAsia="Calibri"/>
      <w:b/>
      <w:bCs/>
      <w:iCs/>
      <w:sz w:val="24"/>
      <w:szCs w:val="24"/>
      <w:lang w:val="cs-CZ" w:eastAsia="ar-SA" w:bidi="ar-SA"/>
    </w:rPr>
  </w:style>
  <w:style w:type="character" w:customStyle="1" w:styleId="Nadpis3Char">
    <w:name w:val="Nadpis 3 Char"/>
    <w:link w:val="Nadpis3"/>
    <w:rPr>
      <w:rFonts w:ascii="Cambria" w:eastAsia="Calibri" w:hAnsi="Cambria"/>
      <w:b/>
      <w:bCs/>
      <w:color w:val="4F81BD"/>
      <w:sz w:val="22"/>
      <w:szCs w:val="22"/>
      <w:lang w:val="cs-CZ" w:eastAsia="en-US" w:bidi="ar-SA"/>
    </w:rPr>
  </w:style>
  <w:style w:type="paragraph" w:customStyle="1" w:styleId="Bezmezer1">
    <w:name w:val="Bez mezer1"/>
    <w:rPr>
      <w:rFonts w:ascii="Calibri" w:hAnsi="Calibri"/>
      <w:sz w:val="22"/>
      <w:lang w:eastAsia="en-US"/>
    </w:rPr>
  </w:style>
  <w:style w:type="character" w:styleId="slostrnky">
    <w:name w:val="page number"/>
    <w:rPr>
      <w:rFonts w:cs="Times New Roman"/>
    </w:rPr>
  </w:style>
  <w:style w:type="paragraph" w:styleId="Zkladntext">
    <w:name w:val="Body Text"/>
    <w:basedOn w:val="Normln"/>
    <w:link w:val="ZkladntextChar"/>
    <w:pPr>
      <w:spacing w:after="120" w:line="240" w:lineRule="auto"/>
      <w:jc w:val="both"/>
    </w:pPr>
    <w:rPr>
      <w:rFonts w:ascii="Times New Roman" w:eastAsia="Calibri" w:hAnsi="Times New Roman"/>
      <w:szCs w:val="20"/>
      <w:lang w:eastAsia="cs-CZ"/>
    </w:rPr>
  </w:style>
  <w:style w:type="character" w:customStyle="1" w:styleId="ZkladntextChar">
    <w:name w:val="Základní text Char"/>
    <w:link w:val="Zkladntext"/>
    <w:rPr>
      <w:rFonts w:eastAsia="Calibri"/>
      <w:sz w:val="22"/>
      <w:lang w:val="cs-CZ" w:eastAsia="cs-CZ" w:bidi="ar-SA"/>
    </w:rPr>
  </w:style>
  <w:style w:type="paragraph" w:customStyle="1" w:styleId="Zkladntextodsazen-slo">
    <w:name w:val="Základní text odsazený - číslo"/>
    <w:basedOn w:val="Normln"/>
    <w:link w:val="Zkladntextodsazen-sloChar"/>
    <w:pPr>
      <w:tabs>
        <w:tab w:val="left" w:pos="284"/>
      </w:tabs>
      <w:spacing w:after="0" w:line="240" w:lineRule="auto"/>
      <w:ind w:left="284" w:hanging="284"/>
      <w:jc w:val="both"/>
      <w:outlineLvl w:val="2"/>
    </w:pPr>
    <w:rPr>
      <w:rFonts w:ascii="Times New Roman" w:eastAsia="Calibri" w:hAnsi="Times New Roman"/>
      <w:sz w:val="20"/>
      <w:szCs w:val="20"/>
      <w:lang w:eastAsia="cs-CZ"/>
    </w:rPr>
  </w:style>
  <w:style w:type="character" w:customStyle="1" w:styleId="Zkladntextodsazen-sloChar">
    <w:name w:val="Základní text odsazený - číslo Char"/>
    <w:link w:val="Zkladntextodsazen-slo"/>
    <w:rPr>
      <w:rFonts w:eastAsia="Calibri"/>
      <w:lang w:val="cs-CZ" w:eastAsia="cs-CZ" w:bidi="ar-SA"/>
    </w:rPr>
  </w:style>
  <w:style w:type="paragraph" w:customStyle="1" w:styleId="Smlouva2">
    <w:name w:val="Smlouva2"/>
    <w:basedOn w:val="Normln"/>
    <w:pPr>
      <w:widowControl w:val="0"/>
      <w:spacing w:after="0" w:line="240" w:lineRule="auto"/>
      <w:jc w:val="center"/>
    </w:pPr>
    <w:rPr>
      <w:rFonts w:ascii="Times New Roman" w:eastAsia="Calibri" w:hAnsi="Times New Roman"/>
      <w:b/>
      <w:sz w:val="24"/>
      <w:szCs w:val="20"/>
      <w:lang w:eastAsia="cs-CZ"/>
    </w:rPr>
  </w:style>
  <w:style w:type="paragraph" w:styleId="Zkladntextodsazen">
    <w:name w:val="Body Text Indent"/>
    <w:basedOn w:val="Normln"/>
    <w:link w:val="ZkladntextodsazenChar"/>
    <w:pPr>
      <w:spacing w:after="120" w:line="240" w:lineRule="auto"/>
      <w:ind w:left="283"/>
      <w:jc w:val="both"/>
    </w:pPr>
    <w:rPr>
      <w:rFonts w:ascii="Times New Roman" w:eastAsia="Calibri" w:hAnsi="Times New Roman"/>
      <w:szCs w:val="20"/>
      <w:lang w:eastAsia="cs-CZ"/>
    </w:rPr>
  </w:style>
  <w:style w:type="character" w:customStyle="1" w:styleId="ZkladntextodsazenChar">
    <w:name w:val="Základní text odsazený Char"/>
    <w:link w:val="Zkladntextodsazen"/>
    <w:rPr>
      <w:rFonts w:eastAsia="Calibri"/>
      <w:sz w:val="22"/>
      <w:lang w:val="cs-CZ" w:eastAsia="cs-CZ" w:bidi="ar-SA"/>
    </w:rPr>
  </w:style>
  <w:style w:type="character" w:customStyle="1" w:styleId="ListParagraphChar">
    <w:name w:val="List Paragraph Char"/>
    <w:link w:val="Odstavecseseznamem1"/>
    <w:rPr>
      <w:rFonts w:ascii="Calibri" w:hAnsi="Calibri"/>
      <w:sz w:val="22"/>
      <w:szCs w:val="22"/>
      <w:lang w:val="cs-CZ" w:eastAsia="en-US" w:bidi="ar-SA"/>
    </w:rPr>
  </w:style>
  <w:style w:type="paragraph" w:styleId="Zkladntext2">
    <w:name w:val="Body Text 2"/>
    <w:basedOn w:val="Normln"/>
    <w:pPr>
      <w:spacing w:after="120" w:line="480" w:lineRule="auto"/>
    </w:pPr>
  </w:style>
  <w:style w:type="paragraph" w:styleId="Zhlav">
    <w:name w:val="header"/>
    <w:basedOn w:val="Normln"/>
    <w:link w:val="ZhlavChar"/>
    <w:pPr>
      <w:tabs>
        <w:tab w:val="center" w:pos="4536"/>
        <w:tab w:val="right" w:pos="9072"/>
      </w:tabs>
      <w:spacing w:after="0" w:line="240" w:lineRule="auto"/>
    </w:pPr>
    <w:rPr>
      <w:rFonts w:ascii="Times New Roman" w:eastAsia="Calibri" w:hAnsi="Times New Roman"/>
      <w:sz w:val="20"/>
      <w:szCs w:val="20"/>
      <w:lang w:eastAsia="cs-CZ"/>
    </w:rPr>
  </w:style>
  <w:style w:type="character" w:customStyle="1" w:styleId="ZhlavChar">
    <w:name w:val="Záhlaví Char"/>
    <w:link w:val="Zhlav"/>
    <w:rPr>
      <w:rFonts w:eastAsia="Calibri"/>
      <w:lang w:val="cs-CZ" w:eastAsia="cs-CZ" w:bidi="ar-SA"/>
    </w:rPr>
  </w:style>
  <w:style w:type="paragraph" w:customStyle="1" w:styleId="Pouzetextxpodnadpis">
    <w:name w:val="Pouze text x podnadpis"/>
    <w:basedOn w:val="Normln"/>
    <w:pPr>
      <w:spacing w:after="120" w:line="240" w:lineRule="auto"/>
      <w:ind w:left="868"/>
    </w:pPr>
    <w:rPr>
      <w:rFonts w:ascii="Arial" w:hAnsi="Arial" w:cs="Arial"/>
      <w:szCs w:val="24"/>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semiHidden/>
    <w:unhideWhenUsed/>
    <w:pPr>
      <w:spacing w:line="240" w:lineRule="auto"/>
    </w:pPr>
    <w:rPr>
      <w:sz w:val="20"/>
      <w:szCs w:val="20"/>
    </w:rPr>
  </w:style>
  <w:style w:type="character" w:customStyle="1" w:styleId="TextkomenteChar">
    <w:name w:val="Text komentáře Char"/>
    <w:basedOn w:val="Standardnpsmoodstavce"/>
    <w:link w:val="Textkomente"/>
    <w:semiHidden/>
    <w:rPr>
      <w:rFonts w:ascii="Calibri" w:hAnsi="Calibri"/>
      <w:lang w:eastAsia="en-US"/>
    </w:rPr>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rFonts w:ascii="Calibri" w:hAnsi="Calibri"/>
      <w:b/>
      <w:bCs/>
      <w:lang w:eastAsia="en-US"/>
    </w:rPr>
  </w:style>
  <w:style w:type="paragraph" w:styleId="Textbubliny">
    <w:name w:val="Balloon Text"/>
    <w:basedOn w:val="Normln"/>
    <w:link w:val="TextbublinyChar"/>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lang w:eastAsia="en-US"/>
    </w:rPr>
  </w:style>
  <w:style w:type="paragraph" w:styleId="Odstavecseseznamem">
    <w:name w:val="List Paragraph"/>
    <w:basedOn w:val="Normln"/>
    <w:qFormat/>
    <w:pPr>
      <w:ind w:left="720"/>
      <w:contextualSpacing/>
    </w:pPr>
  </w:style>
  <w:style w:type="paragraph" w:customStyle="1" w:styleId="Style12">
    <w:name w:val="Style12"/>
    <w:basedOn w:val="Normln"/>
    <w:uiPriority w:val="99"/>
    <w:pPr>
      <w:widowControl w:val="0"/>
      <w:spacing w:after="0" w:line="262" w:lineRule="exact"/>
      <w:jc w:val="both"/>
    </w:pPr>
    <w:rPr>
      <w:rFonts w:ascii="Times New Roman" w:hAnsi="Times New Roman"/>
      <w:sz w:val="24"/>
      <w:szCs w:val="24"/>
      <w:lang w:eastAsia="cs-CZ"/>
    </w:rPr>
  </w:style>
  <w:style w:type="character" w:customStyle="1" w:styleId="FontStyle18">
    <w:name w:val="Font Style18"/>
    <w:rPr>
      <w:rFonts w:ascii="MS Reference Sans Serif" w:hAnsi="MS Reference Sans Serif" w:cs="MS Reference Sans Serif"/>
      <w:sz w:val="16"/>
      <w:szCs w:val="16"/>
    </w:rPr>
  </w:style>
  <w:style w:type="paragraph" w:customStyle="1" w:styleId="Nadpis30">
    <w:name w:val="Nadpis #3"/>
    <w:basedOn w:val="Normln"/>
    <w:pPr>
      <w:widowControl w:val="0"/>
      <w:shd w:val="clear" w:color="auto" w:fill="FFFFFF"/>
      <w:spacing w:before="380" w:after="0" w:line="310" w:lineRule="exact"/>
      <w:jc w:val="center"/>
    </w:pPr>
    <w:rPr>
      <w:rFonts w:eastAsia="Calibri" w:cs="Calibri"/>
      <w:b/>
      <w:bCs/>
      <w:lang w:eastAsia="zh-CN"/>
    </w:rPr>
  </w:style>
  <w:style w:type="paragraph" w:customStyle="1" w:styleId="Zkladntext20">
    <w:name w:val="Základní text (2)"/>
    <w:basedOn w:val="Normln"/>
    <w:pPr>
      <w:widowControl w:val="0"/>
      <w:shd w:val="clear" w:color="auto" w:fill="FFFFFF"/>
      <w:spacing w:after="0" w:line="306" w:lineRule="exact"/>
      <w:ind w:hanging="480"/>
      <w:jc w:val="both"/>
    </w:pPr>
    <w:rPr>
      <w:rFonts w:eastAsia="Calibri" w:cs="Calibri"/>
      <w:lang w:eastAsia="zh-CN"/>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7CBE-0CC9-478D-9146-99B72F0A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1400</Words>
  <Characters>8261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č</vt:lpstr>
    </vt:vector>
  </TitlesOfParts>
  <Company>MÚ Valašské Meziříčí</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Jakšíková Lucie, Mgr.</dc:creator>
  <cp:lastModifiedBy>Pavel Hurta</cp:lastModifiedBy>
  <cp:revision>22</cp:revision>
  <cp:lastPrinted>2020-11-02T12:54:00Z</cp:lastPrinted>
  <dcterms:created xsi:type="dcterms:W3CDTF">2020-11-02T10:15:00Z</dcterms:created>
  <dcterms:modified xsi:type="dcterms:W3CDTF">2020-11-10T07:47:00Z</dcterms:modified>
</cp:coreProperties>
</file>