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4D" w:rsidRDefault="0015314D" w:rsidP="0015314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</w:t>
      </w:r>
      <w:proofErr w:type="spellEnd"/>
      <w:r>
        <w:rPr>
          <w:lang w:eastAsia="cs-CZ"/>
        </w:rPr>
        <w:t xml:space="preserve"> &lt;</w:t>
      </w:r>
      <w:hyperlink r:id="rId4" w:history="1">
        <w:r w:rsidRPr="0015314D">
          <w:rPr>
            <w:lang w:eastAsia="cs-CZ"/>
          </w:rPr>
          <w:t xml:space="preserve"> </w:t>
        </w:r>
        <w:r>
          <w:rPr>
            <w:lang w:eastAsia="cs-CZ"/>
          </w:rPr>
          <w:t>xxxxxxxxxxxxxxx</w:t>
        </w:r>
        <w:r>
          <w:rPr>
            <w:rStyle w:val="Hypertextovodkaz"/>
            <w:lang w:eastAsia="cs-CZ"/>
          </w:rPr>
          <w:t xml:space="preserve"> </w:t>
        </w:r>
        <w:r>
          <w:rPr>
            <w:rStyle w:val="Hypertextovodkaz"/>
            <w:lang w:eastAsia="cs-CZ"/>
          </w:rPr>
          <w:t>@avmedia.cz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16, 2020 8:29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>&lt;</w:t>
      </w:r>
      <w:hyperlink r:id="rId5" w:history="1">
        <w:r w:rsidRPr="0015314D">
          <w:rPr>
            <w:lang w:eastAsia="cs-CZ"/>
          </w:rPr>
          <w:t xml:space="preserve"> </w:t>
        </w:r>
        <w:proofErr w:type="spellStart"/>
        <w:r>
          <w:rPr>
            <w:lang w:eastAsia="cs-CZ"/>
          </w:rPr>
          <w:t>xxxxxxxxxxxxxxx</w:t>
        </w:r>
        <w:proofErr w:type="spellEnd"/>
        <w:r>
          <w:rPr>
            <w:rStyle w:val="Hypertextovodkaz"/>
            <w:lang w:eastAsia="cs-CZ"/>
          </w:rPr>
          <w:t xml:space="preserve"> </w:t>
        </w:r>
        <w:r>
          <w:rPr>
            <w:rStyle w:val="Hypertextovodkaz"/>
            <w:lang w:eastAsia="cs-CZ"/>
          </w:rPr>
          <w:t>@osoud.</w:t>
        </w:r>
        <w:proofErr w:type="gramStart"/>
        <w:r>
          <w:rPr>
            <w:rStyle w:val="Hypertextovodkaz"/>
            <w:lang w:eastAsia="cs-CZ"/>
          </w:rPr>
          <w:t>cli.justice</w:t>
        </w:r>
        <w:proofErr w:type="gramEnd"/>
        <w:r>
          <w:rPr>
            <w:rStyle w:val="Hypertextovodkaz"/>
            <w:lang w:eastAsia="cs-CZ"/>
          </w:rPr>
          <w:t>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Potvrzení objednávky</w:t>
      </w:r>
    </w:p>
    <w:p w:rsidR="0015314D" w:rsidRDefault="0015314D" w:rsidP="0015314D"/>
    <w:p w:rsidR="0015314D" w:rsidRDefault="0015314D" w:rsidP="0015314D">
      <w:pPr>
        <w:pStyle w:val="Prosttext"/>
      </w:pPr>
      <w:r>
        <w:t xml:space="preserve">Dobrý den, </w:t>
      </w:r>
    </w:p>
    <w:p w:rsidR="0015314D" w:rsidRDefault="0015314D" w:rsidP="0015314D">
      <w:pPr>
        <w:pStyle w:val="Prosttext"/>
      </w:pPr>
      <w:r>
        <w:br/>
        <w:t>Akceptujeme Vaší objednávku ze dne 15. 07. 2020 ve výši 527 661, 03 Kč s DPH za realizaci elektronizace dvou jednacích síní včetně školení na základě výkazu výměr instalačních projektů ID0150 a ID0159.</w:t>
      </w:r>
      <w:r>
        <w:br/>
      </w:r>
      <w:r>
        <w:br/>
        <w:t>S přáním příjemného dne</w:t>
      </w:r>
    </w:p>
    <w:p w:rsidR="0015314D" w:rsidRDefault="0015314D" w:rsidP="0015314D">
      <w:pPr>
        <w:rPr>
          <w:lang w:eastAsia="cs-CZ"/>
        </w:rPr>
      </w:pPr>
    </w:p>
    <w:tbl>
      <w:tblPr>
        <w:tblW w:w="8222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15314D" w:rsidTr="0015314D">
        <w:trPr>
          <w:trHeight w:val="375"/>
          <w:tblCellSpacing w:w="22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314D" w:rsidRDefault="0015314D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lang w:eastAsia="cs-CZ"/>
              </w:rPr>
              <w:t>xxxxxxxxxxxxxxx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Obchodní asistentka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426210" cy="307340"/>
                  <wp:effectExtent l="0" t="0" r="2540" b="0"/>
                  <wp:docPr id="8" name="Obrázek 8" descr="image00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AV MEDIA, a.s.</w:t>
            </w:r>
          </w:p>
          <w:p w:rsidR="0015314D" w:rsidRDefault="0015314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Pražská 63, 102 00  Praha 10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  <w:t>M: +420 724 444 110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hyperlink r:id="rId9" w:history="1">
              <w:r w:rsidR="003B27E3">
                <w:rPr>
                  <w:lang w:eastAsia="cs-CZ"/>
                </w:rPr>
                <w:t xml:space="preserve"> </w:t>
              </w:r>
              <w:proofErr w:type="spellStart"/>
              <w:r w:rsidR="003B27E3">
                <w:rPr>
                  <w:lang w:eastAsia="cs-CZ"/>
                </w:rPr>
                <w:t>xxxxxxxxxxxxxxx</w:t>
              </w:r>
              <w:proofErr w:type="spellEnd"/>
              <w:r w:rsidR="003B27E3"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bookmarkStart w:id="0" w:name="_GoBack"/>
              <w:bookmarkEnd w:id="0"/>
              <w:r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t>@avmedia.cz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5314D" w:rsidRDefault="0015314D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:rsidR="0015314D" w:rsidRDefault="0015314D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7340" cy="307340"/>
                  <wp:effectExtent l="0" t="0" r="0" b="0"/>
                  <wp:docPr id="7" name="Obrázek 7" descr="image00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7340" cy="307340"/>
                  <wp:effectExtent l="0" t="0" r="0" b="0"/>
                  <wp:docPr id="6" name="Obrázek 6" descr="image00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7340" cy="307340"/>
                  <wp:effectExtent l="0" t="0" r="0" b="0"/>
                  <wp:docPr id="5" name="Obrázek 5" descr="image00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307340" cy="307340"/>
                  <wp:effectExtent l="0" t="0" r="0" b="0"/>
                  <wp:docPr id="4" name="Obrázek 4" descr="image00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14D" w:rsidTr="0015314D">
        <w:trPr>
          <w:trHeight w:val="375"/>
          <w:tblCellSpacing w:w="22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14D" w:rsidRDefault="0015314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3160" cy="573405"/>
                  <wp:effectExtent l="0" t="0" r="0" b="0"/>
                  <wp:docPr id="3" name="Obrázek 3" descr="cid:image008.png@01D6B6A8.58C2CA1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cid:image008.png@01D6B6A8.58C2C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3160" cy="628015"/>
                  <wp:effectExtent l="0" t="0" r="0" b="0"/>
                  <wp:docPr id="2" name="Obrázek 2" descr="image00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14D" w:rsidTr="0015314D">
        <w:trPr>
          <w:trHeight w:val="375"/>
          <w:tblCellSpacing w:w="22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14D" w:rsidRDefault="0015314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15314D" w:rsidRDefault="0015314D" w:rsidP="0015314D">
      <w:pPr>
        <w:rPr>
          <w:lang w:eastAsia="cs-CZ"/>
        </w:rPr>
      </w:pPr>
    </w:p>
    <w:p w:rsidR="0015314D" w:rsidRDefault="0015314D" w:rsidP="0015314D"/>
    <w:p w:rsidR="00281589" w:rsidRPr="00276F68" w:rsidRDefault="00281589" w:rsidP="00276F68">
      <w:pPr>
        <w:spacing w:before="120" w:after="120"/>
        <w:rPr>
          <w:rFonts w:ascii="Garamond" w:hAnsi="Garamond"/>
          <w:sz w:val="24"/>
        </w:rPr>
      </w:pPr>
    </w:p>
    <w:sectPr w:rsidR="00281589" w:rsidRPr="0027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A"/>
    <w:rsid w:val="0015314D"/>
    <w:rsid w:val="00276F68"/>
    <w:rsid w:val="00281589"/>
    <w:rsid w:val="003B27E3"/>
    <w:rsid w:val="009A25FA"/>
    <w:rsid w:val="00E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BD91"/>
  <w15:chartTrackingRefBased/>
  <w15:docId w15:val="{F5539AAD-4F15-4E9D-B3A9-D8A5E63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14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314D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314D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31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5B4B.2EC3FF80" TargetMode="External"/><Relationship Id="rId13" Type="http://schemas.openxmlformats.org/officeDocument/2006/relationships/hyperlink" Target="https://www.facebook.com/AVMEDIA" TargetMode="External"/><Relationship Id="rId18" Type="http://schemas.openxmlformats.org/officeDocument/2006/relationships/image" Target="cid:image004.png@01D65B4B.2EC3FF80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cid:image005.png@01D65B4B.2EC3FF80" TargetMode="External"/><Relationship Id="rId7" Type="http://schemas.openxmlformats.org/officeDocument/2006/relationships/image" Target="media/image1.png"/><Relationship Id="rId12" Type="http://schemas.openxmlformats.org/officeDocument/2006/relationships/image" Target="cid:image002.png@01D65B4B.2EC3FF80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s://www.avix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av-media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vmedia.cz/" TargetMode="External"/><Relationship Id="rId11" Type="http://schemas.openxmlformats.org/officeDocument/2006/relationships/image" Target="media/image2.png"/><Relationship Id="rId24" Type="http://schemas.openxmlformats.org/officeDocument/2006/relationships/image" Target="cid:image008.png@01D6B6A8.58C2CA10" TargetMode="External"/><Relationship Id="rId5" Type="http://schemas.openxmlformats.org/officeDocument/2006/relationships/hyperlink" Target="mailto:VLouzecky@osoud.cli.justice.cz" TargetMode="External"/><Relationship Id="rId15" Type="http://schemas.openxmlformats.org/officeDocument/2006/relationships/image" Target="cid:image003.png@01D65B4B.2EC3FF80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channel/UCuvNpIE3bc5RViIRn7vqdlQ?guided_help_flow=3" TargetMode="External"/><Relationship Id="rId19" Type="http://schemas.openxmlformats.org/officeDocument/2006/relationships/hyperlink" Target="https://www.instagram.com/avmedia_cz/" TargetMode="External"/><Relationship Id="rId4" Type="http://schemas.openxmlformats.org/officeDocument/2006/relationships/hyperlink" Target="mailto:Kamila.Hejna@avmedia.cz" TargetMode="External"/><Relationship Id="rId9" Type="http://schemas.openxmlformats.org/officeDocument/2006/relationships/hyperlink" Target="mailto:kamila.hejna@avmedia.cz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s://thinkgpa.com/" TargetMode="External"/><Relationship Id="rId27" Type="http://schemas.openxmlformats.org/officeDocument/2006/relationships/image" Target="cid:image009.png@01D6B6A8.58C2CA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České Lípě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2</cp:revision>
  <dcterms:created xsi:type="dcterms:W3CDTF">2020-11-09T14:10:00Z</dcterms:created>
  <dcterms:modified xsi:type="dcterms:W3CDTF">2020-11-09T14:10:00Z</dcterms:modified>
</cp:coreProperties>
</file>