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714A6D2" w14:textId="77777777" w:rsidR="00BF63CD" w:rsidRPr="00BF63CD" w:rsidRDefault="00BF63CD" w:rsidP="00BF63CD">
      <w:pPr>
        <w:pStyle w:val="Bezmezer"/>
        <w:rPr>
          <w:sz w:val="24"/>
          <w:szCs w:val="24"/>
        </w:rPr>
      </w:pPr>
      <w:r w:rsidRPr="00BF63CD">
        <w:rPr>
          <w:sz w:val="24"/>
          <w:szCs w:val="24"/>
        </w:rPr>
        <w:t>Český nábytek a.s.</w:t>
      </w:r>
    </w:p>
    <w:p w14:paraId="0E508F0C" w14:textId="77777777" w:rsidR="00BF63CD" w:rsidRPr="00BF63CD" w:rsidRDefault="00BF63CD" w:rsidP="00BF63CD">
      <w:pPr>
        <w:pStyle w:val="Bezmezer"/>
        <w:rPr>
          <w:rStyle w:val="card-contacts-list-item-address"/>
          <w:sz w:val="24"/>
          <w:szCs w:val="24"/>
        </w:rPr>
      </w:pPr>
      <w:r w:rsidRPr="00BF63CD">
        <w:rPr>
          <w:rStyle w:val="card-contacts-list-item-address"/>
          <w:sz w:val="24"/>
          <w:szCs w:val="24"/>
        </w:rPr>
        <w:t>Chomutovická 1444/2</w:t>
      </w:r>
    </w:p>
    <w:p w14:paraId="438C8126" w14:textId="77777777" w:rsidR="00BF63CD" w:rsidRPr="00BF63CD" w:rsidRDefault="00BF63CD" w:rsidP="00BF63CD">
      <w:pPr>
        <w:pStyle w:val="Bezmezer"/>
        <w:rPr>
          <w:rStyle w:val="card-contacts-list-item-address"/>
          <w:sz w:val="24"/>
          <w:szCs w:val="24"/>
        </w:rPr>
      </w:pPr>
      <w:r w:rsidRPr="00BF63CD">
        <w:rPr>
          <w:rStyle w:val="card-contacts-list-item-address"/>
          <w:sz w:val="24"/>
          <w:szCs w:val="24"/>
        </w:rPr>
        <w:t>149 00 Praha</w:t>
      </w:r>
    </w:p>
    <w:p w14:paraId="004354B8" w14:textId="77777777" w:rsidR="00BF63CD" w:rsidRPr="00BF63CD" w:rsidRDefault="00BF63CD" w:rsidP="00BF63CD">
      <w:pPr>
        <w:pStyle w:val="Bezmezer"/>
        <w:rPr>
          <w:sz w:val="24"/>
          <w:szCs w:val="24"/>
        </w:rPr>
      </w:pPr>
      <w:r w:rsidRPr="00BF63CD">
        <w:rPr>
          <w:rStyle w:val="card-contacts-list-item-address"/>
          <w:sz w:val="24"/>
          <w:szCs w:val="24"/>
        </w:rPr>
        <w:t>Chodov</w:t>
      </w:r>
    </w:p>
    <w:p w14:paraId="1A357A1B" w14:textId="7D5DEB31" w:rsidR="00522EC2" w:rsidRPr="00BF63CD" w:rsidRDefault="00522EC2" w:rsidP="00BF63CD">
      <w:pPr>
        <w:pStyle w:val="Bezmezer"/>
        <w:rPr>
          <w:sz w:val="24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873A2C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86363" w:rsidRPr="001A384D">
        <w:rPr>
          <w:rFonts w:ascii="Calibri" w:hAnsi="Calibri"/>
          <w:color w:val="000000"/>
        </w:rPr>
        <w:t>7.12.2017</w:t>
      </w:r>
      <w:r w:rsidR="00686363">
        <w:rPr>
          <w:rFonts w:ascii="Calibri" w:hAnsi="Calibri"/>
          <w:color w:val="000000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86363">
        <w:rPr>
          <w:rFonts w:ascii="Times New Roman" w:hAnsi="Times New Roman" w:cs="Times New Roman"/>
          <w:szCs w:val="24"/>
        </w:rPr>
        <w:t>nákup drobného kancelářského nábytku.</w:t>
      </w:r>
      <w:bookmarkStart w:id="0" w:name="_GoBack"/>
      <w:bookmarkEnd w:id="0"/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56891218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522EC2">
        <w:rPr>
          <w:rFonts w:ascii="Times New Roman" w:hAnsi="Times New Roman" w:cs="Times New Roman"/>
          <w:szCs w:val="24"/>
        </w:rPr>
        <w:t xml:space="preserve"> </w:t>
      </w:r>
      <w:r w:rsidR="00686363" w:rsidRPr="001A384D">
        <w:rPr>
          <w:rFonts w:ascii="Calibri" w:hAnsi="Calibri"/>
          <w:color w:val="000000"/>
        </w:rPr>
        <w:t>7.12.2017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8636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C0E98"/>
    <w:rsid w:val="00A02EE0"/>
    <w:rsid w:val="00B34EE7"/>
    <w:rsid w:val="00B44D23"/>
    <w:rsid w:val="00B50F8A"/>
    <w:rsid w:val="00BF63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B4EA-7264-4B04-A176-449B1130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Jícha</dc:creator>
  <cp:lastModifiedBy>Michaela Vášková</cp:lastModifiedBy>
  <cp:revision>2</cp:revision>
  <cp:lastPrinted>2018-08-28T11:08:00Z</cp:lastPrinted>
  <dcterms:created xsi:type="dcterms:W3CDTF">2020-11-04T09:15:00Z</dcterms:created>
  <dcterms:modified xsi:type="dcterms:W3CDTF">2020-11-04T09:15:00Z</dcterms:modified>
</cp:coreProperties>
</file>