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3F" w:rsidRDefault="00EA0221">
      <w:pPr>
        <w:pStyle w:val="Nadpis10"/>
        <w:keepNext/>
        <w:keepLines/>
        <w:framePr w:w="1162" w:h="374" w:wrap="none" w:vAnchor="text" w:hAnchor="page" w:x="10194" w:y="21"/>
        <w:shd w:val="clear" w:color="auto" w:fill="auto"/>
      </w:pPr>
      <w:bookmarkStart w:id="0" w:name="bookmark0"/>
      <w:r>
        <w:t>W)Z02o</w:t>
      </w:r>
      <w:bookmarkEnd w:id="0"/>
    </w:p>
    <w:p w:rsidR="00B3713F" w:rsidRDefault="00B3713F">
      <w:pPr>
        <w:spacing w:after="360" w:line="14" w:lineRule="exact"/>
      </w:pPr>
    </w:p>
    <w:p w:rsidR="00B3713F" w:rsidRDefault="00B3713F">
      <w:pPr>
        <w:spacing w:line="14" w:lineRule="exact"/>
        <w:sectPr w:rsidR="00B3713F">
          <w:footerReference w:type="even" r:id="rId8"/>
          <w:footerReference w:type="default" r:id="rId9"/>
          <w:pgSz w:w="11900" w:h="16840"/>
          <w:pgMar w:top="365" w:right="545" w:bottom="1582" w:left="1539" w:header="0" w:footer="3" w:gutter="0"/>
          <w:pgNumType w:start="1"/>
          <w:cols w:space="720"/>
          <w:noEndnote/>
          <w:docGrid w:linePitch="360"/>
        </w:sectPr>
      </w:pPr>
    </w:p>
    <w:p w:rsidR="00B3713F" w:rsidRDefault="00EA0221">
      <w:pPr>
        <w:pStyle w:val="Nadpis20"/>
        <w:keepNext/>
        <w:keepLines/>
        <w:shd w:val="clear" w:color="auto" w:fill="auto"/>
        <w:spacing w:after="200"/>
        <w:ind w:left="1760" w:firstLine="20"/>
      </w:pPr>
      <w:bookmarkStart w:id="1" w:name="bookmark1"/>
      <w:r>
        <w:lastRenderedPageBreak/>
        <w:t>KUPNÍ SMLOUVA č. N/110/182/JD/0920/11</w:t>
      </w:r>
      <w:r>
        <w:rPr>
          <w:vertAlign w:val="superscript"/>
        </w:rPr>
        <w:t>1</w:t>
      </w:r>
      <w:bookmarkEnd w:id="1"/>
    </w:p>
    <w:p w:rsidR="00B3713F" w:rsidRDefault="00EA0221">
      <w:pPr>
        <w:pStyle w:val="Nadpis30"/>
        <w:keepNext/>
        <w:keepLines/>
        <w:numPr>
          <w:ilvl w:val="0"/>
          <w:numId w:val="1"/>
        </w:numP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paragraph">
                  <wp:posOffset>114300</wp:posOffset>
                </wp:positionV>
                <wp:extent cx="1649095" cy="3657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B000138631</w:t>
                            </w:r>
                          </w:p>
                          <w:p w:rsidR="00B3713F" w:rsidRDefault="00EA0221">
                            <w:pPr>
                              <w:pStyle w:val="Jin0"/>
                              <w:shd w:val="clear" w:color="auto" w:fill="auto"/>
                              <w:spacing w:after="40" w:line="199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681 6f2O2O-VURV</w:t>
                            </w:r>
                          </w:p>
                          <w:p w:rsidR="00B3713F" w:rsidRDefault="00EA022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258"/>
                              </w:tabs>
                              <w:jc w:val="both"/>
                            </w:pPr>
                            <w:r>
                              <w:t>Listy/</w:t>
                            </w:r>
                            <w:proofErr w:type="spellStart"/>
                            <w:r>
                              <w:t>pHI</w:t>
                            </w:r>
                            <w:proofErr w:type="spellEnd"/>
                            <w:r>
                              <w:t>.: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4.11.2020</w:t>
                            </w:r>
                            <w:proofErr w:type="gramEnd"/>
                            <w:r>
                              <w:t>-0:00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1.10000000000002pt;margin-top:9.pt;width:129.84999999999999pt;height:28.8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B000138631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99" w:lineRule="auto"/>
                        <w:ind w:left="0" w:right="0"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Ev.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u w:val="single"/>
                          <w:shd w:val="clear" w:color="auto" w:fill="auto"/>
                          <w:lang w:val="cs-CZ" w:eastAsia="cs-CZ" w:bidi="cs-CZ"/>
                        </w:rPr>
                        <w:t>681 6f2O2O-VURV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Listy/pHI.:</w:t>
                        <w:tab/>
                        <w:t>4.11.2020-0:00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r>
        <w:t xml:space="preserve">Prodávající: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B3713F" w:rsidRDefault="00EA0221">
      <w:pPr>
        <w:pStyle w:val="Zkladntext20"/>
        <w:shd w:val="clear" w:color="auto" w:fill="auto"/>
        <w:spacing w:line="240" w:lineRule="auto"/>
        <w:ind w:righ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Drnovská 507/73,161 00 </w:t>
      </w:r>
      <w:r>
        <w:rPr>
          <w:b/>
          <w:bCs/>
          <w:sz w:val="20"/>
          <w:szCs w:val="20"/>
        </w:rPr>
        <w:t>Praha - Ruzyně</w:t>
      </w:r>
    </w:p>
    <w:p w:rsidR="00B3713F" w:rsidRDefault="00EA0221">
      <w:pPr>
        <w:pStyle w:val="Zkladntext20"/>
        <w:shd w:val="clear" w:color="auto" w:fill="auto"/>
        <w:tabs>
          <w:tab w:val="left" w:pos="4705"/>
        </w:tabs>
        <w:spacing w:line="240" w:lineRule="auto"/>
        <w:ind w:right="0"/>
        <w:jc w:val="both"/>
      </w:pPr>
      <w:r>
        <w:t>IČ: 00027006</w:t>
      </w:r>
      <w:r>
        <w:tab/>
        <w:t>DIČ: CZ00027006</w:t>
      </w:r>
    </w:p>
    <w:p w:rsidR="00B3713F" w:rsidRDefault="00EA0221">
      <w:pPr>
        <w:pStyle w:val="Zkladntext20"/>
        <w:shd w:val="clear" w:color="auto" w:fill="auto"/>
        <w:spacing w:line="240" w:lineRule="auto"/>
        <w:ind w:right="1420"/>
      </w:pPr>
      <w:r>
        <w:t xml:space="preserve">Pracoviště Chomutov, </w:t>
      </w:r>
      <w:proofErr w:type="spellStart"/>
      <w:r>
        <w:t>Čemovická</w:t>
      </w:r>
      <w:proofErr w:type="spellEnd"/>
      <w:r>
        <w:t xml:space="preserve"> 4987, 430 01 Chomutov Společnost je zapsána v Živnostenském rejstříku v ARES plátce daně z přidané hodnoty - ano.</w:t>
      </w:r>
    </w:p>
    <w:p w:rsidR="00B3713F" w:rsidRDefault="00EA0221">
      <w:pPr>
        <w:pStyle w:val="Zkladntext20"/>
        <w:shd w:val="clear" w:color="auto" w:fill="auto"/>
        <w:spacing w:line="240" w:lineRule="auto"/>
        <w:ind w:right="1420"/>
      </w:pPr>
      <w:r>
        <w:t>bankovní spojení: :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25 635-061/0100 zastoupený oprávněnou osobou p</w:t>
      </w:r>
      <w:r>
        <w:t xml:space="preserve">: Ing. František Brožík </w:t>
      </w:r>
    </w:p>
    <w:p w:rsidR="00066EF3" w:rsidRDefault="00EA0221">
      <w:pPr>
        <w:pStyle w:val="Zkladntext20"/>
        <w:shd w:val="clear" w:color="auto" w:fill="auto"/>
        <w:spacing w:line="259" w:lineRule="auto"/>
        <w:ind w:right="1420"/>
      </w:pPr>
      <w:r>
        <w:t xml:space="preserve">kont. </w:t>
      </w:r>
      <w:proofErr w:type="gramStart"/>
      <w:r>
        <w:t>osoba</w:t>
      </w:r>
      <w:proofErr w:type="gramEnd"/>
      <w:r>
        <w:t xml:space="preserve">: </w:t>
      </w:r>
    </w:p>
    <w:p w:rsidR="00B3713F" w:rsidRDefault="00EA0221">
      <w:pPr>
        <w:pStyle w:val="Zkladntext20"/>
        <w:shd w:val="clear" w:color="auto" w:fill="auto"/>
        <w:spacing w:line="259" w:lineRule="auto"/>
        <w:ind w:right="1420"/>
        <w:rPr>
          <w:sz w:val="20"/>
          <w:szCs w:val="20"/>
        </w:rPr>
      </w:pPr>
      <w:r>
        <w:rPr>
          <w:sz w:val="20"/>
          <w:szCs w:val="20"/>
        </w:rPr>
        <w:t>Prodávající má povinnost zveřejňovat sml</w:t>
      </w:r>
      <w:r>
        <w:rPr>
          <w:sz w:val="20"/>
          <w:szCs w:val="20"/>
        </w:rPr>
        <w:t>ouvy prostřednictvím RS</w:t>
      </w:r>
    </w:p>
    <w:p w:rsidR="00066EF3" w:rsidRDefault="00066EF3">
      <w:pPr>
        <w:pStyle w:val="Zkladntext20"/>
        <w:shd w:val="clear" w:color="auto" w:fill="auto"/>
        <w:spacing w:line="259" w:lineRule="auto"/>
        <w:ind w:right="1420"/>
        <w:rPr>
          <w:sz w:val="20"/>
          <w:szCs w:val="20"/>
        </w:rPr>
      </w:pPr>
    </w:p>
    <w:p w:rsidR="00B3713F" w:rsidRDefault="00EA0221">
      <w:pPr>
        <w:pStyle w:val="Zkladntext20"/>
        <w:shd w:val="clear" w:color="auto" w:fill="auto"/>
        <w:spacing w:after="200" w:line="276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dále jen prodávající, </w:t>
      </w:r>
      <w:r>
        <w:rPr>
          <w:sz w:val="20"/>
          <w:szCs w:val="20"/>
        </w:rPr>
        <w:t>na straně jedné</w:t>
      </w:r>
    </w:p>
    <w:p w:rsidR="00B3713F" w:rsidRDefault="00EA0221">
      <w:pPr>
        <w:pStyle w:val="Zkladntext20"/>
        <w:shd w:val="clear" w:color="auto" w:fill="auto"/>
        <w:spacing w:line="276" w:lineRule="auto"/>
        <w:ind w:left="100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B3713F" w:rsidRDefault="00EA0221">
      <w:pPr>
        <w:pStyle w:val="Nadpis30"/>
        <w:keepNext/>
        <w:keepLines/>
        <w:numPr>
          <w:ilvl w:val="0"/>
          <w:numId w:val="1"/>
        </w:numPr>
        <w:shd w:val="clear" w:color="auto" w:fill="auto"/>
        <w:spacing w:line="276" w:lineRule="auto"/>
      </w:pPr>
      <w:bookmarkStart w:id="3" w:name="bookmark3"/>
      <w:r>
        <w:t xml:space="preserve">Kupující: </w:t>
      </w:r>
      <w:proofErr w:type="spellStart"/>
      <w:r>
        <w:t>AgroZZN</w:t>
      </w:r>
      <w:proofErr w:type="spellEnd"/>
      <w:r>
        <w:t>, a.s.</w:t>
      </w:r>
      <w:bookmarkEnd w:id="3"/>
    </w:p>
    <w:p w:rsidR="00B3713F" w:rsidRDefault="00EA0221">
      <w:pPr>
        <w:pStyle w:val="Zkladntext20"/>
        <w:shd w:val="clear" w:color="auto" w:fill="auto"/>
        <w:tabs>
          <w:tab w:val="left" w:pos="3518"/>
        </w:tabs>
        <w:spacing w:line="252" w:lineRule="auto"/>
        <w:ind w:left="1320" w:right="3060"/>
      </w:pPr>
      <w:r>
        <w:rPr>
          <w:b/>
          <w:bCs/>
        </w:rPr>
        <w:t xml:space="preserve">V </w:t>
      </w:r>
      <w:proofErr w:type="spellStart"/>
      <w:r>
        <w:t>Lubnici</w:t>
      </w:r>
      <w:proofErr w:type="spellEnd"/>
      <w:r>
        <w:t xml:space="preserve"> 2333, Rakovník II, 269 01, Rakovník 1Č: 45148082</w:t>
      </w:r>
      <w:r>
        <w:tab/>
        <w:t>DIČ: CZ45148082</w:t>
      </w:r>
    </w:p>
    <w:p w:rsidR="00066EF3" w:rsidRDefault="00EA0221">
      <w:pPr>
        <w:pStyle w:val="Zkladntext20"/>
        <w:shd w:val="clear" w:color="auto" w:fill="auto"/>
        <w:spacing w:line="252" w:lineRule="auto"/>
        <w:ind w:left="1320" w:right="440"/>
      </w:pPr>
      <w:r>
        <w:t>Společnost je zapsána v OR u Městského soudu v Praze oddíl B, složka 1519 Bankovní spojení: Č</w:t>
      </w:r>
      <w:r w:rsidR="00066EF3">
        <w:t xml:space="preserve">S a.s., </w:t>
      </w:r>
      <w:proofErr w:type="spellStart"/>
      <w:proofErr w:type="gramStart"/>
      <w:r w:rsidR="00066EF3">
        <w:t>č.ú</w:t>
      </w:r>
      <w:proofErr w:type="spellEnd"/>
      <w:r w:rsidR="00066EF3">
        <w:t>.: 0540504349/0800</w:t>
      </w:r>
      <w:proofErr w:type="gramEnd"/>
      <w:r w:rsidR="00066EF3">
        <w:t xml:space="preserve"> </w:t>
      </w:r>
    </w:p>
    <w:p w:rsidR="00B3713F" w:rsidRDefault="00EA0221">
      <w:pPr>
        <w:pStyle w:val="Zkladntext20"/>
        <w:shd w:val="clear" w:color="auto" w:fill="auto"/>
        <w:spacing w:line="252" w:lineRule="auto"/>
        <w:ind w:left="1320" w:right="440"/>
      </w:pPr>
      <w:r>
        <w:t xml:space="preserve">Zastoupená: Ing. Janem </w:t>
      </w:r>
      <w:proofErr w:type="spellStart"/>
      <w:r>
        <w:t>Bretšnajdrem</w:t>
      </w:r>
      <w:proofErr w:type="spellEnd"/>
      <w:r>
        <w:t xml:space="preserve">, předsedou představenstva </w:t>
      </w:r>
    </w:p>
    <w:p w:rsidR="00066EF3" w:rsidRDefault="00066EF3">
      <w:pPr>
        <w:pStyle w:val="Zkladntext20"/>
        <w:shd w:val="clear" w:color="auto" w:fill="auto"/>
        <w:spacing w:line="252" w:lineRule="auto"/>
        <w:ind w:left="1320" w:right="440"/>
      </w:pPr>
    </w:p>
    <w:p w:rsidR="00B3713F" w:rsidRDefault="00EA0221">
      <w:pPr>
        <w:pStyle w:val="Zkladntext20"/>
        <w:shd w:val="clear" w:color="auto" w:fill="auto"/>
        <w:spacing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dále jen kupující, </w:t>
      </w:r>
      <w:r>
        <w:rPr>
          <w:sz w:val="20"/>
          <w:szCs w:val="20"/>
        </w:rPr>
        <w:t>na straně druhé</w:t>
      </w:r>
    </w:p>
    <w:p w:rsidR="00B3713F" w:rsidRDefault="00EA0221">
      <w:pPr>
        <w:pStyle w:val="Nadpis20"/>
        <w:keepNext/>
        <w:keepLines/>
        <w:shd w:val="clear" w:color="auto" w:fill="auto"/>
        <w:tabs>
          <w:tab w:val="left" w:pos="1844"/>
        </w:tabs>
        <w:spacing w:after="240"/>
        <w:ind w:left="0" w:firstLine="0"/>
      </w:pPr>
      <w:bookmarkStart w:id="4" w:name="bookmark4"/>
      <w:r>
        <w:rPr>
          <w:sz w:val="20"/>
          <w:szCs w:val="20"/>
        </w:rPr>
        <w:t>Předmět plnění:</w:t>
      </w:r>
      <w:r>
        <w:rPr>
          <w:sz w:val="20"/>
          <w:szCs w:val="20"/>
        </w:rPr>
        <w:tab/>
      </w:r>
      <w:r>
        <w:t>pšenice krmná, potravinářská ze sklizně 2020</w:t>
      </w:r>
      <w:bookmarkEnd w:id="4"/>
    </w:p>
    <w:p w:rsidR="00B3713F" w:rsidRDefault="00EA0221">
      <w:pPr>
        <w:pStyle w:val="Zkladntext20"/>
        <w:shd w:val="clear" w:color="auto" w:fill="auto"/>
        <w:tabs>
          <w:tab w:val="left" w:pos="1608"/>
        </w:tabs>
        <w:spacing w:after="240" w:line="240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>Jakost:</w:t>
      </w:r>
      <w:r>
        <w:rPr>
          <w:sz w:val="20"/>
          <w:szCs w:val="20"/>
        </w:rPr>
        <w:tab/>
        <w:t xml:space="preserve">dle JTPN 2020, </w:t>
      </w:r>
      <w:r>
        <w:rPr>
          <w:sz w:val="20"/>
          <w:szCs w:val="20"/>
        </w:rPr>
        <w:t>pokud není níže uvedeno jinak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1541"/>
      </w:tblGrid>
      <w:tr w:rsidR="00B3713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13F" w:rsidRDefault="00EA0221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13F" w:rsidRDefault="00B3713F">
            <w:pPr>
              <w:rPr>
                <w:sz w:val="10"/>
                <w:szCs w:val="10"/>
              </w:rPr>
            </w:pPr>
          </w:p>
        </w:tc>
      </w:tr>
      <w:tr w:rsidR="00B3713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13F" w:rsidRDefault="00EA0221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Objemová hmotnost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13F" w:rsidRDefault="00B3713F">
            <w:pPr>
              <w:rPr>
                <w:sz w:val="10"/>
                <w:szCs w:val="10"/>
              </w:rPr>
            </w:pPr>
          </w:p>
        </w:tc>
      </w:tr>
      <w:tr w:rsidR="00B3713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13F" w:rsidRDefault="00EA0221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poklesu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3F" w:rsidRDefault="00B3713F">
            <w:pPr>
              <w:rPr>
                <w:sz w:val="10"/>
                <w:szCs w:val="10"/>
              </w:rPr>
            </w:pPr>
          </w:p>
        </w:tc>
      </w:tr>
    </w:tbl>
    <w:p w:rsidR="00B3713F" w:rsidRDefault="00B3713F">
      <w:pPr>
        <w:spacing w:after="226" w:line="14" w:lineRule="exact"/>
      </w:pPr>
    </w:p>
    <w:p w:rsidR="00B3713F" w:rsidRDefault="00EA0221">
      <w:pPr>
        <w:pStyle w:val="Nadpis30"/>
        <w:keepNext/>
        <w:keepLines/>
        <w:shd w:val="clear" w:color="auto" w:fill="auto"/>
        <w:tabs>
          <w:tab w:val="left" w:pos="1844"/>
          <w:tab w:val="left" w:pos="4705"/>
        </w:tabs>
        <w:spacing w:after="240"/>
      </w:pPr>
      <w:bookmarkStart w:id="5" w:name="bookmark5"/>
      <w:r>
        <w:t>Množství:</w:t>
      </w:r>
      <w:r w:rsidR="008E733F">
        <w:tab/>
        <w:t>PP - 8,992 tun Cena:</w:t>
      </w:r>
      <w:r w:rsidR="008E733F">
        <w:tab/>
        <w:t>3.800,- Kč</w:t>
      </w:r>
      <w:r>
        <w:t>/t bez DPH</w:t>
      </w:r>
      <w:bookmarkEnd w:id="5"/>
    </w:p>
    <w:p w:rsidR="00B3713F" w:rsidRDefault="00EA0221">
      <w:pPr>
        <w:pStyle w:val="Nadpis30"/>
        <w:keepNext/>
        <w:keepLines/>
        <w:shd w:val="clear" w:color="auto" w:fill="auto"/>
        <w:tabs>
          <w:tab w:val="left" w:pos="1844"/>
          <w:tab w:val="left" w:pos="4705"/>
        </w:tabs>
        <w:spacing w:after="120"/>
      </w:pPr>
      <w:bookmarkStart w:id="6" w:name="bookmark6"/>
      <w:r>
        <w:t>Množství:</w:t>
      </w:r>
      <w:r>
        <w:tab/>
        <w:t>PK-12,090 tun Cena:</w:t>
      </w:r>
      <w:r>
        <w:tab/>
        <w:t>3.650,-Kč/t bez DPH</w:t>
      </w:r>
      <w:bookmarkEnd w:id="6"/>
    </w:p>
    <w:p w:rsidR="00B3713F" w:rsidRDefault="00EA0221">
      <w:pPr>
        <w:pStyle w:val="Zkladntext20"/>
        <w:shd w:val="clear" w:color="auto" w:fill="auto"/>
        <w:spacing w:after="240" w:line="240" w:lineRule="auto"/>
        <w:ind w:left="2020" w:right="140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 na pevné ceně za dodanou komoditu v přepočtené hmotnosti</w:t>
      </w:r>
      <w:r>
        <w:rPr>
          <w:sz w:val="20"/>
          <w:szCs w:val="20"/>
        </w:rPr>
        <w:t xml:space="preserve"> a kvalitativních parametrech stanovených JTPN pro rok 2020 (dále jen JTPN). Srážkový systém bude podle JTPN.</w:t>
      </w:r>
    </w:p>
    <w:p w:rsidR="00B3713F" w:rsidRDefault="00EA0221">
      <w:pPr>
        <w:pStyle w:val="Nadpis30"/>
        <w:keepNext/>
        <w:keepLines/>
        <w:shd w:val="clear" w:color="auto" w:fill="auto"/>
      </w:pPr>
      <w:bookmarkStart w:id="7" w:name="bookmark7"/>
      <w:r>
        <w:t>Dodání zboží, množstevní a jakostní přejímka zboží na sklad:</w:t>
      </w:r>
      <w:bookmarkEnd w:id="7"/>
    </w:p>
    <w:p w:rsidR="00B3713F" w:rsidRDefault="00EA0221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  <w:ind w:left="700" w:hanging="340"/>
        <w:jc w:val="left"/>
      </w:pPr>
      <w:bookmarkStart w:id="8" w:name="bookmark8"/>
      <w:r>
        <w:t xml:space="preserve">Prodávající je povinen dodat zboží v jakosti uvedené v Jakostně technických </w:t>
      </w:r>
      <w:r>
        <w:t>podmínkách a normativech, zkráceně JTPN.</w:t>
      </w:r>
      <w:bookmarkEnd w:id="8"/>
    </w:p>
    <w:p w:rsidR="00B3713F" w:rsidRDefault="00EA0221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spacing w:after="240"/>
        <w:ind w:left="700" w:hanging="340"/>
        <w:jc w:val="left"/>
      </w:pPr>
      <w:bookmarkStart w:id="9" w:name="bookmark9"/>
      <w:r>
        <w:t>Prodávající podpisem této smlouvy potvrzuje převzetí, seznámení a svůj souhlas s těmito podmínkami.</w:t>
      </w:r>
      <w:bookmarkEnd w:id="9"/>
    </w:p>
    <w:p w:rsidR="00B3713F" w:rsidRDefault="00EA0221">
      <w:pPr>
        <w:pStyle w:val="Zkladntext20"/>
        <w:shd w:val="clear" w:color="auto" w:fill="auto"/>
        <w:tabs>
          <w:tab w:val="left" w:pos="1844"/>
        </w:tabs>
        <w:spacing w:line="502" w:lineRule="auto"/>
        <w:ind w:left="0" w:right="472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Termín dodávky: červenec/srpen Doprava: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na náklady prodávajícího</w:t>
      </w:r>
    </w:p>
    <w:p w:rsidR="00B3713F" w:rsidRDefault="00EA0221">
      <w:pPr>
        <w:pStyle w:val="Nadpis30"/>
        <w:keepNext/>
        <w:keepLines/>
        <w:shd w:val="clear" w:color="auto" w:fill="auto"/>
        <w:tabs>
          <w:tab w:val="left" w:pos="1844"/>
        </w:tabs>
        <w:spacing w:line="502" w:lineRule="auto"/>
      </w:pPr>
      <w:bookmarkStart w:id="10" w:name="bookmark10"/>
      <w:r>
        <w:lastRenderedPageBreak/>
        <w:t>Místo dodávky:</w:t>
      </w:r>
      <w:r>
        <w:tab/>
        <w:t>Silo Černovice</w:t>
      </w:r>
      <w:bookmarkEnd w:id="10"/>
    </w:p>
    <w:p w:rsidR="00B3713F" w:rsidRDefault="00EA0221">
      <w:pPr>
        <w:pStyle w:val="Nadpis30"/>
        <w:keepNext/>
        <w:keepLines/>
        <w:shd w:val="clear" w:color="auto" w:fill="auto"/>
        <w:spacing w:after="160" w:line="502" w:lineRule="auto"/>
      </w:pPr>
      <w:bookmarkStart w:id="11" w:name="bookmark11"/>
      <w:r>
        <w:t>Platební podmínky:</w:t>
      </w:r>
      <w:bookmarkEnd w:id="11"/>
    </w:p>
    <w:p w:rsidR="00B3713F" w:rsidRDefault="00EA0221">
      <w:pPr>
        <w:pStyle w:val="Zkladntext1"/>
        <w:numPr>
          <w:ilvl w:val="0"/>
          <w:numId w:val="3"/>
        </w:numPr>
        <w:shd w:val="clear" w:color="auto" w:fill="auto"/>
        <w:tabs>
          <w:tab w:val="left" w:pos="692"/>
        </w:tabs>
        <w:ind w:left="680" w:hanging="320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>rodávající vystavuje daňový doklad po obdržení nákupního listu - příjemka materiálu, vystaveného kupujícím. Prodávající je povinen vystavit fakturu - daňový doklad, který musí obsahovat náležitosti stanovené zákonem. Prodávající má povinnost vystavit faktu</w:t>
      </w:r>
      <w:r>
        <w:rPr>
          <w:sz w:val="20"/>
          <w:szCs w:val="20"/>
        </w:rPr>
        <w:t xml:space="preserve">ru - daňový doklad v souladu se zákonem č. 235/2004 Sb. O dani z přidané hodnoty ve znění </w:t>
      </w:r>
      <w:proofErr w:type="spellStart"/>
      <w:proofErr w:type="gramStart"/>
      <w:r>
        <w:rPr>
          <w:sz w:val="20"/>
          <w:szCs w:val="20"/>
        </w:rPr>
        <w:t>p.p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účinných od 1.1.2016.</w:t>
      </w:r>
    </w:p>
    <w:p w:rsidR="00B3713F" w:rsidRDefault="00EA0221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692"/>
        </w:tabs>
        <w:ind w:left="680" w:hanging="320"/>
      </w:pPr>
      <w:bookmarkStart w:id="12" w:name="bookmark12"/>
      <w:r>
        <w:t xml:space="preserve">Splatnost daňového dokladu dle dohody obou smluvních stran je </w:t>
      </w:r>
      <w:proofErr w:type="gramStart"/>
      <w:r>
        <w:t>31.3.2021</w:t>
      </w:r>
      <w:proofErr w:type="gramEnd"/>
      <w:r>
        <w:t>.</w:t>
      </w:r>
      <w:bookmarkEnd w:id="12"/>
    </w:p>
    <w:p w:rsidR="00B3713F" w:rsidRDefault="00EA0221">
      <w:pPr>
        <w:pStyle w:val="Zkladntext1"/>
        <w:numPr>
          <w:ilvl w:val="0"/>
          <w:numId w:val="3"/>
        </w:numPr>
        <w:shd w:val="clear" w:color="auto" w:fill="auto"/>
        <w:tabs>
          <w:tab w:val="left" w:pos="692"/>
        </w:tabs>
        <w:ind w:left="680" w:hanging="320"/>
        <w:rPr>
          <w:sz w:val="20"/>
          <w:szCs w:val="20"/>
        </w:rPr>
      </w:pPr>
      <w:r>
        <w:rPr>
          <w:sz w:val="20"/>
          <w:szCs w:val="20"/>
        </w:rPr>
        <w:t xml:space="preserve">V případech, kdy prodávající dluží kupujícímu (včetně jiných </w:t>
      </w:r>
      <w:r>
        <w:rPr>
          <w:sz w:val="20"/>
          <w:szCs w:val="20"/>
        </w:rPr>
        <w:t>obchodních případů), bude provedeno uhrazením kupní ceny dle této smlouvy nejprve vyrovnání již existujícího dluhu u kupujícího, tj. prodávající souhlasí s tím, aby si kupující na splatné i nesplatné daňové doklady prodávajícího započetl veškeré své pohled</w:t>
      </w:r>
      <w:r>
        <w:rPr>
          <w:sz w:val="20"/>
          <w:szCs w:val="20"/>
        </w:rPr>
        <w:t>ávky včetně příslušenství a poskytnuté zálohy i z jiných vzájemných smluvních vztahů.</w:t>
      </w:r>
    </w:p>
    <w:p w:rsidR="00B3713F" w:rsidRDefault="00EA0221">
      <w:pPr>
        <w:pStyle w:val="Zkladntext1"/>
        <w:numPr>
          <w:ilvl w:val="0"/>
          <w:numId w:val="3"/>
        </w:numPr>
        <w:shd w:val="clear" w:color="auto" w:fill="auto"/>
        <w:tabs>
          <w:tab w:val="left" w:pos="692"/>
        </w:tabs>
        <w:spacing w:after="240"/>
        <w:ind w:left="680" w:hanging="320"/>
        <w:rPr>
          <w:sz w:val="20"/>
          <w:szCs w:val="20"/>
        </w:rPr>
      </w:pPr>
      <w:r>
        <w:rPr>
          <w:sz w:val="20"/>
          <w:szCs w:val="20"/>
        </w:rPr>
        <w:t xml:space="preserve">Kupující je povinen v případě prodlení s placením daňových dokladů vystavených na základě této smlouvy, zaplatit prodávajícímu </w:t>
      </w:r>
      <w:r>
        <w:rPr>
          <w:b/>
          <w:bCs/>
          <w:sz w:val="20"/>
          <w:szCs w:val="20"/>
        </w:rPr>
        <w:t>smluvní úrok z prodlení ve výši 0,01% z dlu</w:t>
      </w:r>
      <w:r>
        <w:rPr>
          <w:b/>
          <w:bCs/>
          <w:sz w:val="20"/>
          <w:szCs w:val="20"/>
        </w:rPr>
        <w:t>žné částky denně.</w:t>
      </w:r>
    </w:p>
    <w:p w:rsidR="00B3713F" w:rsidRDefault="00EA0221">
      <w:pPr>
        <w:pStyle w:val="Zkladntext1"/>
        <w:shd w:val="clear" w:color="auto" w:fill="auto"/>
        <w:jc w:val="left"/>
      </w:pPr>
      <w:r>
        <w:rPr>
          <w:b/>
          <w:bCs/>
        </w:rPr>
        <w:t>Skryté vady rostlinných výrobků</w:t>
      </w:r>
    </w:p>
    <w:p w:rsidR="00B3713F" w:rsidRDefault="00EA0221">
      <w:pPr>
        <w:pStyle w:val="Zkladntext1"/>
        <w:shd w:val="clear" w:color="auto" w:fill="auto"/>
        <w:spacing w:after="220"/>
        <w:ind w:left="680" w:firstLine="20"/>
      </w:pPr>
      <w:r>
        <w:t>Prodávající odpovídá za vady RV, které mají v okamžiku převzetí, i když se stanou zjevnými až po této době. Takové vady se považují za vady skryté. Za skryté vady je považováno překročení limitů uvedených i</w:t>
      </w:r>
      <w:r>
        <w:t xml:space="preserve"> v jiných závazných právních předpisech, tj. zejména zdravotní závadnost, odrůdová čistota zboží, nepovolený obsah kontaminujících látek včetně radioaktivity tj. těžkých kovů a reziduí mykotoxinů. </w:t>
      </w:r>
      <w:proofErr w:type="gramStart"/>
      <w:r>
        <w:t>pesticidů</w:t>
      </w:r>
      <w:proofErr w:type="gramEnd"/>
      <w:r>
        <w:t xml:space="preserve"> a uhlovodíků. Limity hodnot jsou uvedeny v závazn</w:t>
      </w:r>
      <w:r>
        <w:t>ých právních předpisech.</w:t>
      </w:r>
    </w:p>
    <w:p w:rsidR="00B3713F" w:rsidRDefault="00EA0221">
      <w:pPr>
        <w:pStyle w:val="Zkladntext1"/>
        <w:shd w:val="clear" w:color="auto" w:fill="auto"/>
        <w:jc w:val="left"/>
      </w:pPr>
      <w:r>
        <w:t>Reklamace</w:t>
      </w:r>
    </w:p>
    <w:p w:rsidR="00B3713F" w:rsidRDefault="00EA0221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680" w:hanging="320"/>
        <w:jc w:val="left"/>
      </w:pPr>
      <w:r>
        <w:t xml:space="preserve">Nákupní list vystavený </w:t>
      </w:r>
      <w:r>
        <w:rPr>
          <w:u w:val="single"/>
        </w:rPr>
        <w:t xml:space="preserve">kupujícím a obsahující datum plněni, místo plnění, </w:t>
      </w:r>
      <w:proofErr w:type="spellStart"/>
      <w:r>
        <w:rPr>
          <w:u w:val="single"/>
        </w:rPr>
        <w:t>množst</w:t>
      </w:r>
      <w:proofErr w:type="spellEnd"/>
      <w:r>
        <w:rPr>
          <w:u w:val="single"/>
        </w:rPr>
        <w:t xml:space="preserve">\í </w:t>
      </w:r>
      <w:proofErr w:type="spellStart"/>
      <w:proofErr w:type="gramStart"/>
      <w:r>
        <w:rPr>
          <w:u w:val="single"/>
        </w:rPr>
        <w:t>zbož</w:t>
      </w:r>
      <w:proofErr w:type="spellEnd"/>
      <w:r>
        <w:rPr>
          <w:u w:val="single"/>
        </w:rPr>
        <w:t xml:space="preserve">:. </w:t>
      </w:r>
      <w:proofErr w:type="spellStart"/>
      <w:r>
        <w:rPr>
          <w:u w:val="single"/>
        </w:rPr>
        <w:t>sražw</w:t>
      </w:r>
      <w:proofErr w:type="spellEnd"/>
      <w:proofErr w:type="gramEnd"/>
      <w:r>
        <w:rPr>
          <w:u w:val="single"/>
        </w:rPr>
        <w:t xml:space="preserve"> ~ podle JTPN j</w:t>
      </w:r>
      <w:r>
        <w:t>e dokladem o plnění podle této smlouvy.</w:t>
      </w:r>
    </w:p>
    <w:p w:rsidR="00B3713F" w:rsidRDefault="00EA0221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680" w:hanging="320"/>
        <w:jc w:val="left"/>
      </w:pPr>
      <w:r>
        <w:t xml:space="preserve">Skryté vady vyžadující delší zjištění než je uvedeno v čl. 2. 3. této smlouvy, případně je;:." </w:t>
      </w:r>
      <w:proofErr w:type="spellStart"/>
      <w:r>
        <w:rPr>
          <w:rFonts w:ascii="Calibri" w:eastAsia="Calibri" w:hAnsi="Calibri" w:cs="Calibri"/>
        </w:rPr>
        <w:t>zjištěr</w:t>
      </w:r>
      <w:proofErr w:type="spellEnd"/>
      <w:r>
        <w:rPr>
          <w:rFonts w:ascii="Calibri" w:eastAsia="Calibri" w:hAnsi="Calibri" w:cs="Calibri"/>
        </w:rPr>
        <w:t xml:space="preserve">. </w:t>
      </w:r>
      <w:r>
        <w:t xml:space="preserve">nezávislou laboratoří, může kupující reklamovat jako vadu dodávky prodávajícímu </w:t>
      </w:r>
      <w:proofErr w:type="spellStart"/>
      <w:r>
        <w:t>ihnec</w:t>
      </w:r>
      <w:proofErr w:type="spellEnd"/>
      <w:r>
        <w:t xml:space="preserve"> </w:t>
      </w:r>
      <w:proofErr w:type="gramStart"/>
      <w:r>
        <w:t>po ;s.</w:t>
      </w:r>
      <w:proofErr w:type="gramEnd"/>
      <w:r>
        <w:t xml:space="preserve"> prokazatelném zjištění (klíčivost, přítomnost těžkých kovů.</w:t>
      </w:r>
      <w:r>
        <w:t xml:space="preserve"> reziduí </w:t>
      </w:r>
      <w:proofErr w:type="spellStart"/>
      <w:r>
        <w:t>apod.i</w:t>
      </w:r>
      <w:proofErr w:type="spellEnd"/>
      <w:r>
        <w:t xml:space="preserve">. Vzorky zboží </w:t>
      </w:r>
      <w:proofErr w:type="spellStart"/>
      <w:r>
        <w:t>dekianr</w:t>
      </w:r>
      <w:proofErr w:type="spellEnd"/>
      <w:r>
        <w:t xml:space="preserve"> . zjištěnou vadu se uchovávají v laboratoři kupujícího. Reklamace musí být písemná a </w:t>
      </w:r>
      <w:proofErr w:type="spellStart"/>
      <w:r>
        <w:t>odú</w:t>
      </w:r>
      <w:proofErr w:type="spellEnd"/>
      <w:r>
        <w:t>\</w:t>
      </w:r>
      <w:proofErr w:type="spellStart"/>
      <w:r>
        <w:t>odněna</w:t>
      </w:r>
      <w:proofErr w:type="spellEnd"/>
      <w:r>
        <w:t>.</w:t>
      </w:r>
    </w:p>
    <w:p w:rsidR="00B3713F" w:rsidRDefault="00EA0221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680" w:hanging="320"/>
        <w:jc w:val="left"/>
      </w:pPr>
      <w:r>
        <w:t>Při prokázání zdravotní závadnosti dodávky RV má kupující právo dodávku odmítnout a požadovat náhradní plnění.</w:t>
      </w:r>
    </w:p>
    <w:p w:rsidR="00B3713F" w:rsidRDefault="00EA0221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680" w:hanging="320"/>
        <w:jc w:val="left"/>
      </w:pPr>
      <w:r>
        <w:t xml:space="preserve">Prokázání </w:t>
      </w:r>
      <w:r>
        <w:t>zdravotní závadnosti dodávky RV se považuje za podstatné porušení smlouvy, pro které může kupující od smlouvy odstoupit.</w:t>
      </w:r>
    </w:p>
    <w:p w:rsidR="00B3713F" w:rsidRDefault="00EA0221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680" w:hanging="320"/>
      </w:pPr>
      <w:r>
        <w:t>Námitky proti rozhodnutí kupujícího o jakosti výrobků - upravitelných znaků nebo skrytých vad - zjištěných v laboratoři kupujícího, ned</w:t>
      </w:r>
      <w:r>
        <w:t>ojde-li k dohodě mezi prodávajícím a kupujícím, se řeší následujícím způsobem:</w:t>
      </w:r>
    </w:p>
    <w:p w:rsidR="00B3713F" w:rsidRDefault="00EA0221">
      <w:pPr>
        <w:pStyle w:val="Zkladntext1"/>
        <w:shd w:val="clear" w:color="auto" w:fill="auto"/>
        <w:ind w:left="680" w:firstLine="20"/>
      </w:pPr>
      <w:r>
        <w:t xml:space="preserve">a / SZPI, pokud jde o zdravotní nezávadnost u potravinářských RV včetně olejnin dle následujících právních předpisů: zákon č. 146/2002 Sb. o Státní zemědělské a potravinářské </w:t>
      </w:r>
      <w:r>
        <w:t>inspekci a o změně některých souvisejících zákonů, ve znění pozdějších předpisů, zákon č. 372/2011 Sb. o péči o zdraví lidu, ve znění pozdějších předpisů a zákon č. 151/2011 Sb., kterým se mění zákon č. 258/2000 Sb. o ochraně veřejného zdraví a o změně něk</w:t>
      </w:r>
      <w:r>
        <w:t xml:space="preserve">terých souvisejících zákonů, ve znění pozdějších předpisů. U krmných druhů podle zákona č. 33/2011, kterým se mění zákon č. 91/1996 Sb. o krmivech, ve znění pozdějších předpisů a vyhlášky č. 198/2011 Sb., kterou se mění vyhláška č. 356/2008 Sb., kterou se </w:t>
      </w:r>
      <w:r>
        <w:t>provádí zákon č. 91/1996 Sb., o krmivech, ve znění pozdějších předpisů.</w:t>
      </w:r>
    </w:p>
    <w:p w:rsidR="00B3713F" w:rsidRDefault="00EA0221">
      <w:pPr>
        <w:pStyle w:val="Zkladntext1"/>
        <w:shd w:val="clear" w:color="auto" w:fill="auto"/>
        <w:ind w:left="680" w:firstLine="20"/>
      </w:pPr>
      <w:r>
        <w:t>b / pokud jde o fyzikálně chemické znaky (technologickou jakost) u krmných druhů rostlinných výrobků ÚKZÚZ, u potravinářských druhů SZPI,</w:t>
      </w:r>
    </w:p>
    <w:p w:rsidR="00B3713F" w:rsidRDefault="00EA0221">
      <w:pPr>
        <w:pStyle w:val="Zkladntext1"/>
        <w:shd w:val="clear" w:color="auto" w:fill="auto"/>
        <w:spacing w:after="220"/>
        <w:ind w:left="680" w:firstLine="20"/>
      </w:pPr>
      <w:r>
        <w:t>c/ pokud jde o stanovení plísní, fuzariózy a o</w:t>
      </w:r>
      <w:r>
        <w:t>statních chorob je k řešení příslušná Státní veterinární správa, d) náklady ve sporu o jakost hradí strana, která nebyla ve sporu úspěšná.</w:t>
      </w:r>
    </w:p>
    <w:p w:rsidR="00B3713F" w:rsidRDefault="00EA0221">
      <w:pPr>
        <w:pStyle w:val="Zkladntext1"/>
        <w:shd w:val="clear" w:color="auto" w:fill="auto"/>
        <w:jc w:val="left"/>
      </w:pPr>
      <w:r>
        <w:t>Všeobecné podmínky:</w:t>
      </w:r>
    </w:p>
    <w:p w:rsidR="00B3713F" w:rsidRDefault="00EA0221">
      <w:pPr>
        <w:pStyle w:val="Zkladntext1"/>
        <w:numPr>
          <w:ilvl w:val="0"/>
          <w:numId w:val="5"/>
        </w:numPr>
        <w:shd w:val="clear" w:color="auto" w:fill="auto"/>
        <w:tabs>
          <w:tab w:val="left" w:pos="692"/>
        </w:tabs>
        <w:ind w:left="680" w:hanging="320"/>
      </w:pPr>
      <w:r>
        <w:t>Pro případ prodlení s dodávkou sjednaného zboží nebo jeho nedodání, má kupující právo na zaplacen</w:t>
      </w:r>
      <w:r>
        <w:t>í smluvní pokuty ve výši 10 % z kupní ceny nedodaného zboží. Smluvní pokuta nemá vliv na náhradu škody a ušlý zisk. Nárok na smluvní pokutu zaniká v případě prokázání vyšší moci zejména neúrodou nebo v důsledku živelné pohromy.</w:t>
      </w:r>
    </w:p>
    <w:p w:rsidR="00B3713F" w:rsidRDefault="00EA0221">
      <w:pPr>
        <w:pStyle w:val="Zkladntext1"/>
        <w:numPr>
          <w:ilvl w:val="0"/>
          <w:numId w:val="5"/>
        </w:numPr>
        <w:shd w:val="clear" w:color="auto" w:fill="auto"/>
        <w:tabs>
          <w:tab w:val="left" w:pos="692"/>
        </w:tabs>
        <w:ind w:left="680" w:hanging="320"/>
      </w:pPr>
      <w:r>
        <w:t>Pro případ prodlení s dodávk</w:t>
      </w:r>
      <w:r>
        <w:t>ou sjednaného zboží, má kupující právo si zajistit náhradní plnění předmětu této smlouvy a následně po prodávajícím požadovat náhradu vzniklé škody a ušlý zisk.</w:t>
      </w:r>
    </w:p>
    <w:p w:rsidR="00B3713F" w:rsidRDefault="00EA0221">
      <w:pPr>
        <w:pStyle w:val="Zkladntext1"/>
        <w:numPr>
          <w:ilvl w:val="0"/>
          <w:numId w:val="5"/>
        </w:numPr>
        <w:shd w:val="clear" w:color="auto" w:fill="auto"/>
        <w:tabs>
          <w:tab w:val="left" w:pos="692"/>
        </w:tabs>
        <w:ind w:left="680" w:hanging="320"/>
      </w:pPr>
      <w:r>
        <w:t>Povinnost dodat zboží je splněna předáním bezvadného zboží tj. odpovídajícího JTPN, v příslušné</w:t>
      </w:r>
      <w:r>
        <w:t xml:space="preserve"> kvalitě v místě plnění (dodání) dle podmínek této smlouvy </w:t>
      </w:r>
      <w:proofErr w:type="spellStart"/>
      <w:r>
        <w:t>ajeho</w:t>
      </w:r>
      <w:proofErr w:type="spellEnd"/>
      <w:r>
        <w:t xml:space="preserve"> převzetím kupujícím.</w:t>
      </w:r>
    </w:p>
    <w:p w:rsidR="00B3713F" w:rsidRDefault="00EA0221">
      <w:pPr>
        <w:pStyle w:val="Zkladntext1"/>
        <w:numPr>
          <w:ilvl w:val="0"/>
          <w:numId w:val="5"/>
        </w:numPr>
        <w:shd w:val="clear" w:color="auto" w:fill="auto"/>
        <w:tabs>
          <w:tab w:val="left" w:pos="692"/>
        </w:tabs>
        <w:spacing w:after="100"/>
        <w:ind w:left="680" w:hanging="320"/>
        <w:jc w:val="left"/>
      </w:pPr>
      <w:r>
        <w:t>Smluvní strany se dohodly, že pokud rostlinné výrobky nebudou dodány v základní jakosti podle JTPN, prodávající se zavazuje zaplatit kupujícímu cenu za služby (sušení, či</w:t>
      </w:r>
      <w:r>
        <w:t xml:space="preserve">štění), kterými bude dodané zboží upraveno na požadované kvalitativních parametry, a to za cenu uvedenou v JTPN. V případě zvýšení nákladových vstupů na zajištění služby, zejména el. </w:t>
      </w:r>
      <w:proofErr w:type="gramStart"/>
      <w:r>
        <w:t>energie</w:t>
      </w:r>
      <w:proofErr w:type="gramEnd"/>
      <w:r>
        <w:t>, plynu a LTO po datu uzavření kupní</w:t>
      </w:r>
      <w:r>
        <w:br w:type="page"/>
      </w:r>
    </w:p>
    <w:p w:rsidR="00B3713F" w:rsidRDefault="00EA0221">
      <w:pPr>
        <w:pStyle w:val="Zkladntext1"/>
        <w:shd w:val="clear" w:color="auto" w:fill="auto"/>
        <w:ind w:left="680" w:firstLine="20"/>
      </w:pPr>
      <w:r>
        <w:lastRenderedPageBreak/>
        <w:t>smlouvy, má kupující právo n</w:t>
      </w:r>
      <w:r>
        <w:t>a jednostranné zvýšení ceny za služby sušení, čištění, skladování, manipulace.</w:t>
      </w:r>
    </w:p>
    <w:p w:rsidR="00B3713F" w:rsidRDefault="00EA0221">
      <w:pPr>
        <w:pStyle w:val="Zkladntext1"/>
        <w:numPr>
          <w:ilvl w:val="0"/>
          <w:numId w:val="5"/>
        </w:numPr>
        <w:shd w:val="clear" w:color="auto" w:fill="auto"/>
        <w:tabs>
          <w:tab w:val="left" w:pos="688"/>
        </w:tabs>
        <w:spacing w:after="220"/>
        <w:ind w:left="680" w:hanging="320"/>
      </w:pPr>
      <w:r>
        <w:t>Prodávající prohlašuje, že si je vědom své povinnosti odvést řádně DPH z inkasované ceny zboží správci daně, a že DPH řádně, včas a ve správné výši z předmětného obchodu odvede.</w:t>
      </w:r>
      <w:r>
        <w:t xml:space="preserve"> Dále, že prodávající je v ekonomicky dobré kondici, není osobou, proti níž by bylo vedeno exekuční nebo insolvenční řízení, nevede žádný spor, v němž by neúspěch vedl k závazku, jehož splnění by bylo nemožné nebo by hospodářsky destabilizovalo prodávající</w:t>
      </w:r>
      <w:r>
        <w:t>ho. Prodávající není osobou ohroženou vstupem do insolvenčního řízení a řádně a včas plní veškeré své splatné závazky. Prodávající není osobou, s níž je vedeno řízení o její zápis do evidence nespolehlivých plátců daně a není prohlášen nespolehlivým plátce</w:t>
      </w:r>
      <w:r>
        <w:t>m daně. Kupující má právo v případě, že se mu jeví prodávající jako rizikový plátce daně z přidané hodnoty, postupovat ve smyslu § 109a ZDPH a přijmout preventivní opatření v podobě rozdělení platby za zboží na část cena a část daň z přidané hodnoty. Daň z</w:t>
      </w:r>
      <w:r>
        <w:t xml:space="preserve"> přidané hodnoty pak kupující odvede přímo daňovému správci.</w:t>
      </w:r>
    </w:p>
    <w:p w:rsidR="00B3713F" w:rsidRDefault="00EA0221">
      <w:pPr>
        <w:pStyle w:val="Zkladntext1"/>
        <w:shd w:val="clear" w:color="auto" w:fill="auto"/>
        <w:ind w:left="920" w:hanging="920"/>
        <w:jc w:val="left"/>
      </w:pPr>
      <w:r>
        <w:rPr>
          <w:b/>
          <w:bCs/>
        </w:rPr>
        <w:t>Ochrana osobních údajů</w:t>
      </w:r>
    </w:p>
    <w:p w:rsidR="00B3713F" w:rsidRDefault="00EA0221">
      <w:pPr>
        <w:pStyle w:val="Zkladntext1"/>
        <w:shd w:val="clear" w:color="auto" w:fill="auto"/>
        <w:spacing w:after="220"/>
        <w:ind w:left="680" w:firstLine="20"/>
      </w:pPr>
      <w:r>
        <w:t xml:space="preserve">Smluvní strany se zavazují, že jakožto správci osobních údajů, které jim budou na základě této smlouvy smluvním partnerem poskytnuty, budou tyto osobní údaje zpracovávat v </w:t>
      </w:r>
      <w:r>
        <w:t>souladu s právními předpisy a Nařízením Evropského parlamentu a Rady (EU) 2016/679 ze dne 27. dubna 2016 o ochraně fyzických osob v souvislosti se zpracováním osobních údajů a o volném pohybu těchto údajů a o zrušení směrnice 95/46/ES</w:t>
      </w:r>
    </w:p>
    <w:p w:rsidR="00B3713F" w:rsidRDefault="00EA0221">
      <w:pPr>
        <w:pStyle w:val="Zkladntext1"/>
        <w:shd w:val="clear" w:color="auto" w:fill="auto"/>
        <w:ind w:left="920" w:hanging="920"/>
        <w:jc w:val="left"/>
      </w:pPr>
      <w:r>
        <w:rPr>
          <w:b/>
          <w:bCs/>
        </w:rPr>
        <w:t>Závěrečná ustanovení:</w:t>
      </w:r>
    </w:p>
    <w:p w:rsidR="00B3713F" w:rsidRDefault="00EA0221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680" w:hanging="320"/>
      </w:pPr>
      <w:r>
        <w:t>Zástupci obou smluvních stran prohlašují, že smlouva byla sepsána podle jejich pravé a svobodné vůle, vážně, určitě a srozumitelně, nikoliv v tísni za nápadně nevýhodných podmínek, a že si tuto smlouvu před jejím podpisem přečetli a s jejím obsahem souhla</w:t>
      </w:r>
      <w:r>
        <w:t>sí.</w:t>
      </w:r>
    </w:p>
    <w:p w:rsidR="00B3713F" w:rsidRDefault="00EA0221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680" w:hanging="320"/>
      </w:pPr>
      <w:r>
        <w:t xml:space="preserve">Prodávající podpisem této smlouvy stvrzuje, že byl seznámen </w:t>
      </w:r>
      <w:proofErr w:type="spellStart"/>
      <w:r>
        <w:t>sJTPN</w:t>
      </w:r>
      <w:proofErr w:type="spellEnd"/>
      <w:r>
        <w:t xml:space="preserve"> 2020 a souhlasí </w:t>
      </w:r>
      <w:proofErr w:type="spellStart"/>
      <w:r>
        <w:t>sjejich</w:t>
      </w:r>
      <w:proofErr w:type="spellEnd"/>
      <w:r>
        <w:t xml:space="preserve"> podmínkami.</w:t>
      </w:r>
    </w:p>
    <w:p w:rsidR="00B3713F" w:rsidRDefault="00EA0221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680" w:hanging="320"/>
      </w:pPr>
      <w:r>
        <w:t>Tato smlouva zaniká jejím splněním.</w:t>
      </w:r>
    </w:p>
    <w:p w:rsidR="00B3713F" w:rsidRDefault="00EA0221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ind w:left="680" w:hanging="320"/>
      </w:pPr>
      <w:r>
        <w:t xml:space="preserve">Tato smlouva se řídí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č. 89/2012 Sb.</w:t>
      </w:r>
    </w:p>
    <w:p w:rsidR="00B3713F" w:rsidRDefault="00EA0221">
      <w:pPr>
        <w:pStyle w:val="Zkladntext1"/>
        <w:numPr>
          <w:ilvl w:val="0"/>
          <w:numId w:val="6"/>
        </w:numPr>
        <w:shd w:val="clear" w:color="auto" w:fill="auto"/>
        <w:tabs>
          <w:tab w:val="left" w:pos="688"/>
        </w:tabs>
        <w:spacing w:after="120"/>
        <w:ind w:left="680" w:hanging="320"/>
      </w:pPr>
      <w:r>
        <w:t>Tato smlouva a je vyhotovena ve třech originálech, ve dvou originále</w:t>
      </w:r>
      <w:r>
        <w:t>ch pro kupujícího a v jednom originále pro prodávajícího.</w:t>
      </w:r>
    </w:p>
    <w:p w:rsidR="00B3713F" w:rsidRDefault="00EA0221">
      <w:pPr>
        <w:pStyle w:val="Zkladntext1"/>
        <w:shd w:val="clear" w:color="auto" w:fill="auto"/>
        <w:spacing w:before="220"/>
        <w:ind w:left="920" w:hanging="920"/>
        <w:jc w:val="left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63500" distB="0" distL="114300" distR="114300" simplePos="0" relativeHeight="125829380" behindDoc="0" locked="0" layoutInCell="1" allowOverlap="1" wp14:anchorId="6E52318F" wp14:editId="62443A7A">
                <wp:simplePos x="0" y="0"/>
                <wp:positionH relativeFrom="page">
                  <wp:posOffset>993775</wp:posOffset>
                </wp:positionH>
                <wp:positionV relativeFrom="margin">
                  <wp:posOffset>4514215</wp:posOffset>
                </wp:positionV>
                <wp:extent cx="892810" cy="3232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zpracoval Jan Di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vedoj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8.25pt;margin-top:355.44999999999999pt;width:70.299999999999997pt;height:25.449999999999999pt;z-index:-125829373;mso-wrap-distance-left:9.pt;mso-wrap-distance-top:5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zpracoval Jan Di vedoj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1941830" distL="114300" distR="3887470" simplePos="0" relativeHeight="125829383" behindDoc="0" locked="0" layoutInCell="1" allowOverlap="1" wp14:anchorId="6E843A27" wp14:editId="61B7D038">
                <wp:simplePos x="0" y="0"/>
                <wp:positionH relativeFrom="page">
                  <wp:posOffset>996950</wp:posOffset>
                </wp:positionH>
                <wp:positionV relativeFrom="margin">
                  <wp:posOffset>5434330</wp:posOffset>
                </wp:positionV>
                <wp:extent cx="1539240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 Rakovníku dne: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10.9.2020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8" type="#_x0000_t202" style="position:absolute;left:0;text-align:left;margin-left:78.5pt;margin-top:427.9pt;width:121.2pt;height:12.25pt;z-index:125829383;visibility:visible;mso-wrap-style:square;mso-wrap-distance-left:9pt;mso-wrap-distance-top:5pt;mso-wrap-distance-right:306.1pt;mso-wrap-distance-bottom:152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" filled="f" stroked="f">
                <v:textbox style="mso-fit-shape-to-text:t" inset="0,0,0,0">
                  <w:txbxContent>
                    <w:p w:rsidR="00B3713F" w:rsidRDefault="00EA0221">
                      <w:pPr>
                        <w:pStyle w:val="Zkladntext1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 Rakovníku dne: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10.9.2020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75" distB="1767840" distL="748030" distR="3436620" simplePos="0" relativeHeight="125829385" behindDoc="0" locked="0" layoutInCell="1" allowOverlap="1" wp14:anchorId="63BBDD77" wp14:editId="392C185D">
                <wp:simplePos x="0" y="0"/>
                <wp:positionH relativeFrom="page">
                  <wp:posOffset>1630680</wp:posOffset>
                </wp:positionH>
                <wp:positionV relativeFrom="margin">
                  <wp:posOffset>5589905</wp:posOffset>
                </wp:positionV>
                <wp:extent cx="1356360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VýzktMý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i«v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oitSoná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výroky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8.40000000000001pt;margin-top:440.14999999999998pt;width:106.8pt;height:13.699999999999999pt;z-index:-125829368;mso-wrap-distance-left:58.899999999999999pt;mso-wrap-distance-top:17.25pt;mso-wrap-distance-right:270.60000000000002pt;mso-wrap-distance-bottom:139.1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VýzktMý «i«v .oitSoná výroky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6BAF8478" wp14:editId="4779E3E2">
                <wp:simplePos x="0" y="0"/>
                <wp:positionH relativeFrom="page">
                  <wp:posOffset>1957070</wp:posOffset>
                </wp:positionH>
                <wp:positionV relativeFrom="margin">
                  <wp:posOffset>5723890</wp:posOffset>
                </wp:positionV>
                <wp:extent cx="709930" cy="2374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proofErr w:type="spellStart"/>
                            <w:r>
                              <w:t>Proha</w:t>
                            </w:r>
                            <w:proofErr w:type="spellEnd"/>
                            <w:r>
                              <w:t xml:space="preserve"> 6 - Ruzyni </w:t>
                            </w:r>
                            <w:proofErr w:type="spellStart"/>
                            <w:proofErr w:type="gramStart"/>
                            <w:r>
                              <w:t>odd</w:t>
                            </w:r>
                            <w:proofErr w:type="spellEnd"/>
                            <w:r>
                              <w:t xml:space="preserve"> .</w:t>
                            </w:r>
                            <w:proofErr w:type="spellStart"/>
                            <w:r>
                              <w:t>lokixlkoíogí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left:0;text-align:left;margin-left:154.1pt;margin-top:450.7pt;width:55.9pt;height:18.7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EgkQEAAB4DAAAOAAAAZHJzL2Uyb0RvYy54bWysUsFOwzAMvSPxD1HurN1Aw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" filled="f" stroked="f">
                <v:textbox style="mso-fit-shape-to-text:t" inset="0,0,0,0">
                  <w:txbxContent>
                    <w:p w:rsidR="00B3713F" w:rsidRDefault="00EA0221">
                      <w:pPr>
                        <w:pStyle w:val="Titulekobrzku0"/>
                        <w:shd w:val="clear" w:color="auto" w:fill="auto"/>
                        <w:jc w:val="both"/>
                      </w:pPr>
                      <w:proofErr w:type="spellStart"/>
                      <w:r>
                        <w:t>Proha</w:t>
                      </w:r>
                      <w:proofErr w:type="spellEnd"/>
                      <w:r>
                        <w:t xml:space="preserve"> 6 - Ruzyni </w:t>
                      </w:r>
                      <w:proofErr w:type="spellStart"/>
                      <w:proofErr w:type="gramStart"/>
                      <w:r>
                        <w:t>odd</w:t>
                      </w:r>
                      <w:proofErr w:type="spellEnd"/>
                      <w:r>
                        <w:t xml:space="preserve"> .</w:t>
                      </w:r>
                      <w:proofErr w:type="spellStart"/>
                      <w:r>
                        <w:t>lokixlkoíogí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2A282B58" wp14:editId="6213AB6E">
                <wp:simplePos x="0" y="0"/>
                <wp:positionH relativeFrom="page">
                  <wp:posOffset>1649095</wp:posOffset>
                </wp:positionH>
                <wp:positionV relativeFrom="margin">
                  <wp:posOffset>5952490</wp:posOffset>
                </wp:positionV>
                <wp:extent cx="1334770" cy="164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4tt 01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aWHUTOV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 ■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ÍMWvkU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 xml:space="preserve"> 4987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29.84999999999999pt;margin-top:468.69999999999999pt;width:105.09999999999999pt;height:12.949999999999999pt;z-index:-125829363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4tt 01 aWHUTOV ■ ÍMWvkU 4987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4765" distB="374650" distL="632460" distR="3658870" simplePos="0" relativeHeight="125829392" behindDoc="0" locked="0" layoutInCell="1" allowOverlap="1" wp14:anchorId="27A47A59" wp14:editId="6BF66492">
                <wp:simplePos x="0" y="0"/>
                <wp:positionH relativeFrom="page">
                  <wp:posOffset>1515110</wp:posOffset>
                </wp:positionH>
                <wp:positionV relativeFrom="margin">
                  <wp:posOffset>6666230</wp:posOffset>
                </wp:positionV>
                <wp:extent cx="1249680" cy="4908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left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Prodávající</w:t>
                            </w:r>
                          </w:p>
                          <w:p w:rsidR="00B3713F" w:rsidRDefault="00EA0221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>Ing. František Brožík</w:t>
                            </w:r>
                          </w:p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v.z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Ing. Sergej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Usťák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9.3pt;margin-top:524.89999999999998pt;width:98.400000000000006pt;height:38.649999999999999pt;z-index:-125829361;mso-wrap-distance-left:49.799999999999997pt;mso-wrap-distance-top:101.95pt;mso-wrap-distance-right:288.10000000000002pt;mso-wrap-distance-bottom:29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26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Ing. František Brožík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v.z. Ing. Sergej Usťák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 wp14:anchorId="667D36BD" wp14:editId="6CA9DAAE">
                <wp:simplePos x="0" y="0"/>
                <wp:positionH relativeFrom="page">
                  <wp:posOffset>5611495</wp:posOffset>
                </wp:positionH>
                <wp:positionV relativeFrom="margin">
                  <wp:posOffset>6485890</wp:posOffset>
                </wp:positionV>
                <wp:extent cx="82550" cy="1644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35684"/>
                                <w:sz w:val="19"/>
                                <w:szCs w:val="19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3" type="#_x0000_t202" style="position:absolute;left:0;text-align:left;margin-left:441.85pt;margin-top:510.7pt;width:6.5pt;height:12.95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" filled="f" stroked="f">
                <v:textbox style="mso-fit-shape-to-text:t" inset="0,0,0,0">
                  <w:txbxContent>
                    <w:p w:rsidR="00B3713F" w:rsidRDefault="00EA0221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35684"/>
                          <w:sz w:val="19"/>
                          <w:szCs w:val="19"/>
                        </w:rPr>
                        <w:t>/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7" behindDoc="0" locked="0" layoutInCell="1" allowOverlap="1" wp14:anchorId="4B37463D" wp14:editId="228E63E9">
                <wp:simplePos x="0" y="0"/>
                <wp:positionH relativeFrom="page">
                  <wp:posOffset>5611495</wp:posOffset>
                </wp:positionH>
                <wp:positionV relativeFrom="margin">
                  <wp:posOffset>6455410</wp:posOffset>
                </wp:positionV>
                <wp:extent cx="79375" cy="20129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35684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41.85000000000002pt;margin-top:508.30000000000001pt;width:6.25pt;height:15.85pt;z-index:-125829356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35684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1590" distB="533400" distL="4424045" distR="620395" simplePos="0" relativeHeight="125829399" behindDoc="0" locked="0" layoutInCell="1" allowOverlap="1" wp14:anchorId="4B9B9BA3" wp14:editId="2BAEACAF">
                <wp:simplePos x="0" y="0"/>
                <wp:positionH relativeFrom="page">
                  <wp:posOffset>5306695</wp:posOffset>
                </wp:positionH>
                <wp:positionV relativeFrom="margin">
                  <wp:posOffset>6663055</wp:posOffset>
                </wp:positionV>
                <wp:extent cx="496570" cy="33528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Kupující</w:t>
                            </w:r>
                          </w:p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WBretš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17.85000000000002pt;margin-top:524.64999999999998pt;width:39.100000000000001pt;height:26.399999999999999pt;z-index:-125829354;mso-wrap-distance-left:348.35000000000002pt;mso-wrap-distance-top:101.7pt;mso-wrap-distance-right:48.850000000000001pt;mso-wrap-distance-bottom:42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WBretš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53515" distB="374650" distL="3284220" distR="114300" simplePos="0" relativeHeight="125829401" behindDoc="0" locked="0" layoutInCell="1" allowOverlap="1" wp14:anchorId="672381B3" wp14:editId="58339ED8">
                <wp:simplePos x="0" y="0"/>
                <wp:positionH relativeFrom="page">
                  <wp:posOffset>4166870</wp:posOffset>
                </wp:positionH>
                <wp:positionV relativeFrom="margin">
                  <wp:posOffset>6824345</wp:posOffset>
                </wp:positionV>
                <wp:extent cx="2142490" cy="33210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ind w:left="14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Jáp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Bretšnajdr</w:t>
                            </w:r>
                            <w:proofErr w:type="spellEnd"/>
                          </w:p>
                          <w:p w:rsidR="00B3713F" w:rsidRDefault="00EA0221">
                            <w:pPr>
                              <w:pStyle w:val="Zkladntext1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předseda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představensíýa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AgroZZN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28.10000000000002pt;margin-top:537.35000000000002pt;width:168.69999999999999pt;height:26.149999999999999pt;z-index:-125829352;mso-wrap-distance-left:258.60000000000002pt;mso-wrap-distance-top:114.45pt;mso-wrap-distance-right:9.pt;mso-wrap-distance-bottom:29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Ing. Jáp Bretšnajdr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předseda představensíýa AgroZZN, a.s.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B36D33">
        <w:rPr>
          <w:sz w:val="20"/>
          <w:szCs w:val="20"/>
        </w:rPr>
        <w:t xml:space="preserve">posoudil: </w:t>
      </w:r>
      <w:r>
        <w:rPr>
          <w:sz w:val="20"/>
          <w:szCs w:val="20"/>
        </w:rPr>
        <w:t>obchodní ředitel</w:t>
      </w:r>
    </w:p>
    <w:p w:rsidR="00B3713F" w:rsidRDefault="00EA0221">
      <w:pPr>
        <w:pStyle w:val="Zkladntext1"/>
        <w:pBdr>
          <w:top w:val="single" w:sz="4" w:space="0" w:color="auto"/>
        </w:pBdr>
        <w:shd w:val="clear" w:color="auto" w:fill="auto"/>
        <w:spacing w:after="480"/>
        <w:ind w:left="5820" w:firstLine="780"/>
        <w:jc w:val="left"/>
        <w:rPr>
          <w:sz w:val="20"/>
          <w:szCs w:val="20"/>
        </w:rPr>
      </w:pPr>
      <w:bookmarkStart w:id="13" w:name="_GoBack"/>
      <w:bookmarkEnd w:id="13"/>
      <w:r>
        <w:rPr>
          <w:sz w:val="20"/>
          <w:szCs w:val="20"/>
        </w:rPr>
        <w:t xml:space="preserve">Ing. Jiřina Hrubá / člen představenstva </w:t>
      </w:r>
      <w:proofErr w:type="spellStart"/>
      <w:r>
        <w:rPr>
          <w:sz w:val="20"/>
          <w:szCs w:val="20"/>
        </w:rPr>
        <w:t>AgroZZN</w:t>
      </w:r>
      <w:proofErr w:type="spellEnd"/>
      <w:r>
        <w:rPr>
          <w:sz w:val="20"/>
          <w:szCs w:val="20"/>
        </w:rPr>
        <w:t>, a.s.</w:t>
      </w:r>
    </w:p>
    <w:p w:rsidR="00B3713F" w:rsidRDefault="00EA0221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4752340</wp:posOffset>
                </wp:positionH>
                <wp:positionV relativeFrom="margin">
                  <wp:posOffset>8382000</wp:posOffset>
                </wp:positionV>
                <wp:extent cx="1560830" cy="31369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13F" w:rsidRDefault="00EA0221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AgfoZZN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>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74.19999999999999pt;margin-top:660.pt;width:122.90000000000001pt;height:24.699999999999999pt;z-index:-125829350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AgfoZZN, a.s.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V </w:t>
      </w:r>
      <w:proofErr w:type="spellStart"/>
      <w:r>
        <w:t>Lubnici</w:t>
      </w:r>
      <w:proofErr w:type="spellEnd"/>
      <w:r>
        <w:t xml:space="preserve"> 2333, 269 26 Rakovník </w:t>
      </w:r>
      <w:r>
        <w:rPr>
          <w:b/>
          <w:bCs/>
        </w:rPr>
        <w:t xml:space="preserve">IČ: </w:t>
      </w:r>
      <w:r>
        <w:t>45148082 -104-</w:t>
      </w:r>
    </w:p>
    <w:sectPr w:rsidR="00B3713F">
      <w:type w:val="continuous"/>
      <w:pgSz w:w="11900" w:h="16840"/>
      <w:pgMar w:top="787" w:right="1421" w:bottom="1615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21" w:rsidRDefault="00EA0221">
      <w:r>
        <w:separator/>
      </w:r>
    </w:p>
  </w:endnote>
  <w:endnote w:type="continuationSeparator" w:id="0">
    <w:p w:rsidR="00EA0221" w:rsidRDefault="00E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3F" w:rsidRDefault="00EA02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9730740</wp:posOffset>
              </wp:positionV>
              <wp:extent cx="5207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13F" w:rsidRDefault="00EA0221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1496" w:rsidRPr="00E81496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8" type="#_x0000_t202" style="position:absolute;margin-left:296.65pt;margin-top:766.2pt;width:4.1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" filled="f" stroked="f">
              <v:textbox style="mso-fit-shape-to-text:t" inset="0,0,0,0">
                <w:txbxContent>
                  <w:p w:rsidR="00B3713F" w:rsidRDefault="00EA0221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1496" w:rsidRPr="00E81496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1015365</wp:posOffset>
              </wp:positionH>
              <wp:positionV relativeFrom="page">
                <wp:posOffset>9874250</wp:posOffset>
              </wp:positionV>
              <wp:extent cx="545909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90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13F" w:rsidRDefault="00EA0221">
                          <w:pPr>
                            <w:pStyle w:val="Zhlavnebozpat20"/>
                            <w:shd w:val="clear" w:color="auto" w:fill="auto"/>
                            <w:tabs>
                              <w:tab w:val="right" w:pos="8597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JKS komodity 2020 bez zveřejnění v RS - NZ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revize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č. 1,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1496" w:rsidRPr="00E81496"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.9.2019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9" type="#_x0000_t202" style="position:absolute;margin-left:79.95pt;margin-top:777.5pt;width:429.8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" filled="f" stroked="f">
              <v:textbox style="mso-fit-shape-to-text:t" inset="0,0,0,0">
                <w:txbxContent>
                  <w:p w:rsidR="00B3713F" w:rsidRDefault="00EA0221">
                    <w:pPr>
                      <w:pStyle w:val="Zhlavnebozpat20"/>
                      <w:shd w:val="clear" w:color="auto" w:fill="auto"/>
                      <w:tabs>
                        <w:tab w:val="right" w:pos="8597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JKS komodity 2020 bez zveřejnění v RS - NZ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revize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č. 1,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1496" w:rsidRPr="00E81496"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.9.2019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3F" w:rsidRDefault="00EA02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9625330</wp:posOffset>
              </wp:positionV>
              <wp:extent cx="4572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13F" w:rsidRDefault="00EA022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6D33" w:rsidRPr="00B36D33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0" type="#_x0000_t202" style="position:absolute;margin-left:296.05pt;margin-top:757.9pt;width:3.6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" filled="f" stroked="f">
              <v:textbox style="mso-fit-shape-to-text:t" inset="0,0,0,0">
                <w:txbxContent>
                  <w:p w:rsidR="00B3713F" w:rsidRDefault="00EA0221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6D33" w:rsidRPr="00B36D33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9762490</wp:posOffset>
              </wp:positionV>
              <wp:extent cx="547751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75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713F" w:rsidRDefault="00EA0221">
                          <w:pPr>
                            <w:pStyle w:val="Zhlavnebozpat20"/>
                            <w:shd w:val="clear" w:color="auto" w:fill="auto"/>
                            <w:tabs>
                              <w:tab w:val="right" w:pos="862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JKS komodity 2020 bez zveřejnění v RS - NZ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  <w:t xml:space="preserve">revize č. 1,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2.9.2019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400000000000006pt;margin-top:768.70000000000005pt;width:431.30000000000001pt;height:8.65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6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JKS komodity 2020 bez zveřejnění v RS - NZ</w:t>
                      <w:tab/>
                      <w:t>revize č. 1, 2.9.2019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21" w:rsidRDefault="00EA0221"/>
  </w:footnote>
  <w:footnote w:type="continuationSeparator" w:id="0">
    <w:p w:rsidR="00EA0221" w:rsidRDefault="00EA02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04C8"/>
    <w:multiLevelType w:val="multilevel"/>
    <w:tmpl w:val="57DE5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77CEE"/>
    <w:multiLevelType w:val="multilevel"/>
    <w:tmpl w:val="009A6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829E3"/>
    <w:multiLevelType w:val="multilevel"/>
    <w:tmpl w:val="283A9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F521E"/>
    <w:multiLevelType w:val="multilevel"/>
    <w:tmpl w:val="0204A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43190"/>
    <w:multiLevelType w:val="multilevel"/>
    <w:tmpl w:val="5E3A6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34127"/>
    <w:multiLevelType w:val="multilevel"/>
    <w:tmpl w:val="4A68E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713F"/>
    <w:rsid w:val="00066EF3"/>
    <w:rsid w:val="008E733F"/>
    <w:rsid w:val="00B36D33"/>
    <w:rsid w:val="00B3713F"/>
    <w:rsid w:val="00E81496"/>
    <w:rsid w:val="00E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F65AE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4F65AE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880" w:firstLine="1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760" w:right="930" w:firstLine="2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F65AE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4F65AE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880" w:firstLine="1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760" w:right="930" w:firstLine="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1264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2020-11-09T10:46:00Z</dcterms:created>
  <dcterms:modified xsi:type="dcterms:W3CDTF">2020-11-09T10:55:00Z</dcterms:modified>
</cp:coreProperties>
</file>