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261F" w14:textId="77777777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3F6E11" w14:textId="77777777" w:rsidR="00C2472B" w:rsidRPr="00706681" w:rsidRDefault="00C2472B" w:rsidP="00C2472B">
      <w:pPr>
        <w:tabs>
          <w:tab w:val="left" w:pos="712"/>
          <w:tab w:val="left" w:pos="64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E6E7737" w14:textId="514DBBFB" w:rsidR="00C2472B" w:rsidRPr="00706681" w:rsidRDefault="00B02942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Dodatek č. 2</w:t>
      </w:r>
      <w:r w:rsidR="00B67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smlouvy</w:t>
      </w:r>
      <w:r w:rsidR="00C2472B"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dílo</w:t>
      </w:r>
    </w:p>
    <w:p w14:paraId="0EE0482F" w14:textId="77777777" w:rsidR="00C2472B" w:rsidRPr="00706681" w:rsidRDefault="00C2472B" w:rsidP="00C2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B9E148" w14:textId="6BB1403F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kter</w:t>
      </w:r>
      <w:r w:rsidR="008E16FB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 2586 a násl. zákona č. 89/2012 Sb., občanského zákoníku, v platném znění (dále v textu pouze jako „</w:t>
      </w:r>
      <w:r w:rsidR="00332298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zákoník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“), uzavřely níže uvedeného dne, měsíce a roku a za následujících podmínek tyto</w:t>
      </w:r>
    </w:p>
    <w:p w14:paraId="28046CE9" w14:textId="77777777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D2F3B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strany:</w:t>
      </w:r>
    </w:p>
    <w:p w14:paraId="53DDBCB4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9D28D1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Technická univerzita v Liberci </w:t>
      </w:r>
    </w:p>
    <w:p w14:paraId="3433DB8E" w14:textId="61C6B453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Studentská 1402/2</w:t>
      </w:r>
      <w:r w:rsidR="008E1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E16FB"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461 17</w:t>
      </w:r>
      <w:r w:rsidR="008E1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</w:t>
      </w:r>
    </w:p>
    <w:p w14:paraId="447A935A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467 47 885</w:t>
      </w:r>
    </w:p>
    <w:p w14:paraId="2D73C973" w14:textId="7FF383DD" w:rsidR="00C2472B" w:rsidRPr="00706681" w:rsidRDefault="008E16F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CZ46747</w:t>
      </w:r>
      <w:r w:rsidR="00C2472B"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885</w:t>
      </w:r>
    </w:p>
    <w:p w14:paraId="4E040DE1" w14:textId="3292B062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Česk</w:t>
      </w:r>
      <w:r w:rsidR="00165B7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slovenská obchodní banka,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, pobočka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</w:t>
      </w:r>
    </w:p>
    <w:p w14:paraId="0C95470F" w14:textId="1D468666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Zast</w:t>
      </w:r>
      <w:r w:rsidR="009721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oupená: </w:t>
      </w:r>
      <w:r w:rsidR="00B67100">
        <w:rPr>
          <w:rFonts w:ascii="Times New Roman" w:eastAsia="Times New Roman" w:hAnsi="Times New Roman" w:cs="Times New Roman"/>
          <w:sz w:val="24"/>
          <w:szCs w:val="24"/>
          <w:lang w:eastAsia="cs-CZ"/>
        </w:rPr>
        <w:t>kvestorem</w:t>
      </w:r>
    </w:p>
    <w:p w14:paraId="55D3C784" w14:textId="1B06C0C8" w:rsidR="00C2472B" w:rsidRPr="00706681" w:rsidRDefault="00B0678E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BE5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 zástupce objednatele</w:t>
      </w:r>
      <w:r w:rsidR="00C2472B" w:rsidRPr="007A7BE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723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5177C" w:rsidRPr="007A7BE5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Technického úseku</w:t>
      </w:r>
    </w:p>
    <w:p w14:paraId="3899EE37" w14:textId="56BA4E08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Interní číslo smlouvy: </w:t>
      </w:r>
      <w:r w:rsidR="00F7170E" w:rsidRPr="00BE35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19/9637/011157</w:t>
      </w:r>
    </w:p>
    <w:p w14:paraId="045496F7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 textu pouze jako „</w:t>
      </w: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C30332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28676B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9144970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52382A" w14:textId="1C69EF77" w:rsidR="00C2472B" w:rsidRPr="00706681" w:rsidRDefault="00615B91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Radovan Novotný</w:t>
      </w:r>
    </w:p>
    <w:p w14:paraId="2F415B01" w14:textId="555ADBF0" w:rsidR="00C2472B" w:rsidRPr="00706681" w:rsidRDefault="00615B91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Místem podnikání</w:t>
      </w:r>
      <w:r w:rsidR="00C2472B"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615B91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 VI-Rochlice, Vesecká 97/12</w:t>
      </w:r>
    </w:p>
    <w:p w14:paraId="794D1498" w14:textId="3629C518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216E" w:rsidRP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>49080300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D1C0641" w14:textId="5D9BAEC4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</w:t>
      </w:r>
      <w:r w:rsidR="0078216E" w:rsidRP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>CZ6804292275</w:t>
      </w:r>
    </w:p>
    <w:p w14:paraId="5728A8FA" w14:textId="4CE416C7" w:rsidR="00C2472B" w:rsidRPr="0078216E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78216E" w:rsidRP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>ČSOB Liberec a.s.</w:t>
      </w:r>
    </w:p>
    <w:p w14:paraId="4DE775F5" w14:textId="363772A2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 číslo: </w:t>
      </w:r>
    </w:p>
    <w:p w14:paraId="2D90A9D1" w14:textId="7C8AC472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Plátce DPH: </w:t>
      </w:r>
      <w:r w:rsidR="00615B91">
        <w:rPr>
          <w:rFonts w:ascii="Times New Roman" w:eastAsia="Times New Roman" w:hAnsi="Times New Roman" w:cs="Times New Roman"/>
          <w:sz w:val="24"/>
          <w:szCs w:val="24"/>
          <w:lang w:eastAsia="cs-CZ"/>
        </w:rPr>
        <w:t>Ano</w:t>
      </w:r>
    </w:p>
    <w:p w14:paraId="21CF7E2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 textu pouze jako „</w:t>
      </w: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028A0F3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B355E2" w14:textId="7B94CD59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F27D24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B7B734" w14:textId="319AFA4C" w:rsidR="00C2472B" w:rsidRPr="00CB413C" w:rsidRDefault="00C2472B" w:rsidP="00CB413C">
      <w:pPr>
        <w:pStyle w:val="Odstavecseseznamem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FC19BD" w14:textId="620F51E8" w:rsidR="00C2472B" w:rsidRDefault="00B67100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397AAD7A" w14:textId="325DEDD3" w:rsidR="00B67100" w:rsidRDefault="00B67100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FB4394" w14:textId="143C9A05" w:rsidR="00FB4AFB" w:rsidRPr="00FB4AFB" w:rsidRDefault="00B67100" w:rsidP="00FB4AFB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9. 4. 2019 smlouvu o dílo, jejímž předmětem je vypracování </w:t>
      </w:r>
      <w:r w:rsidR="005F5075" w:rsidRPr="00B671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jednostupňov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="005F5075" w:rsidRPr="00B67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472B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 dokumentace</w:t>
      </w:r>
      <w:r w:rsidR="00C2472B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</w:t>
      </w:r>
      <w:r w:rsidR="00615B91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stavební povolení (DSP) a pro </w:t>
      </w:r>
      <w:r w:rsidR="00C2472B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provádění stavby</w:t>
      </w:r>
      <w:r w:rsidR="00615B91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(DPS)</w:t>
      </w:r>
      <w:r w:rsidR="00584888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provedení</w:t>
      </w:r>
      <w:r w:rsidR="00C2472B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7170E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výkon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="00F7170E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autorského dozoru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2472B" w:rsidRPr="00B67100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realizace  stavby „</w:t>
      </w:r>
      <w:r w:rsidR="00615B91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Rekonstrukce katedry TV – TUL - </w:t>
      </w:r>
      <w:proofErr w:type="spellStart"/>
      <w:r w:rsidR="00615B91" w:rsidRPr="00B6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Harcov</w:t>
      </w:r>
      <w:proofErr w:type="spellEnd"/>
      <w:r w:rsidR="00C2472B" w:rsidRP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“.</w:t>
      </w:r>
    </w:p>
    <w:p w14:paraId="42835005" w14:textId="77777777" w:rsidR="00FB4AFB" w:rsidRPr="00FB4AFB" w:rsidRDefault="00FB4AFB" w:rsidP="00FB4AFB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9441E2" w14:textId="71555E99" w:rsidR="00C009B1" w:rsidRPr="0030383A" w:rsidRDefault="00FB4AFB" w:rsidP="00D525DE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uzavřely dne 25. 7. 2019 dodatek č.1 ke smlouvě o dílo,</w:t>
      </w:r>
      <w:r w:rsid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jejímž předmětem je vypracovat</w:t>
      </w: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038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jednostupňovou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projektovou dokumentaci pro stavební povolení (DSP) a pro provádění stavby (DPS) a projektovou dokumentaci pro dispoziční řešení interiéru pro koordinaci se stavební částí DSP a DPS a rozmístění prvků interiéru v objektu vč. specifikace jednotlivých prvků/výrobků pro účel výběru dodavatele interiéru dle zákona o veřejných zakázkách </w:t>
      </w:r>
      <w:r w:rsid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projektová dokumentace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“ nebo „</w:t>
      </w:r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dokumentace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provést výkon autorského dozoru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stavby „</w:t>
      </w:r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Rekonstrukce katedry TV – TUL - </w:t>
      </w:r>
      <w:proofErr w:type="spellStart"/>
      <w:r w:rsidR="003038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Harcov</w:t>
      </w:r>
      <w:proofErr w:type="spellEnd"/>
      <w:r w:rsid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“.“</w:t>
      </w:r>
    </w:p>
    <w:p w14:paraId="487424F4" w14:textId="3C2AA772" w:rsidR="00C2472B" w:rsidRDefault="00DB6DBE" w:rsidP="00C009B1">
      <w:pPr>
        <w:pStyle w:val="Odstavecseseznamem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Smluvní strany tímto dodatkem</w:t>
      </w:r>
      <w:r w:rsid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sjednávají prodloužení termínu pro vypracování DSP a DPS z </w:t>
      </w:r>
      <w:r w:rsidR="00BF05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důvodů</w:t>
      </w:r>
      <w:r w:rsid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B413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straně objednatele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</w:t>
      </w:r>
      <w:r w:rsid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67100" w:rsidRP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změny požadavků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</w:t>
      </w:r>
      <w:r w:rsidR="00B67100" w:rsidRP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zadání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koordinaci se zpracováním energetického štítku obálky budovy projektu </w:t>
      </w:r>
      <w:r w:rsidR="00FB4A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Zlepšení tepelné ochrany objektu KTV TUL</w:t>
      </w:r>
      <w:r w:rsidR="00B671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C2472B" w:rsidRPr="00B67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DB02C9" w14:textId="77777777" w:rsidR="00CB413C" w:rsidRPr="00B67100" w:rsidRDefault="00CB413C" w:rsidP="00CB413C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7155E" w14:textId="43AB75F0" w:rsidR="00CB413C" w:rsidRDefault="00CB413C" w:rsidP="00CB413C">
      <w:pPr>
        <w:pStyle w:val="Odstavecseseznamem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32E09" w14:textId="40C0EFBA" w:rsidR="00DB6DBE" w:rsidRPr="0030383A" w:rsidRDefault="00CB413C" w:rsidP="00303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41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14:paraId="592482CC" w14:textId="77777777" w:rsidR="00C009B1" w:rsidRPr="00CB413C" w:rsidRDefault="00C009B1" w:rsidP="00C0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44D376B" w14:textId="0E9037EB" w:rsidR="00CB413C" w:rsidRDefault="00CB413C" w:rsidP="00C009B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II. odst. 1 nově zní následovně:</w:t>
      </w:r>
    </w:p>
    <w:p w14:paraId="34EE1011" w14:textId="2B3645DB" w:rsidR="00C009B1" w:rsidRDefault="00C009B1" w:rsidP="00C009B1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„Zhotovitel se zavazuje </w:t>
      </w:r>
      <w:r w:rsidRPr="00165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provést zaměření, stavebně technický průzkum a zpracovat a předat 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DSP,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DPS</w:t>
      </w:r>
      <w:r w:rsid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projekt interiéru vč. specifikací</w:t>
      </w:r>
      <w:r w:rsidRPr="00165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5B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3038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Pr="00165B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038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038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.“</w:t>
      </w:r>
    </w:p>
    <w:p w14:paraId="1E278D2A" w14:textId="77777777" w:rsidR="00A94089" w:rsidRDefault="00A94089" w:rsidP="00A9408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9F6908" w14:textId="7132800D" w:rsidR="00862AB8" w:rsidRDefault="0030383A" w:rsidP="00862AB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Čl. XI</w:t>
      </w:r>
      <w:r w:rsidR="00862AB8"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1 nově zní následovně:</w:t>
      </w:r>
    </w:p>
    <w:p w14:paraId="0675F787" w14:textId="1C7146ED" w:rsidR="00862AB8" w:rsidRPr="00862AB8" w:rsidRDefault="00862AB8" w:rsidP="00862AB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62A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prodlení zhotovitele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jakýmkoliv termínem uvedeným v čl. II. odst. 1 </w:t>
      </w:r>
      <w:r w:rsidRPr="00862A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smlouvy je zhotovitel povinen zaplatit objednateli smluvní pokutu 0,05 % z celkové ceny díla bez DPH dle čl. III odst. 1 smlouvy za každý započatý den prodlení, nejvýše však do 50 % ceny díla bez DPH.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1FFBB0C3" w14:textId="731B19DA" w:rsidR="00BF0542" w:rsidRDefault="00BF0542" w:rsidP="0030383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9A3665" w14:textId="332A241A" w:rsidR="006D0626" w:rsidRDefault="006D0626" w:rsidP="00C009B1">
      <w:pPr>
        <w:pStyle w:val="Odstavecseseznamem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32EAA6" w14:textId="4B3BD0AC" w:rsidR="00C2472B" w:rsidRPr="0030383A" w:rsidRDefault="00332298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C13E42" w14:textId="77777777" w:rsidR="00C009B1" w:rsidRPr="0030383A" w:rsidRDefault="00C009B1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6D22A1" w14:textId="35D65FB8" w:rsidR="00C009B1" w:rsidRPr="0030383A" w:rsidRDefault="00C009B1" w:rsidP="000C03AA">
      <w:pPr>
        <w:numPr>
          <w:ilvl w:val="0"/>
          <w:numId w:val="2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Ostatní ustanovení smlouvy zůstávají bez změny.</w:t>
      </w:r>
    </w:p>
    <w:p w14:paraId="7C22D887" w14:textId="77777777" w:rsidR="00C009B1" w:rsidRPr="0030383A" w:rsidRDefault="00C009B1" w:rsidP="00C009B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F79B25" w14:textId="1E0717A5" w:rsidR="00C2472B" w:rsidRPr="0030383A" w:rsidRDefault="00C009B1" w:rsidP="000C03AA">
      <w:pPr>
        <w:numPr>
          <w:ilvl w:val="0"/>
          <w:numId w:val="2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Dodatek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32298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vyhotoven ve 2 stejnopisech s platností originálu, přičemž </w:t>
      </w:r>
      <w:r w:rsidR="00332298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každá ze smluvních stran obdrží jedno vyhotovení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4907A54B" w14:textId="77777777" w:rsidR="00C2472B" w:rsidRPr="0030383A" w:rsidRDefault="00C2472B" w:rsidP="00332298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FF516B1" w14:textId="48AA64AF" w:rsidR="00C2472B" w:rsidRPr="0030383A" w:rsidRDefault="00C009B1" w:rsidP="00C009B1">
      <w:pPr>
        <w:pStyle w:val="Odstavecseseznamem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dodatek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nabývá platnosti </w:t>
      </w: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dnem jeho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podpisu oprávněný</w:t>
      </w:r>
      <w:r w:rsidR="00C56297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zástupc</w:t>
      </w:r>
      <w:r w:rsidR="00C56297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C2472B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smluvních stran a účinnosti dnem uveřejnění v registru smluv. Smluvní strany souhlasí s uveřejněním smlouvy v registru smluv dle podmínek zákona č. 340/2015 Sb., o registru smluv. </w:t>
      </w:r>
      <w:r w:rsidR="005C10F0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uveřejnění </w:t>
      </w:r>
      <w:r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dodatku</w:t>
      </w:r>
      <w:r w:rsidR="005C10F0" w:rsidRPr="003038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registru smluv v souladu se zákonem o registru smluv je odpovědný objednatel.</w:t>
      </w:r>
    </w:p>
    <w:p w14:paraId="38745E24" w14:textId="77777777" w:rsidR="00C2472B" w:rsidRPr="0030383A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C5CC0" w14:textId="36B529F1" w:rsidR="00C2472B" w:rsidRPr="0030383A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009B1"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</w:t>
      </w:r>
      <w:r w:rsidR="009721BE"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C009B1"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38D">
        <w:rPr>
          <w:rFonts w:ascii="Times New Roman" w:eastAsia="Times New Roman" w:hAnsi="Times New Roman" w:cs="Times New Roman"/>
          <w:sz w:val="24"/>
          <w:szCs w:val="24"/>
          <w:lang w:eastAsia="cs-CZ"/>
        </w:rPr>
        <w:t>3.9.2020</w:t>
      </w:r>
      <w:r w:rsidR="009721BE"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Liberci </w:t>
      </w:r>
      <w:r w:rsidR="0027238D">
        <w:rPr>
          <w:rFonts w:ascii="Times New Roman" w:eastAsia="Times New Roman" w:hAnsi="Times New Roman" w:cs="Times New Roman"/>
          <w:sz w:val="24"/>
          <w:szCs w:val="24"/>
          <w:lang w:eastAsia="cs-CZ"/>
        </w:rPr>
        <w:t>3.9.2020</w:t>
      </w:r>
    </w:p>
    <w:p w14:paraId="038F0B25" w14:textId="77777777" w:rsidR="00C2472B" w:rsidRPr="0030383A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B324E" w14:textId="7B55C1E4" w:rsidR="00C2472B" w:rsidRPr="0030383A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  <w:r w:rsidR="009721BE" w:rsidRPr="003038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B5A617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18C55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179C3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3563D" w14:textId="697208F8" w:rsidR="00AD292A" w:rsidRDefault="00C2472B" w:rsidP="00C56297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</w:t>
      </w:r>
      <w:r w:rsidR="00C5629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</w:t>
      </w:r>
    </w:p>
    <w:p w14:paraId="56CF0E53" w14:textId="0ED256A2" w:rsidR="00C009B1" w:rsidRDefault="0027238D" w:rsidP="00C56297">
      <w:pPr>
        <w:tabs>
          <w:tab w:val="left" w:pos="5040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bookmarkStart w:id="0" w:name="_GoBack"/>
      <w:bookmarkEnd w:id="0"/>
      <w:r w:rsidR="00C009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kvestor</w:t>
      </w:r>
      <w:r w:rsidR="00C009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Radovan Novotný</w:t>
      </w:r>
    </w:p>
    <w:sectPr w:rsidR="00C009B1" w:rsidSect="009452AF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7F73" w14:textId="77777777" w:rsidR="008A6735" w:rsidRDefault="008A6735">
      <w:pPr>
        <w:spacing w:after="0" w:line="240" w:lineRule="auto"/>
      </w:pPr>
      <w:r>
        <w:separator/>
      </w:r>
    </w:p>
  </w:endnote>
  <w:endnote w:type="continuationSeparator" w:id="0">
    <w:p w14:paraId="56A7E79F" w14:textId="77777777" w:rsidR="008A6735" w:rsidRDefault="008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8E5F" w14:textId="77777777" w:rsidR="009452AF" w:rsidRDefault="009452AF" w:rsidP="009452A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2B07F" wp14:editId="44E9C85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5D0B1D3" w14:textId="77777777" w:rsidR="009452AF" w:rsidRDefault="009452AF" w:rsidP="009452A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7F34A" w14:textId="77777777" w:rsidR="008A6735" w:rsidRDefault="008A6735">
      <w:pPr>
        <w:spacing w:after="0" w:line="240" w:lineRule="auto"/>
      </w:pPr>
      <w:r>
        <w:separator/>
      </w:r>
    </w:p>
  </w:footnote>
  <w:footnote w:type="continuationSeparator" w:id="0">
    <w:p w14:paraId="2EC416F4" w14:textId="77777777" w:rsidR="008A6735" w:rsidRDefault="008A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C654" w14:textId="77777777" w:rsidR="009452AF" w:rsidRPr="00D91740" w:rsidRDefault="009452AF" w:rsidP="009452AF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D7C829" wp14:editId="0126A41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07A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F733A"/>
    <w:multiLevelType w:val="hybridMultilevel"/>
    <w:tmpl w:val="A85EC1F8"/>
    <w:lvl w:ilvl="0" w:tplc="BF140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66C"/>
    <w:multiLevelType w:val="hybridMultilevel"/>
    <w:tmpl w:val="2138AD12"/>
    <w:lvl w:ilvl="0" w:tplc="24EA9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F30AB"/>
    <w:multiLevelType w:val="hybridMultilevel"/>
    <w:tmpl w:val="B53A08FE"/>
    <w:lvl w:ilvl="0" w:tplc="39CA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72E4"/>
    <w:multiLevelType w:val="hybridMultilevel"/>
    <w:tmpl w:val="14740FEA"/>
    <w:lvl w:ilvl="0" w:tplc="DAE04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6AC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34CBD"/>
    <w:multiLevelType w:val="hybridMultilevel"/>
    <w:tmpl w:val="7ED29F28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956B3"/>
    <w:multiLevelType w:val="hybridMultilevel"/>
    <w:tmpl w:val="3812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2D91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C052F"/>
    <w:multiLevelType w:val="hybridMultilevel"/>
    <w:tmpl w:val="ACA26A9C"/>
    <w:lvl w:ilvl="0" w:tplc="DCA6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5E49"/>
    <w:multiLevelType w:val="hybridMultilevel"/>
    <w:tmpl w:val="4B100816"/>
    <w:lvl w:ilvl="0" w:tplc="53426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3A2E"/>
    <w:multiLevelType w:val="hybridMultilevel"/>
    <w:tmpl w:val="F626D4F8"/>
    <w:lvl w:ilvl="0" w:tplc="476C62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2431C5"/>
    <w:multiLevelType w:val="hybridMultilevel"/>
    <w:tmpl w:val="5B16E3EC"/>
    <w:lvl w:ilvl="0" w:tplc="668A2F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50D11"/>
    <w:multiLevelType w:val="hybridMultilevel"/>
    <w:tmpl w:val="D6586542"/>
    <w:lvl w:ilvl="0" w:tplc="3F0E5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3B22A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A2D05"/>
    <w:multiLevelType w:val="hybridMultilevel"/>
    <w:tmpl w:val="8CA4D0F0"/>
    <w:lvl w:ilvl="0" w:tplc="68B0C33E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1B2E6D"/>
    <w:multiLevelType w:val="hybridMultilevel"/>
    <w:tmpl w:val="DD6C3650"/>
    <w:lvl w:ilvl="0" w:tplc="37682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C07F8"/>
    <w:multiLevelType w:val="hybridMultilevel"/>
    <w:tmpl w:val="B6CE8256"/>
    <w:lvl w:ilvl="0" w:tplc="31946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C1393"/>
    <w:multiLevelType w:val="hybridMultilevel"/>
    <w:tmpl w:val="8F9AA4D6"/>
    <w:lvl w:ilvl="0" w:tplc="F2CAF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F7330"/>
    <w:multiLevelType w:val="hybridMultilevel"/>
    <w:tmpl w:val="74681C3E"/>
    <w:lvl w:ilvl="0" w:tplc="C30C3BD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94086"/>
    <w:multiLevelType w:val="hybridMultilevel"/>
    <w:tmpl w:val="38F2F520"/>
    <w:lvl w:ilvl="0" w:tplc="55283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A2003"/>
    <w:multiLevelType w:val="hybridMultilevel"/>
    <w:tmpl w:val="8AB02266"/>
    <w:lvl w:ilvl="0" w:tplc="B1EE8B1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F597072"/>
    <w:multiLevelType w:val="hybridMultilevel"/>
    <w:tmpl w:val="5E8EF514"/>
    <w:lvl w:ilvl="0" w:tplc="E1DA0E50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73C35523"/>
    <w:multiLevelType w:val="multilevel"/>
    <w:tmpl w:val="91AA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E97376"/>
    <w:multiLevelType w:val="hybridMultilevel"/>
    <w:tmpl w:val="78340952"/>
    <w:lvl w:ilvl="0" w:tplc="DEC0F2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F08D8"/>
    <w:multiLevelType w:val="hybridMultilevel"/>
    <w:tmpl w:val="CF6E31BC"/>
    <w:lvl w:ilvl="0" w:tplc="87D8F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005F2"/>
    <w:multiLevelType w:val="hybridMultilevel"/>
    <w:tmpl w:val="3F087FC8"/>
    <w:lvl w:ilvl="0" w:tplc="58345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9FC00D7"/>
    <w:multiLevelType w:val="hybridMultilevel"/>
    <w:tmpl w:val="29F613B6"/>
    <w:lvl w:ilvl="0" w:tplc="4094F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0"/>
  </w:num>
  <w:num w:numId="8">
    <w:abstractNumId w:val="3"/>
  </w:num>
  <w:num w:numId="9">
    <w:abstractNumId w:val="1"/>
  </w:num>
  <w:num w:numId="10">
    <w:abstractNumId w:val="22"/>
  </w:num>
  <w:num w:numId="11">
    <w:abstractNumId w:val="14"/>
  </w:num>
  <w:num w:numId="12">
    <w:abstractNumId w:val="4"/>
  </w:num>
  <w:num w:numId="13">
    <w:abstractNumId w:val="18"/>
  </w:num>
  <w:num w:numId="14">
    <w:abstractNumId w:val="9"/>
  </w:num>
  <w:num w:numId="15">
    <w:abstractNumId w:val="10"/>
  </w:num>
  <w:num w:numId="16">
    <w:abstractNumId w:val="15"/>
  </w:num>
  <w:num w:numId="17">
    <w:abstractNumId w:val="21"/>
  </w:num>
  <w:num w:numId="18">
    <w:abstractNumId w:val="26"/>
  </w:num>
  <w:num w:numId="19">
    <w:abstractNumId w:val="7"/>
  </w:num>
  <w:num w:numId="20">
    <w:abstractNumId w:val="25"/>
  </w:num>
  <w:num w:numId="21">
    <w:abstractNumId w:val="24"/>
  </w:num>
  <w:num w:numId="22">
    <w:abstractNumId w:val="17"/>
  </w:num>
  <w:num w:numId="23">
    <w:abstractNumId w:val="20"/>
  </w:num>
  <w:num w:numId="24">
    <w:abstractNumId w:val="6"/>
  </w:num>
  <w:num w:numId="25">
    <w:abstractNumId w:val="23"/>
  </w:num>
  <w:num w:numId="26">
    <w:abstractNumId w:val="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2B"/>
    <w:rsid w:val="00002CD9"/>
    <w:rsid w:val="00045E53"/>
    <w:rsid w:val="00056EC8"/>
    <w:rsid w:val="000719D4"/>
    <w:rsid w:val="0009149E"/>
    <w:rsid w:val="000A04B9"/>
    <w:rsid w:val="000A7B85"/>
    <w:rsid w:val="000F28BD"/>
    <w:rsid w:val="00112320"/>
    <w:rsid w:val="0015177C"/>
    <w:rsid w:val="00165B78"/>
    <w:rsid w:val="001E18FA"/>
    <w:rsid w:val="002156E2"/>
    <w:rsid w:val="00215EAF"/>
    <w:rsid w:val="00245E2E"/>
    <w:rsid w:val="00254C26"/>
    <w:rsid w:val="0027238D"/>
    <w:rsid w:val="002B3367"/>
    <w:rsid w:val="002C3971"/>
    <w:rsid w:val="002F0BB8"/>
    <w:rsid w:val="0030383A"/>
    <w:rsid w:val="00332298"/>
    <w:rsid w:val="00396D01"/>
    <w:rsid w:val="003E0E55"/>
    <w:rsid w:val="004123D1"/>
    <w:rsid w:val="00463EBC"/>
    <w:rsid w:val="004955FB"/>
    <w:rsid w:val="004A6F6B"/>
    <w:rsid w:val="004D3C3B"/>
    <w:rsid w:val="004D608B"/>
    <w:rsid w:val="00501A00"/>
    <w:rsid w:val="0056181F"/>
    <w:rsid w:val="0057152D"/>
    <w:rsid w:val="00584888"/>
    <w:rsid w:val="005C10F0"/>
    <w:rsid w:val="005E0EBD"/>
    <w:rsid w:val="005F5075"/>
    <w:rsid w:val="00615B91"/>
    <w:rsid w:val="00637C69"/>
    <w:rsid w:val="00640B32"/>
    <w:rsid w:val="006547BA"/>
    <w:rsid w:val="006710CE"/>
    <w:rsid w:val="00686420"/>
    <w:rsid w:val="006D0626"/>
    <w:rsid w:val="006D5F57"/>
    <w:rsid w:val="006E18F5"/>
    <w:rsid w:val="006E213D"/>
    <w:rsid w:val="006F6089"/>
    <w:rsid w:val="00735920"/>
    <w:rsid w:val="0078216E"/>
    <w:rsid w:val="007A17FA"/>
    <w:rsid w:val="007A7BE5"/>
    <w:rsid w:val="00845626"/>
    <w:rsid w:val="00862AB8"/>
    <w:rsid w:val="00873565"/>
    <w:rsid w:val="008746B8"/>
    <w:rsid w:val="008A6735"/>
    <w:rsid w:val="008C05B7"/>
    <w:rsid w:val="008E16FB"/>
    <w:rsid w:val="008E6C54"/>
    <w:rsid w:val="008F5D8C"/>
    <w:rsid w:val="009452AF"/>
    <w:rsid w:val="009721BE"/>
    <w:rsid w:val="009A4802"/>
    <w:rsid w:val="009C4DFC"/>
    <w:rsid w:val="009D353C"/>
    <w:rsid w:val="009E2054"/>
    <w:rsid w:val="009E656F"/>
    <w:rsid w:val="00A94089"/>
    <w:rsid w:val="00AD292A"/>
    <w:rsid w:val="00AE225E"/>
    <w:rsid w:val="00AE243F"/>
    <w:rsid w:val="00B02942"/>
    <w:rsid w:val="00B0678E"/>
    <w:rsid w:val="00B16420"/>
    <w:rsid w:val="00B4449D"/>
    <w:rsid w:val="00B67100"/>
    <w:rsid w:val="00B8238E"/>
    <w:rsid w:val="00B849B6"/>
    <w:rsid w:val="00BE35BC"/>
    <w:rsid w:val="00BF0542"/>
    <w:rsid w:val="00C009B1"/>
    <w:rsid w:val="00C2472B"/>
    <w:rsid w:val="00C45CAF"/>
    <w:rsid w:val="00C56297"/>
    <w:rsid w:val="00C77210"/>
    <w:rsid w:val="00CA1793"/>
    <w:rsid w:val="00CA7561"/>
    <w:rsid w:val="00CB413C"/>
    <w:rsid w:val="00CC6CED"/>
    <w:rsid w:val="00D31D0A"/>
    <w:rsid w:val="00D75B53"/>
    <w:rsid w:val="00D872A9"/>
    <w:rsid w:val="00DA7EA9"/>
    <w:rsid w:val="00DB6DBE"/>
    <w:rsid w:val="00DC090F"/>
    <w:rsid w:val="00DF7D8C"/>
    <w:rsid w:val="00E26A71"/>
    <w:rsid w:val="00E327C9"/>
    <w:rsid w:val="00E44C04"/>
    <w:rsid w:val="00E950AD"/>
    <w:rsid w:val="00F024D0"/>
    <w:rsid w:val="00F20A0E"/>
    <w:rsid w:val="00F33945"/>
    <w:rsid w:val="00F56EB7"/>
    <w:rsid w:val="00F57D86"/>
    <w:rsid w:val="00F65F40"/>
    <w:rsid w:val="00F7170E"/>
    <w:rsid w:val="00F760E8"/>
    <w:rsid w:val="00F83565"/>
    <w:rsid w:val="00FB4AFB"/>
    <w:rsid w:val="00FC307C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8531"/>
  <w15:docId w15:val="{A850E9EF-5C49-4F56-91EE-ABB3976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72B"/>
  </w:style>
  <w:style w:type="paragraph" w:styleId="Textkomente">
    <w:name w:val="annotation text"/>
    <w:basedOn w:val="Normln"/>
    <w:link w:val="TextkomenteChar"/>
    <w:uiPriority w:val="99"/>
    <w:semiHidden/>
    <w:unhideWhenUsed/>
    <w:rsid w:val="00C247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72B"/>
    <w:rPr>
      <w:sz w:val="20"/>
      <w:szCs w:val="20"/>
    </w:rPr>
  </w:style>
  <w:style w:type="paragraph" w:customStyle="1" w:styleId="Default">
    <w:name w:val="Default"/>
    <w:rsid w:val="00C2472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472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4C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54B9-B2C6-40B0-865C-A753052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Vodolanová</dc:creator>
  <cp:lastModifiedBy>Monika Karasová</cp:lastModifiedBy>
  <cp:revision>3</cp:revision>
  <cp:lastPrinted>2018-09-04T06:17:00Z</cp:lastPrinted>
  <dcterms:created xsi:type="dcterms:W3CDTF">2020-11-09T09:29:00Z</dcterms:created>
  <dcterms:modified xsi:type="dcterms:W3CDTF">2020-11-09T09:32:00Z</dcterms:modified>
</cp:coreProperties>
</file>