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republiky, v.v.i.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64070A">
        <w:rPr>
          <w:rFonts w:ascii="Arial" w:hAnsi="Arial" w:cs="Arial"/>
        </w:rPr>
        <w:t xml:space="preserve">M </w:t>
      </w:r>
      <w:proofErr w:type="spellStart"/>
      <w:r w:rsidR="002851E0">
        <w:rPr>
          <w:rFonts w:ascii="Arial" w:hAnsi="Arial" w:cs="Arial"/>
        </w:rPr>
        <w:t>C</w:t>
      </w:r>
      <w:r w:rsidR="0064070A">
        <w:rPr>
          <w:rFonts w:ascii="Arial" w:hAnsi="Arial" w:cs="Arial"/>
        </w:rPr>
        <w:t>omputers</w:t>
      </w:r>
      <w:proofErr w:type="spellEnd"/>
      <w:r w:rsidR="009220CA">
        <w:rPr>
          <w:rFonts w:ascii="Arial" w:hAnsi="Arial" w:cs="Arial"/>
        </w:rPr>
        <w:t xml:space="preserve"> s.r.o.</w:t>
      </w:r>
    </w:p>
    <w:p w:rsidR="009220CA" w:rsidRPr="00CA342E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070A">
        <w:rPr>
          <w:rFonts w:ascii="Arial" w:hAnsi="Arial" w:cs="Arial"/>
        </w:rPr>
        <w:t xml:space="preserve">Roztylská 1860/1, 148 00 Praha 4 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7F0D9E">
        <w:rPr>
          <w:rFonts w:ascii="Arial" w:hAnsi="Arial" w:cs="Arial"/>
        </w:rPr>
        <w:t xml:space="preserve">IČ: </w:t>
      </w:r>
      <w:r w:rsidR="00E326DF">
        <w:rPr>
          <w:rFonts w:ascii="Arial" w:hAnsi="Arial" w:cs="Arial"/>
        </w:rPr>
        <w:t>26042029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64070A">
        <w:rPr>
          <w:rFonts w:ascii="Arial" w:hAnsi="Arial" w:cs="Arial"/>
        </w:rPr>
        <w:t>6. 11</w:t>
      </w:r>
      <w:r w:rsidR="009220CA">
        <w:rPr>
          <w:rFonts w:ascii="Arial" w:hAnsi="Arial" w:cs="Arial"/>
        </w:rPr>
        <w:t xml:space="preserve">. 2020 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64070A">
        <w:rPr>
          <w:rFonts w:ascii="Arial" w:hAnsi="Arial" w:cs="Arial"/>
        </w:rPr>
        <w:t>26</w:t>
      </w:r>
      <w:r w:rsidR="009220CA">
        <w:rPr>
          <w:rFonts w:ascii="Arial" w:hAnsi="Arial" w:cs="Arial"/>
        </w:rPr>
        <w:t>/2020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Pr="00DA361D" w:rsidRDefault="00B6210A" w:rsidP="0064070A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E326DF">
        <w:t xml:space="preserve">PNY </w:t>
      </w:r>
      <w:proofErr w:type="spellStart"/>
      <w:r w:rsidR="00E326DF">
        <w:t>Quadro</w:t>
      </w:r>
      <w:proofErr w:type="spellEnd"/>
      <w:r w:rsidR="00E326DF">
        <w:t xml:space="preserve"> RTX 8000, 48GB, PCI-E (EDU) – 1ks</w:t>
      </w:r>
    </w:p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proofErr w:type="spellStart"/>
      <w:r w:rsidR="00EF5C60" w:rsidRPr="00EF5C60">
        <w:rPr>
          <w:rFonts w:ascii="Arial" w:hAnsi="Arial" w:cs="Arial"/>
        </w:rPr>
        <w:t>Crucial</w:t>
      </w:r>
      <w:proofErr w:type="spellEnd"/>
      <w:r w:rsidR="00EF5C60" w:rsidRPr="00EF5C60">
        <w:rPr>
          <w:rFonts w:ascii="Arial" w:hAnsi="Arial" w:cs="Arial"/>
        </w:rPr>
        <w:t xml:space="preserve"> DDR4 16GB</w:t>
      </w:r>
      <w:r w:rsidR="004D2767">
        <w:rPr>
          <w:rFonts w:ascii="Arial" w:hAnsi="Arial" w:cs="Arial"/>
        </w:rPr>
        <w:t xml:space="preserve"> DIMM 2933MHz CL21 ECC </w:t>
      </w:r>
      <w:proofErr w:type="spellStart"/>
      <w:r w:rsidR="004D2767">
        <w:rPr>
          <w:rFonts w:ascii="Arial" w:hAnsi="Arial" w:cs="Arial"/>
        </w:rPr>
        <w:t>Reg</w:t>
      </w:r>
      <w:proofErr w:type="spellEnd"/>
      <w:r w:rsidR="004D2767">
        <w:rPr>
          <w:rFonts w:ascii="Arial" w:hAnsi="Arial" w:cs="Arial"/>
        </w:rPr>
        <w:t xml:space="preserve"> DR</w:t>
      </w:r>
      <w:r w:rsidR="00EF5C60">
        <w:rPr>
          <w:rFonts w:ascii="Arial" w:hAnsi="Arial" w:cs="Arial"/>
        </w:rPr>
        <w:t xml:space="preserve">  –  8ks </w:t>
      </w:r>
      <w:r w:rsidRPr="00DA361D">
        <w:rPr>
          <w:rFonts w:ascii="Arial" w:hAnsi="Arial" w:cs="Arial"/>
        </w:rPr>
        <w:tab/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1B75">
        <w:rPr>
          <w:rFonts w:ascii="Arial" w:hAnsi="Arial" w:cs="Arial"/>
        </w:rPr>
        <w:t>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E326DF">
        <w:rPr>
          <w:rFonts w:ascii="Arial" w:hAnsi="Arial" w:cs="Arial"/>
        </w:rPr>
        <w:t>139 209,-</w:t>
      </w:r>
      <w:r w:rsidR="006106D6">
        <w:rPr>
          <w:rFonts w:ascii="Arial" w:hAnsi="Arial" w:cs="Arial"/>
        </w:rPr>
        <w:t xml:space="preserve"> </w:t>
      </w:r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</w:t>
      </w:r>
      <w:r w:rsidR="00E326DF">
        <w:rPr>
          <w:rFonts w:ascii="Arial" w:hAnsi="Arial" w:cs="Arial"/>
        </w:rPr>
        <w:t>s</w:t>
      </w:r>
      <w:r w:rsidR="00901C84">
        <w:rPr>
          <w:rFonts w:ascii="Arial" w:hAnsi="Arial" w:cs="Arial"/>
        </w:rPr>
        <w:t xml:space="preserve"> DPH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D55275" w:rsidRPr="00CA342E">
        <w:rPr>
          <w:rFonts w:ascii="Arial" w:hAnsi="Arial" w:cs="Arial"/>
        </w:rPr>
        <w:t xml:space="preserve">odd. </w:t>
      </w:r>
      <w:r w:rsidRPr="00CA342E">
        <w:rPr>
          <w:rFonts w:ascii="Arial" w:hAnsi="Arial" w:cs="Arial"/>
        </w:rPr>
        <w:t>správy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E02299">
        <w:rPr>
          <w:rFonts w:ascii="Arial" w:hAnsi="Arial" w:cs="Arial"/>
        </w:rPr>
        <w:t>6. 11. 2020</w:t>
      </w:r>
      <w:bookmarkStart w:id="0" w:name="_GoBack"/>
      <w:bookmarkEnd w:id="0"/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E9141D" w:rsidRDefault="00E9141D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D7" w:rsidRDefault="00CC1BD7">
      <w:r>
        <w:separator/>
      </w:r>
    </w:p>
  </w:endnote>
  <w:endnote w:type="continuationSeparator" w:id="0">
    <w:p w:rsidR="00CC1BD7" w:rsidRDefault="00C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679 858 07,  bankovní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D7" w:rsidRDefault="00CC1BD7">
      <w:r>
        <w:separator/>
      </w:r>
    </w:p>
  </w:footnote>
  <w:footnote w:type="continuationSeparator" w:id="0">
    <w:p w:rsidR="00CC1BD7" w:rsidRDefault="00CC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37749"/>
    <w:rsid w:val="00053737"/>
    <w:rsid w:val="00076D84"/>
    <w:rsid w:val="000A6FCC"/>
    <w:rsid w:val="000B47C1"/>
    <w:rsid w:val="000D6574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851E0"/>
    <w:rsid w:val="002C21A2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2767"/>
    <w:rsid w:val="004D55D5"/>
    <w:rsid w:val="004D66B6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070A"/>
    <w:rsid w:val="006443C0"/>
    <w:rsid w:val="00654C00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F0D9E"/>
    <w:rsid w:val="00830FD0"/>
    <w:rsid w:val="008432D0"/>
    <w:rsid w:val="00845398"/>
    <w:rsid w:val="00873D46"/>
    <w:rsid w:val="008758F9"/>
    <w:rsid w:val="008B0128"/>
    <w:rsid w:val="008E3B86"/>
    <w:rsid w:val="008E67B4"/>
    <w:rsid w:val="00901C84"/>
    <w:rsid w:val="00910516"/>
    <w:rsid w:val="009127DF"/>
    <w:rsid w:val="009157CD"/>
    <w:rsid w:val="009220CA"/>
    <w:rsid w:val="009236FE"/>
    <w:rsid w:val="00937DD4"/>
    <w:rsid w:val="0094385E"/>
    <w:rsid w:val="00984751"/>
    <w:rsid w:val="009F1B75"/>
    <w:rsid w:val="009F4D76"/>
    <w:rsid w:val="00A03DC3"/>
    <w:rsid w:val="00A054D8"/>
    <w:rsid w:val="00A26FA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C1BD7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908C8"/>
    <w:rsid w:val="00DA361D"/>
    <w:rsid w:val="00DA7F55"/>
    <w:rsid w:val="00DB3B6E"/>
    <w:rsid w:val="00DD4CBE"/>
    <w:rsid w:val="00DD7808"/>
    <w:rsid w:val="00E02299"/>
    <w:rsid w:val="00E326DF"/>
    <w:rsid w:val="00E44E99"/>
    <w:rsid w:val="00E75771"/>
    <w:rsid w:val="00E9141D"/>
    <w:rsid w:val="00ED09A6"/>
    <w:rsid w:val="00EE38B6"/>
    <w:rsid w:val="00EE4162"/>
    <w:rsid w:val="00EF5C60"/>
    <w:rsid w:val="00EF5DEB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5D7BB1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BADE-2FF9-4304-B33A-BAC6A5EF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Silvie Ptackova</cp:lastModifiedBy>
  <cp:revision>13</cp:revision>
  <cp:lastPrinted>2020-11-06T12:32:00Z</cp:lastPrinted>
  <dcterms:created xsi:type="dcterms:W3CDTF">2020-11-06T11:48:00Z</dcterms:created>
  <dcterms:modified xsi:type="dcterms:W3CDTF">2020-11-06T13:14:00Z</dcterms:modified>
</cp:coreProperties>
</file>