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444A0" w14:textId="77777777" w:rsidR="00341B6F" w:rsidRDefault="00341B6F" w:rsidP="00341B6F">
      <w:pPr>
        <w:jc w:val="both"/>
        <w:rPr>
          <w:sz w:val="22"/>
        </w:rPr>
      </w:pPr>
    </w:p>
    <w:p w14:paraId="1C09B692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3BADD00A" w14:textId="77777777" w:rsidR="00884F6F" w:rsidRDefault="00884F6F" w:rsidP="00884F6F"/>
    <w:p w14:paraId="1612D0AC" w14:textId="77777777" w:rsidR="00884F6F" w:rsidRDefault="00884F6F" w:rsidP="00884F6F"/>
    <w:p w14:paraId="6ADC236F" w14:textId="77777777" w:rsidR="00884F6F" w:rsidRPr="00884F6F" w:rsidRDefault="00884F6F" w:rsidP="00884F6F"/>
    <w:p w14:paraId="1A484812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62019FFF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7363E215" w14:textId="77777777" w:rsidR="00341B6F" w:rsidRPr="00380496" w:rsidRDefault="00341B6F" w:rsidP="00341B6F">
      <w:pPr>
        <w:pStyle w:val="Nadpis1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80496">
        <w:rPr>
          <w:rFonts w:ascii="Times New Roman" w:hAnsi="Times New Roman"/>
          <w:b/>
          <w:i w:val="0"/>
          <w:sz w:val="32"/>
          <w:szCs w:val="32"/>
        </w:rPr>
        <w:t>Statutární město Karlovy Vary</w:t>
      </w:r>
    </w:p>
    <w:p w14:paraId="59E547C6" w14:textId="77777777" w:rsidR="00341B6F" w:rsidRPr="008D06E7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14:paraId="4BFF526B" w14:textId="77777777" w:rsidR="00341B6F" w:rsidRPr="00F574BD" w:rsidRDefault="00341B6F" w:rsidP="00341B6F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14:paraId="1D09A465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28"/>
        </w:rPr>
      </w:pPr>
    </w:p>
    <w:p w14:paraId="15F48226" w14:textId="77777777" w:rsidR="00341B6F" w:rsidRPr="00A83B32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  <w:szCs w:val="32"/>
        </w:rPr>
      </w:pPr>
    </w:p>
    <w:p w14:paraId="60319BE8" w14:textId="36F8D122" w:rsidR="00341B6F" w:rsidRPr="00A83B32" w:rsidRDefault="00E45968" w:rsidP="004C1C1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SVS 2000 spol. s r.o.</w:t>
      </w:r>
    </w:p>
    <w:p w14:paraId="6A3704A5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5BBA2753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0F837EE3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42A774E0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2D3B87DF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5FD84F53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086810C7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1B584BCE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  <w:r w:rsidRPr="00F574BD">
        <w:rPr>
          <w:b/>
          <w:snapToGrid w:val="0"/>
          <w:sz w:val="32"/>
        </w:rPr>
        <w:t>___________</w:t>
      </w:r>
      <w:r w:rsidRPr="00F574BD">
        <w:rPr>
          <w:b/>
          <w:sz w:val="32"/>
        </w:rPr>
        <w:t>_____________________________________________</w:t>
      </w:r>
    </w:p>
    <w:p w14:paraId="2560E971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</w:p>
    <w:p w14:paraId="11E85218" w14:textId="77777777" w:rsidR="00341B6F" w:rsidRPr="00F574BD" w:rsidRDefault="00341B6F" w:rsidP="00341B6F">
      <w:pPr>
        <w:jc w:val="center"/>
        <w:rPr>
          <w:b/>
          <w:bCs/>
          <w:sz w:val="32"/>
          <w:szCs w:val="32"/>
        </w:rPr>
      </w:pPr>
      <w:r w:rsidRPr="00F574BD">
        <w:rPr>
          <w:b/>
          <w:bCs/>
          <w:sz w:val="32"/>
          <w:szCs w:val="32"/>
        </w:rPr>
        <w:t>SMLOUVA O DÍLO</w:t>
      </w:r>
    </w:p>
    <w:p w14:paraId="18A2257C" w14:textId="77777777" w:rsidR="00341B6F" w:rsidRDefault="00341B6F" w:rsidP="00341B6F">
      <w:pPr>
        <w:rPr>
          <w:rFonts w:ascii="Calibri" w:hAnsi="Calibri"/>
          <w:szCs w:val="22"/>
        </w:rPr>
      </w:pPr>
    </w:p>
    <w:p w14:paraId="1F84B375" w14:textId="77777777" w:rsidR="00341B6F" w:rsidRDefault="00341B6F" w:rsidP="00341B6F">
      <w:pPr>
        <w:rPr>
          <w:rFonts w:ascii="Calibri" w:hAnsi="Calibri"/>
          <w:szCs w:val="22"/>
        </w:rPr>
      </w:pPr>
    </w:p>
    <w:p w14:paraId="40E545D4" w14:textId="77777777" w:rsidR="00341B6F" w:rsidRDefault="00341B6F" w:rsidP="00341B6F">
      <w:pPr>
        <w:rPr>
          <w:rFonts w:ascii="Calibri" w:hAnsi="Calibri"/>
          <w:szCs w:val="22"/>
        </w:rPr>
      </w:pPr>
    </w:p>
    <w:p w14:paraId="36B4A3F1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B022ACB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D308A36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A32F2A3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F9339D2" w14:textId="77777777" w:rsidR="00341B6F" w:rsidRPr="00316AC9" w:rsidRDefault="00341B6F" w:rsidP="00341B6F">
      <w:pPr>
        <w:pStyle w:val="Nadpis2"/>
        <w:jc w:val="center"/>
        <w:rPr>
          <w:rFonts w:ascii="Times New Roman" w:hAnsi="Times New Roman"/>
          <w:i w:val="0"/>
          <w:sz w:val="24"/>
          <w:u w:val="none"/>
          <w:lang w:val="cs-CZ"/>
        </w:rPr>
      </w:pPr>
      <w:r w:rsidRPr="008D06E7">
        <w:rPr>
          <w:rFonts w:ascii="Times New Roman" w:hAnsi="Times New Roman"/>
          <w:i w:val="0"/>
          <w:sz w:val="24"/>
          <w:u w:val="none"/>
        </w:rPr>
        <w:t>K</w:t>
      </w:r>
      <w:r w:rsidR="00316AC9">
        <w:rPr>
          <w:rFonts w:ascii="Times New Roman" w:hAnsi="Times New Roman"/>
          <w:i w:val="0"/>
          <w:sz w:val="24"/>
          <w:u w:val="none"/>
        </w:rPr>
        <w:t xml:space="preserve"> A R L O V Y   V A R Y   2 0 </w:t>
      </w:r>
      <w:r w:rsidR="00316AC9">
        <w:rPr>
          <w:rFonts w:ascii="Times New Roman" w:hAnsi="Times New Roman"/>
          <w:i w:val="0"/>
          <w:sz w:val="24"/>
          <w:u w:val="none"/>
          <w:lang w:val="cs-CZ"/>
        </w:rPr>
        <w:t>2 0</w:t>
      </w:r>
    </w:p>
    <w:p w14:paraId="5E1E08A0" w14:textId="77777777" w:rsidR="00341B6F" w:rsidRPr="00D92EF4" w:rsidRDefault="00341B6F" w:rsidP="00341B6F"/>
    <w:p w14:paraId="413DCC13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7ACAC898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507E6B4D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1CE73B06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6DD004AF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60508D8E" w14:textId="77777777" w:rsidR="00341B6F" w:rsidRDefault="00341B6F" w:rsidP="00341B6F"/>
    <w:p w14:paraId="0D5374A7" w14:textId="77777777" w:rsidR="00341B6F" w:rsidRDefault="00341B6F" w:rsidP="00341B6F"/>
    <w:p w14:paraId="55AEEC01" w14:textId="77777777" w:rsidR="00341B6F" w:rsidRDefault="00341B6F" w:rsidP="00341B6F"/>
    <w:p w14:paraId="32A0CB30" w14:textId="77777777" w:rsidR="00341B6F" w:rsidRDefault="00341B6F" w:rsidP="00341B6F"/>
    <w:p w14:paraId="5D9FCEB2" w14:textId="77777777" w:rsidR="00341B6F" w:rsidRDefault="00341B6F" w:rsidP="00341B6F"/>
    <w:p w14:paraId="56C96FD5" w14:textId="77777777" w:rsidR="00341B6F" w:rsidRDefault="00341B6F" w:rsidP="00341B6F"/>
    <w:p w14:paraId="08D4312C" w14:textId="77777777" w:rsidR="00341B6F" w:rsidRDefault="00341B6F" w:rsidP="00341B6F"/>
    <w:p w14:paraId="4F6F22F3" w14:textId="77777777" w:rsidR="00341B6F" w:rsidRDefault="00341B6F" w:rsidP="00341B6F"/>
    <w:p w14:paraId="759CA66E" w14:textId="77777777" w:rsidR="00341B6F" w:rsidRDefault="00341B6F" w:rsidP="00341B6F"/>
    <w:p w14:paraId="15A9C838" w14:textId="77777777" w:rsidR="00341B6F" w:rsidRDefault="00341B6F" w:rsidP="00341B6F"/>
    <w:p w14:paraId="2D72C25E" w14:textId="77777777" w:rsidR="00884F6F" w:rsidRDefault="00884F6F" w:rsidP="00341B6F"/>
    <w:p w14:paraId="26976891" w14:textId="77777777" w:rsidR="00341B6F" w:rsidRDefault="00341B6F" w:rsidP="00341B6F"/>
    <w:p w14:paraId="1993430B" w14:textId="77777777" w:rsidR="00E57A67" w:rsidRDefault="00E57A67" w:rsidP="00341B6F"/>
    <w:p w14:paraId="417FB199" w14:textId="77777777" w:rsidR="00341B6F" w:rsidRDefault="00341B6F" w:rsidP="00341B6F"/>
    <w:p w14:paraId="5ACD01B0" w14:textId="77777777" w:rsidR="00341B6F" w:rsidRDefault="00341B6F" w:rsidP="00341B6F"/>
    <w:p w14:paraId="05C6A53E" w14:textId="77777777" w:rsidR="004C1C14" w:rsidRPr="00D92EF4" w:rsidRDefault="004C1C14" w:rsidP="00341B6F"/>
    <w:p w14:paraId="30BDE902" w14:textId="77777777" w:rsidR="00341B6F" w:rsidRPr="00D92EF4" w:rsidRDefault="00341B6F" w:rsidP="00341B6F"/>
    <w:p w14:paraId="00A0AF06" w14:textId="77777777" w:rsidR="00341B6F" w:rsidRPr="00BB1597" w:rsidRDefault="00341B6F" w:rsidP="00B21E84">
      <w:pPr>
        <w:pStyle w:val="Nadpis1"/>
        <w:widowControl w:val="0"/>
        <w:suppressAutoHyphens/>
        <w:jc w:val="left"/>
        <w:rPr>
          <w:rFonts w:ascii="Times New Roman" w:hAnsi="Times New Roman"/>
          <w:b/>
          <w:i w:val="0"/>
          <w:caps/>
          <w:sz w:val="22"/>
          <w:szCs w:val="22"/>
        </w:rPr>
      </w:pPr>
      <w:r w:rsidRPr="00BB1597">
        <w:rPr>
          <w:rFonts w:ascii="Times New Roman" w:hAnsi="Times New Roman"/>
          <w:b/>
          <w:i w:val="0"/>
          <w:caps/>
          <w:sz w:val="22"/>
          <w:szCs w:val="22"/>
        </w:rPr>
        <w:lastRenderedPageBreak/>
        <w:t>Dnešního dne, měsíce a roku:</w:t>
      </w:r>
    </w:p>
    <w:p w14:paraId="2F671C9F" w14:textId="77777777" w:rsidR="00341B6F" w:rsidRPr="00BB1597" w:rsidRDefault="00341B6F" w:rsidP="00B21E84">
      <w:pPr>
        <w:rPr>
          <w:sz w:val="22"/>
          <w:szCs w:val="22"/>
        </w:rPr>
      </w:pPr>
    </w:p>
    <w:p w14:paraId="21C1D662" w14:textId="77777777" w:rsidR="00341B6F" w:rsidRPr="00BB1597" w:rsidRDefault="00341B6F" w:rsidP="00B21E84">
      <w:pPr>
        <w:pStyle w:val="Nadpis1"/>
        <w:jc w:val="left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Statutární Město Karlovy Vary</w:t>
      </w:r>
    </w:p>
    <w:p w14:paraId="244A2BAF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 w:rsidR="001367B7">
        <w:rPr>
          <w:sz w:val="22"/>
          <w:szCs w:val="22"/>
        </w:rPr>
        <w:t xml:space="preserve">oskevská 2035/21, </w:t>
      </w:r>
      <w:r w:rsidR="001367B7" w:rsidRPr="00BB1597">
        <w:rPr>
          <w:sz w:val="22"/>
          <w:szCs w:val="22"/>
        </w:rPr>
        <w:t>361 20</w:t>
      </w:r>
      <w:r w:rsidR="001367B7">
        <w:rPr>
          <w:sz w:val="22"/>
          <w:szCs w:val="22"/>
        </w:rPr>
        <w:t xml:space="preserve"> Karlovy Vary</w:t>
      </w:r>
    </w:p>
    <w:p w14:paraId="4C7A8BA3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IČO: 002 54 657</w:t>
      </w:r>
    </w:p>
    <w:p w14:paraId="144BD11C" w14:textId="5F0C6A9E" w:rsidR="00341B6F" w:rsidRPr="00BB1597" w:rsidRDefault="001102F7" w:rsidP="00B21E84">
      <w:pPr>
        <w:ind w:left="1701" w:hanging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.:</w:t>
      </w:r>
      <w:proofErr w:type="gramEnd"/>
    </w:p>
    <w:p w14:paraId="3BA1D5B8" w14:textId="77777777" w:rsidR="00341B6F" w:rsidRPr="003D69B2" w:rsidRDefault="008F518B" w:rsidP="00B21E84">
      <w:pPr>
        <w:rPr>
          <w:sz w:val="22"/>
          <w:szCs w:val="22"/>
        </w:rPr>
      </w:pPr>
      <w:r w:rsidRPr="003D69B2">
        <w:rPr>
          <w:sz w:val="22"/>
          <w:szCs w:val="22"/>
        </w:rPr>
        <w:t>zastoupené ve věcech smluvních:</w:t>
      </w:r>
      <w:r w:rsidRPr="003D69B2">
        <w:rPr>
          <w:sz w:val="22"/>
          <w:szCs w:val="22"/>
        </w:rPr>
        <w:tab/>
      </w:r>
      <w:r w:rsidR="003D69B2" w:rsidRPr="00F254E2">
        <w:rPr>
          <w:sz w:val="22"/>
          <w:szCs w:val="22"/>
        </w:rPr>
        <w:t xml:space="preserve">Ing. Andreou </w:t>
      </w:r>
      <w:r w:rsidR="003D69B2" w:rsidRPr="00F254E2">
        <w:rPr>
          <w:rFonts w:cs="Helvetica"/>
          <w:sz w:val="22"/>
          <w:szCs w:val="22"/>
        </w:rPr>
        <w:t xml:space="preserve">Pfeffer </w:t>
      </w:r>
      <w:proofErr w:type="spellStart"/>
      <w:r w:rsidR="00275BC2" w:rsidRPr="00F254E2">
        <w:rPr>
          <w:rFonts w:cs="Helvetica"/>
          <w:sz w:val="22"/>
          <w:szCs w:val="22"/>
        </w:rPr>
        <w:t>Ferklovou</w:t>
      </w:r>
      <w:proofErr w:type="spellEnd"/>
      <w:r w:rsidR="003D69B2" w:rsidRPr="00F254E2">
        <w:rPr>
          <w:rFonts w:cs="Helvetica"/>
          <w:sz w:val="22"/>
          <w:szCs w:val="22"/>
        </w:rPr>
        <w:t>, MBA</w:t>
      </w:r>
      <w:r w:rsidR="00341B6F" w:rsidRPr="00F254E2">
        <w:rPr>
          <w:sz w:val="22"/>
          <w:szCs w:val="22"/>
        </w:rPr>
        <w:t>,</w:t>
      </w:r>
      <w:r w:rsidR="003D69B2" w:rsidRPr="00F254E2">
        <w:rPr>
          <w:sz w:val="22"/>
          <w:szCs w:val="22"/>
        </w:rPr>
        <w:t xml:space="preserve"> primátorkou</w:t>
      </w:r>
      <w:r w:rsidR="00341B6F" w:rsidRPr="00F254E2">
        <w:rPr>
          <w:sz w:val="22"/>
          <w:szCs w:val="22"/>
        </w:rPr>
        <w:t xml:space="preserve"> města</w:t>
      </w:r>
    </w:p>
    <w:p w14:paraId="4A90D6AD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</w:t>
      </w:r>
      <w:r w:rsidR="00185592">
        <w:rPr>
          <w:sz w:val="22"/>
          <w:szCs w:val="22"/>
        </w:rPr>
        <w:t>stoupené ve věcech technických:</w:t>
      </w:r>
      <w:r w:rsidR="008F518B">
        <w:rPr>
          <w:sz w:val="22"/>
          <w:szCs w:val="22"/>
        </w:rPr>
        <w:tab/>
      </w:r>
      <w:r w:rsidRPr="00BB1597">
        <w:rPr>
          <w:sz w:val="22"/>
          <w:szCs w:val="22"/>
        </w:rPr>
        <w:t>Ing. Danielem Riedlem, vedoucím odboru rozvoje a investic</w:t>
      </w:r>
    </w:p>
    <w:p w14:paraId="318874BA" w14:textId="77777777" w:rsidR="00111D04" w:rsidRDefault="008F518B" w:rsidP="00111D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431D3">
        <w:rPr>
          <w:sz w:val="22"/>
          <w:szCs w:val="22"/>
        </w:rPr>
        <w:t>Petrem Kořánem</w:t>
      </w:r>
      <w:r w:rsidR="00421690">
        <w:rPr>
          <w:sz w:val="22"/>
          <w:szCs w:val="22"/>
        </w:rPr>
        <w:t>, technikem odboru rozvoje</w:t>
      </w:r>
      <w:r w:rsidR="00D20B26">
        <w:rPr>
          <w:sz w:val="22"/>
          <w:szCs w:val="22"/>
        </w:rPr>
        <w:t xml:space="preserve"> </w:t>
      </w:r>
      <w:r w:rsidR="00421690">
        <w:rPr>
          <w:sz w:val="22"/>
          <w:szCs w:val="22"/>
        </w:rPr>
        <w:t xml:space="preserve">a </w:t>
      </w:r>
      <w:r w:rsidR="00341B6F" w:rsidRPr="00BB1597">
        <w:rPr>
          <w:sz w:val="22"/>
          <w:szCs w:val="22"/>
        </w:rPr>
        <w:t>investic</w:t>
      </w:r>
    </w:p>
    <w:p w14:paraId="5AF2E128" w14:textId="77777777" w:rsidR="00632AF3" w:rsidRPr="00BB1597" w:rsidRDefault="00632AF3" w:rsidP="00B21E84">
      <w:pPr>
        <w:jc w:val="both"/>
        <w:rPr>
          <w:i/>
          <w:sz w:val="22"/>
          <w:szCs w:val="22"/>
        </w:rPr>
      </w:pPr>
    </w:p>
    <w:p w14:paraId="32B4905A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 w:rsidR="00B01F3A"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14:paraId="541297D9" w14:textId="77777777" w:rsidR="00341B6F" w:rsidRPr="00BB1597" w:rsidRDefault="00341B6F" w:rsidP="00B21E84">
      <w:pPr>
        <w:rPr>
          <w:b/>
          <w:bCs/>
          <w:sz w:val="22"/>
          <w:szCs w:val="22"/>
        </w:rPr>
      </w:pPr>
    </w:p>
    <w:p w14:paraId="685840C9" w14:textId="77777777" w:rsidR="00341B6F" w:rsidRPr="00BB1597" w:rsidRDefault="00341B6F" w:rsidP="00B21E84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14:paraId="1CBA60DF" w14:textId="77777777" w:rsidR="00341B6F" w:rsidRPr="00BB1597" w:rsidRDefault="00341B6F" w:rsidP="00B21E84">
      <w:pPr>
        <w:rPr>
          <w:b/>
          <w:sz w:val="22"/>
          <w:szCs w:val="22"/>
        </w:rPr>
      </w:pPr>
    </w:p>
    <w:p w14:paraId="35231C89" w14:textId="62CD6821" w:rsidR="004C1C14" w:rsidRPr="00BB1597" w:rsidRDefault="00E45968" w:rsidP="00B21E84">
      <w:pPr>
        <w:rPr>
          <w:b/>
          <w:sz w:val="22"/>
          <w:szCs w:val="22"/>
        </w:rPr>
      </w:pPr>
      <w:r>
        <w:rPr>
          <w:b/>
          <w:sz w:val="22"/>
          <w:szCs w:val="22"/>
        </w:rPr>
        <w:t>SVS 2000 spol. s r.o.</w:t>
      </w:r>
    </w:p>
    <w:p w14:paraId="1F0A7F3A" w14:textId="09CB4E5C" w:rsidR="004C1C14" w:rsidRPr="00BB1597" w:rsidRDefault="004C1C14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se sídlem: </w:t>
      </w:r>
      <w:proofErr w:type="spellStart"/>
      <w:r w:rsidR="00E45968">
        <w:rPr>
          <w:sz w:val="22"/>
          <w:szCs w:val="22"/>
        </w:rPr>
        <w:t>Mořičovská</w:t>
      </w:r>
      <w:proofErr w:type="spellEnd"/>
      <w:r w:rsidR="00E45968">
        <w:rPr>
          <w:sz w:val="22"/>
          <w:szCs w:val="22"/>
        </w:rPr>
        <w:t xml:space="preserve"> 1210, 363 01, Ostrov</w:t>
      </w:r>
    </w:p>
    <w:p w14:paraId="70BF842C" w14:textId="522F026E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IČO: </w:t>
      </w:r>
      <w:r w:rsidR="00316AC9">
        <w:rPr>
          <w:sz w:val="22"/>
          <w:szCs w:val="22"/>
        </w:rPr>
        <w:t xml:space="preserve"> </w:t>
      </w:r>
      <w:r w:rsidR="00E45968">
        <w:rPr>
          <w:sz w:val="22"/>
          <w:szCs w:val="22"/>
        </w:rPr>
        <w:t>25241753</w:t>
      </w:r>
    </w:p>
    <w:p w14:paraId="7E3E7D59" w14:textId="65D23BF5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DIČ: </w:t>
      </w:r>
      <w:r w:rsidR="00316AC9">
        <w:rPr>
          <w:sz w:val="22"/>
          <w:szCs w:val="22"/>
        </w:rPr>
        <w:t xml:space="preserve"> </w:t>
      </w:r>
      <w:r w:rsidR="00E45968">
        <w:rPr>
          <w:sz w:val="22"/>
          <w:szCs w:val="22"/>
        </w:rPr>
        <w:t>CZ25241753</w:t>
      </w:r>
    </w:p>
    <w:p w14:paraId="3E5BB8CB" w14:textId="60071779" w:rsidR="00642D2D" w:rsidRPr="00BB1597" w:rsidRDefault="00BE56BA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vedena </w:t>
      </w:r>
      <w:r w:rsidR="00E45968">
        <w:rPr>
          <w:sz w:val="22"/>
          <w:szCs w:val="22"/>
        </w:rPr>
        <w:t>v obchodním rejstříku u Krajského soudu v Plzni, C 11915</w:t>
      </w:r>
    </w:p>
    <w:p w14:paraId="5FCD0827" w14:textId="50C2418F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bankovní spojení</w:t>
      </w:r>
      <w:r w:rsidR="00E45968">
        <w:rPr>
          <w:sz w:val="22"/>
          <w:szCs w:val="22"/>
        </w:rPr>
        <w:t xml:space="preserve">: </w:t>
      </w:r>
    </w:p>
    <w:p w14:paraId="57BEBA26" w14:textId="6F2119D8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 w:rsidR="00A83B32">
        <w:rPr>
          <w:sz w:val="22"/>
          <w:szCs w:val="22"/>
        </w:rPr>
        <w:t xml:space="preserve">  </w:t>
      </w:r>
      <w:r w:rsidR="00316AC9">
        <w:rPr>
          <w:sz w:val="22"/>
          <w:szCs w:val="22"/>
        </w:rPr>
        <w:t xml:space="preserve"> </w:t>
      </w:r>
      <w:r w:rsidR="00A83B32">
        <w:rPr>
          <w:sz w:val="22"/>
          <w:szCs w:val="22"/>
        </w:rPr>
        <w:t xml:space="preserve"> </w:t>
      </w:r>
      <w:r w:rsidR="00BE56BA">
        <w:rPr>
          <w:sz w:val="22"/>
          <w:szCs w:val="22"/>
        </w:rPr>
        <w:tab/>
      </w:r>
      <w:proofErr w:type="spellStart"/>
      <w:r w:rsidR="00E45968">
        <w:rPr>
          <w:sz w:val="22"/>
          <w:szCs w:val="22"/>
        </w:rPr>
        <w:t>Oleksandrem</w:t>
      </w:r>
      <w:proofErr w:type="spellEnd"/>
      <w:r w:rsidR="00E45968">
        <w:rPr>
          <w:sz w:val="22"/>
          <w:szCs w:val="22"/>
        </w:rPr>
        <w:t xml:space="preserve"> </w:t>
      </w:r>
      <w:proofErr w:type="spellStart"/>
      <w:r w:rsidR="00E45968">
        <w:rPr>
          <w:sz w:val="22"/>
          <w:szCs w:val="22"/>
        </w:rPr>
        <w:t>Dudčukem</w:t>
      </w:r>
      <w:proofErr w:type="spellEnd"/>
      <w:r w:rsidR="00E45968">
        <w:rPr>
          <w:sz w:val="22"/>
          <w:szCs w:val="22"/>
        </w:rPr>
        <w:t>, jednatelem společnosti</w:t>
      </w:r>
      <w:r w:rsidRPr="00BB1597">
        <w:rPr>
          <w:sz w:val="22"/>
          <w:szCs w:val="22"/>
        </w:rPr>
        <w:tab/>
      </w:r>
    </w:p>
    <w:p w14:paraId="4AF838EB" w14:textId="594B83AA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="00A83B32" w:rsidRPr="00A83B32">
        <w:t xml:space="preserve"> </w:t>
      </w:r>
      <w:r w:rsidR="00316AC9">
        <w:rPr>
          <w:sz w:val="22"/>
          <w:szCs w:val="22"/>
        </w:rPr>
        <w:t xml:space="preserve"> </w:t>
      </w:r>
      <w:r w:rsidR="00A83B32" w:rsidRPr="00A83B32">
        <w:rPr>
          <w:sz w:val="22"/>
          <w:szCs w:val="22"/>
        </w:rPr>
        <w:t xml:space="preserve"> </w:t>
      </w:r>
      <w:r w:rsidR="00A83B32" w:rsidRPr="00A83B32">
        <w:rPr>
          <w:sz w:val="22"/>
          <w:szCs w:val="22"/>
        </w:rPr>
        <w:tab/>
      </w:r>
      <w:r w:rsidR="00E45968">
        <w:rPr>
          <w:sz w:val="22"/>
          <w:szCs w:val="22"/>
        </w:rPr>
        <w:t xml:space="preserve">Roman </w:t>
      </w:r>
      <w:proofErr w:type="spellStart"/>
      <w:r w:rsidR="00E45968">
        <w:rPr>
          <w:sz w:val="22"/>
          <w:szCs w:val="22"/>
        </w:rPr>
        <w:t>Tsyfrakem</w:t>
      </w:r>
      <w:proofErr w:type="spellEnd"/>
    </w:p>
    <w:p w14:paraId="2FAC658A" w14:textId="77777777" w:rsidR="00F82774" w:rsidRPr="00BB1597" w:rsidRDefault="00F82774" w:rsidP="00F82774">
      <w:pPr>
        <w:ind w:left="3540"/>
        <w:jc w:val="both"/>
        <w:rPr>
          <w:sz w:val="22"/>
          <w:szCs w:val="22"/>
        </w:rPr>
      </w:pPr>
    </w:p>
    <w:p w14:paraId="03C034A1" w14:textId="77777777" w:rsidR="00341B6F" w:rsidRDefault="00341B6F" w:rsidP="00B21E84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 w:rsidR="00B01F3A"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14:paraId="7FAFC1A0" w14:textId="77777777" w:rsidR="00D20B26" w:rsidRDefault="00D20B26" w:rsidP="00B21E84">
      <w:pPr>
        <w:jc w:val="both"/>
        <w:rPr>
          <w:i/>
          <w:sz w:val="22"/>
          <w:szCs w:val="22"/>
        </w:rPr>
      </w:pPr>
    </w:p>
    <w:p w14:paraId="14A41FB9" w14:textId="77777777" w:rsidR="00642D2D" w:rsidRPr="00BB1597" w:rsidRDefault="00642D2D" w:rsidP="00B21E8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společně též i jako „smluvní strany“</w:t>
      </w:r>
    </w:p>
    <w:p w14:paraId="7761B4C6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7A611573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7980D0FD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PREAMBULE</w:t>
      </w:r>
    </w:p>
    <w:p w14:paraId="5DDE6F9F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</w:p>
    <w:p w14:paraId="396D0E63" w14:textId="77777777" w:rsidR="00341B6F" w:rsidRPr="009F11E8" w:rsidRDefault="00341B6F" w:rsidP="00B21E84">
      <w:pPr>
        <w:rPr>
          <w:sz w:val="22"/>
          <w:szCs w:val="22"/>
        </w:rPr>
      </w:pPr>
      <w:r w:rsidRPr="009F11E8">
        <w:rPr>
          <w:sz w:val="22"/>
          <w:szCs w:val="22"/>
        </w:rPr>
        <w:t xml:space="preserve">Vzhledem k tomu, že: </w:t>
      </w:r>
    </w:p>
    <w:p w14:paraId="27CDCDD3" w14:textId="77777777" w:rsidR="00341B6F" w:rsidRPr="009F11E8" w:rsidRDefault="00341B6F" w:rsidP="00B21E84">
      <w:pPr>
        <w:jc w:val="both"/>
        <w:rPr>
          <w:sz w:val="22"/>
          <w:szCs w:val="22"/>
        </w:rPr>
      </w:pPr>
    </w:p>
    <w:p w14:paraId="1D5DD3AC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držitelem živnostenského oprávnění </w:t>
      </w:r>
      <w:r w:rsidR="008520BD">
        <w:rPr>
          <w:sz w:val="22"/>
          <w:szCs w:val="22"/>
        </w:rPr>
        <w:t xml:space="preserve">pro </w:t>
      </w:r>
      <w:r w:rsidR="00123020" w:rsidRPr="00516A00">
        <w:rPr>
          <w:b/>
          <w:sz w:val="22"/>
          <w:szCs w:val="22"/>
        </w:rPr>
        <w:t xml:space="preserve">„Provádění staveb, jejich změn </w:t>
      </w:r>
      <w:r w:rsidR="00D20B26" w:rsidRPr="00516A00">
        <w:rPr>
          <w:b/>
          <w:sz w:val="22"/>
          <w:szCs w:val="22"/>
        </w:rPr>
        <w:t>a</w:t>
      </w:r>
      <w:r w:rsidR="00D20B26">
        <w:rPr>
          <w:b/>
          <w:sz w:val="22"/>
          <w:szCs w:val="22"/>
        </w:rPr>
        <w:t> </w:t>
      </w:r>
      <w:r w:rsidR="00123020" w:rsidRPr="00516A00">
        <w:rPr>
          <w:b/>
          <w:sz w:val="22"/>
          <w:szCs w:val="22"/>
        </w:rPr>
        <w:t>odstraňování“</w:t>
      </w:r>
      <w:r w:rsidR="00123020" w:rsidRPr="00516A00">
        <w:rPr>
          <w:sz w:val="22"/>
          <w:szCs w:val="22"/>
        </w:rPr>
        <w:t xml:space="preserve"> </w:t>
      </w:r>
      <w:r w:rsidRPr="009F11E8">
        <w:rPr>
          <w:color w:val="000000"/>
          <w:sz w:val="22"/>
          <w:szCs w:val="22"/>
        </w:rPr>
        <w:t xml:space="preserve">(příloha č. 1 smlouvy) a má řádné vybavení, zkušenosti a schopnosti, aby řádně a včas provedl </w:t>
      </w:r>
      <w:r w:rsidR="00612374" w:rsidRPr="009F11E8">
        <w:rPr>
          <w:color w:val="000000"/>
          <w:sz w:val="22"/>
          <w:szCs w:val="22"/>
        </w:rPr>
        <w:t>D</w:t>
      </w:r>
      <w:r w:rsidRPr="009F11E8">
        <w:rPr>
          <w:color w:val="000000"/>
          <w:sz w:val="22"/>
          <w:szCs w:val="22"/>
        </w:rPr>
        <w:t>ílo dle této smlouvy; a</w:t>
      </w:r>
    </w:p>
    <w:p w14:paraId="338E33EB" w14:textId="77777777" w:rsidR="00341B6F" w:rsidRPr="009F11E8" w:rsidRDefault="00341B6F" w:rsidP="00B21E84">
      <w:pPr>
        <w:suppressAutoHyphens/>
        <w:ind w:left="567"/>
        <w:jc w:val="both"/>
        <w:rPr>
          <w:color w:val="000000"/>
          <w:sz w:val="22"/>
          <w:szCs w:val="22"/>
        </w:rPr>
      </w:pPr>
    </w:p>
    <w:p w14:paraId="716A8E51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vybraným uchazečem veřejné </w:t>
      </w:r>
      <w:r w:rsidRPr="00185592">
        <w:rPr>
          <w:sz w:val="22"/>
          <w:szCs w:val="22"/>
        </w:rPr>
        <w:t xml:space="preserve">zakázky </w:t>
      </w:r>
      <w:r w:rsidR="007431D3">
        <w:rPr>
          <w:b/>
          <w:sz w:val="22"/>
          <w:szCs w:val="22"/>
        </w:rPr>
        <w:t>„</w:t>
      </w:r>
      <w:r w:rsidR="007431D3" w:rsidRPr="002133AB">
        <w:rPr>
          <w:b/>
          <w:sz w:val="22"/>
          <w:szCs w:val="22"/>
        </w:rPr>
        <w:t>ZŠ Krušnohorská - rekonstrukce sociálního zařízení tělocvičny</w:t>
      </w:r>
      <w:r w:rsidR="007431D3">
        <w:rPr>
          <w:b/>
          <w:sz w:val="22"/>
          <w:szCs w:val="22"/>
        </w:rPr>
        <w:t>“</w:t>
      </w:r>
      <w:r w:rsidR="00B873F0" w:rsidRPr="00185592">
        <w:rPr>
          <w:sz w:val="22"/>
          <w:szCs w:val="22"/>
        </w:rPr>
        <w:t>,</w:t>
      </w:r>
      <w:r w:rsidR="00B873F0" w:rsidRPr="00185592">
        <w:rPr>
          <w:b/>
          <w:sz w:val="22"/>
          <w:szCs w:val="22"/>
        </w:rPr>
        <w:t xml:space="preserve"> </w:t>
      </w:r>
      <w:r w:rsidR="004C1C14" w:rsidRPr="00185592">
        <w:rPr>
          <w:sz w:val="22"/>
          <w:szCs w:val="22"/>
        </w:rPr>
        <w:t xml:space="preserve">vyhlášené dne </w:t>
      </w:r>
      <w:proofErr w:type="gramStart"/>
      <w:r w:rsidR="00A81E3C">
        <w:rPr>
          <w:sz w:val="22"/>
          <w:szCs w:val="22"/>
        </w:rPr>
        <w:t>16.9.2020</w:t>
      </w:r>
      <w:proofErr w:type="gramEnd"/>
      <w:r w:rsidRPr="00185592">
        <w:rPr>
          <w:sz w:val="22"/>
          <w:szCs w:val="22"/>
        </w:rPr>
        <w:t xml:space="preserve"> </w:t>
      </w:r>
      <w:r w:rsidR="00B01F3A" w:rsidRPr="00185592">
        <w:rPr>
          <w:sz w:val="22"/>
          <w:szCs w:val="22"/>
        </w:rPr>
        <w:t>O</w:t>
      </w:r>
      <w:r w:rsidR="00612374" w:rsidRPr="00185592">
        <w:rPr>
          <w:sz w:val="22"/>
          <w:szCs w:val="22"/>
        </w:rPr>
        <w:t>bjednatelem</w:t>
      </w:r>
      <w:r w:rsidR="00612374" w:rsidRPr="009F11E8">
        <w:rPr>
          <w:sz w:val="22"/>
          <w:szCs w:val="22"/>
        </w:rPr>
        <w:t xml:space="preserve"> </w:t>
      </w:r>
      <w:r w:rsidRPr="009F11E8">
        <w:rPr>
          <w:sz w:val="22"/>
          <w:szCs w:val="22"/>
        </w:rPr>
        <w:t xml:space="preserve">jako zadavatelem veřejné zakázky malého rozsahu formou </w:t>
      </w:r>
      <w:r w:rsidR="00D529AA" w:rsidRPr="009F11E8">
        <w:rPr>
          <w:sz w:val="22"/>
          <w:szCs w:val="22"/>
        </w:rPr>
        <w:t xml:space="preserve">otevřené </w:t>
      </w:r>
      <w:r w:rsidRPr="009F11E8">
        <w:rPr>
          <w:sz w:val="22"/>
          <w:szCs w:val="22"/>
        </w:rPr>
        <w:t>výzvy více zájemcům; a</w:t>
      </w:r>
    </w:p>
    <w:p w14:paraId="1FE2B25D" w14:textId="77777777" w:rsidR="00341B6F" w:rsidRPr="009F11E8" w:rsidRDefault="00341B6F" w:rsidP="00B21E84">
      <w:pPr>
        <w:ind w:left="567" w:hanging="567"/>
        <w:jc w:val="both"/>
        <w:rPr>
          <w:color w:val="000000"/>
          <w:sz w:val="22"/>
          <w:szCs w:val="22"/>
        </w:rPr>
      </w:pPr>
    </w:p>
    <w:p w14:paraId="56E153DA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F11E8">
        <w:rPr>
          <w:sz w:val="22"/>
          <w:szCs w:val="22"/>
        </w:rPr>
        <w:t xml:space="preserve">Zhotovitel prohlašuje, že je schopný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 xml:space="preserve">ílo dle této smlouvy provést ve stanovené době a ve sjednané kvalitě, a že si je vědom skutečnosti, že </w:t>
      </w:r>
      <w:r w:rsidR="00B01F3A" w:rsidRPr="009F11E8">
        <w:rPr>
          <w:sz w:val="22"/>
          <w:szCs w:val="22"/>
        </w:rPr>
        <w:t>O</w:t>
      </w:r>
      <w:r w:rsidRPr="009F11E8">
        <w:rPr>
          <w:sz w:val="22"/>
          <w:szCs w:val="22"/>
        </w:rPr>
        <w:t xml:space="preserve">bjednatel má značný zájem na dokončení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>íla, které je předmětem této smlouvy v čase a kvalitě stanovených touto smlouvou,</w:t>
      </w:r>
    </w:p>
    <w:p w14:paraId="1D5AC9A2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3EF613DC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0164A7C2" w14:textId="77777777" w:rsidR="00341B6F" w:rsidRPr="00BB1597" w:rsidRDefault="00341B6F" w:rsidP="00B21E84">
      <w:pPr>
        <w:pStyle w:val="BodyText21"/>
        <w:widowControl/>
        <w:rPr>
          <w:szCs w:val="22"/>
        </w:rPr>
      </w:pPr>
      <w:r w:rsidRPr="00BB1597">
        <w:rPr>
          <w:szCs w:val="22"/>
        </w:rPr>
        <w:t>dohodly se smluvní strany na uzavření této</w:t>
      </w:r>
    </w:p>
    <w:p w14:paraId="0D845FDF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2A5EAFCD" w14:textId="77777777" w:rsidR="00341B6F" w:rsidRDefault="00341B6F" w:rsidP="00B21E84">
      <w:pPr>
        <w:pStyle w:val="BodyText21"/>
        <w:widowControl/>
        <w:rPr>
          <w:szCs w:val="22"/>
        </w:rPr>
      </w:pPr>
    </w:p>
    <w:p w14:paraId="0D8B1CE3" w14:textId="77777777" w:rsidR="00F51E5B" w:rsidRPr="00BB1597" w:rsidRDefault="00F51E5B" w:rsidP="00B21E84">
      <w:pPr>
        <w:pStyle w:val="BodyText21"/>
        <w:widowControl/>
        <w:rPr>
          <w:szCs w:val="22"/>
        </w:rPr>
      </w:pPr>
    </w:p>
    <w:p w14:paraId="2CDFDE49" w14:textId="77777777" w:rsidR="00341B6F" w:rsidRPr="00BB1597" w:rsidRDefault="00341B6F" w:rsidP="00B21E84">
      <w:pPr>
        <w:pStyle w:val="Nadpis5"/>
        <w:numPr>
          <w:ilvl w:val="4"/>
          <w:numId w:val="0"/>
        </w:numPr>
        <w:tabs>
          <w:tab w:val="num" w:pos="1008"/>
          <w:tab w:val="left" w:pos="2160"/>
          <w:tab w:val="left" w:pos="2726"/>
          <w:tab w:val="left" w:pos="3292"/>
          <w:tab w:val="left" w:pos="3860"/>
          <w:tab w:val="left" w:pos="4426"/>
          <w:tab w:val="left" w:pos="4994"/>
          <w:tab w:val="left" w:pos="5560"/>
          <w:tab w:val="left" w:pos="6128"/>
          <w:tab w:val="left" w:pos="6694"/>
          <w:tab w:val="right" w:pos="7260"/>
          <w:tab w:val="left" w:pos="7828"/>
          <w:tab w:val="left" w:pos="8394"/>
          <w:tab w:val="decimal" w:pos="8962"/>
          <w:tab w:val="left" w:pos="9528"/>
          <w:tab w:val="left" w:pos="10096"/>
        </w:tabs>
        <w:suppressAutoHyphens/>
        <w:rPr>
          <w:rFonts w:ascii="Times New Roman" w:hAnsi="Times New Roman"/>
          <w:i w:val="0"/>
          <w:sz w:val="22"/>
          <w:szCs w:val="22"/>
        </w:rPr>
      </w:pPr>
      <w:r w:rsidRPr="00BB1597">
        <w:rPr>
          <w:rFonts w:ascii="Times New Roman" w:hAnsi="Times New Roman"/>
          <w:i w:val="0"/>
          <w:sz w:val="22"/>
          <w:szCs w:val="22"/>
        </w:rPr>
        <w:t>S M L O U V Y  O   D Í L O</w:t>
      </w:r>
    </w:p>
    <w:p w14:paraId="235F5FFD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>(dále jen „smlouva“)</w:t>
      </w:r>
    </w:p>
    <w:p w14:paraId="1CF2375B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 xml:space="preserve">dle § 2586 a následujících </w:t>
      </w:r>
      <w:r w:rsidR="00421690">
        <w:rPr>
          <w:sz w:val="22"/>
          <w:szCs w:val="22"/>
        </w:rPr>
        <w:t xml:space="preserve">zákona </w:t>
      </w:r>
      <w:r w:rsidRPr="00BB1597">
        <w:rPr>
          <w:sz w:val="22"/>
          <w:szCs w:val="22"/>
        </w:rPr>
        <w:t>č. 89/2012 Sb</w:t>
      </w:r>
      <w:r w:rsidR="00421690">
        <w:rPr>
          <w:sz w:val="22"/>
          <w:szCs w:val="22"/>
        </w:rPr>
        <w:t>.</w:t>
      </w:r>
      <w:r w:rsidRPr="00BB1597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 xml:space="preserve">občanského zákoníku, </w:t>
      </w:r>
      <w:r w:rsidRPr="00BB1597">
        <w:rPr>
          <w:sz w:val="22"/>
          <w:szCs w:val="22"/>
        </w:rPr>
        <w:t>v</w:t>
      </w:r>
      <w:r w:rsidR="00421690">
        <w:rPr>
          <w:sz w:val="22"/>
          <w:szCs w:val="22"/>
        </w:rPr>
        <w:t>e</w:t>
      </w:r>
      <w:r w:rsidRPr="00BB1597">
        <w:rPr>
          <w:sz w:val="22"/>
          <w:szCs w:val="22"/>
        </w:rPr>
        <w:t xml:space="preserve"> znění</w:t>
      </w:r>
      <w:r w:rsidR="00421690">
        <w:rPr>
          <w:sz w:val="22"/>
          <w:szCs w:val="22"/>
        </w:rPr>
        <w:t xml:space="preserve"> pozdějších předpisů</w:t>
      </w:r>
    </w:p>
    <w:p w14:paraId="13425000" w14:textId="77777777" w:rsidR="00341B6F" w:rsidRPr="00BB1597" w:rsidRDefault="00341B6F" w:rsidP="00B21E84">
      <w:pPr>
        <w:pStyle w:val="Zkladntext"/>
        <w:rPr>
          <w:b/>
          <w:sz w:val="22"/>
          <w:szCs w:val="22"/>
        </w:rPr>
      </w:pPr>
    </w:p>
    <w:p w14:paraId="7203D917" w14:textId="77777777" w:rsidR="00341B6F" w:rsidRPr="00BB1597" w:rsidRDefault="00341B6F" w:rsidP="00B21E84">
      <w:pPr>
        <w:pStyle w:val="Nadpis1"/>
        <w:numPr>
          <w:ilvl w:val="0"/>
          <w:numId w:val="1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Předmět smlouvy</w:t>
      </w:r>
    </w:p>
    <w:p w14:paraId="18AC3BAF" w14:textId="77777777" w:rsidR="00341B6F" w:rsidRPr="00BB1597" w:rsidRDefault="0036624D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se touto smlouvou zavazuje provést pro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>bjednatele</w:t>
      </w:r>
      <w:r w:rsidRPr="00BB1597">
        <w:rPr>
          <w:sz w:val="22"/>
          <w:szCs w:val="22"/>
        </w:rPr>
        <w:t xml:space="preserve"> řádně a včas, na svůj náklad a </w:t>
      </w:r>
      <w:r w:rsidR="00341B6F" w:rsidRPr="00BB1597">
        <w:rPr>
          <w:sz w:val="22"/>
          <w:szCs w:val="22"/>
        </w:rPr>
        <w:t xml:space="preserve">nebezpečí sjednané </w:t>
      </w:r>
      <w:r w:rsidR="0011400E">
        <w:rPr>
          <w:sz w:val="22"/>
          <w:szCs w:val="22"/>
        </w:rPr>
        <w:t>D</w:t>
      </w:r>
      <w:r w:rsidR="0011400E" w:rsidRPr="00BB1597">
        <w:rPr>
          <w:sz w:val="22"/>
          <w:szCs w:val="22"/>
        </w:rPr>
        <w:t xml:space="preserve">ílo </w:t>
      </w:r>
      <w:r w:rsidR="00341B6F" w:rsidRPr="00BB1597">
        <w:rPr>
          <w:sz w:val="22"/>
          <w:szCs w:val="22"/>
        </w:rPr>
        <w:t xml:space="preserve">dle </w:t>
      </w:r>
      <w:r w:rsidR="0011400E">
        <w:rPr>
          <w:sz w:val="22"/>
          <w:szCs w:val="22"/>
        </w:rPr>
        <w:t xml:space="preserve">tohoto článku a </w:t>
      </w:r>
      <w:r w:rsidR="00341B6F" w:rsidRPr="00BB1597">
        <w:rPr>
          <w:sz w:val="22"/>
          <w:szCs w:val="22"/>
        </w:rPr>
        <w:t xml:space="preserve">článku </w:t>
      </w:r>
      <w:r w:rsidR="002F0B54" w:rsidRPr="00BB1597">
        <w:rPr>
          <w:sz w:val="22"/>
          <w:szCs w:val="22"/>
        </w:rPr>
        <w:t>2</w:t>
      </w:r>
      <w:r w:rsidR="00341B6F" w:rsidRPr="00BB1597">
        <w:rPr>
          <w:sz w:val="22"/>
          <w:szCs w:val="22"/>
        </w:rPr>
        <w:t xml:space="preserve"> této smlouvy a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se zavazuje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převzít a za provedené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zaplatit </w:t>
      </w:r>
      <w:r w:rsidR="00B01F3A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 xml:space="preserve">hotoviteli </w:t>
      </w:r>
      <w:r w:rsidR="007670E4">
        <w:rPr>
          <w:sz w:val="22"/>
          <w:szCs w:val="22"/>
        </w:rPr>
        <w:t>Cenu za provedení díla</w:t>
      </w:r>
      <w:r w:rsidR="0011400E">
        <w:rPr>
          <w:sz w:val="22"/>
          <w:szCs w:val="22"/>
        </w:rPr>
        <w:t>, to vše</w:t>
      </w:r>
      <w:r w:rsidR="00341B6F" w:rsidRPr="00BB1597">
        <w:rPr>
          <w:sz w:val="22"/>
          <w:szCs w:val="22"/>
        </w:rPr>
        <w:t xml:space="preserve"> za podmínek sjednaných v této smlouvě. </w:t>
      </w:r>
    </w:p>
    <w:p w14:paraId="227A6F3C" w14:textId="77777777" w:rsidR="007A597C" w:rsidRPr="00BB1597" w:rsidRDefault="007A597C" w:rsidP="00B21E84">
      <w:pPr>
        <w:pStyle w:val="Zkladntext"/>
        <w:spacing w:after="0"/>
        <w:ind w:left="567" w:hanging="567"/>
        <w:rPr>
          <w:sz w:val="22"/>
          <w:szCs w:val="22"/>
        </w:rPr>
      </w:pPr>
    </w:p>
    <w:p w14:paraId="4E0A0F49" w14:textId="77777777" w:rsidR="00762526" w:rsidRPr="00BB1597" w:rsidRDefault="00762526" w:rsidP="00B21E84">
      <w:pPr>
        <w:pStyle w:val="Zkladntext"/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 xml:space="preserve">2. </w:t>
      </w:r>
      <w:r w:rsidR="00EC7633" w:rsidRPr="00BB1597">
        <w:rPr>
          <w:sz w:val="22"/>
          <w:szCs w:val="22"/>
        </w:rPr>
        <w:t xml:space="preserve">      </w:t>
      </w:r>
      <w:r w:rsidRPr="00BB1597">
        <w:rPr>
          <w:sz w:val="22"/>
          <w:szCs w:val="22"/>
        </w:rPr>
        <w:t>Podklad</w:t>
      </w:r>
      <w:r w:rsidR="00656814" w:rsidRPr="00BB1597">
        <w:rPr>
          <w:sz w:val="22"/>
          <w:szCs w:val="22"/>
        </w:rPr>
        <w:t>y pro uzavření smlouvy:</w:t>
      </w:r>
    </w:p>
    <w:p w14:paraId="72F95016" w14:textId="77777777" w:rsidR="00656814" w:rsidRPr="00BB1597" w:rsidRDefault="00656814" w:rsidP="00B21E84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zadávací </w:t>
      </w:r>
      <w:r w:rsidRPr="00185592">
        <w:rPr>
          <w:sz w:val="22"/>
          <w:szCs w:val="22"/>
        </w:rPr>
        <w:t xml:space="preserve">dokumentace k veřejné zakázce na stavbu </w:t>
      </w:r>
      <w:r w:rsidR="007431D3">
        <w:rPr>
          <w:b/>
          <w:sz w:val="22"/>
          <w:szCs w:val="22"/>
        </w:rPr>
        <w:t>„</w:t>
      </w:r>
      <w:r w:rsidR="007431D3" w:rsidRPr="002133AB">
        <w:rPr>
          <w:b/>
          <w:sz w:val="22"/>
          <w:szCs w:val="22"/>
        </w:rPr>
        <w:t>ZŠ Krušnohorská - rekonstrukce sociálního zařízení tělocvičny</w:t>
      </w:r>
      <w:r w:rsidR="007431D3">
        <w:rPr>
          <w:b/>
          <w:sz w:val="22"/>
          <w:szCs w:val="22"/>
        </w:rPr>
        <w:t>“</w:t>
      </w:r>
      <w:r w:rsidR="00BE56BA">
        <w:rPr>
          <w:b/>
          <w:sz w:val="22"/>
          <w:szCs w:val="22"/>
        </w:rPr>
        <w:t xml:space="preserve"> </w:t>
      </w:r>
      <w:r w:rsidR="00C86C36" w:rsidRPr="00185592">
        <w:rPr>
          <w:sz w:val="22"/>
          <w:szCs w:val="22"/>
        </w:rPr>
        <w:t>ze</w:t>
      </w:r>
      <w:r w:rsidR="00C86C36" w:rsidRPr="00BB1597">
        <w:rPr>
          <w:sz w:val="22"/>
          <w:szCs w:val="22"/>
        </w:rPr>
        <w:t xml:space="preserve"> dne </w:t>
      </w:r>
      <w:proofErr w:type="gramStart"/>
      <w:r w:rsidR="00A81E3C">
        <w:rPr>
          <w:sz w:val="22"/>
          <w:szCs w:val="22"/>
        </w:rPr>
        <w:t>16.9.2020</w:t>
      </w:r>
      <w:proofErr w:type="gramEnd"/>
      <w:r w:rsidRPr="00BB1597">
        <w:rPr>
          <w:sz w:val="22"/>
          <w:szCs w:val="22"/>
        </w:rPr>
        <w:t xml:space="preserve">, dále jen „Zadávací dokumentace“. Zadávací dokumentace tvoří </w:t>
      </w:r>
      <w:r w:rsidR="004A0722" w:rsidRPr="00BB1597">
        <w:rPr>
          <w:sz w:val="22"/>
          <w:szCs w:val="22"/>
        </w:rPr>
        <w:t xml:space="preserve">oddělenou </w:t>
      </w:r>
      <w:r w:rsidR="002F0B54" w:rsidRPr="00BB1597">
        <w:rPr>
          <w:sz w:val="22"/>
          <w:szCs w:val="22"/>
        </w:rPr>
        <w:t>přílohu č.</w:t>
      </w:r>
      <w:r w:rsidR="00BB1597">
        <w:rPr>
          <w:sz w:val="22"/>
          <w:szCs w:val="22"/>
        </w:rPr>
        <w:t xml:space="preserve"> </w:t>
      </w:r>
      <w:r w:rsidR="00B8338B" w:rsidRPr="00BB1597">
        <w:rPr>
          <w:sz w:val="22"/>
          <w:szCs w:val="22"/>
        </w:rPr>
        <w:t>5</w:t>
      </w:r>
      <w:r w:rsidRPr="00BB1597">
        <w:rPr>
          <w:sz w:val="22"/>
          <w:szCs w:val="22"/>
        </w:rPr>
        <w:t xml:space="preserve"> této smlouvy;</w:t>
      </w:r>
    </w:p>
    <w:p w14:paraId="618263C3" w14:textId="77777777" w:rsidR="00656814" w:rsidRPr="001367B7" w:rsidRDefault="00656814" w:rsidP="00B21E84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projektová dokumentace</w:t>
      </w:r>
      <w:r w:rsidR="00C94B28">
        <w:rPr>
          <w:sz w:val="22"/>
          <w:szCs w:val="22"/>
        </w:rPr>
        <w:t xml:space="preserve"> (</w:t>
      </w:r>
      <w:r w:rsidR="00C94B28" w:rsidRPr="0000300C">
        <w:rPr>
          <w:sz w:val="22"/>
          <w:szCs w:val="22"/>
        </w:rPr>
        <w:t>PD)</w:t>
      </w:r>
      <w:r w:rsidRPr="0000300C">
        <w:rPr>
          <w:sz w:val="22"/>
          <w:szCs w:val="22"/>
        </w:rPr>
        <w:t xml:space="preserve"> </w:t>
      </w:r>
      <w:r w:rsidR="00A03882">
        <w:rPr>
          <w:bCs/>
          <w:sz w:val="22"/>
          <w:szCs w:val="22"/>
        </w:rPr>
        <w:t xml:space="preserve">ve stupni </w:t>
      </w:r>
      <w:r w:rsidR="00B44E4C">
        <w:rPr>
          <w:bCs/>
          <w:sz w:val="22"/>
          <w:szCs w:val="22"/>
        </w:rPr>
        <w:t>PDPS,</w:t>
      </w:r>
      <w:r w:rsidR="00A03882">
        <w:rPr>
          <w:bCs/>
          <w:sz w:val="22"/>
          <w:szCs w:val="22"/>
        </w:rPr>
        <w:t xml:space="preserve"> </w:t>
      </w:r>
      <w:r w:rsidR="00A03882" w:rsidRPr="00F4492F">
        <w:rPr>
          <w:sz w:val="22"/>
          <w:szCs w:val="22"/>
        </w:rPr>
        <w:t xml:space="preserve">označená </w:t>
      </w:r>
      <w:r w:rsidR="007431D3" w:rsidRPr="006025FC">
        <w:rPr>
          <w:sz w:val="22"/>
          <w:szCs w:val="22"/>
        </w:rPr>
        <w:t xml:space="preserve">„ZŠ Karlovy Vary, Krušnohorská 11, Pavilón tělocvičny, stavební úpravy hygienického zařízení“, zpracovatel: Ivan </w:t>
      </w:r>
      <w:proofErr w:type="spellStart"/>
      <w:r w:rsidR="007431D3" w:rsidRPr="006025FC">
        <w:rPr>
          <w:sz w:val="22"/>
          <w:szCs w:val="22"/>
        </w:rPr>
        <w:t>Křesina</w:t>
      </w:r>
      <w:proofErr w:type="spellEnd"/>
      <w:r w:rsidR="007431D3" w:rsidRPr="006025FC">
        <w:rPr>
          <w:sz w:val="22"/>
          <w:szCs w:val="22"/>
        </w:rPr>
        <w:t>, nám. Dr. M. Horákové 5, 360 01 Karlovy Vary, arch. č. 02/2020</w:t>
      </w:r>
      <w:r w:rsidR="007431D3" w:rsidRPr="0000300C">
        <w:rPr>
          <w:sz w:val="22"/>
          <w:szCs w:val="22"/>
        </w:rPr>
        <w:t xml:space="preserve"> </w:t>
      </w:r>
      <w:r w:rsidR="008F72A2" w:rsidRPr="0000300C">
        <w:rPr>
          <w:sz w:val="22"/>
          <w:szCs w:val="22"/>
        </w:rPr>
        <w:t xml:space="preserve">(dále jen </w:t>
      </w:r>
      <w:r w:rsidR="00B01F3A" w:rsidRPr="0000300C">
        <w:rPr>
          <w:sz w:val="22"/>
          <w:szCs w:val="22"/>
        </w:rPr>
        <w:t xml:space="preserve">jako </w:t>
      </w:r>
      <w:r w:rsidR="00465219" w:rsidRPr="0000300C">
        <w:rPr>
          <w:sz w:val="22"/>
          <w:szCs w:val="22"/>
        </w:rPr>
        <w:t>„</w:t>
      </w:r>
      <w:r w:rsidR="001012B1" w:rsidRPr="0000300C">
        <w:rPr>
          <w:sz w:val="22"/>
          <w:szCs w:val="22"/>
        </w:rPr>
        <w:t>P</w:t>
      </w:r>
      <w:r w:rsidR="008F72A2" w:rsidRPr="0000300C">
        <w:rPr>
          <w:sz w:val="22"/>
          <w:szCs w:val="22"/>
        </w:rPr>
        <w:t>rojektant</w:t>
      </w:r>
      <w:r w:rsidR="008F72A2" w:rsidRPr="001367B7">
        <w:rPr>
          <w:sz w:val="22"/>
          <w:szCs w:val="22"/>
        </w:rPr>
        <w:t>“)</w:t>
      </w:r>
      <w:r w:rsidRPr="001367B7">
        <w:rPr>
          <w:sz w:val="22"/>
          <w:szCs w:val="22"/>
        </w:rPr>
        <w:t>,</w:t>
      </w:r>
      <w:r w:rsidR="00151C8E">
        <w:rPr>
          <w:sz w:val="22"/>
          <w:szCs w:val="22"/>
        </w:rPr>
        <w:t xml:space="preserve"> </w:t>
      </w:r>
      <w:r w:rsidRPr="001367B7">
        <w:rPr>
          <w:sz w:val="22"/>
          <w:szCs w:val="22"/>
        </w:rPr>
        <w:t xml:space="preserve">dále jen „Dokumentace“. Dokumentace tvoří </w:t>
      </w:r>
      <w:r w:rsidR="004A0722" w:rsidRPr="001367B7">
        <w:rPr>
          <w:sz w:val="22"/>
          <w:szCs w:val="22"/>
        </w:rPr>
        <w:t xml:space="preserve">oddělenou </w:t>
      </w:r>
      <w:r w:rsidR="002F0B54" w:rsidRPr="001367B7">
        <w:rPr>
          <w:sz w:val="22"/>
          <w:szCs w:val="22"/>
        </w:rPr>
        <w:t>přílohu č.</w:t>
      </w:r>
      <w:r w:rsidR="008F72A2" w:rsidRPr="001367B7">
        <w:rPr>
          <w:sz w:val="22"/>
          <w:szCs w:val="22"/>
        </w:rPr>
        <w:t> </w:t>
      </w:r>
      <w:r w:rsidR="00B8338B" w:rsidRPr="001367B7">
        <w:rPr>
          <w:sz w:val="22"/>
          <w:szCs w:val="22"/>
        </w:rPr>
        <w:t>6</w:t>
      </w:r>
      <w:r w:rsidRPr="001367B7">
        <w:rPr>
          <w:sz w:val="22"/>
          <w:szCs w:val="22"/>
        </w:rPr>
        <w:t xml:space="preserve"> této smlouvy;</w:t>
      </w:r>
    </w:p>
    <w:p w14:paraId="623A0EC6" w14:textId="345D0E10" w:rsidR="00656814" w:rsidRPr="00BB1597" w:rsidRDefault="008F4024" w:rsidP="00B21E84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nabídka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>hotovitele</w:t>
      </w:r>
      <w:r w:rsidR="00C86C36" w:rsidRPr="00BB1597">
        <w:rPr>
          <w:sz w:val="22"/>
          <w:szCs w:val="22"/>
        </w:rPr>
        <w:t xml:space="preserve"> ze dne </w:t>
      </w:r>
      <w:proofErr w:type="gramStart"/>
      <w:r w:rsidR="00C21608">
        <w:rPr>
          <w:sz w:val="22"/>
          <w:szCs w:val="22"/>
        </w:rPr>
        <w:t>1.10.</w:t>
      </w:r>
      <w:r w:rsidR="00316AC9">
        <w:rPr>
          <w:sz w:val="22"/>
          <w:szCs w:val="22"/>
        </w:rPr>
        <w:t>2020</w:t>
      </w:r>
      <w:proofErr w:type="gramEnd"/>
      <w:r w:rsidR="00C93B7D">
        <w:rPr>
          <w:sz w:val="22"/>
          <w:szCs w:val="22"/>
        </w:rPr>
        <w:t xml:space="preserve"> (objednateli </w:t>
      </w:r>
      <w:r w:rsidR="00C93B7D" w:rsidRPr="00C0368C">
        <w:rPr>
          <w:sz w:val="22"/>
          <w:szCs w:val="22"/>
        </w:rPr>
        <w:t xml:space="preserve">doručena </w:t>
      </w:r>
      <w:r w:rsidR="00C21608">
        <w:rPr>
          <w:sz w:val="22"/>
          <w:szCs w:val="22"/>
        </w:rPr>
        <w:t>2.10.</w:t>
      </w:r>
      <w:r w:rsidR="00316AC9">
        <w:rPr>
          <w:sz w:val="22"/>
          <w:szCs w:val="22"/>
        </w:rPr>
        <w:t>2020</w:t>
      </w:r>
      <w:r w:rsidR="00C93B7D" w:rsidRPr="00C0368C">
        <w:rPr>
          <w:sz w:val="22"/>
          <w:szCs w:val="22"/>
        </w:rPr>
        <w:t>)</w:t>
      </w:r>
      <w:r w:rsidR="00A36F8E" w:rsidRPr="00C0368C">
        <w:rPr>
          <w:sz w:val="22"/>
          <w:szCs w:val="22"/>
        </w:rPr>
        <w:t xml:space="preserve"> včetně</w:t>
      </w:r>
      <w:r w:rsidR="00A36F8E" w:rsidRPr="00BB1597">
        <w:rPr>
          <w:sz w:val="22"/>
          <w:szCs w:val="22"/>
        </w:rPr>
        <w:t xml:space="preserve"> oceněného soupisu prací.</w:t>
      </w:r>
      <w:r w:rsidR="00B01F3A">
        <w:rPr>
          <w:sz w:val="22"/>
          <w:szCs w:val="22"/>
        </w:rPr>
        <w:t xml:space="preserve"> Nabídka Z</w:t>
      </w:r>
      <w:r w:rsidRPr="00BB1597">
        <w:rPr>
          <w:sz w:val="22"/>
          <w:szCs w:val="22"/>
        </w:rPr>
        <w:t>hotovitele tvoří oddělenou přílohu č.</w:t>
      </w:r>
      <w:r w:rsid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 xml:space="preserve">3 </w:t>
      </w:r>
      <w:proofErr w:type="gramStart"/>
      <w:r w:rsidRPr="00BB1597">
        <w:rPr>
          <w:sz w:val="22"/>
          <w:szCs w:val="22"/>
        </w:rPr>
        <w:t>této</w:t>
      </w:r>
      <w:proofErr w:type="gramEnd"/>
      <w:r w:rsidRPr="00BB1597">
        <w:rPr>
          <w:sz w:val="22"/>
          <w:szCs w:val="22"/>
        </w:rPr>
        <w:t xml:space="preserve"> smlouvy.</w:t>
      </w:r>
    </w:p>
    <w:p w14:paraId="6855A116" w14:textId="77777777" w:rsidR="00A36F8E" w:rsidRPr="00BB1597" w:rsidRDefault="00A36F8E" w:rsidP="00B21E84">
      <w:pPr>
        <w:ind w:left="567" w:hanging="567"/>
        <w:jc w:val="both"/>
        <w:rPr>
          <w:sz w:val="22"/>
          <w:szCs w:val="22"/>
        </w:rPr>
      </w:pPr>
    </w:p>
    <w:p w14:paraId="3811BD0F" w14:textId="77777777" w:rsidR="00656814" w:rsidRPr="00891101" w:rsidRDefault="00CC193A" w:rsidP="00B21E84">
      <w:pPr>
        <w:ind w:left="567" w:hanging="567"/>
        <w:jc w:val="both"/>
        <w:rPr>
          <w:sz w:val="22"/>
          <w:szCs w:val="22"/>
        </w:rPr>
      </w:pPr>
      <w:r w:rsidRPr="00891101">
        <w:rPr>
          <w:sz w:val="22"/>
          <w:szCs w:val="22"/>
        </w:rPr>
        <w:t>3.</w:t>
      </w:r>
      <w:r w:rsidR="0036624D" w:rsidRPr="00891101">
        <w:rPr>
          <w:sz w:val="22"/>
          <w:szCs w:val="22"/>
        </w:rPr>
        <w:tab/>
      </w:r>
      <w:r w:rsidR="00656814" w:rsidRPr="00891101">
        <w:rPr>
          <w:sz w:val="22"/>
          <w:szCs w:val="22"/>
        </w:rPr>
        <w:t xml:space="preserve">Zhotovitel prohlašuje, že si prostudoval veškeré podklady </w:t>
      </w:r>
      <w:r w:rsidR="00612374" w:rsidRPr="00891101">
        <w:rPr>
          <w:sz w:val="22"/>
          <w:szCs w:val="22"/>
        </w:rPr>
        <w:t>pro účely zhotovení D</w:t>
      </w:r>
      <w:r w:rsidR="00656814" w:rsidRPr="00891101">
        <w:rPr>
          <w:sz w:val="22"/>
          <w:szCs w:val="22"/>
        </w:rPr>
        <w:t>íla včetně</w:t>
      </w:r>
      <w:r w:rsidR="00671EFC" w:rsidRPr="00891101">
        <w:rPr>
          <w:sz w:val="22"/>
          <w:szCs w:val="22"/>
        </w:rPr>
        <w:t xml:space="preserve"> </w:t>
      </w:r>
      <w:r w:rsidR="00C43E72" w:rsidRPr="00891101">
        <w:rPr>
          <w:sz w:val="22"/>
          <w:szCs w:val="22"/>
        </w:rPr>
        <w:t>Zadávací dokumentace, Dokumentace</w:t>
      </w:r>
      <w:r w:rsidR="00656814" w:rsidRPr="00891101">
        <w:rPr>
          <w:sz w:val="22"/>
          <w:szCs w:val="22"/>
        </w:rPr>
        <w:t xml:space="preserve"> a seznámil se s</w:t>
      </w:r>
      <w:r w:rsidR="00B13DBA" w:rsidRPr="00891101">
        <w:rPr>
          <w:sz w:val="22"/>
          <w:szCs w:val="22"/>
        </w:rPr>
        <w:t> </w:t>
      </w:r>
      <w:r w:rsidR="00656814" w:rsidRPr="00891101">
        <w:rPr>
          <w:sz w:val="22"/>
          <w:szCs w:val="22"/>
        </w:rPr>
        <w:t>podmínkami</w:t>
      </w:r>
      <w:r w:rsidR="00B13DBA" w:rsidRPr="00891101">
        <w:rPr>
          <w:sz w:val="22"/>
          <w:szCs w:val="22"/>
        </w:rPr>
        <w:t xml:space="preserve"> </w:t>
      </w:r>
      <w:r w:rsidR="00656814" w:rsidRPr="00891101">
        <w:rPr>
          <w:sz w:val="22"/>
          <w:szCs w:val="22"/>
        </w:rPr>
        <w:t>na staveništi</w:t>
      </w:r>
      <w:r w:rsidR="00A36F8E" w:rsidRPr="00891101">
        <w:rPr>
          <w:sz w:val="22"/>
          <w:szCs w:val="22"/>
        </w:rPr>
        <w:t>.</w:t>
      </w:r>
      <w:r w:rsidR="00656814" w:rsidRPr="00891101">
        <w:rPr>
          <w:sz w:val="22"/>
          <w:szCs w:val="22"/>
        </w:rPr>
        <w:t xml:space="preserve"> </w:t>
      </w:r>
    </w:p>
    <w:p w14:paraId="1B8EA9CA" w14:textId="77777777" w:rsidR="00B13DBA" w:rsidRPr="00BB1597" w:rsidRDefault="00B13DBA" w:rsidP="00B21E84">
      <w:pPr>
        <w:jc w:val="both"/>
        <w:rPr>
          <w:sz w:val="22"/>
          <w:szCs w:val="22"/>
        </w:rPr>
      </w:pPr>
    </w:p>
    <w:p w14:paraId="4B146CD8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2.      </w:t>
      </w:r>
      <w:r w:rsidRPr="004050AA">
        <w:rPr>
          <w:b/>
          <w:sz w:val="22"/>
          <w:szCs w:val="22"/>
        </w:rPr>
        <w:t xml:space="preserve">Specifikace </w:t>
      </w:r>
      <w:r w:rsidR="00D87737" w:rsidRPr="004050AA">
        <w:rPr>
          <w:b/>
          <w:sz w:val="22"/>
          <w:szCs w:val="22"/>
        </w:rPr>
        <w:t>D</w:t>
      </w:r>
      <w:r w:rsidRPr="004050AA">
        <w:rPr>
          <w:b/>
          <w:sz w:val="22"/>
          <w:szCs w:val="22"/>
        </w:rPr>
        <w:t>íla</w:t>
      </w:r>
    </w:p>
    <w:p w14:paraId="69A078BA" w14:textId="77777777" w:rsidR="00656814" w:rsidRDefault="00A47A29" w:rsidP="00A03882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="0036624D" w:rsidRPr="00BB1597">
        <w:rPr>
          <w:sz w:val="22"/>
          <w:szCs w:val="22"/>
        </w:rPr>
        <w:tab/>
      </w:r>
      <w:r w:rsidR="00656814" w:rsidRPr="00BB1597">
        <w:rPr>
          <w:sz w:val="22"/>
          <w:szCs w:val="22"/>
        </w:rPr>
        <w:t>Dílem se rozumí provedení stavby označené jako</w:t>
      </w:r>
      <w:r w:rsidR="007431D3">
        <w:rPr>
          <w:sz w:val="22"/>
          <w:szCs w:val="22"/>
        </w:rPr>
        <w:t xml:space="preserve"> </w:t>
      </w:r>
      <w:r w:rsidR="007431D3">
        <w:rPr>
          <w:b/>
          <w:sz w:val="22"/>
          <w:szCs w:val="22"/>
        </w:rPr>
        <w:t>„</w:t>
      </w:r>
      <w:r w:rsidR="007431D3" w:rsidRPr="002133AB">
        <w:rPr>
          <w:b/>
          <w:sz w:val="22"/>
          <w:szCs w:val="22"/>
        </w:rPr>
        <w:t>ZŠ Krušnohorská - rekonstrukce sociálního zařízení tělocvičny</w:t>
      </w:r>
      <w:r w:rsidR="007431D3">
        <w:rPr>
          <w:b/>
          <w:sz w:val="22"/>
          <w:szCs w:val="22"/>
        </w:rPr>
        <w:t>“</w:t>
      </w:r>
      <w:r w:rsidR="004050AA" w:rsidRPr="00123020">
        <w:rPr>
          <w:sz w:val="22"/>
        </w:rPr>
        <w:t xml:space="preserve">, </w:t>
      </w:r>
      <w:r w:rsidR="004050AA" w:rsidRPr="004050AA">
        <w:rPr>
          <w:sz w:val="22"/>
        </w:rPr>
        <w:t>stavby</w:t>
      </w:r>
      <w:r w:rsidR="004050AA">
        <w:rPr>
          <w:sz w:val="22"/>
        </w:rPr>
        <w:t xml:space="preserve"> umístěné</w:t>
      </w:r>
      <w:r w:rsidR="003B79A1" w:rsidRPr="00BB1597">
        <w:rPr>
          <w:sz w:val="22"/>
          <w:szCs w:val="22"/>
        </w:rPr>
        <w:t xml:space="preserve"> </w:t>
      </w:r>
      <w:r w:rsidR="009F11E8" w:rsidRPr="008D18D9">
        <w:rPr>
          <w:sz w:val="22"/>
          <w:szCs w:val="22"/>
        </w:rPr>
        <w:t xml:space="preserve">na </w:t>
      </w:r>
      <w:r w:rsidR="007431D3">
        <w:rPr>
          <w:sz w:val="22"/>
          <w:szCs w:val="22"/>
        </w:rPr>
        <w:t>pozemkové</w:t>
      </w:r>
      <w:r w:rsidR="00A03882" w:rsidRPr="00DE5D1E">
        <w:rPr>
          <w:sz w:val="22"/>
          <w:szCs w:val="22"/>
        </w:rPr>
        <w:t xml:space="preserve"> </w:t>
      </w:r>
      <w:r w:rsidR="007431D3">
        <w:rPr>
          <w:sz w:val="22"/>
          <w:szCs w:val="22"/>
        </w:rPr>
        <w:t>parcele</w:t>
      </w:r>
      <w:r w:rsidR="007431D3" w:rsidRPr="007431D3">
        <w:rPr>
          <w:sz w:val="22"/>
          <w:szCs w:val="22"/>
        </w:rPr>
        <w:t xml:space="preserve"> </w:t>
      </w:r>
      <w:r w:rsidR="007431D3" w:rsidRPr="00D37292">
        <w:rPr>
          <w:sz w:val="22"/>
          <w:szCs w:val="22"/>
        </w:rPr>
        <w:t xml:space="preserve">č. 1223 v k. </w:t>
      </w:r>
      <w:proofErr w:type="spellStart"/>
      <w:r w:rsidR="007431D3" w:rsidRPr="00D37292">
        <w:rPr>
          <w:sz w:val="22"/>
          <w:szCs w:val="22"/>
        </w:rPr>
        <w:t>ú.</w:t>
      </w:r>
      <w:proofErr w:type="spellEnd"/>
      <w:r w:rsidR="007431D3" w:rsidRPr="00D37292">
        <w:rPr>
          <w:sz w:val="22"/>
          <w:szCs w:val="22"/>
        </w:rPr>
        <w:t xml:space="preserve"> Rybáře</w:t>
      </w:r>
      <w:r w:rsidR="004050AA" w:rsidRPr="008D18D9">
        <w:rPr>
          <w:sz w:val="22"/>
          <w:szCs w:val="22"/>
        </w:rPr>
        <w:t xml:space="preserve">, </w:t>
      </w:r>
      <w:r w:rsidR="004050AA" w:rsidRPr="008D18D9">
        <w:rPr>
          <w:bCs/>
          <w:sz w:val="22"/>
          <w:szCs w:val="22"/>
        </w:rPr>
        <w:t>obec Karlovy Vary</w:t>
      </w:r>
      <w:r w:rsidR="00887E94">
        <w:rPr>
          <w:bCs/>
          <w:sz w:val="22"/>
          <w:szCs w:val="22"/>
        </w:rPr>
        <w:t>,</w:t>
      </w:r>
      <w:r w:rsidR="001367B7" w:rsidRPr="008D18D9">
        <w:rPr>
          <w:bCs/>
          <w:sz w:val="22"/>
          <w:szCs w:val="22"/>
        </w:rPr>
        <w:t xml:space="preserve"> </w:t>
      </w:r>
      <w:r w:rsidR="00603ACF" w:rsidRPr="008D18D9">
        <w:rPr>
          <w:sz w:val="22"/>
          <w:szCs w:val="22"/>
        </w:rPr>
        <w:t>v celém rozsahu</w:t>
      </w:r>
      <w:r w:rsidR="00603ACF" w:rsidRPr="00BB1597">
        <w:rPr>
          <w:sz w:val="22"/>
          <w:szCs w:val="22"/>
        </w:rPr>
        <w:t xml:space="preserve"> tak, jak je zakre</w:t>
      </w:r>
      <w:r w:rsidR="008F72A2">
        <w:rPr>
          <w:sz w:val="22"/>
          <w:szCs w:val="22"/>
        </w:rPr>
        <w:t xml:space="preserve">sleno či popsáno </w:t>
      </w:r>
      <w:r w:rsidR="008F72A2" w:rsidRPr="004050AA">
        <w:rPr>
          <w:sz w:val="22"/>
          <w:szCs w:val="22"/>
        </w:rPr>
        <w:t xml:space="preserve">v Dokumentaci, </w:t>
      </w:r>
      <w:r w:rsidR="00603ACF" w:rsidRPr="004050AA">
        <w:rPr>
          <w:sz w:val="22"/>
          <w:szCs w:val="22"/>
        </w:rPr>
        <w:t>dále jen „Dílo“</w:t>
      </w:r>
      <w:r w:rsidR="00A36F8E" w:rsidRPr="004050AA">
        <w:rPr>
          <w:sz w:val="22"/>
          <w:szCs w:val="22"/>
        </w:rPr>
        <w:t>.</w:t>
      </w:r>
    </w:p>
    <w:p w14:paraId="4C4464BE" w14:textId="77777777" w:rsidR="00DB5AA9" w:rsidRPr="00BB1597" w:rsidRDefault="00D87737" w:rsidP="00B21E84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Předmětem Díla je i nezbytná součinnost při zajištění všech revizí D</w:t>
      </w:r>
      <w:r w:rsidR="00414D63" w:rsidRPr="00BB1597">
        <w:rPr>
          <w:sz w:val="22"/>
          <w:szCs w:val="22"/>
        </w:rPr>
        <w:t>íla, které se k dané stavební čá</w:t>
      </w:r>
      <w:r w:rsidRPr="00BB1597">
        <w:rPr>
          <w:sz w:val="22"/>
          <w:szCs w:val="22"/>
        </w:rPr>
        <w:t xml:space="preserve">sti vztahují, když dokončením Díla, jakož i dokončením jeho dílčích plnění, se pro účely této smlouvy rozumí řádné provedení Díla bez vad bránících řádnému a bezpečnému užívání Díla, ale i zajištění veškerých revizních zpráv, zkoušek, atestů a dokladů kvality jakož veškerých potřebných dokladů pro </w:t>
      </w:r>
      <w:r w:rsidR="00335BB0" w:rsidRPr="00BB1597">
        <w:rPr>
          <w:sz w:val="22"/>
          <w:szCs w:val="22"/>
        </w:rPr>
        <w:t xml:space="preserve">případné </w:t>
      </w:r>
      <w:r w:rsidRPr="00BB1597">
        <w:rPr>
          <w:sz w:val="22"/>
          <w:szCs w:val="22"/>
        </w:rPr>
        <w:t>kolaudační či obdobné řízení (týkajícíc</w:t>
      </w:r>
      <w:r w:rsidR="00B82F3A" w:rsidRPr="00BB1597">
        <w:rPr>
          <w:sz w:val="22"/>
          <w:szCs w:val="22"/>
        </w:rPr>
        <w:t xml:space="preserve">h se Díla) a </w:t>
      </w:r>
      <w:r w:rsidR="00335BB0" w:rsidRPr="00BB1597">
        <w:rPr>
          <w:sz w:val="22"/>
          <w:szCs w:val="22"/>
        </w:rPr>
        <w:t xml:space="preserve">případně </w:t>
      </w:r>
      <w:r w:rsidR="00B82F3A" w:rsidRPr="00BB1597">
        <w:rPr>
          <w:sz w:val="22"/>
          <w:szCs w:val="22"/>
        </w:rPr>
        <w:t>samotné kolaudace D</w:t>
      </w:r>
      <w:r w:rsidRPr="00BB1597">
        <w:rPr>
          <w:sz w:val="22"/>
          <w:szCs w:val="22"/>
        </w:rPr>
        <w:t>íla.</w:t>
      </w:r>
    </w:p>
    <w:p w14:paraId="76D99973" w14:textId="77777777" w:rsidR="00B13DBA" w:rsidRPr="00BB1597" w:rsidRDefault="00B13DBA" w:rsidP="00B21E84">
      <w:pPr>
        <w:ind w:left="567" w:hanging="567"/>
        <w:jc w:val="both"/>
        <w:rPr>
          <w:sz w:val="22"/>
          <w:szCs w:val="22"/>
        </w:rPr>
      </w:pPr>
    </w:p>
    <w:p w14:paraId="14E0B51C" w14:textId="77777777" w:rsidR="00762526" w:rsidRPr="00BB1597" w:rsidRDefault="00762526" w:rsidP="00B21E84">
      <w:pPr>
        <w:spacing w:after="120"/>
        <w:ind w:left="851" w:hanging="284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Předmětem </w:t>
      </w:r>
      <w:r w:rsidR="004A0722" w:rsidRPr="00BB1597">
        <w:rPr>
          <w:sz w:val="22"/>
          <w:szCs w:val="22"/>
        </w:rPr>
        <w:t>Díla</w:t>
      </w:r>
      <w:r w:rsidRPr="00BB1597">
        <w:rPr>
          <w:sz w:val="22"/>
          <w:szCs w:val="22"/>
        </w:rPr>
        <w:t xml:space="preserve"> je také:</w:t>
      </w:r>
    </w:p>
    <w:p w14:paraId="0B90AF0B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dodavatelské (dílenské, výrobní) dokument</w:t>
      </w:r>
      <w:r>
        <w:rPr>
          <w:rFonts w:ascii="Times New Roman" w:hAnsi="Times New Roman"/>
        </w:rPr>
        <w:t>ace všech konstrukcí, výrobků a </w:t>
      </w:r>
      <w:r w:rsidR="00762526" w:rsidRPr="00BB1597">
        <w:rPr>
          <w:rFonts w:ascii="Times New Roman" w:hAnsi="Times New Roman"/>
        </w:rPr>
        <w:t xml:space="preserve">prvků, u nichž je tento požadavek uveden v </w:t>
      </w:r>
      <w:r w:rsidR="004A0722" w:rsidRPr="00BB1597">
        <w:rPr>
          <w:rFonts w:ascii="Times New Roman" w:hAnsi="Times New Roman"/>
        </w:rPr>
        <w:t>Dokumentaci</w:t>
      </w:r>
      <w:r w:rsidR="00762526" w:rsidRPr="00BB1597">
        <w:rPr>
          <w:rFonts w:ascii="Times New Roman" w:hAnsi="Times New Roman"/>
        </w:rPr>
        <w:t>,</w:t>
      </w:r>
    </w:p>
    <w:p w14:paraId="4897F17E" w14:textId="77777777" w:rsidR="00762526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27C5A">
        <w:rPr>
          <w:rFonts w:ascii="Times New Roman" w:hAnsi="Times New Roman"/>
        </w:rPr>
        <w:t>z</w:t>
      </w:r>
      <w:r w:rsidR="00762526" w:rsidRPr="00427C5A">
        <w:rPr>
          <w:rFonts w:ascii="Times New Roman" w:hAnsi="Times New Roman"/>
        </w:rPr>
        <w:t>pracování dokumentace skutečného provedení stavby v digitální formě</w:t>
      </w:r>
      <w:r w:rsidR="007431D3">
        <w:rPr>
          <w:rFonts w:ascii="Times New Roman" w:hAnsi="Times New Roman"/>
        </w:rPr>
        <w:t xml:space="preserve"> včetně veškerých </w:t>
      </w:r>
      <w:r w:rsidR="00427C5A" w:rsidRPr="00427C5A">
        <w:rPr>
          <w:rFonts w:ascii="Times New Roman" w:hAnsi="Times New Roman"/>
        </w:rPr>
        <w:t xml:space="preserve"> inženýrských sítí, jež jsou součástí předmětné stavby,</w:t>
      </w:r>
    </w:p>
    <w:p w14:paraId="081846F8" w14:textId="77777777" w:rsidR="00222FAD" w:rsidRPr="00427C5A" w:rsidRDefault="00222FAD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22FAD">
        <w:rPr>
          <w:rFonts w:ascii="Times New Roman" w:hAnsi="Times New Roman"/>
        </w:rPr>
        <w:t>zpracování písemného harmonogramu realizace díla dle této smlouvy alespoň</w:t>
      </w:r>
      <w:r>
        <w:rPr>
          <w:rFonts w:ascii="Times New Roman" w:hAnsi="Times New Roman"/>
        </w:rPr>
        <w:t xml:space="preserve"> v rozsahu stanoveném v článku 3</w:t>
      </w:r>
      <w:r w:rsidRPr="00222FAD">
        <w:rPr>
          <w:rFonts w:ascii="Times New Roman" w:hAnsi="Times New Roman"/>
        </w:rPr>
        <w:t>. odst.</w:t>
      </w:r>
      <w:r>
        <w:rPr>
          <w:rFonts w:ascii="Times New Roman" w:hAnsi="Times New Roman"/>
        </w:rPr>
        <w:t xml:space="preserve"> 4</w:t>
      </w:r>
      <w:r w:rsidRPr="00222FAD">
        <w:rPr>
          <w:rFonts w:ascii="Times New Roman" w:hAnsi="Times New Roman"/>
        </w:rPr>
        <w:t xml:space="preserve"> této smlouvy jako přílohy č. </w:t>
      </w:r>
      <w:r>
        <w:rPr>
          <w:rFonts w:ascii="Times New Roman" w:hAnsi="Times New Roman"/>
        </w:rPr>
        <w:t>7</w:t>
      </w:r>
      <w:r w:rsidRPr="00222FAD">
        <w:rPr>
          <w:rFonts w:ascii="Times New Roman" w:hAnsi="Times New Roman"/>
        </w:rPr>
        <w:t xml:space="preserve"> smlouvy; a</w:t>
      </w:r>
    </w:p>
    <w:p w14:paraId="2667438E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řízení a likvidace vlastního zařízení staveniště </w:t>
      </w:r>
      <w:r w:rsidR="00B01F3A"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hotovitele, </w:t>
      </w:r>
    </w:p>
    <w:p w14:paraId="62975F8C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ajištění případných doplňkových průzkumů, budou-li potřebné pro provádění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64396A34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62526" w:rsidRPr="00BB1597">
        <w:rPr>
          <w:rFonts w:ascii="Times New Roman" w:hAnsi="Times New Roman"/>
        </w:rPr>
        <w:t xml:space="preserve">eškeré předepsané atesty, zkoušky a revize dle ČSN a dalších předpisů uvedených v dokumentaci a dalších obecně závazných předpisů a nařízení, kterými bude prokázáno dosažení předepsané kvality a parametrů dokončeného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09AC3FC2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62526" w:rsidRPr="00BB1597">
        <w:rPr>
          <w:rFonts w:ascii="Times New Roman" w:hAnsi="Times New Roman"/>
        </w:rPr>
        <w:t>straha stavby a staveniště, zajištění bezpečnosti při provádění stavby ve smyslu bezpečnosti práce a ochrany životního prostředí,</w:t>
      </w:r>
    </w:p>
    <w:p w14:paraId="3016BA69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62526" w:rsidRPr="00BB1597">
        <w:rPr>
          <w:rFonts w:ascii="Times New Roman" w:hAnsi="Times New Roman"/>
        </w:rPr>
        <w:t xml:space="preserve">éče o objekty a konstrukce stavby, jejich ošetřování až do doby konečného předání </w:t>
      </w:r>
      <w:r w:rsidR="004A0722" w:rsidRPr="00BB1597">
        <w:rPr>
          <w:rFonts w:ascii="Times New Roman" w:hAnsi="Times New Roman"/>
        </w:rPr>
        <w:t>D</w:t>
      </w:r>
      <w:r w:rsidR="00D87737" w:rsidRPr="00BB1597">
        <w:rPr>
          <w:rFonts w:ascii="Times New Roman" w:hAnsi="Times New Roman"/>
        </w:rPr>
        <w:t>íla O</w:t>
      </w:r>
      <w:r w:rsidR="00762526" w:rsidRPr="00BB1597">
        <w:rPr>
          <w:rFonts w:ascii="Times New Roman" w:hAnsi="Times New Roman"/>
        </w:rPr>
        <w:t>bjednateli,</w:t>
      </w:r>
    </w:p>
    <w:p w14:paraId="72FA2C2D" w14:textId="77777777" w:rsidR="00762526" w:rsidRPr="00FD63BC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k</w:t>
      </w:r>
      <w:r w:rsidR="00762526" w:rsidRPr="00FD63BC">
        <w:rPr>
          <w:rFonts w:ascii="Times New Roman" w:hAnsi="Times New Roman"/>
        </w:rPr>
        <w:t xml:space="preserve">ompletační činnost </w:t>
      </w:r>
      <w:r w:rsidR="00D87737" w:rsidRPr="00FD63BC">
        <w:rPr>
          <w:rFonts w:ascii="Times New Roman" w:hAnsi="Times New Roman"/>
        </w:rPr>
        <w:t>Z</w:t>
      </w:r>
      <w:r w:rsidRPr="00FD63BC">
        <w:rPr>
          <w:rFonts w:ascii="Times New Roman" w:hAnsi="Times New Roman"/>
        </w:rPr>
        <w:t>hotovitele,</w:t>
      </w:r>
    </w:p>
    <w:p w14:paraId="027DB8FB" w14:textId="77777777" w:rsidR="005E4805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d</w:t>
      </w:r>
      <w:r w:rsidR="00DD0F94" w:rsidRPr="00FD63BC">
        <w:rPr>
          <w:rFonts w:ascii="Times New Roman" w:hAnsi="Times New Roman"/>
        </w:rPr>
        <w:t>oprava a dodání výrob</w:t>
      </w:r>
      <w:r w:rsidR="002A2F7C" w:rsidRPr="00FD63BC">
        <w:rPr>
          <w:rFonts w:ascii="Times New Roman" w:hAnsi="Times New Roman"/>
        </w:rPr>
        <w:t xml:space="preserve">ků, montáž a zapojení zařízení </w:t>
      </w:r>
      <w:r w:rsidR="007431D3">
        <w:rPr>
          <w:rFonts w:ascii="Times New Roman" w:hAnsi="Times New Roman"/>
        </w:rPr>
        <w:t>včetně revizí.</w:t>
      </w:r>
    </w:p>
    <w:p w14:paraId="2C2E27C3" w14:textId="77777777" w:rsidR="007431D3" w:rsidRPr="00FD63BC" w:rsidRDefault="007431D3" w:rsidP="007431D3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01B82EA0" w14:textId="77777777" w:rsidR="00341B6F" w:rsidRPr="00BB1597" w:rsidRDefault="00341B6F" w:rsidP="00B21E84">
      <w:pPr>
        <w:keepNext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3.      Doba plnění</w:t>
      </w:r>
    </w:p>
    <w:p w14:paraId="11E15EE2" w14:textId="77777777" w:rsidR="00341B6F" w:rsidRPr="00BB1597" w:rsidRDefault="00341B6F" w:rsidP="00B21E84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se zavazuje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ílo řádně provést </w:t>
      </w:r>
      <w:r w:rsidR="007431D3">
        <w:rPr>
          <w:sz w:val="22"/>
          <w:szCs w:val="22"/>
        </w:rPr>
        <w:t>nejpozději do 10</w:t>
      </w:r>
      <w:r w:rsidR="00316AC9">
        <w:rPr>
          <w:sz w:val="22"/>
          <w:szCs w:val="22"/>
        </w:rPr>
        <w:t xml:space="preserve"> týdnů ode dne uzavření této smlouvy.</w:t>
      </w:r>
    </w:p>
    <w:p w14:paraId="0E01C4C5" w14:textId="77777777" w:rsidR="00B52445" w:rsidRPr="00C20AE1" w:rsidRDefault="00B52445" w:rsidP="00B21E84">
      <w:pPr>
        <w:jc w:val="both"/>
        <w:rPr>
          <w:b/>
          <w:sz w:val="22"/>
          <w:szCs w:val="22"/>
        </w:rPr>
      </w:pPr>
    </w:p>
    <w:p w14:paraId="74E67AAD" w14:textId="77777777" w:rsidR="00341B6F" w:rsidRPr="00C20AE1" w:rsidRDefault="00341B6F" w:rsidP="00B21E84">
      <w:pPr>
        <w:pStyle w:val="StylZM"/>
        <w:rPr>
          <w:sz w:val="22"/>
          <w:szCs w:val="22"/>
        </w:rPr>
      </w:pPr>
      <w:r w:rsidRPr="00C20AE1">
        <w:rPr>
          <w:sz w:val="22"/>
          <w:szCs w:val="22"/>
        </w:rPr>
        <w:t>Zho</w:t>
      </w:r>
      <w:r w:rsidR="00B52445" w:rsidRPr="00C20AE1">
        <w:rPr>
          <w:sz w:val="22"/>
          <w:szCs w:val="22"/>
        </w:rPr>
        <w:t xml:space="preserve">tovitel zahájí stavební práce </w:t>
      </w:r>
      <w:r w:rsidR="00316AC9">
        <w:rPr>
          <w:sz w:val="22"/>
          <w:szCs w:val="22"/>
        </w:rPr>
        <w:t>ihned po předání</w:t>
      </w:r>
      <w:r w:rsidR="00316AC9">
        <w:rPr>
          <w:sz w:val="22"/>
          <w:szCs w:val="22"/>
          <w:lang w:val="cs-CZ"/>
        </w:rPr>
        <w:t xml:space="preserve"> </w:t>
      </w:r>
      <w:r w:rsidRPr="00C20AE1">
        <w:rPr>
          <w:sz w:val="22"/>
          <w:szCs w:val="22"/>
        </w:rPr>
        <w:t>staveniště</w:t>
      </w:r>
      <w:r w:rsidR="00316AC9">
        <w:rPr>
          <w:sz w:val="22"/>
          <w:szCs w:val="22"/>
          <w:lang w:val="cs-CZ"/>
        </w:rPr>
        <w:t>.</w:t>
      </w:r>
      <w:r w:rsidRPr="00C20AE1">
        <w:rPr>
          <w:sz w:val="22"/>
          <w:szCs w:val="22"/>
        </w:rPr>
        <w:t xml:space="preserve"> </w:t>
      </w:r>
      <w:r w:rsidR="00316AC9">
        <w:rPr>
          <w:sz w:val="22"/>
          <w:szCs w:val="22"/>
          <w:lang w:val="cs-CZ"/>
        </w:rPr>
        <w:t xml:space="preserve">Staveniště </w:t>
      </w:r>
      <w:r w:rsidRPr="00C20AE1">
        <w:rPr>
          <w:sz w:val="22"/>
          <w:szCs w:val="22"/>
        </w:rPr>
        <w:t xml:space="preserve">předá </w:t>
      </w:r>
      <w:r w:rsidR="00B01F3A" w:rsidRPr="00C20AE1">
        <w:rPr>
          <w:sz w:val="22"/>
          <w:szCs w:val="22"/>
        </w:rPr>
        <w:t>O</w:t>
      </w:r>
      <w:r w:rsidRPr="00C20AE1">
        <w:rPr>
          <w:sz w:val="22"/>
          <w:szCs w:val="22"/>
        </w:rPr>
        <w:t>bjedna</w:t>
      </w:r>
      <w:r w:rsidR="00B52445" w:rsidRPr="00C20AE1">
        <w:rPr>
          <w:sz w:val="22"/>
          <w:szCs w:val="22"/>
        </w:rPr>
        <w:t xml:space="preserve">tel </w:t>
      </w:r>
      <w:r w:rsidR="00B01F3A" w:rsidRPr="00C20AE1">
        <w:rPr>
          <w:sz w:val="22"/>
          <w:szCs w:val="22"/>
        </w:rPr>
        <w:t>Z</w:t>
      </w:r>
      <w:r w:rsidR="00316AC9">
        <w:rPr>
          <w:sz w:val="22"/>
          <w:szCs w:val="22"/>
        </w:rPr>
        <w:t xml:space="preserve">hotoviteli nejpozději v den podpisu </w:t>
      </w:r>
      <w:r w:rsidR="00316AC9">
        <w:rPr>
          <w:sz w:val="22"/>
          <w:szCs w:val="22"/>
          <w:lang w:val="cs-CZ"/>
        </w:rPr>
        <w:t xml:space="preserve">této </w:t>
      </w:r>
      <w:r w:rsidR="00316AC9">
        <w:rPr>
          <w:sz w:val="22"/>
          <w:szCs w:val="22"/>
        </w:rPr>
        <w:t>smlouvy</w:t>
      </w:r>
      <w:r w:rsidRPr="00C20AE1">
        <w:rPr>
          <w:sz w:val="22"/>
          <w:szCs w:val="22"/>
        </w:rPr>
        <w:t>.</w:t>
      </w:r>
    </w:p>
    <w:p w14:paraId="48FD3921" w14:textId="77777777" w:rsidR="00341B6F" w:rsidRPr="00BB1597" w:rsidRDefault="00341B6F" w:rsidP="00B21E84">
      <w:pPr>
        <w:ind w:left="720" w:hanging="567"/>
        <w:jc w:val="both"/>
        <w:rPr>
          <w:b/>
          <w:sz w:val="22"/>
          <w:szCs w:val="22"/>
        </w:rPr>
      </w:pPr>
    </w:p>
    <w:p w14:paraId="3585919D" w14:textId="77777777" w:rsidR="00341B6F" w:rsidRPr="00CB5AF2" w:rsidRDefault="00341B6F" w:rsidP="00B21E84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t xml:space="preserve">Kompletním provedením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se rozumí i úplné, řádné a včasné dokončení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specifikované</w:t>
      </w:r>
      <w:r w:rsidR="00D87737" w:rsidRPr="00BB1597">
        <w:rPr>
          <w:sz w:val="22"/>
          <w:szCs w:val="22"/>
        </w:rPr>
        <w:t>ho</w:t>
      </w:r>
      <w:r w:rsidRPr="00BB1597">
        <w:rPr>
          <w:sz w:val="22"/>
          <w:szCs w:val="22"/>
        </w:rPr>
        <w:t xml:space="preserve"> v článku </w:t>
      </w:r>
      <w:r w:rsidR="007A597C" w:rsidRPr="00BB1597">
        <w:rPr>
          <w:sz w:val="22"/>
          <w:szCs w:val="22"/>
        </w:rPr>
        <w:t>2</w:t>
      </w:r>
      <w:r w:rsidRPr="00BB1597">
        <w:rPr>
          <w:sz w:val="22"/>
          <w:szCs w:val="22"/>
        </w:rPr>
        <w:t xml:space="preserve"> této smlouvy, včetně vyklizení staveniště a včetně všech náležitostí, </w:t>
      </w:r>
      <w:r w:rsidRPr="00CB5AF2">
        <w:rPr>
          <w:sz w:val="22"/>
          <w:szCs w:val="22"/>
        </w:rPr>
        <w:t xml:space="preserve">zejména dokladů dle této smlouvy a včetně potvrzení těchto skutečností </w:t>
      </w:r>
      <w:r w:rsidR="00B01F3A" w:rsidRPr="00CB5AF2">
        <w:rPr>
          <w:sz w:val="22"/>
          <w:szCs w:val="22"/>
        </w:rPr>
        <w:t>O</w:t>
      </w:r>
      <w:r w:rsidRPr="00CB5AF2">
        <w:rPr>
          <w:sz w:val="22"/>
          <w:szCs w:val="22"/>
        </w:rPr>
        <w:t>bjednatelem v předávacím protokolu.</w:t>
      </w:r>
    </w:p>
    <w:p w14:paraId="602FF9B8" w14:textId="77777777" w:rsidR="00CB5AF2" w:rsidRPr="00CB5AF2" w:rsidRDefault="00CB5AF2" w:rsidP="00CB5AF2">
      <w:pPr>
        <w:pStyle w:val="BodyText21"/>
        <w:widowControl/>
        <w:ind w:left="567"/>
        <w:rPr>
          <w:szCs w:val="22"/>
        </w:rPr>
      </w:pPr>
    </w:p>
    <w:p w14:paraId="2B8BDED6" w14:textId="77777777" w:rsidR="00CB5AF2" w:rsidRPr="00CB5AF2" w:rsidRDefault="00CB5AF2" w:rsidP="00CB5AF2">
      <w:pPr>
        <w:pStyle w:val="BodyText21"/>
        <w:widowControl/>
        <w:ind w:left="567" w:hanging="567"/>
        <w:rPr>
          <w:szCs w:val="22"/>
        </w:rPr>
      </w:pPr>
      <w:r w:rsidRPr="00CB5AF2">
        <w:rPr>
          <w:szCs w:val="22"/>
        </w:rPr>
        <w:t>4</w:t>
      </w:r>
      <w:r w:rsidR="006A2717" w:rsidRPr="00CB5AF2">
        <w:rPr>
          <w:szCs w:val="22"/>
        </w:rPr>
        <w:t>.</w:t>
      </w:r>
      <w:r w:rsidR="006A2717">
        <w:rPr>
          <w:szCs w:val="22"/>
        </w:rPr>
        <w:tab/>
      </w:r>
      <w:r w:rsidR="002216B0">
        <w:rPr>
          <w:szCs w:val="22"/>
        </w:rPr>
        <w:t xml:space="preserve">Zhotovitel je povinen předložit </w:t>
      </w:r>
      <w:r w:rsidR="002216B0" w:rsidRPr="002216B0">
        <w:rPr>
          <w:szCs w:val="22"/>
        </w:rPr>
        <w:t>objednateli</w:t>
      </w:r>
      <w:r w:rsidR="00111D04" w:rsidRPr="00111D04">
        <w:rPr>
          <w:szCs w:val="22"/>
        </w:rPr>
        <w:t xml:space="preserve"> d</w:t>
      </w:r>
      <w:r w:rsidR="003216CF" w:rsidRPr="002216B0">
        <w:rPr>
          <w:szCs w:val="22"/>
        </w:rPr>
        <w:t xml:space="preserve">etailní </w:t>
      </w:r>
      <w:r w:rsidR="00111D04" w:rsidRPr="00111D04">
        <w:rPr>
          <w:szCs w:val="22"/>
        </w:rPr>
        <w:t>h</w:t>
      </w:r>
      <w:r w:rsidR="002216B0" w:rsidRPr="002216B0">
        <w:rPr>
          <w:szCs w:val="22"/>
        </w:rPr>
        <w:t xml:space="preserve">armonogram </w:t>
      </w:r>
      <w:r w:rsidR="003216CF" w:rsidRPr="002216B0">
        <w:rPr>
          <w:szCs w:val="22"/>
        </w:rPr>
        <w:t>realizace díla (dále jen „Harmonogram“</w:t>
      </w:r>
      <w:r w:rsidR="00510B49">
        <w:rPr>
          <w:szCs w:val="22"/>
        </w:rPr>
        <w:t xml:space="preserve">), zpracovaný v souladu s nabídkou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 xml:space="preserve">předloženou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bjednateli </w:t>
      </w:r>
      <w:r w:rsidR="003216CF" w:rsidRPr="002216B0">
        <w:rPr>
          <w:szCs w:val="22"/>
        </w:rPr>
        <w:t xml:space="preserve">v rámci zadávacího řízení, </w:t>
      </w:r>
      <w:r w:rsidR="00510B49">
        <w:rPr>
          <w:szCs w:val="22"/>
        </w:rPr>
        <w:t xml:space="preserve">v členění v periodách o maximálně </w:t>
      </w:r>
      <w:r w:rsidR="00111D04" w:rsidRPr="00111D04">
        <w:rPr>
          <w:szCs w:val="22"/>
        </w:rPr>
        <w:t>7</w:t>
      </w:r>
      <w:r w:rsidR="002216B0">
        <w:rPr>
          <w:szCs w:val="22"/>
        </w:rPr>
        <w:t> </w:t>
      </w:r>
      <w:r w:rsidR="00111D04" w:rsidRPr="00111D04">
        <w:rPr>
          <w:szCs w:val="22"/>
        </w:rPr>
        <w:t xml:space="preserve">(slovy: sedmi) </w:t>
      </w:r>
      <w:r w:rsidR="003216CF" w:rsidRPr="002216B0">
        <w:rPr>
          <w:szCs w:val="22"/>
        </w:rPr>
        <w:t>po sobě jdoucích dnech, nejpozději do 7</w:t>
      </w:r>
      <w:r w:rsidR="00111D04" w:rsidRPr="00111D04">
        <w:rPr>
          <w:szCs w:val="22"/>
        </w:rPr>
        <w:t xml:space="preserve"> (slovy: sedmi) </w:t>
      </w:r>
      <w:r w:rsidR="003216CF" w:rsidRPr="002216B0">
        <w:rPr>
          <w:szCs w:val="22"/>
        </w:rPr>
        <w:t xml:space="preserve">dnů ode dne podpisu </w:t>
      </w:r>
      <w:r w:rsidR="00510B49">
        <w:rPr>
          <w:szCs w:val="22"/>
        </w:rPr>
        <w:t>smlouvy</w:t>
      </w:r>
      <w:r w:rsidR="006A2717">
        <w:rPr>
          <w:szCs w:val="22"/>
        </w:rPr>
        <w:t xml:space="preserve"> (Harmonogram bude tvořit přílohu</w:t>
      </w:r>
      <w:r w:rsidR="006A2717" w:rsidRPr="00510B49">
        <w:rPr>
          <w:szCs w:val="22"/>
        </w:rPr>
        <w:t xml:space="preserve"> č.</w:t>
      </w:r>
      <w:r w:rsidR="006A2717" w:rsidRPr="002216B0">
        <w:rPr>
          <w:szCs w:val="22"/>
        </w:rPr>
        <w:t xml:space="preserve"> 7</w:t>
      </w:r>
      <w:r w:rsidR="006A2717">
        <w:rPr>
          <w:szCs w:val="22"/>
        </w:rPr>
        <w:t xml:space="preserve"> smlouvy)</w:t>
      </w:r>
      <w:r w:rsidR="00510B49">
        <w:rPr>
          <w:szCs w:val="22"/>
        </w:rPr>
        <w:t xml:space="preserve">. Termíny plnění (provádění díla) uvedené v Harmonogramu budou pro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závazné. Harmonogram bude obsahovat i návrh opatření k minimalizaci negativních vlivů souvisejících s realizací stavby. Objednatel je oprávněn kontrolovat provádění díla dle tohoto Harmonogramu. Případné ne</w:t>
      </w:r>
      <w:r w:rsidR="00510B49">
        <w:rPr>
          <w:szCs w:val="22"/>
        </w:rPr>
        <w:t xml:space="preserve">dostatky a připomínky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>k provádění díla zhotovitelem zapíší smluvní strany do stavebního deníku. Zhotovitel se zavazuje tyto připomínky objednatele respektovat. Harmonogram jsou oprávněny odsouhlasit osoby oprávněné jednat ve věcech technických.</w:t>
      </w:r>
      <w:r w:rsidR="00510B49">
        <w:rPr>
          <w:szCs w:val="22"/>
        </w:rPr>
        <w:t xml:space="preserve"> Odsouhlasení Harmonogramu ze strany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 xml:space="preserve">nezbavuje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jeho povinností dle této smlouvy</w:t>
      </w:r>
      <w:r w:rsidR="00111D04" w:rsidRPr="00111D04">
        <w:rPr>
          <w:szCs w:val="22"/>
        </w:rPr>
        <w:t>.</w:t>
      </w:r>
    </w:p>
    <w:p w14:paraId="2FF08D29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3A643A6E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Místo provádění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32227450" w14:textId="77777777" w:rsidR="00A36F8E" w:rsidRPr="0005796A" w:rsidRDefault="00372B0C" w:rsidP="00B21E84">
      <w:pPr>
        <w:ind w:left="567" w:hanging="567"/>
        <w:jc w:val="both"/>
        <w:rPr>
          <w:bCs/>
          <w:sz w:val="22"/>
          <w:szCs w:val="22"/>
        </w:rPr>
      </w:pPr>
      <w:r w:rsidRPr="00BB1597">
        <w:rPr>
          <w:sz w:val="22"/>
          <w:szCs w:val="22"/>
        </w:rPr>
        <w:t>1.</w:t>
      </w:r>
      <w:r w:rsidR="00CE18C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>Místem plnění</w:t>
      </w:r>
      <w:r w:rsidR="007431D3">
        <w:rPr>
          <w:sz w:val="22"/>
          <w:szCs w:val="22"/>
        </w:rPr>
        <w:t xml:space="preserve"> je</w:t>
      </w:r>
      <w:r w:rsidR="00BE56BA">
        <w:rPr>
          <w:sz w:val="22"/>
          <w:szCs w:val="22"/>
        </w:rPr>
        <w:t xml:space="preserve"> </w:t>
      </w:r>
      <w:r w:rsidR="007431D3">
        <w:rPr>
          <w:sz w:val="22"/>
          <w:szCs w:val="22"/>
        </w:rPr>
        <w:t>pozemková</w:t>
      </w:r>
      <w:r w:rsidR="00A03882" w:rsidRPr="00DE5D1E">
        <w:rPr>
          <w:sz w:val="22"/>
          <w:szCs w:val="22"/>
        </w:rPr>
        <w:t xml:space="preserve"> </w:t>
      </w:r>
      <w:r w:rsidR="007431D3">
        <w:rPr>
          <w:sz w:val="22"/>
          <w:szCs w:val="22"/>
        </w:rPr>
        <w:t>parcela</w:t>
      </w:r>
      <w:r w:rsidR="00A03882">
        <w:rPr>
          <w:sz w:val="22"/>
          <w:szCs w:val="22"/>
        </w:rPr>
        <w:t xml:space="preserve"> </w:t>
      </w:r>
      <w:r w:rsidR="007431D3" w:rsidRPr="00D37292">
        <w:rPr>
          <w:sz w:val="22"/>
          <w:szCs w:val="22"/>
        </w:rPr>
        <w:t xml:space="preserve">č. 1223 v k. </w:t>
      </w:r>
      <w:proofErr w:type="spellStart"/>
      <w:r w:rsidR="007431D3" w:rsidRPr="00D37292">
        <w:rPr>
          <w:sz w:val="22"/>
          <w:szCs w:val="22"/>
        </w:rPr>
        <w:t>ú.</w:t>
      </w:r>
      <w:proofErr w:type="spellEnd"/>
      <w:r w:rsidR="007431D3" w:rsidRPr="00D37292">
        <w:rPr>
          <w:sz w:val="22"/>
          <w:szCs w:val="22"/>
        </w:rPr>
        <w:t xml:space="preserve"> Rybáře</w:t>
      </w:r>
      <w:r w:rsidR="0005796A" w:rsidRPr="008F518B">
        <w:rPr>
          <w:bCs/>
          <w:sz w:val="22"/>
          <w:szCs w:val="22"/>
        </w:rPr>
        <w:t>, obec Karlovy Vary</w:t>
      </w:r>
      <w:r w:rsidR="00404459">
        <w:rPr>
          <w:bCs/>
          <w:sz w:val="22"/>
          <w:szCs w:val="22"/>
        </w:rPr>
        <w:t>,</w:t>
      </w:r>
      <w:r w:rsidR="0005796A">
        <w:rPr>
          <w:bCs/>
          <w:sz w:val="22"/>
          <w:szCs w:val="22"/>
        </w:rPr>
        <w:t xml:space="preserve"> </w:t>
      </w:r>
      <w:r w:rsidRPr="00E57A67">
        <w:rPr>
          <w:sz w:val="22"/>
          <w:szCs w:val="22"/>
        </w:rPr>
        <w:t xml:space="preserve">ve vlastnictví </w:t>
      </w:r>
      <w:r w:rsidR="00B01F3A" w:rsidRPr="00E57A67">
        <w:rPr>
          <w:sz w:val="22"/>
          <w:szCs w:val="22"/>
        </w:rPr>
        <w:t>O</w:t>
      </w:r>
      <w:r w:rsidR="00EE7B2B" w:rsidRPr="00E57A67">
        <w:rPr>
          <w:sz w:val="22"/>
          <w:szCs w:val="22"/>
        </w:rPr>
        <w:t>bjednatele</w:t>
      </w:r>
      <w:r w:rsidR="00175670">
        <w:rPr>
          <w:sz w:val="22"/>
          <w:szCs w:val="22"/>
        </w:rPr>
        <w:t>,</w:t>
      </w:r>
      <w:r w:rsidR="00341B6F" w:rsidRPr="00BB1597">
        <w:rPr>
          <w:sz w:val="22"/>
          <w:szCs w:val="22"/>
        </w:rPr>
        <w:t xml:space="preserve"> blíže </w:t>
      </w:r>
      <w:r w:rsidR="00175670" w:rsidRPr="00BB1597">
        <w:rPr>
          <w:sz w:val="22"/>
          <w:szCs w:val="22"/>
        </w:rPr>
        <w:t>vymezen</w:t>
      </w:r>
      <w:r w:rsidR="004A45E0">
        <w:rPr>
          <w:sz w:val="22"/>
          <w:szCs w:val="22"/>
        </w:rPr>
        <w:t>é</w:t>
      </w:r>
      <w:r w:rsidR="00175670" w:rsidRPr="00BB1597">
        <w:rPr>
          <w:sz w:val="22"/>
          <w:szCs w:val="22"/>
        </w:rPr>
        <w:t xml:space="preserve"> </w:t>
      </w:r>
      <w:r w:rsidR="00341B6F" w:rsidRPr="00BB1597">
        <w:rPr>
          <w:sz w:val="22"/>
          <w:szCs w:val="22"/>
        </w:rPr>
        <w:t>v</w:t>
      </w:r>
      <w:r w:rsidR="00AA380F" w:rsidRPr="00BB1597">
        <w:rPr>
          <w:sz w:val="22"/>
          <w:szCs w:val="22"/>
        </w:rPr>
        <w:t> Dokumentaci.</w:t>
      </w:r>
    </w:p>
    <w:p w14:paraId="6ED4FF8B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7C5C7991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2.</w:t>
      </w:r>
      <w:r w:rsidRPr="00BB1597">
        <w:rPr>
          <w:sz w:val="22"/>
          <w:szCs w:val="22"/>
        </w:rPr>
        <w:tab/>
        <w:t xml:space="preserve">Zhotovitel prohlašuje, že se dostatečně seznámil s faktickým stavem a technickou dokumentací stavu místa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a staveniště a že nezjistil, ani podle stanovisek jím přizvaných odborně způsobilých osob, žádné překážky, které by</w:t>
      </w:r>
      <w:r w:rsidR="00B01F3A">
        <w:rPr>
          <w:sz w:val="22"/>
          <w:szCs w:val="22"/>
        </w:rPr>
        <w:t xml:space="preserve"> Z</w:t>
      </w:r>
      <w:r w:rsidRPr="00BB1597">
        <w:rPr>
          <w:sz w:val="22"/>
          <w:szCs w:val="22"/>
        </w:rPr>
        <w:t xml:space="preserve">hotoviteli bránily v uzavření této smlouvy a/ nebo které by vedly k nemožnosti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dle této smlouvy.</w:t>
      </w:r>
    </w:p>
    <w:p w14:paraId="02B0BC78" w14:textId="77777777" w:rsidR="00887E94" w:rsidRPr="00BB1597" w:rsidRDefault="00887E94" w:rsidP="00B21E84">
      <w:pPr>
        <w:jc w:val="both"/>
        <w:rPr>
          <w:sz w:val="22"/>
          <w:szCs w:val="22"/>
        </w:rPr>
      </w:pPr>
    </w:p>
    <w:p w14:paraId="513B06C2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Cena a způsob plnění</w:t>
      </w:r>
    </w:p>
    <w:p w14:paraId="607F1F09" w14:textId="453BD729" w:rsidR="007805DA" w:rsidRPr="002020A8" w:rsidRDefault="00341B6F" w:rsidP="00A83B32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2020A8">
        <w:rPr>
          <w:sz w:val="22"/>
          <w:szCs w:val="22"/>
        </w:rPr>
        <w:t xml:space="preserve">Smluvní strany se dohodly na ceně, tzn. ceně maximální, za provedení </w:t>
      </w:r>
      <w:r w:rsidR="00AA380F" w:rsidRPr="002020A8">
        <w:rPr>
          <w:sz w:val="22"/>
          <w:szCs w:val="22"/>
        </w:rPr>
        <w:t>D</w:t>
      </w:r>
      <w:r w:rsidRPr="002020A8">
        <w:rPr>
          <w:sz w:val="22"/>
          <w:szCs w:val="22"/>
        </w:rPr>
        <w:t xml:space="preserve">íla, ve výši </w:t>
      </w:r>
      <w:r w:rsidR="00537835">
        <w:rPr>
          <w:b/>
          <w:sz w:val="22"/>
          <w:szCs w:val="22"/>
          <w:lang w:val="cs-CZ"/>
        </w:rPr>
        <w:t xml:space="preserve">1 843 545,00 </w:t>
      </w:r>
      <w:r w:rsidRPr="002020A8">
        <w:rPr>
          <w:b/>
          <w:sz w:val="22"/>
          <w:szCs w:val="22"/>
        </w:rPr>
        <w:t>Kč</w:t>
      </w:r>
      <w:r w:rsidRPr="002020A8">
        <w:rPr>
          <w:sz w:val="22"/>
          <w:szCs w:val="22"/>
        </w:rPr>
        <w:t xml:space="preserve"> (slov</w:t>
      </w:r>
      <w:r w:rsidR="00537835">
        <w:rPr>
          <w:sz w:val="22"/>
          <w:szCs w:val="22"/>
          <w:lang w:val="cs-CZ"/>
        </w:rPr>
        <w:t xml:space="preserve">y </w:t>
      </w:r>
      <w:proofErr w:type="spellStart"/>
      <w:r w:rsidR="00537835">
        <w:rPr>
          <w:sz w:val="22"/>
          <w:szCs w:val="22"/>
          <w:lang w:val="cs-CZ"/>
        </w:rPr>
        <w:t>jedenmilionosmsetčtyřicettřitisícpětsetčtyřicetpět</w:t>
      </w:r>
      <w:proofErr w:type="spellEnd"/>
      <w:r w:rsidR="00537835">
        <w:rPr>
          <w:sz w:val="22"/>
          <w:szCs w:val="22"/>
          <w:lang w:val="cs-CZ"/>
        </w:rPr>
        <w:t xml:space="preserve"> </w:t>
      </w:r>
      <w:r w:rsidR="00BE56BA" w:rsidRPr="002020A8">
        <w:rPr>
          <w:sz w:val="22"/>
          <w:szCs w:val="22"/>
        </w:rPr>
        <w:t>korun českých</w:t>
      </w:r>
      <w:r w:rsidRPr="002020A8">
        <w:rPr>
          <w:sz w:val="22"/>
          <w:szCs w:val="22"/>
        </w:rPr>
        <w:t xml:space="preserve">) včetně DPH (dále </w:t>
      </w:r>
      <w:r w:rsidR="00465219" w:rsidRPr="002020A8">
        <w:rPr>
          <w:sz w:val="22"/>
          <w:szCs w:val="22"/>
        </w:rPr>
        <w:t>také jako</w:t>
      </w:r>
      <w:r w:rsidRPr="002020A8">
        <w:rPr>
          <w:sz w:val="22"/>
          <w:szCs w:val="22"/>
        </w:rPr>
        <w:t xml:space="preserve"> „Cena za provedení </w:t>
      </w:r>
      <w:r w:rsidR="00AA380F" w:rsidRPr="002020A8">
        <w:rPr>
          <w:sz w:val="22"/>
          <w:szCs w:val="22"/>
        </w:rPr>
        <w:t>D</w:t>
      </w:r>
      <w:r w:rsidRPr="002020A8">
        <w:rPr>
          <w:sz w:val="22"/>
          <w:szCs w:val="22"/>
        </w:rPr>
        <w:t xml:space="preserve">íla“), </w:t>
      </w:r>
      <w:r w:rsidR="00537835" w:rsidRPr="00537835">
        <w:rPr>
          <w:b/>
          <w:bCs/>
          <w:sz w:val="22"/>
          <w:szCs w:val="22"/>
          <w:lang w:val="cs-CZ"/>
        </w:rPr>
        <w:t>1 523 591,00</w:t>
      </w:r>
      <w:r w:rsidR="00537835">
        <w:rPr>
          <w:sz w:val="22"/>
          <w:szCs w:val="22"/>
          <w:lang w:val="cs-CZ"/>
        </w:rPr>
        <w:t xml:space="preserve"> </w:t>
      </w:r>
      <w:r w:rsidR="0035374A" w:rsidRPr="002020A8">
        <w:rPr>
          <w:b/>
          <w:sz w:val="22"/>
          <w:szCs w:val="22"/>
        </w:rPr>
        <w:t>Kč</w:t>
      </w:r>
      <w:r w:rsidR="0035374A" w:rsidRPr="002020A8">
        <w:rPr>
          <w:sz w:val="22"/>
          <w:szCs w:val="22"/>
        </w:rPr>
        <w:t xml:space="preserve"> bez DPH (slovy:</w:t>
      </w:r>
      <w:r w:rsidR="004C1C14" w:rsidRPr="002020A8">
        <w:rPr>
          <w:sz w:val="22"/>
          <w:szCs w:val="22"/>
        </w:rPr>
        <w:t xml:space="preserve"> </w:t>
      </w:r>
      <w:proofErr w:type="spellStart"/>
      <w:r w:rsidR="00537835">
        <w:rPr>
          <w:sz w:val="22"/>
          <w:szCs w:val="22"/>
          <w:lang w:val="cs-CZ"/>
        </w:rPr>
        <w:t>jedenmilionpětsetdvacettřitisícepětsetdevadesátjedna</w:t>
      </w:r>
      <w:proofErr w:type="spellEnd"/>
      <w:r w:rsidR="00537835">
        <w:rPr>
          <w:sz w:val="22"/>
          <w:szCs w:val="22"/>
          <w:lang w:val="cs-CZ"/>
        </w:rPr>
        <w:t xml:space="preserve"> koruna česká</w:t>
      </w:r>
      <w:r w:rsidRPr="002020A8">
        <w:rPr>
          <w:sz w:val="22"/>
          <w:szCs w:val="22"/>
        </w:rPr>
        <w:t>)</w:t>
      </w:r>
      <w:r w:rsidR="004C1C14" w:rsidRPr="002020A8">
        <w:rPr>
          <w:sz w:val="22"/>
          <w:szCs w:val="22"/>
        </w:rPr>
        <w:t xml:space="preserve"> </w:t>
      </w:r>
      <w:r w:rsidR="00BA59E0" w:rsidRPr="002020A8">
        <w:rPr>
          <w:sz w:val="22"/>
          <w:szCs w:val="22"/>
        </w:rPr>
        <w:t>a DPH</w:t>
      </w:r>
      <w:r w:rsidR="004C1C14" w:rsidRPr="002020A8">
        <w:rPr>
          <w:sz w:val="22"/>
          <w:szCs w:val="22"/>
        </w:rPr>
        <w:t xml:space="preserve"> </w:t>
      </w:r>
      <w:r w:rsidR="00537835">
        <w:rPr>
          <w:sz w:val="22"/>
          <w:szCs w:val="22"/>
          <w:lang w:val="cs-CZ"/>
        </w:rPr>
        <w:t xml:space="preserve"> </w:t>
      </w:r>
      <w:r w:rsidR="00537835" w:rsidRPr="00537835">
        <w:rPr>
          <w:b/>
          <w:bCs/>
          <w:sz w:val="22"/>
          <w:szCs w:val="22"/>
          <w:lang w:val="cs-CZ"/>
        </w:rPr>
        <w:t>319 954,00</w:t>
      </w:r>
      <w:r w:rsidR="00537835">
        <w:rPr>
          <w:sz w:val="22"/>
          <w:szCs w:val="22"/>
          <w:lang w:val="cs-CZ"/>
        </w:rPr>
        <w:t xml:space="preserve"> </w:t>
      </w:r>
      <w:r w:rsidR="0035374A" w:rsidRPr="002020A8">
        <w:rPr>
          <w:b/>
          <w:sz w:val="22"/>
          <w:szCs w:val="22"/>
        </w:rPr>
        <w:t>Kč</w:t>
      </w:r>
      <w:r w:rsidR="0035374A" w:rsidRPr="002020A8">
        <w:rPr>
          <w:sz w:val="22"/>
          <w:szCs w:val="22"/>
        </w:rPr>
        <w:t xml:space="preserve"> (slovy:</w:t>
      </w:r>
      <w:r w:rsidR="004C1C14" w:rsidRPr="002020A8">
        <w:rPr>
          <w:sz w:val="22"/>
          <w:szCs w:val="22"/>
        </w:rPr>
        <w:t xml:space="preserve"> </w:t>
      </w:r>
      <w:proofErr w:type="spellStart"/>
      <w:r w:rsidR="00537835">
        <w:rPr>
          <w:sz w:val="22"/>
          <w:szCs w:val="22"/>
          <w:lang w:val="cs-CZ"/>
        </w:rPr>
        <w:t>třistadevatenácttisícdevětsetpadesátčtyři</w:t>
      </w:r>
      <w:proofErr w:type="spellEnd"/>
      <w:r w:rsidR="00537835">
        <w:rPr>
          <w:sz w:val="22"/>
          <w:szCs w:val="22"/>
          <w:lang w:val="cs-CZ"/>
        </w:rPr>
        <w:t xml:space="preserve"> koruny české</w:t>
      </w:r>
      <w:r w:rsidR="002B638C" w:rsidRPr="002020A8">
        <w:rPr>
          <w:sz w:val="22"/>
          <w:szCs w:val="22"/>
        </w:rPr>
        <w:t>)</w:t>
      </w:r>
      <w:r w:rsidRPr="002020A8">
        <w:rPr>
          <w:sz w:val="22"/>
          <w:szCs w:val="22"/>
        </w:rPr>
        <w:t xml:space="preserve">. </w:t>
      </w:r>
    </w:p>
    <w:p w14:paraId="07D695F5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4E438AE1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Tato </w:t>
      </w:r>
      <w:r w:rsidR="0035374A">
        <w:rPr>
          <w:sz w:val="22"/>
          <w:szCs w:val="22"/>
        </w:rPr>
        <w:t>C</w:t>
      </w:r>
      <w:r w:rsidRPr="00BB1597">
        <w:rPr>
          <w:sz w:val="22"/>
          <w:szCs w:val="22"/>
        </w:rPr>
        <w:t>ena</w:t>
      </w:r>
      <w:r w:rsidR="00C04B92">
        <w:rPr>
          <w:sz w:val="22"/>
          <w:szCs w:val="22"/>
        </w:rPr>
        <w:t xml:space="preserve"> za provedení Díla</w:t>
      </w:r>
      <w:r w:rsidRPr="00BB1597">
        <w:rPr>
          <w:sz w:val="22"/>
          <w:szCs w:val="22"/>
        </w:rPr>
        <w:t xml:space="preserve"> je cenou nejvýše přípustnou po celou dobu výstavby s tím, že tuto cenu je možno překročit jen za podmínek stanovených v této smlouvě. </w:t>
      </w:r>
      <w:r w:rsidR="00E320C3" w:rsidRPr="00BB1597">
        <w:rPr>
          <w:sz w:val="22"/>
          <w:szCs w:val="22"/>
        </w:rPr>
        <w:t>Uvedená cena je v</w:t>
      </w:r>
      <w:r w:rsidR="0035374A">
        <w:rPr>
          <w:sz w:val="22"/>
          <w:szCs w:val="22"/>
        </w:rPr>
        <w:t> </w:t>
      </w:r>
      <w:r w:rsidR="00E320C3" w:rsidRPr="00BB1597">
        <w:rPr>
          <w:sz w:val="22"/>
          <w:szCs w:val="22"/>
        </w:rPr>
        <w:t xml:space="preserve">souladu s cenovou úrovní podle smluvních podkladů předaných </w:t>
      </w:r>
      <w:r w:rsidR="00B01F3A">
        <w:rPr>
          <w:sz w:val="22"/>
          <w:szCs w:val="22"/>
        </w:rPr>
        <w:t>O</w:t>
      </w:r>
      <w:r w:rsidR="00E320C3" w:rsidRPr="00BB1597">
        <w:rPr>
          <w:sz w:val="22"/>
          <w:szCs w:val="22"/>
        </w:rPr>
        <w:t>bjednatelem a zejména dle Dokumentace.</w:t>
      </w:r>
    </w:p>
    <w:p w14:paraId="1033C065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2C689053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Podrobná kalkulace celkové ceny díla včetně jednotkových cen (oceněný soupis prací) je uvedena v příloze č.</w:t>
      </w:r>
      <w:r w:rsidR="0082766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3, která tvoří nedílnou součást této smlouvy.</w:t>
      </w:r>
    </w:p>
    <w:p w14:paraId="42758B61" w14:textId="77777777" w:rsidR="002F0B54" w:rsidRPr="00BB1597" w:rsidRDefault="002F0B54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3270F02A" w14:textId="77777777" w:rsidR="007805DA" w:rsidRDefault="00AA380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Cena za </w:t>
      </w:r>
      <w:r w:rsidR="00827667">
        <w:rPr>
          <w:sz w:val="22"/>
          <w:szCs w:val="22"/>
        </w:rPr>
        <w:t xml:space="preserve">provedení </w:t>
      </w:r>
      <w:r w:rsidRPr="00BB1597">
        <w:rPr>
          <w:sz w:val="22"/>
          <w:szCs w:val="22"/>
        </w:rPr>
        <w:t>D</w:t>
      </w:r>
      <w:r w:rsidR="00827667">
        <w:rPr>
          <w:sz w:val="22"/>
          <w:szCs w:val="22"/>
        </w:rPr>
        <w:t>íla</w:t>
      </w:r>
      <w:r w:rsidR="007805DA" w:rsidRPr="00BB1597">
        <w:rPr>
          <w:sz w:val="22"/>
          <w:szCs w:val="22"/>
        </w:rPr>
        <w:t xml:space="preserve"> zahrnuje veškeré náklad</w:t>
      </w:r>
      <w:r w:rsidRPr="00BB1597">
        <w:rPr>
          <w:sz w:val="22"/>
          <w:szCs w:val="22"/>
        </w:rPr>
        <w:t>y spojené s realizací D</w:t>
      </w:r>
      <w:r w:rsidR="007805DA" w:rsidRPr="00BB1597">
        <w:rPr>
          <w:sz w:val="22"/>
          <w:szCs w:val="22"/>
        </w:rPr>
        <w:t xml:space="preserve">íla podle článku 2 a 3 </w:t>
      </w:r>
      <w:r w:rsidRPr="00BB1597">
        <w:rPr>
          <w:sz w:val="22"/>
          <w:szCs w:val="22"/>
        </w:rPr>
        <w:t>s</w:t>
      </w:r>
      <w:r w:rsidR="00B0300E">
        <w:rPr>
          <w:sz w:val="22"/>
          <w:szCs w:val="22"/>
        </w:rPr>
        <w:t> </w:t>
      </w:r>
      <w:r w:rsidRPr="00BB1597">
        <w:rPr>
          <w:sz w:val="22"/>
          <w:szCs w:val="22"/>
        </w:rPr>
        <w:t>tím, že cena za D</w:t>
      </w:r>
      <w:r w:rsidR="007805DA" w:rsidRPr="00BB1597">
        <w:rPr>
          <w:sz w:val="22"/>
          <w:szCs w:val="22"/>
        </w:rPr>
        <w:t>ílo zahrnuje i cenu veškerých nákladů za odběr vody a energií, úhrady všech potřebných správních a místních poplatků, cel a dalších nákladů spojených s celním řízením, nákladů na zařízení staveniště, ztížené podmínky výstavby, kompletační činnost, uložení odpadů n</w:t>
      </w:r>
      <w:r w:rsidR="00BD2797" w:rsidRPr="00BB1597">
        <w:rPr>
          <w:sz w:val="22"/>
          <w:szCs w:val="22"/>
        </w:rPr>
        <w:t xml:space="preserve">a skládku, staveništní dopravu </w:t>
      </w:r>
      <w:r w:rsidR="00B0300E">
        <w:rPr>
          <w:sz w:val="22"/>
          <w:szCs w:val="22"/>
        </w:rPr>
        <w:t>a ostatní výdaje a náklady.</w:t>
      </w:r>
    </w:p>
    <w:p w14:paraId="31BA52A0" w14:textId="77777777" w:rsidR="007431D3" w:rsidRPr="00BB1597" w:rsidRDefault="007431D3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54009605" w14:textId="77777777" w:rsidR="00617C88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Případné zvýšení ceny může být vyvoláno pouze na základě nových dodatečných požadavků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 a musí být odsouhlaseno oběma smluvními stranami ve formě písemného číslovaného dodatku k této smlouvě.</w:t>
      </w:r>
    </w:p>
    <w:p w14:paraId="35882C1D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44111666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musí v průběhu stavby po dohodě s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snížit cenu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o položky uvedené v</w:t>
      </w:r>
      <w:r w:rsidR="0072519B" w:rsidRPr="00BB1597">
        <w:rPr>
          <w:sz w:val="22"/>
          <w:szCs w:val="22"/>
        </w:rPr>
        <w:t> oceněném soupisu prací</w:t>
      </w:r>
      <w:r w:rsidRPr="00BB1597">
        <w:rPr>
          <w:sz w:val="22"/>
          <w:szCs w:val="22"/>
        </w:rPr>
        <w:t>, jež nebudou realizovány (</w:t>
      </w:r>
      <w:proofErr w:type="spellStart"/>
      <w:r w:rsidRPr="00BB1597">
        <w:rPr>
          <w:sz w:val="22"/>
          <w:szCs w:val="22"/>
        </w:rPr>
        <w:t>méněpráce</w:t>
      </w:r>
      <w:proofErr w:type="spellEnd"/>
      <w:r w:rsidRPr="00BB1597">
        <w:rPr>
          <w:sz w:val="22"/>
          <w:szCs w:val="22"/>
        </w:rPr>
        <w:t>).</w:t>
      </w:r>
    </w:p>
    <w:p w14:paraId="5E9513EE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18"/>
          <w:szCs w:val="22"/>
        </w:rPr>
      </w:pPr>
    </w:p>
    <w:p w14:paraId="182A793D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 xml:space="preserve">Vícepráce i vícenáklady, které vyvstanou z důvodu nekvalitní práce při zhotovení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</w:t>
      </w:r>
      <w:r w:rsidR="00BD2797" w:rsidRPr="00BB1597">
        <w:rPr>
          <w:sz w:val="22"/>
          <w:szCs w:val="22"/>
        </w:rPr>
        <w:t>,</w:t>
      </w:r>
      <w:r w:rsidR="00827667">
        <w:rPr>
          <w:sz w:val="22"/>
          <w:szCs w:val="22"/>
        </w:rPr>
        <w:t xml:space="preserve"> a to i v </w:t>
      </w:r>
      <w:r w:rsidRPr="00BB1597">
        <w:rPr>
          <w:sz w:val="22"/>
          <w:szCs w:val="22"/>
        </w:rPr>
        <w:t>rámci sjednané záruční doby</w:t>
      </w:r>
      <w:r w:rsidR="00BD2797" w:rsidRPr="00BB1597">
        <w:rPr>
          <w:sz w:val="22"/>
          <w:szCs w:val="22"/>
        </w:rPr>
        <w:t>,</w:t>
      </w:r>
      <w:r w:rsidRPr="00BB1597">
        <w:rPr>
          <w:sz w:val="22"/>
          <w:szCs w:val="22"/>
        </w:rPr>
        <w:t xml:space="preserve"> jsou součástí dohodnuté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3079E297" w14:textId="77777777" w:rsidR="00F64C89" w:rsidRPr="002020A8" w:rsidRDefault="00F64C89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4EF694FE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vyžádané dodatečně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nezakládají nárok na změnu termínu dokončení </w:t>
      </w:r>
      <w:r w:rsidR="00520886">
        <w:rPr>
          <w:sz w:val="22"/>
          <w:szCs w:val="22"/>
          <w:lang w:val="cs-CZ"/>
        </w:rPr>
        <w:t>Díla</w:t>
      </w:r>
      <w:r w:rsidRPr="00BB1597">
        <w:rPr>
          <w:sz w:val="22"/>
          <w:szCs w:val="22"/>
        </w:rPr>
        <w:t>, pokud jejich součet nepřesá</w:t>
      </w:r>
      <w:r w:rsidR="00956DBD">
        <w:rPr>
          <w:sz w:val="22"/>
          <w:szCs w:val="22"/>
        </w:rPr>
        <w:t>hne hodnotu 10% z celkové ceny D</w:t>
      </w:r>
      <w:r w:rsidRPr="00BB1597">
        <w:rPr>
          <w:sz w:val="22"/>
          <w:szCs w:val="22"/>
        </w:rPr>
        <w:t>íla.</w:t>
      </w:r>
    </w:p>
    <w:p w14:paraId="64BEC1D1" w14:textId="77777777" w:rsidR="00E57A67" w:rsidRPr="002020A8" w:rsidRDefault="00E57A6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051E5E33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Ceny měrných jednotek, uvedené v</w:t>
      </w:r>
      <w:r w:rsidR="00E320C3" w:rsidRPr="00BB1597">
        <w:rPr>
          <w:sz w:val="22"/>
          <w:szCs w:val="22"/>
        </w:rPr>
        <w:t xml:space="preserve"> oceněném soupisu prací </w:t>
      </w:r>
      <w:r w:rsidRPr="00BB1597">
        <w:rPr>
          <w:sz w:val="22"/>
          <w:szCs w:val="22"/>
        </w:rPr>
        <w:t>jsou po celou dobu výstavby neměnné.</w:t>
      </w:r>
    </w:p>
    <w:p w14:paraId="791073E2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073AAF7F" w14:textId="77777777" w:rsidR="00452E3E" w:rsidRPr="0092187D" w:rsidRDefault="007805DA" w:rsidP="0092187D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případě víceprací požadovaných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které nelze ocenit měrnými jednotkami uvedenými v</w:t>
      </w:r>
      <w:r w:rsidR="00617C88" w:rsidRPr="00BB1597">
        <w:rPr>
          <w:sz w:val="22"/>
          <w:szCs w:val="22"/>
        </w:rPr>
        <w:t xml:space="preserve"> nabídce </w:t>
      </w:r>
      <w:r w:rsidR="00B01F3A">
        <w:rPr>
          <w:sz w:val="22"/>
          <w:szCs w:val="22"/>
        </w:rPr>
        <w:t>Z</w:t>
      </w:r>
      <w:r w:rsidR="00617C88" w:rsidRPr="00BB1597">
        <w:rPr>
          <w:sz w:val="22"/>
          <w:szCs w:val="22"/>
        </w:rPr>
        <w:t>hotovitele</w:t>
      </w:r>
      <w:r w:rsidRPr="00BB1597">
        <w:rPr>
          <w:sz w:val="22"/>
          <w:szCs w:val="22"/>
        </w:rPr>
        <w:t>, budou oceněny novými jednotkovými cenami, vzájemně odsouhlasenými</w:t>
      </w:r>
      <w:r w:rsidR="00AA380F" w:rsidRPr="00BB1597">
        <w:rPr>
          <w:sz w:val="22"/>
          <w:szCs w:val="22"/>
        </w:rPr>
        <w:t xml:space="preserve"> oběma smluvními stranami</w:t>
      </w:r>
      <w:r w:rsidRPr="00BB1597">
        <w:rPr>
          <w:sz w:val="22"/>
          <w:szCs w:val="22"/>
        </w:rPr>
        <w:t xml:space="preserve">. Jednotková cena bude stanovena individuální kalkulací navrženou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a odsouhlasenou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případně dle ceníku ÚRS platného ke dni uzavírání dohody o ceně měrné jednotky s tím, že vedlejší náklady budou dány</w:t>
      </w:r>
      <w:r w:rsidR="00B01F3A">
        <w:rPr>
          <w:sz w:val="22"/>
          <w:szCs w:val="22"/>
        </w:rPr>
        <w:t xml:space="preserve"> procentuální sazbou z nabídky Z</w:t>
      </w:r>
      <w:r w:rsidRPr="00BB1597">
        <w:rPr>
          <w:sz w:val="22"/>
          <w:szCs w:val="22"/>
        </w:rPr>
        <w:t>ho</w:t>
      </w:r>
      <w:r w:rsidR="00BD2797" w:rsidRPr="00BB1597">
        <w:rPr>
          <w:sz w:val="22"/>
          <w:szCs w:val="22"/>
        </w:rPr>
        <w:t xml:space="preserve">tovitele a cena takto stanovená </w:t>
      </w:r>
      <w:r w:rsidRPr="00BB1597">
        <w:rPr>
          <w:sz w:val="22"/>
          <w:szCs w:val="22"/>
        </w:rPr>
        <w:t>bude oboustranně odsouhlasena.</w:t>
      </w:r>
      <w:r w:rsidR="0092187D">
        <w:rPr>
          <w:sz w:val="22"/>
          <w:szCs w:val="22"/>
        </w:rPr>
        <w:t xml:space="preserve"> </w:t>
      </w:r>
      <w:r w:rsidRPr="0092187D">
        <w:rPr>
          <w:sz w:val="22"/>
          <w:szCs w:val="22"/>
        </w:rPr>
        <w:t>Kaž</w:t>
      </w:r>
      <w:r w:rsidR="00AA380F" w:rsidRPr="0092187D">
        <w:rPr>
          <w:sz w:val="22"/>
          <w:szCs w:val="22"/>
        </w:rPr>
        <w:t>dá změna rozsahu prací, uznaná O</w:t>
      </w:r>
      <w:r w:rsidRPr="0092187D">
        <w:rPr>
          <w:sz w:val="22"/>
          <w:szCs w:val="22"/>
        </w:rPr>
        <w:t xml:space="preserve">bjednatelem a </w:t>
      </w:r>
      <w:r w:rsidR="00AA380F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 xml:space="preserve">rojektantem a zaevidovaná ve stavebním či montážním deníku podléhá změnovému řízení </w:t>
      </w:r>
      <w:r w:rsidR="00956DBD" w:rsidRPr="0092187D">
        <w:rPr>
          <w:sz w:val="22"/>
          <w:szCs w:val="22"/>
        </w:rPr>
        <w:t>O</w:t>
      </w:r>
      <w:r w:rsidRPr="0092187D">
        <w:rPr>
          <w:sz w:val="22"/>
          <w:szCs w:val="22"/>
        </w:rPr>
        <w:t xml:space="preserve">bjednavatele. Změnu lze ve fakturaci </w:t>
      </w:r>
      <w:r w:rsidR="00956DBD" w:rsidRPr="0092187D">
        <w:rPr>
          <w:sz w:val="22"/>
          <w:szCs w:val="22"/>
        </w:rPr>
        <w:t>uplatnit až po schválení změny O</w:t>
      </w:r>
      <w:r w:rsidRPr="0092187D">
        <w:rPr>
          <w:sz w:val="22"/>
          <w:szCs w:val="22"/>
        </w:rPr>
        <w:t xml:space="preserve">bjednatelem. Bez předchozího odsouhlasení </w:t>
      </w:r>
      <w:r w:rsidR="00465219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>rojektantem nesmí být prováděny žádné změny projektovaných parametrů a technologií stavby</w:t>
      </w:r>
      <w:r w:rsidR="00617C88" w:rsidRPr="0092187D">
        <w:rPr>
          <w:sz w:val="22"/>
          <w:szCs w:val="22"/>
        </w:rPr>
        <w:t>.</w:t>
      </w:r>
    </w:p>
    <w:p w14:paraId="716B617E" w14:textId="77777777" w:rsidR="007805DA" w:rsidRPr="002020A8" w:rsidRDefault="007805DA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18"/>
          <w:szCs w:val="22"/>
        </w:rPr>
      </w:pPr>
      <w:r w:rsidRPr="00BB1597">
        <w:rPr>
          <w:sz w:val="22"/>
          <w:szCs w:val="22"/>
        </w:rPr>
        <w:t xml:space="preserve"> </w:t>
      </w:r>
    </w:p>
    <w:p w14:paraId="3F880E1E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Ceně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jsou zahrnuty veškeré náklady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hotovitele, které při plnění svého závazku dle této smlouvy vynaloží.</w:t>
      </w:r>
    </w:p>
    <w:p w14:paraId="61926BBD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493C1F81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Objednatelem nebudou na Cenu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poskytována jakákoli plnění před zahájením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Smluvní strany se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 bude v průběhu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vystavovat a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předávat měsíční faktury (daňové doklady) na dílčí plnění, a to až do výše 90% (slovy: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evadesáti procent) Celkové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Obě smluvní strany se vzájemně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budou při dodržení </w:t>
      </w:r>
      <w:r w:rsidR="00222FAD">
        <w:rPr>
          <w:sz w:val="22"/>
          <w:szCs w:val="22"/>
        </w:rPr>
        <w:t>H</w:t>
      </w:r>
      <w:r w:rsidR="00222FAD" w:rsidRPr="00BB1597">
        <w:rPr>
          <w:sz w:val="22"/>
          <w:szCs w:val="22"/>
        </w:rPr>
        <w:t xml:space="preserve">armonogramu </w:t>
      </w:r>
      <w:r w:rsidRPr="00BB1597">
        <w:rPr>
          <w:sz w:val="22"/>
          <w:szCs w:val="22"/>
        </w:rPr>
        <w:t xml:space="preserve">vystavovány faktury na dílčí plnění vždy jedenkrát za uplynulý kalendářní měsíc počítaný ode dne zahájení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22917CA5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4267852E" w14:textId="77777777" w:rsidR="00314C46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Splatnost faktur na dílčí plnění je smluvními stranami dohodnuta na 21 (</w:t>
      </w:r>
      <w:r w:rsidR="00956DBD">
        <w:rPr>
          <w:sz w:val="22"/>
          <w:szCs w:val="22"/>
        </w:rPr>
        <w:t xml:space="preserve">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>vacet</w:t>
      </w:r>
      <w:r w:rsidR="000E6EC4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jed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>) kalendářní 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 xml:space="preserve"> ode dne řádného doručení faktury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bjednateli. Podkladem a</w:t>
      </w:r>
      <w:r w:rsidR="00956DBD">
        <w:rPr>
          <w:sz w:val="22"/>
          <w:szCs w:val="22"/>
        </w:rPr>
        <w:t> </w:t>
      </w:r>
      <w:r w:rsidRPr="00BB1597">
        <w:rPr>
          <w:sz w:val="22"/>
          <w:szCs w:val="22"/>
        </w:rPr>
        <w:t>podmínkou pro vystavení řádné faktury na dílčí plnění bude:</w:t>
      </w:r>
    </w:p>
    <w:p w14:paraId="186D1B3E" w14:textId="77777777" w:rsidR="007B745B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písemný, odsouhlasený a zástupcem </w:t>
      </w:r>
      <w:r w:rsidR="00AA380F" w:rsidRPr="00BB1597">
        <w:rPr>
          <w:szCs w:val="22"/>
        </w:rPr>
        <w:t>O</w:t>
      </w:r>
      <w:r w:rsidRPr="00BB1597">
        <w:rPr>
          <w:szCs w:val="22"/>
        </w:rPr>
        <w:t>bjednatele jed</w:t>
      </w:r>
      <w:r w:rsidR="00956DBD">
        <w:rPr>
          <w:szCs w:val="22"/>
        </w:rPr>
        <w:t>najícím ve věcech technických a </w:t>
      </w:r>
      <w:r w:rsidRPr="00BB1597">
        <w:rPr>
          <w:szCs w:val="22"/>
        </w:rPr>
        <w:t>technickým dozorem investora řádně podepsaný zjišťovací protokol provedených prací a</w:t>
      </w:r>
      <w:r w:rsidR="00956DBD">
        <w:rPr>
          <w:szCs w:val="22"/>
        </w:rPr>
        <w:t> </w:t>
      </w:r>
      <w:r w:rsidRPr="00BB1597">
        <w:rPr>
          <w:szCs w:val="22"/>
        </w:rPr>
        <w:t>dodávek ke dni vystavení té které faktury na dílčí plnění zpracovaný podle jednotlivých částí nabídkových rozpočtů (výkazu výměr); a současně</w:t>
      </w:r>
    </w:p>
    <w:p w14:paraId="2CBAD1B9" w14:textId="77777777" w:rsidR="00341B6F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vážní lístky dokládající likvidaci odpadu v rámci plnění této smlouvy, pokud bude v daném období ukládán dále nevyužitelný materiál (odpad) na skládku. </w:t>
      </w:r>
    </w:p>
    <w:p w14:paraId="160C6287" w14:textId="77777777" w:rsidR="00956DBD" w:rsidRPr="0092187D" w:rsidRDefault="00956DBD" w:rsidP="00B21E84">
      <w:pPr>
        <w:pStyle w:val="Zkladntextodsazen31"/>
        <w:ind w:left="851" w:hanging="284"/>
        <w:rPr>
          <w:sz w:val="16"/>
          <w:szCs w:val="16"/>
        </w:rPr>
      </w:pPr>
    </w:p>
    <w:p w14:paraId="742C90FC" w14:textId="77777777" w:rsidR="00341B6F" w:rsidRPr="00BB1597" w:rsidRDefault="00341B6F" w:rsidP="00B21E84">
      <w:pPr>
        <w:pStyle w:val="Zkladntextodsazen31"/>
        <w:ind w:left="567" w:firstLine="0"/>
        <w:rPr>
          <w:szCs w:val="22"/>
        </w:rPr>
      </w:pPr>
      <w:r w:rsidRPr="00BB1597">
        <w:rPr>
          <w:szCs w:val="22"/>
        </w:rPr>
        <w:t xml:space="preserve">Objednatelem podepsaný zjišťovací protokol nezbavuje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 odpovědnosti za řádné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jako celku bez vad a nedodělků.</w:t>
      </w:r>
    </w:p>
    <w:p w14:paraId="6CC2F95F" w14:textId="77777777" w:rsidR="00341B6F" w:rsidRPr="002020A8" w:rsidRDefault="00341B6F" w:rsidP="00B21E84">
      <w:pPr>
        <w:pStyle w:val="Zkladntextodsazen31"/>
        <w:ind w:left="567" w:firstLine="0"/>
        <w:rPr>
          <w:sz w:val="18"/>
          <w:szCs w:val="22"/>
        </w:rPr>
      </w:pPr>
    </w:p>
    <w:p w14:paraId="0EE5AC06" w14:textId="77777777" w:rsidR="00316AC9" w:rsidRDefault="00341B6F" w:rsidP="00D072E7">
      <w:pPr>
        <w:pStyle w:val="Zkladntextodsazen31"/>
        <w:numPr>
          <w:ilvl w:val="0"/>
          <w:numId w:val="19"/>
        </w:numPr>
        <w:ind w:left="567" w:hanging="567"/>
        <w:rPr>
          <w:szCs w:val="22"/>
        </w:rPr>
      </w:pPr>
      <w:r w:rsidRPr="00BB1597">
        <w:rPr>
          <w:szCs w:val="22"/>
        </w:rPr>
        <w:t>Do 15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patnácti) kalendářních dnů po řádném protokolárním předání a převzetí </w:t>
      </w:r>
      <w:r w:rsidR="00745304" w:rsidRPr="00BB1597">
        <w:rPr>
          <w:szCs w:val="22"/>
        </w:rPr>
        <w:t>D</w:t>
      </w:r>
      <w:r w:rsidR="00EB763C">
        <w:rPr>
          <w:szCs w:val="22"/>
        </w:rPr>
        <w:t xml:space="preserve">íla bude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 vystaven a </w:t>
      </w:r>
      <w:r w:rsidR="00745304" w:rsidRPr="00BB1597">
        <w:rPr>
          <w:szCs w:val="22"/>
        </w:rPr>
        <w:t>O</w:t>
      </w:r>
      <w:r w:rsidRPr="00BB1597">
        <w:rPr>
          <w:szCs w:val="22"/>
        </w:rPr>
        <w:t xml:space="preserve">bjednateli předán daňový doklad – konečná faktura (vyúčtování Ceny za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po odečtení fakturovaných dílčích plnění). Konečná faktura bude vystavena se splatností 30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třicet) kalendářních dnů ode dne řádného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 xml:space="preserve">íla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hotovitelem. </w:t>
      </w:r>
    </w:p>
    <w:p w14:paraId="1C05150F" w14:textId="77777777" w:rsidR="00341B6F" w:rsidRPr="00BB1597" w:rsidRDefault="00A81E3C" w:rsidP="00A81E3C">
      <w:pPr>
        <w:pStyle w:val="Zkladntextodsazen31"/>
        <w:ind w:left="567" w:hanging="567"/>
        <w:rPr>
          <w:szCs w:val="22"/>
        </w:rPr>
      </w:pPr>
      <w:r>
        <w:rPr>
          <w:szCs w:val="22"/>
        </w:rPr>
        <w:t xml:space="preserve">          </w:t>
      </w:r>
      <w:r w:rsidR="00341B6F" w:rsidRPr="00BB1597">
        <w:rPr>
          <w:szCs w:val="22"/>
        </w:rPr>
        <w:t xml:space="preserve">Objednatel je povinen konečnou fakturu uhradit </w:t>
      </w:r>
      <w:r w:rsidR="00745304" w:rsidRPr="00BB1597">
        <w:rPr>
          <w:szCs w:val="22"/>
        </w:rPr>
        <w:t>Z</w:t>
      </w:r>
      <w:r w:rsidR="00341B6F" w:rsidRPr="00BB1597">
        <w:rPr>
          <w:szCs w:val="22"/>
        </w:rPr>
        <w:t>hotoviteli ve lhůtě splatnosti konečné faktury nebo ve lhůtě 14 (</w:t>
      </w:r>
      <w:r w:rsidR="00295BCF">
        <w:rPr>
          <w:szCs w:val="22"/>
        </w:rPr>
        <w:t xml:space="preserve">slovy: </w:t>
      </w:r>
      <w:r w:rsidR="00341B6F" w:rsidRPr="00BB1597">
        <w:rPr>
          <w:szCs w:val="22"/>
        </w:rPr>
        <w:t>čtrnáct) kalendářních dní ode dne odstranění všech vad a</w:t>
      </w:r>
      <w:r w:rsidR="00EB763C">
        <w:rPr>
          <w:szCs w:val="22"/>
        </w:rPr>
        <w:t> </w:t>
      </w:r>
      <w:r w:rsidR="00341B6F" w:rsidRPr="00BB1597">
        <w:rPr>
          <w:szCs w:val="22"/>
        </w:rPr>
        <w:t xml:space="preserve">nedodělků zjištěných při předání </w:t>
      </w:r>
      <w:r w:rsidR="00745304" w:rsidRPr="00BB1597">
        <w:rPr>
          <w:szCs w:val="22"/>
        </w:rPr>
        <w:t>D</w:t>
      </w:r>
      <w:r w:rsidR="00341B6F" w:rsidRPr="00BB1597">
        <w:rPr>
          <w:szCs w:val="22"/>
        </w:rPr>
        <w:t>íla, a to toho dne určeného k plnění, který nastane později.</w:t>
      </w:r>
    </w:p>
    <w:p w14:paraId="0A05A0BE" w14:textId="77777777" w:rsidR="00341B6F" w:rsidRPr="002020A8" w:rsidRDefault="00341B6F" w:rsidP="00B21E84">
      <w:pPr>
        <w:pStyle w:val="Zkladntextodsazen31"/>
        <w:ind w:left="567" w:hanging="567"/>
        <w:rPr>
          <w:sz w:val="18"/>
          <w:szCs w:val="22"/>
        </w:rPr>
      </w:pPr>
    </w:p>
    <w:p w14:paraId="14F446A8" w14:textId="77777777" w:rsidR="00341B6F" w:rsidRPr="00BB1597" w:rsidRDefault="00452E3E" w:rsidP="00B21E84">
      <w:pPr>
        <w:pStyle w:val="Zkladntextodsazen31"/>
        <w:ind w:left="567" w:hanging="567"/>
        <w:rPr>
          <w:bCs/>
          <w:szCs w:val="22"/>
        </w:rPr>
      </w:pPr>
      <w:r w:rsidRPr="00BB1597">
        <w:rPr>
          <w:bCs/>
          <w:szCs w:val="22"/>
        </w:rPr>
        <w:t>15</w:t>
      </w:r>
      <w:r w:rsidR="003F5BE8" w:rsidRPr="00BB1597">
        <w:rPr>
          <w:bCs/>
          <w:szCs w:val="22"/>
        </w:rPr>
        <w:t>.</w:t>
      </w:r>
      <w:r w:rsidR="00BB1597" w:rsidRPr="00BB1597">
        <w:rPr>
          <w:bCs/>
          <w:szCs w:val="22"/>
        </w:rPr>
        <w:tab/>
      </w:r>
      <w:r w:rsidR="00341B6F" w:rsidRPr="00BB1597">
        <w:rPr>
          <w:bCs/>
          <w:szCs w:val="22"/>
        </w:rPr>
        <w:t>Smluvní strany se vzájemně dohodly,</w:t>
      </w:r>
      <w:r w:rsidR="00B01F3A">
        <w:rPr>
          <w:bCs/>
          <w:szCs w:val="22"/>
        </w:rPr>
        <w:t xml:space="preserve"> že daň z přidané hodnoty bude Z</w:t>
      </w:r>
      <w:r w:rsidR="00341B6F" w:rsidRPr="00BB1597">
        <w:rPr>
          <w:bCs/>
          <w:szCs w:val="22"/>
        </w:rPr>
        <w:t>hotovitelem účtována v sazbách dle právních předpisů platných v době uskutečnitelného zdanitelného plnění pro to které účtované dílčí plnění dle předchozího odstavce.</w:t>
      </w:r>
    </w:p>
    <w:p w14:paraId="7A476642" w14:textId="77777777" w:rsidR="0010125F" w:rsidRPr="002020A8" w:rsidRDefault="0010125F" w:rsidP="00B21E84">
      <w:pPr>
        <w:ind w:left="567" w:hanging="567"/>
        <w:jc w:val="both"/>
        <w:rPr>
          <w:sz w:val="18"/>
          <w:szCs w:val="16"/>
        </w:rPr>
      </w:pPr>
    </w:p>
    <w:p w14:paraId="202AD9E8" w14:textId="77777777" w:rsidR="00341B6F" w:rsidRDefault="00452E3E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16</w:t>
      </w:r>
      <w:r w:rsidR="00341B6F" w:rsidRPr="00BB1597">
        <w:rPr>
          <w:sz w:val="22"/>
          <w:szCs w:val="22"/>
        </w:rPr>
        <w:t>.</w:t>
      </w:r>
      <w:r w:rsidR="000F50B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Smluvní strany se výslovně dohodly, že </w:t>
      </w:r>
      <w:r w:rsidR="00745304" w:rsidRPr="00BB1597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je oprávněn zmenšit rozsah předmětu plnění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íla. V tomto případě bude Cena za provedení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 úměrně snížena s použitím cen z</w:t>
      </w:r>
      <w:r w:rsidRPr="00BB1597">
        <w:rPr>
          <w:sz w:val="22"/>
          <w:szCs w:val="22"/>
        </w:rPr>
        <w:t xml:space="preserve"> nabídky </w:t>
      </w:r>
      <w:r w:rsidR="00745304" w:rsidRPr="00BB1597">
        <w:rPr>
          <w:sz w:val="22"/>
          <w:szCs w:val="22"/>
        </w:rPr>
        <w:lastRenderedPageBreak/>
        <w:t>Zhotovitele</w:t>
      </w:r>
      <w:r w:rsidR="00341B6F" w:rsidRPr="00BB1597">
        <w:rPr>
          <w:sz w:val="22"/>
          <w:szCs w:val="22"/>
        </w:rPr>
        <w:t xml:space="preserve">. Nedojde-li mezi oběma stranami k dohodě při odsouhlasení množství nebo druhu provedených prací a dodávek, je </w:t>
      </w:r>
      <w:r w:rsidR="0043355F" w:rsidRPr="00BB1597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>hotovitel oprávněn fakturovat pouze práce, u kterých nedošlo k rozporu.</w:t>
      </w:r>
    </w:p>
    <w:p w14:paraId="26F64A5C" w14:textId="77777777" w:rsidR="00E93AC6" w:rsidRPr="002020A8" w:rsidRDefault="00E93AC6" w:rsidP="00B21E84">
      <w:pPr>
        <w:ind w:left="567" w:hanging="567"/>
        <w:jc w:val="both"/>
        <w:rPr>
          <w:sz w:val="18"/>
          <w:szCs w:val="22"/>
        </w:rPr>
      </w:pPr>
    </w:p>
    <w:p w14:paraId="518F8449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7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13D1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aňový doklad dle tohoto článku smlouvy bude obsahovat název projektu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09D2CEB2" w14:textId="77777777" w:rsidR="00341B6F" w:rsidRPr="002020A8" w:rsidRDefault="00341B6F" w:rsidP="00B21E84">
      <w:pPr>
        <w:ind w:left="426" w:hanging="426"/>
        <w:jc w:val="both"/>
        <w:rPr>
          <w:sz w:val="18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775044E6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8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 xml:space="preserve">V případě, že daňový doklad nebude obsahovat správné údaje či bude neúplný, je </w:t>
      </w:r>
      <w:r w:rsidR="0043355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daňový doklad vrátit ve lhůtě do data jeho splatnosti </w:t>
      </w:r>
      <w:r w:rsidR="0043355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hotoviteli. Zhotovitel je povinen takový daňový doklad opravit.</w:t>
      </w:r>
      <w:r w:rsidR="00A13D1F" w:rsidRPr="00BB1597">
        <w:rPr>
          <w:sz w:val="22"/>
          <w:szCs w:val="22"/>
        </w:rPr>
        <w:t xml:space="preserve"> </w:t>
      </w:r>
      <w:r w:rsidR="00EE7B2B" w:rsidRPr="00BB1597">
        <w:rPr>
          <w:sz w:val="22"/>
          <w:szCs w:val="22"/>
        </w:rPr>
        <w:t xml:space="preserve">V takovém případě Objednatel </w:t>
      </w:r>
      <w:r w:rsidR="004923B9">
        <w:rPr>
          <w:sz w:val="22"/>
          <w:szCs w:val="22"/>
        </w:rPr>
        <w:t>není v</w:t>
      </w:r>
      <w:r w:rsidR="00CE6CBD">
        <w:rPr>
          <w:sz w:val="22"/>
          <w:szCs w:val="22"/>
        </w:rPr>
        <w:t xml:space="preserve"> prodlení se </w:t>
      </w:r>
      <w:r w:rsidR="00EE7B2B" w:rsidRPr="00BB1597">
        <w:rPr>
          <w:sz w:val="22"/>
          <w:szCs w:val="22"/>
        </w:rPr>
        <w:t>zaplacením fakturované částky.</w:t>
      </w:r>
      <w:r w:rsidRPr="00BB1597">
        <w:rPr>
          <w:sz w:val="22"/>
          <w:szCs w:val="22"/>
        </w:rPr>
        <w:t xml:space="preserve">  </w:t>
      </w:r>
    </w:p>
    <w:p w14:paraId="5D701B45" w14:textId="77777777" w:rsidR="00341B6F" w:rsidRPr="002020A8" w:rsidRDefault="00341B6F" w:rsidP="00B21E84">
      <w:pPr>
        <w:ind w:left="567" w:hanging="567"/>
        <w:jc w:val="both"/>
        <w:rPr>
          <w:b/>
          <w:sz w:val="18"/>
          <w:szCs w:val="22"/>
        </w:rPr>
      </w:pPr>
    </w:p>
    <w:p w14:paraId="30D31FAD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9</w:t>
      </w:r>
      <w:r w:rsidRPr="00BB1597">
        <w:rPr>
          <w:sz w:val="22"/>
          <w:szCs w:val="22"/>
        </w:rPr>
        <w:t>.</w:t>
      </w:r>
      <w:r w:rsidR="0064689C">
        <w:rPr>
          <w:sz w:val="22"/>
          <w:szCs w:val="22"/>
        </w:rPr>
        <w:tab/>
      </w:r>
      <w:r w:rsidRPr="00BB1597">
        <w:rPr>
          <w:sz w:val="22"/>
          <w:szCs w:val="22"/>
        </w:rPr>
        <w:t>Úhrada daňového dokladu bude provedena pouze na účet, který je zveřejněný na portálu finanční s</w:t>
      </w:r>
      <w:r w:rsidR="00B01F3A">
        <w:rPr>
          <w:sz w:val="22"/>
          <w:szCs w:val="22"/>
        </w:rPr>
        <w:t>právy, v opačném případě, bude Z</w:t>
      </w:r>
      <w:r w:rsidRPr="00BB1597">
        <w:rPr>
          <w:sz w:val="22"/>
          <w:szCs w:val="22"/>
        </w:rPr>
        <w:t>hotoviteli uhrazena pouze částka bez DPH a DPH odvede příjemce plnění.</w:t>
      </w:r>
    </w:p>
    <w:p w14:paraId="2E73021F" w14:textId="77777777" w:rsidR="00887E94" w:rsidRPr="00BB1597" w:rsidRDefault="00887E94" w:rsidP="00B21E84">
      <w:pPr>
        <w:jc w:val="both"/>
        <w:rPr>
          <w:sz w:val="22"/>
          <w:szCs w:val="22"/>
        </w:rPr>
      </w:pPr>
    </w:p>
    <w:p w14:paraId="0D2523AD" w14:textId="77777777" w:rsidR="009F6F48" w:rsidRPr="00BB1597" w:rsidRDefault="00341B6F" w:rsidP="00B21E84">
      <w:pPr>
        <w:pStyle w:val="StylZM"/>
        <w:rPr>
          <w:b/>
          <w:sz w:val="22"/>
          <w:szCs w:val="22"/>
        </w:rPr>
      </w:pPr>
      <w:bookmarkStart w:id="0" w:name="_Ref200774840"/>
      <w:r w:rsidRPr="00BB1597">
        <w:rPr>
          <w:b/>
          <w:sz w:val="22"/>
          <w:szCs w:val="22"/>
        </w:rPr>
        <w:t>Prohlášení, práva a povinnosti smluvních stran</w:t>
      </w:r>
      <w:bookmarkEnd w:id="0"/>
    </w:p>
    <w:p w14:paraId="64D6511A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při provádění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zachovávat pl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atné bezpečnostní, hygienické a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protipožární a jiné obecně závazné předpisy, ČSN a rozhodnutí orgánů veřejné správy, zejména pak podmínky obecně závazné vyhlášky města Karlovy Vary č. 5/2009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o ochraně nočního kli</w:t>
      </w:r>
      <w:r w:rsidR="003F5BE8" w:rsidRPr="00BB1597">
        <w:rPr>
          <w:rFonts w:ascii="Times New Roman" w:hAnsi="Times New Roman"/>
          <w:b w:val="0"/>
          <w:i w:val="0"/>
          <w:sz w:val="22"/>
          <w:szCs w:val="22"/>
        </w:rPr>
        <w:t>du a regulaci hlučných činností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apod.</w:t>
      </w:r>
    </w:p>
    <w:p w14:paraId="0CF24790" w14:textId="77777777" w:rsidR="00341B6F" w:rsidRPr="002020A8" w:rsidRDefault="00341B6F" w:rsidP="00B21E84">
      <w:pPr>
        <w:tabs>
          <w:tab w:val="left" w:pos="3600"/>
          <w:tab w:val="left" w:pos="4320"/>
        </w:tabs>
        <w:ind w:left="567" w:hanging="567"/>
        <w:jc w:val="both"/>
        <w:rPr>
          <w:sz w:val="18"/>
          <w:szCs w:val="22"/>
        </w:rPr>
      </w:pPr>
    </w:p>
    <w:p w14:paraId="45B00F1E" w14:textId="77777777" w:rsidR="007B745B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prohlašuje, že před podpisem této smlouvy řádně překontroloval předané materiální podklady a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 a řádně prověřil místní podmínky na staveništi a všechny nejasné podmínky pro realizaci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jeho části si vyjasnil s 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a/nebo místním šetřením.</w:t>
      </w:r>
    </w:p>
    <w:p w14:paraId="0E40C765" w14:textId="77777777" w:rsidR="007B745B" w:rsidRPr="002020A8" w:rsidRDefault="007B745B" w:rsidP="00B21E84">
      <w:pPr>
        <w:ind w:left="567" w:hanging="567"/>
        <w:rPr>
          <w:sz w:val="18"/>
          <w:szCs w:val="22"/>
        </w:rPr>
      </w:pPr>
    </w:p>
    <w:p w14:paraId="662E2AD5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písemně upozornit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na nevhodnost, případně nepřípustnost podkladových materiálů, pokynů a věcí, které mu byly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a/nebo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požadovaných změn, ať již z hlediska důsledků pro jakost a provedení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rozporu s podklady pro uzavření této smlouvy, ustanoveními nebo rozhodnutími orgánů veřejné správy či obecně závaznými právními předpisy, ČSN či jinými normami. V příp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adě, že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A316A8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bude, i přes upozornění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hotovitele trvat na užití podkladových materiálů, pokynů a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věcí, které byly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bjednatelem, je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oprávněn odmítnout jejich plnění pouze tehdy, pokud by se jejich splněním mohl vystavit správnímu či trestnímu postihu. Svá upozornění zapíše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do stavebního deníku.</w:t>
      </w:r>
    </w:p>
    <w:p w14:paraId="142E0F9D" w14:textId="77777777" w:rsidR="00341B6F" w:rsidRPr="002020A8" w:rsidRDefault="00341B6F" w:rsidP="00B21E84">
      <w:pPr>
        <w:ind w:left="567" w:hanging="567"/>
        <w:rPr>
          <w:sz w:val="18"/>
          <w:szCs w:val="22"/>
        </w:rPr>
      </w:pPr>
    </w:p>
    <w:p w14:paraId="4619B288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Vyvstane-li v průběhu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nutnost upřesnění způsobu jeho provedení (včetně používaných stavebních materiálů), zavazuje se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neprodleně si vyžádat předchozí písemný souhlas či pokyn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bjednatele. </w:t>
      </w:r>
    </w:p>
    <w:p w14:paraId="62E2E398" w14:textId="77777777" w:rsidR="009F6F48" w:rsidRPr="002020A8" w:rsidRDefault="009F6F48" w:rsidP="00B21E84">
      <w:pPr>
        <w:ind w:left="567" w:hanging="567"/>
        <w:rPr>
          <w:sz w:val="18"/>
          <w:szCs w:val="22"/>
        </w:rPr>
      </w:pPr>
    </w:p>
    <w:p w14:paraId="35423668" w14:textId="77777777" w:rsidR="00341B6F" w:rsidRPr="00A21D03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uhradit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do deseti dnů poté, kdy k tomu bude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písemně vyzván veškeré pokuty či další sankce, které byly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bjednateli vyměřeny (pravomocným rozhodnutím) orgány veřejné správy v souv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 xml:space="preserve">islosti s porušením povinností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stanovených touto smlouvou či obecně závaznými právními předpisy, při provádění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Úhrada bude provedena na účet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 uvedený v písemné výzvě.</w:t>
      </w:r>
    </w:p>
    <w:p w14:paraId="482DF4BE" w14:textId="77777777" w:rsidR="0072519B" w:rsidRPr="00A21D03" w:rsidRDefault="0072519B" w:rsidP="00B21E84">
      <w:pPr>
        <w:ind w:left="567" w:hanging="567"/>
        <w:rPr>
          <w:sz w:val="22"/>
          <w:szCs w:val="22"/>
        </w:rPr>
      </w:pPr>
    </w:p>
    <w:p w14:paraId="2613095F" w14:textId="77777777" w:rsidR="00A316A8" w:rsidRPr="00A21D03" w:rsidRDefault="00341B6F" w:rsidP="00B21E84">
      <w:pPr>
        <w:pStyle w:val="Zkladntextodsazen31"/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A21D03">
        <w:rPr>
          <w:szCs w:val="22"/>
        </w:rPr>
        <w:t>Zhotovitel je povinen postupovat při plnění této smlouvy s odbor</w:t>
      </w:r>
      <w:r w:rsidR="00090605" w:rsidRPr="00A21D03">
        <w:rPr>
          <w:szCs w:val="22"/>
        </w:rPr>
        <w:t xml:space="preserve">nou péčí; zavazuje se při plnění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>íla postupovat poctivě, pečlivě a s odbornou péčí, jak je vymezena v § 5 odst. 1</w:t>
      </w:r>
      <w:r w:rsidR="006713FC" w:rsidRPr="00A21D03">
        <w:rPr>
          <w:szCs w:val="22"/>
        </w:rPr>
        <w:t>zákona č. 89/2012 Sb.,</w:t>
      </w:r>
      <w:r w:rsidRPr="00A21D03">
        <w:rPr>
          <w:szCs w:val="22"/>
        </w:rPr>
        <w:t xml:space="preserve"> občanského zákoníku</w:t>
      </w:r>
      <w:r w:rsidR="006713FC" w:rsidRPr="00A21D03">
        <w:rPr>
          <w:szCs w:val="22"/>
        </w:rPr>
        <w:t>, ve znění pozdějších předpisů</w:t>
      </w:r>
      <w:r w:rsidRPr="00A21D03">
        <w:rPr>
          <w:szCs w:val="22"/>
        </w:rPr>
        <w:t xml:space="preserve">, s použitím každého prostředku, kterého vyžaduje povaha předmětu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 xml:space="preserve">íla, podle pokynů </w:t>
      </w:r>
      <w:r w:rsidR="00876550" w:rsidRPr="00A21D03">
        <w:rPr>
          <w:szCs w:val="22"/>
        </w:rPr>
        <w:t>O</w:t>
      </w:r>
      <w:r w:rsidRPr="00A21D03">
        <w:rPr>
          <w:szCs w:val="22"/>
        </w:rPr>
        <w:t>bjednatele a v souladu s</w:t>
      </w:r>
      <w:r w:rsidR="006713FC" w:rsidRPr="00A21D03">
        <w:rPr>
          <w:szCs w:val="22"/>
        </w:rPr>
        <w:t> </w:t>
      </w:r>
      <w:r w:rsidR="00B01F3A" w:rsidRPr="00A21D03">
        <w:rPr>
          <w:szCs w:val="22"/>
        </w:rPr>
        <w:t>jeho zájmy, které jsou Z</w:t>
      </w:r>
      <w:r w:rsidRPr="00A21D03">
        <w:rPr>
          <w:szCs w:val="22"/>
        </w:rPr>
        <w:t>hotoviteli známy nebo je musí znát či předpokládat.</w:t>
      </w:r>
    </w:p>
    <w:p w14:paraId="435B4E03" w14:textId="77777777" w:rsidR="00E57A67" w:rsidRPr="00A21D03" w:rsidRDefault="00E57A67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20CCB464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>7.</w:t>
      </w:r>
      <w:r w:rsidR="005A6C5B" w:rsidRPr="006C7D58">
        <w:rPr>
          <w:sz w:val="22"/>
          <w:szCs w:val="22"/>
        </w:rPr>
        <w:t xml:space="preserve">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Zhotovitel nesmí bez písemného souhlasu </w:t>
      </w:r>
      <w:r w:rsidR="00876550" w:rsidRPr="006C7D58">
        <w:rPr>
          <w:sz w:val="22"/>
          <w:szCs w:val="22"/>
        </w:rPr>
        <w:t>O</w:t>
      </w:r>
      <w:r w:rsidR="009F6F48" w:rsidRPr="006C7D58">
        <w:rPr>
          <w:sz w:val="22"/>
          <w:szCs w:val="22"/>
        </w:rPr>
        <w:t xml:space="preserve">bjednatele </w:t>
      </w:r>
      <w:r w:rsidR="00B953C4" w:rsidRPr="006C7D58">
        <w:rPr>
          <w:sz w:val="22"/>
          <w:szCs w:val="22"/>
        </w:rPr>
        <w:t xml:space="preserve">a </w:t>
      </w:r>
      <w:r w:rsidR="00750FF3" w:rsidRPr="006C7D58">
        <w:rPr>
          <w:sz w:val="22"/>
          <w:szCs w:val="22"/>
        </w:rPr>
        <w:t xml:space="preserve">Projektanta </w:t>
      </w:r>
      <w:r w:rsidR="009F6F48" w:rsidRPr="006C7D58">
        <w:rPr>
          <w:sz w:val="22"/>
          <w:szCs w:val="22"/>
        </w:rPr>
        <w:t>použít pro stavbu jiné výrobky, materiály a technologie než jsou uvedené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či provádět změny oproti 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okumentaci. </w:t>
      </w:r>
      <w:r w:rsidR="008A0E69" w:rsidRPr="006C7D58">
        <w:rPr>
          <w:sz w:val="22"/>
          <w:szCs w:val="22"/>
        </w:rPr>
        <w:t xml:space="preserve">Náhrada </w:t>
      </w:r>
      <w:r w:rsidR="00AC414E" w:rsidRPr="006C7D58">
        <w:rPr>
          <w:sz w:val="22"/>
          <w:szCs w:val="22"/>
        </w:rPr>
        <w:t>výrobků</w:t>
      </w:r>
      <w:r w:rsidR="00B953C4" w:rsidRPr="006C7D58">
        <w:rPr>
          <w:sz w:val="22"/>
          <w:szCs w:val="22"/>
        </w:rPr>
        <w:t xml:space="preserve"> definovaných v </w:t>
      </w:r>
      <w:r w:rsidR="00750FF3" w:rsidRPr="006C7D58">
        <w:rPr>
          <w:sz w:val="22"/>
          <w:szCs w:val="22"/>
        </w:rPr>
        <w:t>Dokumentaci</w:t>
      </w:r>
      <w:r w:rsidR="008A0E69" w:rsidRPr="006C7D58">
        <w:rPr>
          <w:sz w:val="22"/>
          <w:szCs w:val="22"/>
        </w:rPr>
        <w:t xml:space="preserve"> </w:t>
      </w:r>
      <w:r w:rsidR="00AC414E" w:rsidRPr="006C7D58">
        <w:rPr>
          <w:sz w:val="22"/>
          <w:szCs w:val="22"/>
        </w:rPr>
        <w:t xml:space="preserve">je možná pouze po doložení jejich </w:t>
      </w:r>
      <w:r w:rsidR="00AC414E" w:rsidRPr="006C7D58">
        <w:rPr>
          <w:sz w:val="22"/>
          <w:szCs w:val="22"/>
        </w:rPr>
        <w:lastRenderedPageBreak/>
        <w:t>pod</w:t>
      </w:r>
      <w:r w:rsidR="008A0E69" w:rsidRPr="006C7D58">
        <w:rPr>
          <w:sz w:val="22"/>
          <w:szCs w:val="22"/>
        </w:rPr>
        <w:t>r</w:t>
      </w:r>
      <w:r w:rsidR="00AC414E" w:rsidRPr="006C7D58">
        <w:rPr>
          <w:sz w:val="22"/>
          <w:szCs w:val="22"/>
        </w:rPr>
        <w:t>o</w:t>
      </w:r>
      <w:r w:rsidR="008A0E69" w:rsidRPr="006C7D58">
        <w:rPr>
          <w:sz w:val="22"/>
          <w:szCs w:val="22"/>
        </w:rPr>
        <w:t>bnější specifikace</w:t>
      </w:r>
      <w:r w:rsidR="00AC414E" w:rsidRPr="006C7D58">
        <w:rPr>
          <w:sz w:val="22"/>
          <w:szCs w:val="22"/>
        </w:rPr>
        <w:t xml:space="preserve"> a </w:t>
      </w:r>
      <w:r w:rsidR="00B953C4" w:rsidRPr="006C7D58">
        <w:rPr>
          <w:sz w:val="22"/>
          <w:szCs w:val="22"/>
        </w:rPr>
        <w:t xml:space="preserve">po jejich písemném </w:t>
      </w:r>
      <w:r w:rsidR="00AC414E" w:rsidRPr="006C7D58">
        <w:rPr>
          <w:sz w:val="22"/>
          <w:szCs w:val="22"/>
        </w:rPr>
        <w:t xml:space="preserve">odsouhlasení </w:t>
      </w:r>
      <w:r w:rsidR="00750FF3" w:rsidRPr="006C7D58">
        <w:rPr>
          <w:sz w:val="22"/>
          <w:szCs w:val="22"/>
        </w:rPr>
        <w:t>Projektantem</w:t>
      </w:r>
      <w:r w:rsidR="00AC414E" w:rsidRPr="006C7D58">
        <w:rPr>
          <w:sz w:val="22"/>
          <w:szCs w:val="22"/>
        </w:rPr>
        <w:t>.</w:t>
      </w:r>
      <w:r w:rsidR="00B953C4" w:rsidRPr="006C7D58">
        <w:rPr>
          <w:iCs/>
          <w:sz w:val="22"/>
          <w:szCs w:val="22"/>
        </w:rPr>
        <w:t xml:space="preserve"> </w:t>
      </w:r>
      <w:r w:rsidR="0092187D" w:rsidRPr="006C7D58">
        <w:rPr>
          <w:iCs/>
          <w:sz w:val="22"/>
          <w:szCs w:val="22"/>
        </w:rPr>
        <w:t xml:space="preserve">Specifikace uvedené v </w:t>
      </w:r>
      <w:r w:rsidR="007670E4" w:rsidRPr="006C7D58">
        <w:rPr>
          <w:iCs/>
          <w:sz w:val="22"/>
          <w:szCs w:val="22"/>
        </w:rPr>
        <w:t xml:space="preserve">Dokumentaci </w:t>
      </w:r>
      <w:r w:rsidR="0092187D" w:rsidRPr="006C7D58">
        <w:rPr>
          <w:iCs/>
          <w:sz w:val="22"/>
          <w:szCs w:val="22"/>
        </w:rPr>
        <w:t>mají přednost před specifikacemi ve výkazu výměr.</w:t>
      </w:r>
    </w:p>
    <w:p w14:paraId="683117FF" w14:textId="77777777" w:rsidR="00736082" w:rsidRPr="006C7D58" w:rsidRDefault="00736082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</w:p>
    <w:p w14:paraId="3E729044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 xml:space="preserve">8.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Materiály, barevné řešení, technické nejasnosti </w:t>
      </w:r>
      <w:r w:rsidR="00876550" w:rsidRPr="006C7D58">
        <w:rPr>
          <w:sz w:val="22"/>
          <w:szCs w:val="22"/>
        </w:rPr>
        <w:t>apod.</w:t>
      </w:r>
      <w:r w:rsidR="00A316A8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u kterých je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stanoveno, že budou dořešeny či určeny v rámci autorského dozoru </w:t>
      </w:r>
      <w:r w:rsidR="001012B1" w:rsidRPr="006C7D58">
        <w:rPr>
          <w:sz w:val="22"/>
          <w:szCs w:val="22"/>
        </w:rPr>
        <w:t>P</w:t>
      </w:r>
      <w:r w:rsidR="009F6F48" w:rsidRPr="006C7D58">
        <w:rPr>
          <w:sz w:val="22"/>
          <w:szCs w:val="22"/>
        </w:rPr>
        <w:t xml:space="preserve">rojektanta, budou moci být </w:t>
      </w:r>
      <w:r w:rsidR="00876550" w:rsidRPr="006C7D58">
        <w:rPr>
          <w:sz w:val="22"/>
          <w:szCs w:val="22"/>
        </w:rPr>
        <w:t>Z</w:t>
      </w:r>
      <w:r w:rsidR="009F6F48" w:rsidRPr="006C7D58">
        <w:rPr>
          <w:sz w:val="22"/>
          <w:szCs w:val="22"/>
        </w:rPr>
        <w:t xml:space="preserve">hotovitelem objednávány a realizovány až po rozhodnutí či schválení </w:t>
      </w:r>
      <w:r w:rsidR="007670E4" w:rsidRPr="006C7D58">
        <w:rPr>
          <w:sz w:val="22"/>
          <w:szCs w:val="22"/>
        </w:rPr>
        <w:t>Projektantem</w:t>
      </w:r>
      <w:r w:rsidR="004278A9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a to písemnou formou – zápisem do stavebního deníku, zápisem z kontrolního</w:t>
      </w:r>
      <w:r w:rsidR="006713FC" w:rsidRPr="006C7D58">
        <w:rPr>
          <w:sz w:val="22"/>
          <w:szCs w:val="22"/>
        </w:rPr>
        <w:t xml:space="preserve"> dne</w:t>
      </w:r>
      <w:r w:rsidR="007670E4" w:rsidRPr="006C7D58">
        <w:rPr>
          <w:sz w:val="22"/>
          <w:szCs w:val="22"/>
        </w:rPr>
        <w:t>,</w:t>
      </w:r>
      <w:r w:rsidR="006713FC" w:rsidRPr="006C7D58">
        <w:rPr>
          <w:sz w:val="22"/>
          <w:szCs w:val="22"/>
        </w:rPr>
        <w:t xml:space="preserve"> či samostatným dokumentem.</w:t>
      </w:r>
      <w:r w:rsidR="00B953C4" w:rsidRPr="006C7D58">
        <w:rPr>
          <w:sz w:val="22"/>
          <w:szCs w:val="22"/>
        </w:rPr>
        <w:t xml:space="preserve"> </w:t>
      </w:r>
      <w:r w:rsidR="0062685D" w:rsidRPr="006C7D58">
        <w:rPr>
          <w:iCs/>
          <w:sz w:val="22"/>
          <w:szCs w:val="22"/>
        </w:rPr>
        <w:t>U </w:t>
      </w:r>
      <w:r w:rsidR="00B953C4" w:rsidRPr="006C7D58">
        <w:rPr>
          <w:iCs/>
          <w:sz w:val="22"/>
          <w:szCs w:val="22"/>
        </w:rPr>
        <w:t>požadovaných výrobků, materiálů a</w:t>
      </w:r>
      <w:r w:rsidR="007670E4" w:rsidRPr="006C7D58">
        <w:rPr>
          <w:iCs/>
          <w:sz w:val="22"/>
          <w:szCs w:val="22"/>
        </w:rPr>
        <w:t> </w:t>
      </w:r>
      <w:r w:rsidR="00B953C4" w:rsidRPr="006C7D58">
        <w:rPr>
          <w:iCs/>
          <w:sz w:val="22"/>
          <w:szCs w:val="22"/>
        </w:rPr>
        <w:t xml:space="preserve">barev předloží </w:t>
      </w:r>
      <w:r w:rsidR="007670E4" w:rsidRPr="006C7D58">
        <w:rPr>
          <w:iCs/>
          <w:sz w:val="22"/>
          <w:szCs w:val="22"/>
        </w:rPr>
        <w:t xml:space="preserve">Zhotovitel Projektantovi </w:t>
      </w:r>
      <w:r w:rsidR="00B953C4" w:rsidRPr="006C7D58">
        <w:rPr>
          <w:iCs/>
          <w:sz w:val="22"/>
          <w:szCs w:val="22"/>
        </w:rPr>
        <w:t xml:space="preserve">k odsouhlasení fyzické vzorky. Předávání vzorků musí být </w:t>
      </w:r>
      <w:r w:rsidR="0062685D" w:rsidRPr="006C7D58">
        <w:rPr>
          <w:iCs/>
          <w:sz w:val="22"/>
          <w:szCs w:val="22"/>
        </w:rPr>
        <w:t> s </w:t>
      </w:r>
      <w:r w:rsidR="00B953C4" w:rsidRPr="006C7D58">
        <w:rPr>
          <w:iCs/>
          <w:sz w:val="22"/>
          <w:szCs w:val="22"/>
        </w:rPr>
        <w:t xml:space="preserve">dostatečným předstihem, aby nenarušilo průběh stavby – zajistí </w:t>
      </w:r>
      <w:r w:rsidR="007670E4" w:rsidRPr="006C7D58">
        <w:rPr>
          <w:iCs/>
          <w:sz w:val="22"/>
          <w:szCs w:val="22"/>
        </w:rPr>
        <w:t xml:space="preserve">Zhotovitel </w:t>
      </w:r>
      <w:r w:rsidR="00B953C4" w:rsidRPr="006C7D58">
        <w:rPr>
          <w:iCs/>
          <w:sz w:val="22"/>
          <w:szCs w:val="22"/>
        </w:rPr>
        <w:t xml:space="preserve">stavby. </w:t>
      </w:r>
    </w:p>
    <w:p w14:paraId="4C15597E" w14:textId="77777777" w:rsidR="006713FC" w:rsidRPr="00BB1597" w:rsidRDefault="006713FC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6A1719FA" w14:textId="77777777" w:rsidR="00090605" w:rsidRPr="00BB1597" w:rsidRDefault="000E6EC4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9F6F48" w:rsidRPr="00BB1597">
        <w:rPr>
          <w:szCs w:val="22"/>
        </w:rPr>
        <w:t xml:space="preserve">Zhotovitel se zavazuje a ručí za to, že při realizaci </w:t>
      </w:r>
      <w:r w:rsidR="00920174" w:rsidRPr="00BB1597">
        <w:rPr>
          <w:szCs w:val="22"/>
        </w:rPr>
        <w:t>D</w:t>
      </w:r>
      <w:r w:rsidR="009F6F48" w:rsidRPr="00BB1597">
        <w:rPr>
          <w:szCs w:val="22"/>
        </w:rPr>
        <w:t xml:space="preserve">íla nepoužije žádný materiál, o kterém je v době jeho užití známo, že je škodlivý pro zdraví lidí. Pokud tak </w:t>
      </w:r>
      <w:r w:rsidR="00920174" w:rsidRPr="00BB1597">
        <w:rPr>
          <w:szCs w:val="22"/>
        </w:rPr>
        <w:t>Z</w:t>
      </w:r>
      <w:r w:rsidR="009F6F48" w:rsidRPr="00BB1597">
        <w:rPr>
          <w:szCs w:val="22"/>
        </w:rPr>
        <w:t xml:space="preserve">hotovitel učiní, je povinen na písemné vyzvání </w:t>
      </w:r>
      <w:r w:rsidR="00920174" w:rsidRPr="00BB1597">
        <w:rPr>
          <w:szCs w:val="22"/>
        </w:rPr>
        <w:t>O</w:t>
      </w:r>
      <w:r w:rsidR="009F6F48" w:rsidRPr="00BB1597">
        <w:rPr>
          <w:szCs w:val="22"/>
        </w:rPr>
        <w:t>bjednatele provést okamžitou nápravu a</w:t>
      </w:r>
      <w:r w:rsidR="00AC414E" w:rsidRPr="00BB1597">
        <w:rPr>
          <w:szCs w:val="22"/>
        </w:rPr>
        <w:t xml:space="preserve"> veškeré náklady s tím spojené nese </w:t>
      </w:r>
      <w:r w:rsidR="00920174" w:rsidRPr="00BB1597">
        <w:rPr>
          <w:szCs w:val="22"/>
        </w:rPr>
        <w:t>Z</w:t>
      </w:r>
      <w:r w:rsidR="00AC414E" w:rsidRPr="00BB1597">
        <w:rPr>
          <w:szCs w:val="22"/>
        </w:rPr>
        <w:t xml:space="preserve">hotovitel. </w:t>
      </w:r>
    </w:p>
    <w:p w14:paraId="134C788B" w14:textId="77777777" w:rsidR="009F6F48" w:rsidRPr="00BB1597" w:rsidRDefault="009F6F48" w:rsidP="00B21E84">
      <w:pPr>
        <w:ind w:left="567" w:hanging="567"/>
        <w:rPr>
          <w:sz w:val="22"/>
          <w:szCs w:val="22"/>
        </w:rPr>
      </w:pPr>
    </w:p>
    <w:p w14:paraId="77B93579" w14:textId="77777777" w:rsidR="007B745B" w:rsidRDefault="000E6E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</w:t>
      </w:r>
      <w:r w:rsidR="00341B6F" w:rsidRPr="00BB1597">
        <w:rPr>
          <w:bCs/>
          <w:sz w:val="22"/>
          <w:szCs w:val="22"/>
        </w:rPr>
        <w:t>umožní práce</w:t>
      </w:r>
      <w:r w:rsidR="00B8338B" w:rsidRPr="00BB1597">
        <w:rPr>
          <w:sz w:val="22"/>
          <w:szCs w:val="22"/>
        </w:rPr>
        <w:t xml:space="preserve"> na staveništi</w:t>
      </w:r>
      <w:r w:rsidR="00341B6F" w:rsidRPr="00BB1597">
        <w:rPr>
          <w:sz w:val="22"/>
          <w:szCs w:val="22"/>
        </w:rPr>
        <w:t xml:space="preserve"> dodavatelům, kterých se provádění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dotýká nebo v budoucnu dotkne. Zhotovitel vytvoří takové podmínky, aby všechny práce, které souvisí s provedením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</w:t>
      </w:r>
      <w:r w:rsidR="007431D3">
        <w:rPr>
          <w:b/>
          <w:sz w:val="22"/>
          <w:szCs w:val="22"/>
        </w:rPr>
        <w:t>„</w:t>
      </w:r>
      <w:r w:rsidR="007431D3" w:rsidRPr="002133AB">
        <w:rPr>
          <w:b/>
          <w:sz w:val="22"/>
          <w:szCs w:val="22"/>
        </w:rPr>
        <w:t>ZŠ Krušnohorská - rekonstrukce sociálního zařízení tělocvičny</w:t>
      </w:r>
      <w:r w:rsidR="007431D3">
        <w:rPr>
          <w:b/>
          <w:sz w:val="22"/>
          <w:szCs w:val="22"/>
        </w:rPr>
        <w:t>“</w:t>
      </w:r>
      <w:r w:rsidR="00341B6F" w:rsidRPr="00BB1597">
        <w:rPr>
          <w:sz w:val="22"/>
          <w:szCs w:val="22"/>
        </w:rPr>
        <w:t xml:space="preserve">, nebo které je žádoucí a účelné přitom provést, byly realizovány a dokončeny </w:t>
      </w:r>
      <w:r w:rsidR="0062685D">
        <w:rPr>
          <w:sz w:val="22"/>
          <w:szCs w:val="22"/>
        </w:rPr>
        <w:t> </w:t>
      </w:r>
      <w:r w:rsidR="0062685D" w:rsidRPr="00BB1597">
        <w:rPr>
          <w:sz w:val="22"/>
          <w:szCs w:val="22"/>
        </w:rPr>
        <w:t>v</w:t>
      </w:r>
      <w:r w:rsidR="0062685D">
        <w:rPr>
          <w:sz w:val="22"/>
          <w:szCs w:val="22"/>
        </w:rPr>
        <w:t> </w:t>
      </w:r>
      <w:r w:rsidR="00341B6F" w:rsidRPr="00BB1597">
        <w:rPr>
          <w:sz w:val="22"/>
          <w:szCs w:val="22"/>
        </w:rPr>
        <w:t>řádných termínech.</w:t>
      </w:r>
    </w:p>
    <w:p w14:paraId="17456004" w14:textId="77777777" w:rsidR="00B953C4" w:rsidRDefault="00B953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5B813312" w14:textId="77777777" w:rsidR="00341B6F" w:rsidRPr="00A21D03" w:rsidRDefault="00341B6F" w:rsidP="00B21E84">
      <w:pPr>
        <w:pStyle w:val="StylZM"/>
        <w:rPr>
          <w:b/>
          <w:sz w:val="22"/>
          <w:szCs w:val="22"/>
        </w:rPr>
      </w:pPr>
      <w:bookmarkStart w:id="1" w:name="_Ref200774844"/>
      <w:r w:rsidRPr="00A21D03">
        <w:rPr>
          <w:b/>
          <w:sz w:val="22"/>
          <w:szCs w:val="22"/>
        </w:rPr>
        <w:t xml:space="preserve">Podmínky provádění </w:t>
      </w:r>
      <w:r w:rsidR="00920174" w:rsidRPr="00A21D03">
        <w:rPr>
          <w:b/>
          <w:sz w:val="22"/>
          <w:szCs w:val="22"/>
        </w:rPr>
        <w:t>D</w:t>
      </w:r>
      <w:r w:rsidRPr="00A21D03">
        <w:rPr>
          <w:b/>
          <w:sz w:val="22"/>
          <w:szCs w:val="22"/>
        </w:rPr>
        <w:t>íla</w:t>
      </w:r>
      <w:bookmarkEnd w:id="1"/>
    </w:p>
    <w:p w14:paraId="06912D88" w14:textId="77777777" w:rsidR="002E0C80" w:rsidRPr="00A21D03" w:rsidRDefault="00341B6F" w:rsidP="002E0C80">
      <w:pPr>
        <w:pStyle w:val="Nadpis5"/>
        <w:widowControl w:val="0"/>
        <w:numPr>
          <w:ilvl w:val="0"/>
          <w:numId w:val="9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 zodpovídá za to, že veškeré dodávky budou souhlasit se specifikací uvedenou v této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mlouvě, včetně jejích příloh, zodpovídá za kvalitu použitého materiálu, který musí odpovídat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příslušným </w:t>
      </w:r>
      <w:proofErr w:type="spellStart"/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t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echnicko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-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dodacím</w:t>
      </w:r>
      <w:proofErr w:type="spellEnd"/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předpisům a zabezpečí kontrolu dodávek materiálu tak, aby nemohlo dojít k záměnám.</w:t>
      </w:r>
      <w:r w:rsidR="00B04687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Veškerý materiál vystavený namáhání musí mít příslušné osvědčení o jakosti a způsobilosti, resp. atest. N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ebudou-li tyto doklady předány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hotovitelem v </w:t>
      </w:r>
      <w:r w:rsidR="007670E4" w:rsidRPr="00A21D03">
        <w:rPr>
          <w:rFonts w:ascii="Times New Roman" w:hAnsi="Times New Roman"/>
          <w:b w:val="0"/>
          <w:i w:val="0"/>
          <w:sz w:val="22"/>
          <w:szCs w:val="22"/>
        </w:rPr>
        <w:t>originál</w:t>
      </w:r>
      <w:r w:rsidR="007670E4">
        <w:rPr>
          <w:rFonts w:ascii="Times New Roman" w:hAnsi="Times New Roman"/>
          <w:b w:val="0"/>
          <w:i w:val="0"/>
          <w:sz w:val="22"/>
          <w:szCs w:val="22"/>
        </w:rPr>
        <w:t>e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, musí být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jejich kopie opatřeny razítkem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ovitele a podpisem osoby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zodpovědné za odbornou úroveň realizace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>Současně musí být dodány záruční listy, návody k použití, a</w:t>
      </w:r>
      <w:r w:rsidR="00F21186" w:rsidRPr="00A21D03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 xml:space="preserve">to v českém jazyce.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Bez písemného souhlasu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</w:t>
      </w:r>
      <w:r w:rsidR="00DB4E5A" w:rsidRPr="00A21D03">
        <w:rPr>
          <w:rFonts w:ascii="Times New Roman" w:hAnsi="Times New Roman"/>
          <w:b w:val="0"/>
          <w:i w:val="0"/>
          <w:sz w:val="22"/>
          <w:szCs w:val="22"/>
        </w:rPr>
        <w:t xml:space="preserve">rojektanta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nesmí být použity jiné materiály, technologie nebo změny proti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okumentaci.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V případě svévolné záměny materiálu, technologie či výrobku 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Zhotovitelem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bez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příslušného souhlasu Objednatele 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Projektanta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je Objednatel oprávněn požadovat po Zhotoviteli uvedení stavby do souladu 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Dokumentací na náklady Zhotovitele. </w:t>
      </w:r>
    </w:p>
    <w:p w14:paraId="0A8C74C7" w14:textId="77777777" w:rsidR="00EC7633" w:rsidRPr="00BB1597" w:rsidRDefault="00EC7633" w:rsidP="00B21E84">
      <w:pPr>
        <w:ind w:left="567" w:hanging="567"/>
        <w:rPr>
          <w:sz w:val="22"/>
          <w:szCs w:val="22"/>
        </w:rPr>
      </w:pPr>
    </w:p>
    <w:p w14:paraId="4968BCE0" w14:textId="77777777" w:rsidR="00341B6F" w:rsidRPr="00BB1597" w:rsidRDefault="00341B6F" w:rsidP="00B21E84">
      <w:pPr>
        <w:pStyle w:val="Nadpis5"/>
        <w:widowControl w:val="0"/>
        <w:numPr>
          <w:ilvl w:val="0"/>
          <w:numId w:val="9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na sebe přejímá odpovědnost a ručení za škody způsobené všemi účastníky výstavby na zhotovovaném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íle po celou dobu výstavby, tzn. do převzetí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íla 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bez vad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nedodělků, stejně tak za škody způsobené svou činností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nebo třetí osobě na majetku tzn., že v případě jakéhokoliv narušení či poškození majetku (např. vjezdů, plotů, objektu, prostranství, inženýrských sítí) je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povinen bez zbytečného odkladu tuto škodu odstranit a není-li to možné, tak finančně uhradit.</w:t>
      </w:r>
    </w:p>
    <w:p w14:paraId="5222BB42" w14:textId="77777777" w:rsidR="00A13D1F" w:rsidRPr="00BB1597" w:rsidRDefault="00A13D1F" w:rsidP="00B21E8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976C3AC" w14:textId="77777777" w:rsidR="00AC414E" w:rsidRPr="00BB1597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3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C4696A" w:rsidRPr="00BB1597">
        <w:rPr>
          <w:rFonts w:ascii="Times New Roman" w:hAnsi="Times New Roman"/>
        </w:rPr>
        <w:t>T</w:t>
      </w:r>
      <w:r w:rsidR="00920174" w:rsidRPr="00BB1597">
        <w:rPr>
          <w:rFonts w:ascii="Times New Roman" w:hAnsi="Times New Roman"/>
        </w:rPr>
        <w:t>echnick</w:t>
      </w:r>
      <w:r w:rsidR="00C4696A" w:rsidRPr="00BB1597">
        <w:rPr>
          <w:rFonts w:ascii="Times New Roman" w:hAnsi="Times New Roman"/>
        </w:rPr>
        <w:t>ý</w:t>
      </w:r>
      <w:r w:rsidR="00920174" w:rsidRPr="00BB1597">
        <w:rPr>
          <w:rFonts w:ascii="Times New Roman" w:hAnsi="Times New Roman"/>
        </w:rPr>
        <w:t xml:space="preserve"> dozor investora</w:t>
      </w:r>
      <w:r w:rsidR="00AC414E" w:rsidRPr="00BB1597">
        <w:rPr>
          <w:rFonts w:ascii="Times New Roman" w:hAnsi="Times New Roman"/>
        </w:rPr>
        <w:t xml:space="preserve"> má právo požadovat na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hotoviteli prokázání kvality použitého materiálu, a to kdykoli v průběhu stavby v dohodnutém termínu. Kvalitu materiálu je v tomto případě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>hotovitel povinen prokázat zkouškami na</w:t>
      </w:r>
      <w:r w:rsidR="002240BB" w:rsidRPr="00BB1597">
        <w:rPr>
          <w:rFonts w:ascii="Times New Roman" w:hAnsi="Times New Roman"/>
        </w:rPr>
        <w:t xml:space="preserve"> vzorcích. </w:t>
      </w:r>
      <w:r w:rsidR="00AC414E" w:rsidRPr="00BB1597">
        <w:rPr>
          <w:rFonts w:ascii="Times New Roman" w:hAnsi="Times New Roman"/>
        </w:rPr>
        <w:t>Náklady na tyto zkoušky jdou k tíži toho, v jehož neprospěch zní výsledek zkoušky. Zkoušky mohou být nahrazeny atestem výrobce.</w:t>
      </w:r>
    </w:p>
    <w:p w14:paraId="7C3D5826" w14:textId="77777777" w:rsidR="00E57A67" w:rsidRDefault="00E57A67" w:rsidP="00B21E84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2A05D39D" w14:textId="77777777" w:rsidR="00AC414E" w:rsidRPr="00F145E8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4</w:t>
      </w:r>
      <w:r w:rsidR="001155D9">
        <w:rPr>
          <w:rFonts w:ascii="Times New Roman" w:hAnsi="Times New Roman"/>
        </w:rPr>
        <w:t>.</w:t>
      </w:r>
      <w:r w:rsidR="001155D9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 xml:space="preserve">Zhotovitel </w:t>
      </w:r>
      <w:r w:rsidR="00AC414E" w:rsidRPr="00F145E8">
        <w:rPr>
          <w:rFonts w:ascii="Times New Roman" w:hAnsi="Times New Roman"/>
        </w:rPr>
        <w:t>je povinen:</w:t>
      </w:r>
    </w:p>
    <w:p w14:paraId="3C93F8BD" w14:textId="77777777" w:rsidR="00AC414E" w:rsidRPr="006C7D58" w:rsidRDefault="00F21186" w:rsidP="006C7D58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  <w:r w:rsidRPr="00F145E8">
        <w:rPr>
          <w:rFonts w:ascii="Times New Roman" w:hAnsi="Times New Roman"/>
        </w:rPr>
        <w:t>V</w:t>
      </w:r>
      <w:r w:rsidR="00AC414E" w:rsidRPr="00F145E8">
        <w:rPr>
          <w:rFonts w:ascii="Times New Roman" w:hAnsi="Times New Roman"/>
        </w:rPr>
        <w:t xml:space="preserve">yzvat zástupce </w:t>
      </w:r>
      <w:r w:rsidR="00920174" w:rsidRPr="00F145E8">
        <w:rPr>
          <w:rFonts w:ascii="Times New Roman" w:hAnsi="Times New Roman"/>
        </w:rPr>
        <w:t>O</w:t>
      </w:r>
      <w:r w:rsidR="00AC414E" w:rsidRPr="00F145E8">
        <w:rPr>
          <w:rFonts w:ascii="Times New Roman" w:hAnsi="Times New Roman"/>
        </w:rPr>
        <w:t xml:space="preserve">bjednatele (např. faxem, e-mailem) k provedení kontroly stavebních prací, které budou v následném postupu prací zakryty nebo se stanou nepřístupnými a ke všem případným zkouškám. </w:t>
      </w:r>
      <w:r w:rsidR="00AC414E" w:rsidRPr="006C7D58">
        <w:rPr>
          <w:rFonts w:ascii="Times New Roman" w:hAnsi="Times New Roman"/>
        </w:rPr>
        <w:t xml:space="preserve">K účasti na kontrolách a zkouškách je </w:t>
      </w:r>
      <w:r w:rsidR="00920174" w:rsidRPr="006C7D58">
        <w:rPr>
          <w:rFonts w:ascii="Times New Roman" w:hAnsi="Times New Roman"/>
        </w:rPr>
        <w:t>Z</w:t>
      </w:r>
      <w:r w:rsidR="00E211D5" w:rsidRPr="006C7D58">
        <w:rPr>
          <w:rFonts w:ascii="Times New Roman" w:hAnsi="Times New Roman"/>
        </w:rPr>
        <w:t>hotovitel povinen je písemně pozvat</w:t>
      </w:r>
      <w:r w:rsidR="00AC414E" w:rsidRPr="006C7D58">
        <w:rPr>
          <w:rFonts w:ascii="Times New Roman" w:hAnsi="Times New Roman"/>
        </w:rPr>
        <w:t xml:space="preserve"> tak, aby toto pozvání obdrželi minimálně 5 dnů předem. V případě, že to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neučiní, je povinen na žádost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odkrýt práce, které byly zakryty nebo se staly nepřístupnými, na svůj náklad. Pokud se zástupce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bez vážného důvodu v požadovaný den nedostaví,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provede případné následné odkrytí těchto konstrukcí na náklady </w:t>
      </w:r>
      <w:r w:rsidR="00920174" w:rsidRPr="006C7D58">
        <w:rPr>
          <w:rFonts w:ascii="Times New Roman" w:hAnsi="Times New Roman"/>
        </w:rPr>
        <w:lastRenderedPageBreak/>
        <w:t>O</w:t>
      </w:r>
      <w:r w:rsidR="00AC414E" w:rsidRPr="006C7D58">
        <w:rPr>
          <w:rFonts w:ascii="Times New Roman" w:hAnsi="Times New Roman"/>
        </w:rPr>
        <w:t>bjednatele, pokud nebude po tomto odkrytí zjištěno, že práce byly provedeny vadně</w:t>
      </w:r>
      <w:r w:rsidR="00CB1B95" w:rsidRPr="006C7D58">
        <w:rPr>
          <w:rFonts w:ascii="Times New Roman" w:hAnsi="Times New Roman"/>
        </w:rPr>
        <w:t xml:space="preserve"> – v tomto případě hradí náklady </w:t>
      </w:r>
      <w:r w:rsidR="00F145E8" w:rsidRPr="006C7D58">
        <w:rPr>
          <w:rFonts w:ascii="Times New Roman" w:hAnsi="Times New Roman"/>
        </w:rPr>
        <w:t>Zhotovitel</w:t>
      </w:r>
      <w:r w:rsidR="00AC414E" w:rsidRPr="006C7D58">
        <w:rPr>
          <w:rFonts w:ascii="Times New Roman" w:hAnsi="Times New Roman"/>
        </w:rPr>
        <w:t>.</w:t>
      </w:r>
    </w:p>
    <w:p w14:paraId="13BA482C" w14:textId="77777777" w:rsidR="0092187D" w:rsidRDefault="0092187D" w:rsidP="00B21E84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C6F8DD5" w14:textId="77777777" w:rsidR="00AC414E" w:rsidRPr="00BB1597" w:rsidRDefault="00B8338B" w:rsidP="00B21E84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5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je povinen být pojištěn</w:t>
      </w:r>
      <w:r w:rsidRPr="00BB1597">
        <w:rPr>
          <w:rFonts w:ascii="Times New Roman" w:hAnsi="Times New Roman"/>
        </w:rPr>
        <w:t xml:space="preserve"> proti škodám způsobeným živelní</w:t>
      </w:r>
      <w:r w:rsidR="00AC414E" w:rsidRPr="00BB1597">
        <w:rPr>
          <w:rFonts w:ascii="Times New Roman" w:hAnsi="Times New Roman"/>
        </w:rPr>
        <w:t xml:space="preserve">mi pohromami, krádeží, jeho činností včetně možných škod pracovníků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hotovitele. Stejné podmínky je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povinen zajistit u svých subdodavatelů. Doklady o pojištění je povinen na požádání předložit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bjednateli.</w:t>
      </w:r>
    </w:p>
    <w:p w14:paraId="0EA11A05" w14:textId="77777777" w:rsidR="002F0B54" w:rsidRPr="00BB1597" w:rsidRDefault="002F0B54" w:rsidP="00B21E84">
      <w:pPr>
        <w:pStyle w:val="Odstavecseseznamem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556FEC2F" w14:textId="77777777" w:rsidR="00AC414E" w:rsidRDefault="00B8338B" w:rsidP="00B21E84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6</w:t>
      </w:r>
      <w:r w:rsidR="00207E54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při realizaci této smlouvy odpovídá za dodržování protipožárních opatření a platných předpisů o bezpečnosti a ochraně zdraví při práci a to i</w:t>
      </w:r>
      <w:r w:rsidR="00F21186">
        <w:rPr>
          <w:rFonts w:ascii="Times New Roman" w:hAnsi="Times New Roman"/>
        </w:rPr>
        <w:t xml:space="preserve"> v rozsahu svých subdodavatelů.</w:t>
      </w:r>
    </w:p>
    <w:p w14:paraId="41C4B405" w14:textId="77777777" w:rsidR="00AC414E" w:rsidRPr="00BB1597" w:rsidRDefault="00AC414E" w:rsidP="00B21E84">
      <w:pPr>
        <w:pStyle w:val="Odstavecseseznamem"/>
        <w:widowControl w:val="0"/>
        <w:tabs>
          <w:tab w:val="left" w:pos="705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 xml:space="preserve">Zhotovitel má odpovědnost za řízení postupu a provádění prací na </w:t>
      </w:r>
      <w:r w:rsidR="00122E99" w:rsidRPr="00BB1597">
        <w:rPr>
          <w:rFonts w:ascii="Times New Roman" w:hAnsi="Times New Roman"/>
        </w:rPr>
        <w:t>D</w:t>
      </w:r>
      <w:r w:rsidRPr="00BB1597">
        <w:rPr>
          <w:rFonts w:ascii="Times New Roman" w:hAnsi="Times New Roman"/>
        </w:rPr>
        <w:t>íle podle této smlouvy.</w:t>
      </w:r>
    </w:p>
    <w:p w14:paraId="323B01B4" w14:textId="77777777" w:rsidR="00AC414E" w:rsidRDefault="00AC414E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  <w:r w:rsidRPr="00BB1597">
        <w:rPr>
          <w:sz w:val="22"/>
          <w:szCs w:val="22"/>
        </w:rPr>
        <w:t>Zh</w:t>
      </w:r>
      <w:r w:rsidR="00122E99" w:rsidRPr="00BB1597">
        <w:rPr>
          <w:sz w:val="22"/>
          <w:szCs w:val="22"/>
        </w:rPr>
        <w:t>otovitel je povinen realizovat D</w:t>
      </w:r>
      <w:r w:rsidRPr="00BB1597">
        <w:rPr>
          <w:sz w:val="22"/>
          <w:szCs w:val="22"/>
        </w:rPr>
        <w:t>ílo podle platných ČSN (státních norem) ve vysoké kvalitě a</w:t>
      </w:r>
      <w:r w:rsidR="00F21186">
        <w:rPr>
          <w:sz w:val="22"/>
          <w:szCs w:val="22"/>
        </w:rPr>
        <w:t> </w:t>
      </w:r>
      <w:r w:rsidRPr="00BB1597">
        <w:rPr>
          <w:sz w:val="22"/>
          <w:szCs w:val="22"/>
        </w:rPr>
        <w:t>v </w:t>
      </w:r>
      <w:r w:rsidRPr="00B31B3B">
        <w:rPr>
          <w:sz w:val="22"/>
          <w:szCs w:val="22"/>
        </w:rPr>
        <w:t>souladu s podmínkami Stavebního povolení a v souladu s Dokumentací, technickými normami doporučenými postupy dodavatelů mat</w:t>
      </w:r>
      <w:r w:rsidR="00122E99" w:rsidRPr="00B31B3B">
        <w:rPr>
          <w:sz w:val="22"/>
          <w:szCs w:val="22"/>
        </w:rPr>
        <w:t>e</w:t>
      </w:r>
      <w:r w:rsidRPr="00B31B3B">
        <w:rPr>
          <w:sz w:val="22"/>
          <w:szCs w:val="22"/>
        </w:rPr>
        <w:t>riálů (technologií) a ustanoveními této smlouvy.</w:t>
      </w:r>
      <w:r w:rsidR="00D072E7">
        <w:rPr>
          <w:sz w:val="22"/>
          <w:szCs w:val="22"/>
        </w:rPr>
        <w:t xml:space="preserve"> </w:t>
      </w:r>
    </w:p>
    <w:p w14:paraId="1CBD20B9" w14:textId="77777777" w:rsidR="00D072E7" w:rsidRPr="00D072E7" w:rsidRDefault="00D072E7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</w:p>
    <w:p w14:paraId="1E9D13E1" w14:textId="77777777" w:rsidR="00AC414E" w:rsidRPr="00D072E7" w:rsidRDefault="00AC414E" w:rsidP="00D072E7">
      <w:pPr>
        <w:pStyle w:val="StylZM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D072E7">
        <w:rPr>
          <w:sz w:val="22"/>
          <w:szCs w:val="22"/>
        </w:rPr>
        <w:t xml:space="preserve">Zhotovitel odpovídá za pořádek na jemu předaném staveništi, za provádění jeho průběžného úklidu a závěrečný úklid po dokončení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 xml:space="preserve">íla, </w:t>
      </w:r>
      <w:r w:rsidR="00AE65FC" w:rsidRPr="00D072E7">
        <w:rPr>
          <w:sz w:val="22"/>
          <w:szCs w:val="22"/>
        </w:rPr>
        <w:t xml:space="preserve">a to i jeho částí. To platí i o </w:t>
      </w:r>
      <w:r w:rsidRPr="00D072E7">
        <w:rPr>
          <w:sz w:val="22"/>
          <w:szCs w:val="22"/>
        </w:rPr>
        <w:t>místech mimo staveniště (zejména komunikacích)</w:t>
      </w:r>
      <w:r w:rsidR="00293410" w:rsidRPr="00D072E7">
        <w:rPr>
          <w:sz w:val="22"/>
          <w:szCs w:val="22"/>
        </w:rPr>
        <w:t>,</w:t>
      </w:r>
      <w:r w:rsidRPr="00D072E7">
        <w:rPr>
          <w:sz w:val="22"/>
          <w:szCs w:val="22"/>
        </w:rPr>
        <w:t xml:space="preserve"> které budou využívány pro provádění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>íla a dopravu materiálu.</w:t>
      </w:r>
    </w:p>
    <w:p w14:paraId="0B105AD6" w14:textId="77777777" w:rsidR="00D072E7" w:rsidRPr="00B31B3B" w:rsidRDefault="00D072E7" w:rsidP="00D072E7">
      <w:pPr>
        <w:pStyle w:val="StylZM"/>
        <w:numPr>
          <w:ilvl w:val="0"/>
          <w:numId w:val="0"/>
        </w:numPr>
        <w:ind w:left="567"/>
      </w:pPr>
    </w:p>
    <w:p w14:paraId="0D796AC9" w14:textId="77777777" w:rsidR="00AC414E" w:rsidRPr="00BB1597" w:rsidRDefault="00B8338B" w:rsidP="00B21E84">
      <w:pPr>
        <w:tabs>
          <w:tab w:val="left" w:pos="705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31B3B">
        <w:rPr>
          <w:sz w:val="22"/>
          <w:szCs w:val="22"/>
        </w:rPr>
        <w:t>8</w:t>
      </w:r>
      <w:r w:rsidR="00207E54" w:rsidRPr="00B31B3B">
        <w:rPr>
          <w:sz w:val="22"/>
          <w:szCs w:val="22"/>
        </w:rPr>
        <w:t>.</w:t>
      </w:r>
      <w:r w:rsidR="00BB1597" w:rsidRPr="00B31B3B">
        <w:rPr>
          <w:sz w:val="22"/>
          <w:szCs w:val="22"/>
        </w:rPr>
        <w:tab/>
      </w:r>
      <w:r w:rsidR="00D529AA" w:rsidRPr="00B31B3B">
        <w:rPr>
          <w:sz w:val="22"/>
          <w:szCs w:val="22"/>
        </w:rPr>
        <w:t xml:space="preserve">Zhotovitel má </w:t>
      </w:r>
      <w:r w:rsidR="00AC414E" w:rsidRPr="00B31B3B">
        <w:rPr>
          <w:sz w:val="22"/>
          <w:szCs w:val="22"/>
        </w:rPr>
        <w:t>právo k užívání staveniště pro svou činnost a tuto činnost bude koordinovat sám se svými subdodavateli. P</w:t>
      </w:r>
      <w:r w:rsidR="00122E99" w:rsidRPr="00B31B3B">
        <w:rPr>
          <w:sz w:val="22"/>
          <w:szCs w:val="22"/>
        </w:rPr>
        <w:t>okud zaměstnanci subdodavatelů Z</w:t>
      </w:r>
      <w:r w:rsidR="00AC414E" w:rsidRPr="00B31B3B">
        <w:rPr>
          <w:sz w:val="22"/>
          <w:szCs w:val="22"/>
        </w:rPr>
        <w:t xml:space="preserve">hotovitele způsobí škodu nebo poškození </w:t>
      </w:r>
      <w:r w:rsidR="00122E99" w:rsidRPr="00B31B3B">
        <w:rPr>
          <w:sz w:val="22"/>
          <w:szCs w:val="22"/>
        </w:rPr>
        <w:t>D</w:t>
      </w:r>
      <w:r w:rsidR="00AC414E" w:rsidRPr="00B31B3B">
        <w:rPr>
          <w:sz w:val="22"/>
          <w:szCs w:val="22"/>
        </w:rPr>
        <w:t>íla prováděného podle této smlouvy, nese za n</w:t>
      </w:r>
      <w:r w:rsidR="00D02494" w:rsidRPr="00B31B3B">
        <w:rPr>
          <w:sz w:val="22"/>
          <w:szCs w:val="22"/>
        </w:rPr>
        <w:t>i</w:t>
      </w:r>
      <w:r w:rsidR="00AC414E" w:rsidRPr="00B31B3B">
        <w:rPr>
          <w:sz w:val="22"/>
          <w:szCs w:val="22"/>
        </w:rPr>
        <w:t xml:space="preserve"> odpovědnost </w:t>
      </w:r>
      <w:r w:rsidR="00122E99" w:rsidRPr="00B31B3B">
        <w:rPr>
          <w:sz w:val="22"/>
          <w:szCs w:val="22"/>
        </w:rPr>
        <w:t>Z</w:t>
      </w:r>
      <w:r w:rsidR="00AC414E" w:rsidRPr="00B31B3B">
        <w:rPr>
          <w:sz w:val="22"/>
          <w:szCs w:val="22"/>
        </w:rPr>
        <w:t>hotovitel a vzniklou škodu nahradí</w:t>
      </w:r>
      <w:r w:rsidR="00AC414E" w:rsidRPr="00BB1597">
        <w:rPr>
          <w:sz w:val="22"/>
          <w:szCs w:val="22"/>
        </w:rPr>
        <w:t xml:space="preserve"> formou uvedení v původní stav</w:t>
      </w:r>
      <w:r w:rsidR="00664C2A">
        <w:rPr>
          <w:sz w:val="22"/>
          <w:szCs w:val="22"/>
        </w:rPr>
        <w:t>,</w:t>
      </w:r>
      <w:r w:rsidR="00AC414E" w:rsidRPr="00BB1597">
        <w:rPr>
          <w:sz w:val="22"/>
          <w:szCs w:val="22"/>
        </w:rPr>
        <w:t xml:space="preserve"> nebo uhrazením náhrady skutečně vzniklé škody v penězích.</w:t>
      </w:r>
      <w:r w:rsidR="00AC414E" w:rsidRPr="00BB1597">
        <w:rPr>
          <w:sz w:val="22"/>
          <w:szCs w:val="22"/>
        </w:rPr>
        <w:tab/>
      </w:r>
    </w:p>
    <w:p w14:paraId="0602467D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2056D5FF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9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zavazuje, že při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bude respektovat pokyny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>bjednatele, pokud nebudou bránit nebo omezovat řádné plnění podle této smlouvy a podle platných zákonů a</w:t>
      </w:r>
      <w:r w:rsidR="00F21186">
        <w:rPr>
          <w:sz w:val="22"/>
          <w:szCs w:val="22"/>
        </w:rPr>
        <w:t> </w:t>
      </w:r>
      <w:r w:rsidR="00AC414E" w:rsidRPr="00BB1597">
        <w:rPr>
          <w:sz w:val="22"/>
          <w:szCs w:val="22"/>
        </w:rPr>
        <w:t xml:space="preserve">předpisů. </w:t>
      </w:r>
    </w:p>
    <w:p w14:paraId="3E5C4E09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762A8429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10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bude zúčastňovat oboustranně dohodnutých koordinačních schůzek, které budou vedeny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 xml:space="preserve">bjednatelem. </w:t>
      </w:r>
    </w:p>
    <w:p w14:paraId="581D1161" w14:textId="77777777" w:rsidR="002F0B54" w:rsidRPr="00A21D03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6E309312" w14:textId="77777777" w:rsidR="00AC414E" w:rsidRPr="00A21D03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21D03">
        <w:rPr>
          <w:sz w:val="22"/>
          <w:szCs w:val="22"/>
        </w:rPr>
        <w:t>11</w:t>
      </w:r>
      <w:r w:rsidR="000616D5" w:rsidRPr="00A21D03">
        <w:rPr>
          <w:sz w:val="22"/>
          <w:szCs w:val="22"/>
        </w:rPr>
        <w:t>.</w:t>
      </w:r>
      <w:r w:rsidR="00BB1597" w:rsidRPr="00A21D03">
        <w:rPr>
          <w:sz w:val="22"/>
          <w:szCs w:val="22"/>
        </w:rPr>
        <w:tab/>
      </w:r>
      <w:r w:rsidR="00AC414E" w:rsidRPr="00A21D03">
        <w:rPr>
          <w:sz w:val="22"/>
          <w:szCs w:val="22"/>
        </w:rPr>
        <w:t>Zhotovitel nese po celou dobu prováděn</w:t>
      </w:r>
      <w:r w:rsidR="00122E99" w:rsidRPr="00A21D03">
        <w:rPr>
          <w:sz w:val="22"/>
          <w:szCs w:val="22"/>
        </w:rPr>
        <w:t>í díla odpovědnost za škody na D</w:t>
      </w:r>
      <w:r w:rsidR="00AC414E" w:rsidRPr="00A21D03">
        <w:rPr>
          <w:sz w:val="22"/>
          <w:szCs w:val="22"/>
        </w:rPr>
        <w:t xml:space="preserve">íle, a to až do převzetí </w:t>
      </w:r>
      <w:r w:rsidR="00122E99" w:rsidRPr="00A21D03">
        <w:rPr>
          <w:sz w:val="22"/>
          <w:szCs w:val="22"/>
        </w:rPr>
        <w:t>D</w:t>
      </w:r>
      <w:r w:rsidR="00B01F3A" w:rsidRPr="00A21D03">
        <w:rPr>
          <w:sz w:val="22"/>
          <w:szCs w:val="22"/>
        </w:rPr>
        <w:t>íla O</w:t>
      </w:r>
      <w:r w:rsidR="00AC414E" w:rsidRPr="00A21D03">
        <w:rPr>
          <w:sz w:val="22"/>
          <w:szCs w:val="22"/>
        </w:rPr>
        <w:t xml:space="preserve">bjednatelem po jeho řádném dokončení a předání. </w:t>
      </w:r>
    </w:p>
    <w:p w14:paraId="58871BC3" w14:textId="77777777" w:rsidR="00A21D03" w:rsidRPr="00A21D03" w:rsidRDefault="00A21D03" w:rsidP="00A21D03">
      <w:pPr>
        <w:pStyle w:val="Zkladntext21"/>
        <w:spacing w:after="0" w:line="240" w:lineRule="auto"/>
        <w:jc w:val="both"/>
        <w:rPr>
          <w:sz w:val="22"/>
          <w:szCs w:val="22"/>
          <w:lang w:eastAsia="cs-CZ"/>
        </w:rPr>
      </w:pPr>
    </w:p>
    <w:p w14:paraId="5240FC5A" w14:textId="77777777" w:rsidR="00A21D03" w:rsidRPr="00A21D03" w:rsidRDefault="00A21D03" w:rsidP="00A21D03">
      <w:pPr>
        <w:pStyle w:val="Zkladntext21"/>
        <w:spacing w:after="0" w:line="240" w:lineRule="auto"/>
        <w:ind w:left="567" w:hanging="567"/>
        <w:jc w:val="both"/>
        <w:rPr>
          <w:sz w:val="22"/>
          <w:szCs w:val="22"/>
        </w:rPr>
      </w:pPr>
      <w:r w:rsidRPr="00A21D03">
        <w:rPr>
          <w:sz w:val="22"/>
          <w:szCs w:val="22"/>
          <w:lang w:eastAsia="cs-CZ"/>
        </w:rPr>
        <w:t xml:space="preserve">12. </w:t>
      </w:r>
      <w:r>
        <w:rPr>
          <w:sz w:val="22"/>
          <w:szCs w:val="22"/>
          <w:lang w:eastAsia="cs-CZ"/>
        </w:rPr>
        <w:t xml:space="preserve">   </w:t>
      </w:r>
      <w:r w:rsidRPr="00A21D03">
        <w:rPr>
          <w:sz w:val="22"/>
          <w:szCs w:val="22"/>
        </w:rPr>
        <w:t xml:space="preserve">Zhotovitel se zavazuje ode dne předání staveniště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 xml:space="preserve">bjednatelem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hotoviteli </w:t>
      </w:r>
      <w:r w:rsidRPr="00A21D03">
        <w:rPr>
          <w:sz w:val="22"/>
          <w:szCs w:val="22"/>
        </w:rPr>
        <w:t>vést stavební deník alespoň v jednom originále a dvou průpisech. Na stavbě bude veden pouze jeden stavební deník. Zhotovitel je povinen vést stavební deník v souladu se zákonem č. 183/2006 Sb., stavební zákon, ve znění pozdějších předpisů (dále jen „stavební zákon“)</w:t>
      </w:r>
      <w:r w:rsidR="00664C2A">
        <w:rPr>
          <w:sz w:val="22"/>
          <w:szCs w:val="22"/>
        </w:rPr>
        <w:t>,</w:t>
      </w:r>
      <w:r w:rsidRPr="00A21D03">
        <w:rPr>
          <w:sz w:val="22"/>
          <w:szCs w:val="22"/>
        </w:rPr>
        <w:t xml:space="preserve"> a vyhláškou č. 499/2006 Sb., o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dokumentaci staveb, ve znění pozdějších předpisů. Do stavebního deníku bude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zapisovat všechny skutečnosti stanovené stavebním zákonem a výše uvedenou vyhláškou </w:t>
      </w:r>
      <w:r w:rsidR="00664C2A" w:rsidRPr="00A21D03">
        <w:rPr>
          <w:sz w:val="22"/>
          <w:szCs w:val="22"/>
        </w:rPr>
        <w:t>a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současně všechny skutečnosti rozhodné pro plnění podmínek této smlouvy. Stavební deník bude uložen na staveništi a bude oběma stranám nebo orgánu státního stavebního dohledu kdykoliv přístupný v době přítomnosti jakýchkoli osob na staveništi. Originál stavebního deníku předá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při přejímacím řízení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>bjednateli</w:t>
      </w:r>
      <w:r w:rsidRPr="00A21D03">
        <w:rPr>
          <w:sz w:val="22"/>
          <w:szCs w:val="22"/>
        </w:rPr>
        <w:t>.</w:t>
      </w:r>
    </w:p>
    <w:p w14:paraId="221DF3D8" w14:textId="77777777" w:rsidR="00A21D03" w:rsidRPr="00A21D03" w:rsidRDefault="00A21D03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72207590" w14:textId="77777777" w:rsidR="00341B6F" w:rsidRPr="00BB1597" w:rsidRDefault="00341B6F" w:rsidP="00D072E7">
      <w:pPr>
        <w:pStyle w:val="StylZ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Záruka za jakost a zkoušky </w:t>
      </w:r>
      <w:r w:rsidR="00122E99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624B1C2F" w14:textId="77777777" w:rsidR="00061F34" w:rsidRPr="00836C30" w:rsidRDefault="00341B6F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zavazuje, že předané </w:t>
      </w:r>
      <w:r w:rsidR="00122E99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ílo bude prosté jakýchkoli vad a nedodělků a bude mít vlastnosti dle obecně závazných technických norem a této smlouvy. </w:t>
      </w:r>
    </w:p>
    <w:p w14:paraId="76850F1D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69A1B5C8" w14:textId="77777777" w:rsidR="00341B6F" w:rsidRPr="00836C30" w:rsidRDefault="00B01F3A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Zhotovitel poskytuje O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bjednateli záruku za jakost </w:t>
      </w:r>
      <w:r w:rsidR="00061F34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íla, a to v délce </w:t>
      </w:r>
      <w:r w:rsidR="00341B6F" w:rsidRPr="000665B9">
        <w:rPr>
          <w:rFonts w:ascii="Times New Roman" w:hAnsi="Times New Roman"/>
          <w:i w:val="0"/>
          <w:sz w:val="22"/>
          <w:szCs w:val="22"/>
        </w:rPr>
        <w:t>6</w:t>
      </w:r>
      <w:r w:rsidR="00341B6F" w:rsidRPr="000665B9">
        <w:rPr>
          <w:rFonts w:ascii="Times New Roman" w:hAnsi="Times New Roman"/>
          <w:bCs w:val="0"/>
          <w:i w:val="0"/>
          <w:sz w:val="22"/>
          <w:szCs w:val="22"/>
        </w:rPr>
        <w:t>0 (slovy: šedesát) měsíců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ode dne řádného provedení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a protokolárního předání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O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bjednateli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Z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hotovitelem.</w:t>
      </w:r>
    </w:p>
    <w:p w14:paraId="7BC7A95F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35B99B0C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</w:t>
      </w:r>
      <w:r w:rsidR="00B01F3A">
        <w:rPr>
          <w:rFonts w:ascii="Times New Roman" w:hAnsi="Times New Roman"/>
        </w:rPr>
        <w:t>hotovitelem bude O</w:t>
      </w:r>
      <w:r w:rsidRPr="00836C30">
        <w:rPr>
          <w:rFonts w:ascii="Times New Roman" w:hAnsi="Times New Roman"/>
        </w:rPr>
        <w:t>bjednateli poskytov</w:t>
      </w:r>
      <w:r w:rsidR="00B01F3A">
        <w:rPr>
          <w:rFonts w:ascii="Times New Roman" w:hAnsi="Times New Roman"/>
        </w:rPr>
        <w:t>án bezplatný záruční servis na O</w:t>
      </w:r>
      <w:r w:rsidRPr="00836C30">
        <w:rPr>
          <w:rFonts w:ascii="Times New Roman" w:hAnsi="Times New Roman"/>
        </w:rPr>
        <w:t xml:space="preserve">bjednatelem </w:t>
      </w:r>
      <w:r>
        <w:rPr>
          <w:rFonts w:ascii="Times New Roman" w:hAnsi="Times New Roman"/>
        </w:rPr>
        <w:t>r</w:t>
      </w:r>
      <w:r w:rsidRPr="00836C30">
        <w:rPr>
          <w:rFonts w:ascii="Times New Roman" w:hAnsi="Times New Roman"/>
        </w:rPr>
        <w:t xml:space="preserve">eklamované vady díla vzniklé v době trvání záruční doby. </w:t>
      </w:r>
    </w:p>
    <w:p w14:paraId="2C7DE6D0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50C9007" w14:textId="77777777" w:rsidR="00CB5AF2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lastRenderedPageBreak/>
        <w:t xml:space="preserve">Objednatel je oprávněn reklamovat v záruční době vady díla u </w:t>
      </w:r>
      <w:r w:rsidR="00B01F3A">
        <w:rPr>
          <w:rFonts w:ascii="Times New Roman" w:hAnsi="Times New Roman"/>
        </w:rPr>
        <w:t>Z</w:t>
      </w:r>
      <w:r w:rsidRPr="00836C30">
        <w:rPr>
          <w:rFonts w:ascii="Times New Roman" w:hAnsi="Times New Roman"/>
        </w:rPr>
        <w:t xml:space="preserve">hotovitele, a to písemnou formou. V reklamaci musí být </w:t>
      </w:r>
      <w:r w:rsidR="00B01F3A">
        <w:rPr>
          <w:rFonts w:ascii="Times New Roman" w:hAnsi="Times New Roman"/>
        </w:rPr>
        <w:t>popsána vada díla, určen nárok O</w:t>
      </w:r>
      <w:r w:rsidRPr="00836C30">
        <w:rPr>
          <w:rFonts w:ascii="Times New Roman" w:hAnsi="Times New Roman"/>
        </w:rPr>
        <w:t>bjednatele z vady díla, případně požadavek na způsob odstranění vad díla, a to včetně t</w:t>
      </w:r>
      <w:r w:rsidR="00B01F3A">
        <w:rPr>
          <w:rFonts w:ascii="Times New Roman" w:hAnsi="Times New Roman"/>
        </w:rPr>
        <w:t>ermínu pro odstranění vad díla Z</w:t>
      </w:r>
      <w:r w:rsidRPr="00836C30">
        <w:rPr>
          <w:rFonts w:ascii="Times New Roman" w:hAnsi="Times New Roman"/>
        </w:rPr>
        <w:t>hotovitelem. Objednatel má právo volby způsobu odstranění důsledku vadného plnění.</w:t>
      </w:r>
      <w:r w:rsidR="003F7DEE">
        <w:rPr>
          <w:rFonts w:ascii="Times New Roman" w:hAnsi="Times New Roman"/>
        </w:rPr>
        <w:t xml:space="preserve">   </w:t>
      </w:r>
    </w:p>
    <w:p w14:paraId="7DFE4DE8" w14:textId="77777777" w:rsidR="00836C30" w:rsidRPr="00836C30" w:rsidRDefault="003F7DEE" w:rsidP="00CB5AF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 w14:paraId="1FFFB6BE" w14:textId="77777777" w:rsid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Zhotovitel se zavazuje bez zbytečného odkladu, nejpozději však do 48 (čtyřiceti osmi) hodin, bude-li to v daném případě technicky možné, od okamžiku oznámení vady díla zahájit odstraňování vady d</w:t>
      </w:r>
      <w:r w:rsidR="00B01F3A">
        <w:rPr>
          <w:rFonts w:ascii="Times New Roman" w:hAnsi="Times New Roman"/>
        </w:rPr>
        <w:t>íla, a to i tehdy, neuznává-li Z</w:t>
      </w:r>
      <w:r w:rsidRPr="00836C30">
        <w:rPr>
          <w:rFonts w:ascii="Times New Roman" w:hAnsi="Times New Roman"/>
        </w:rPr>
        <w:t xml:space="preserve">hotovitel odpovědnost za vady či příčiny, které ji vyvolaly, a vady odstranit v technicky co nejkratší lhůtě, a současně zahájit reklamační řízení v místě provádění díla. Reklamační řízení musí být ukončeno do 48 (čtyřiceti osmi) hodin po jeho zahájení. Bude-li v reklamačním řízení vada uznána jako reklamační vada bude odstranění vady díla či jeho části provedeno bezúplatně. Nebude-li </w:t>
      </w:r>
      <w:r w:rsidRPr="00665E88">
        <w:rPr>
          <w:rFonts w:ascii="Times New Roman" w:hAnsi="Times New Roman"/>
        </w:rPr>
        <w:t xml:space="preserve">v reklamačním řízení vada uznána jako reklamační vada, bude odstranění vady díla či jeho části provedeno úplatně, a to za cenu stanovenou v souladu s ustanovením článku </w:t>
      </w:r>
      <w:r w:rsidR="00665E88" w:rsidRPr="00665E88">
        <w:rPr>
          <w:rFonts w:ascii="Times New Roman" w:hAnsi="Times New Roman"/>
        </w:rPr>
        <w:t>5</w:t>
      </w:r>
      <w:r w:rsidRPr="00665E88">
        <w:rPr>
          <w:rFonts w:ascii="Times New Roman" w:hAnsi="Times New Roman"/>
        </w:rPr>
        <w:t xml:space="preserve">. odst. </w:t>
      </w:r>
      <w:r w:rsidR="00665E88" w:rsidRPr="00665E88">
        <w:rPr>
          <w:rFonts w:ascii="Times New Roman" w:hAnsi="Times New Roman"/>
        </w:rPr>
        <w:t>10</w:t>
      </w:r>
      <w:r w:rsidRPr="00665E88">
        <w:rPr>
          <w:rFonts w:ascii="Times New Roman" w:hAnsi="Times New Roman"/>
        </w:rPr>
        <w:t xml:space="preserve"> této smlouvy.</w:t>
      </w:r>
      <w:r w:rsidRPr="00836C30">
        <w:rPr>
          <w:rFonts w:ascii="Times New Roman" w:hAnsi="Times New Roman"/>
        </w:rPr>
        <w:t xml:space="preserve"> </w:t>
      </w:r>
    </w:p>
    <w:p w14:paraId="30125B6F" w14:textId="77777777" w:rsidR="00AC43A2" w:rsidRPr="00836C30" w:rsidRDefault="00AC43A2" w:rsidP="00E5089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4B4A84F2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V případě odstranění vady díla či jeho části dodáním náhradního plnění (nahrazením novou bezvadnou věcí), běží pro toto náhradní plnění (věc) nová záruční doba, a to ode dne řádného protokolárního dodání a</w:t>
      </w:r>
      <w:r w:rsidR="00B01F3A">
        <w:rPr>
          <w:rFonts w:ascii="Times New Roman" w:hAnsi="Times New Roman"/>
        </w:rPr>
        <w:t xml:space="preserve"> převzetí nového plnění (věci) O</w:t>
      </w:r>
      <w:r w:rsidRPr="00836C30">
        <w:rPr>
          <w:rFonts w:ascii="Times New Roman" w:hAnsi="Times New Roman"/>
        </w:rPr>
        <w:t xml:space="preserve">bjednatelem. Záruční doba je shodná jako v článku </w:t>
      </w:r>
      <w:r w:rsidR="00665E88">
        <w:rPr>
          <w:rFonts w:ascii="Times New Roman" w:hAnsi="Times New Roman"/>
        </w:rPr>
        <w:t>8. odst. 2</w:t>
      </w:r>
      <w:r w:rsidRPr="00836C30">
        <w:rPr>
          <w:rFonts w:ascii="Times New Roman" w:hAnsi="Times New Roman"/>
        </w:rPr>
        <w:t xml:space="preserve"> </w:t>
      </w:r>
      <w:proofErr w:type="gramStart"/>
      <w:r w:rsidRPr="00836C30">
        <w:rPr>
          <w:rFonts w:ascii="Times New Roman" w:hAnsi="Times New Roman"/>
        </w:rPr>
        <w:t>této</w:t>
      </w:r>
      <w:proofErr w:type="gramEnd"/>
      <w:r w:rsidRPr="00836C30">
        <w:rPr>
          <w:rFonts w:ascii="Times New Roman" w:hAnsi="Times New Roman"/>
        </w:rPr>
        <w:t xml:space="preserve"> smlouvy. </w:t>
      </w:r>
      <w:r w:rsidR="00B01F3A">
        <w:rPr>
          <w:rFonts w:ascii="Times New Roman" w:hAnsi="Times New Roman"/>
        </w:rPr>
        <w:t>Po dobu od nahlášení vady díla Objednatelem Z</w:t>
      </w:r>
      <w:r w:rsidRPr="00836C30">
        <w:rPr>
          <w:rFonts w:ascii="Times New Roman" w:hAnsi="Times New Roman"/>
        </w:rPr>
        <w:t>hotoviteli až d</w:t>
      </w:r>
      <w:r w:rsidR="00B01F3A">
        <w:rPr>
          <w:rFonts w:ascii="Times New Roman" w:hAnsi="Times New Roman"/>
        </w:rPr>
        <w:t>o řádného odstranění vady díla Z</w:t>
      </w:r>
      <w:r w:rsidRPr="00836C30">
        <w:rPr>
          <w:rFonts w:ascii="Times New Roman" w:hAnsi="Times New Roman"/>
        </w:rPr>
        <w:t>hotovitelem neběží záruční doba s tím, že doba přerušení běhu záruční lhůty bude počítána na celé dny a bude brán v úvahu každý započatý kalendářní den.</w:t>
      </w:r>
    </w:p>
    <w:p w14:paraId="04DB06AB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619B7DEC" w14:textId="77777777" w:rsidR="00836C30" w:rsidRPr="00665E88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65E88">
        <w:rPr>
          <w:rFonts w:ascii="Times New Roman" w:hAnsi="Times New Roman"/>
        </w:rPr>
        <w:t xml:space="preserve">Neodstraní-li </w:t>
      </w:r>
      <w:r w:rsidR="00B01F3A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 reklamované vady díla ve lhůtě dle článku </w:t>
      </w:r>
      <w:r w:rsidR="00665E88" w:rsidRPr="00665E88">
        <w:rPr>
          <w:rFonts w:ascii="Times New Roman" w:hAnsi="Times New Roman"/>
        </w:rPr>
        <w:t>8. odst. 5</w:t>
      </w:r>
      <w:r w:rsidR="00B01F3A">
        <w:rPr>
          <w:rFonts w:ascii="Times New Roman" w:hAnsi="Times New Roman"/>
        </w:rPr>
        <w:t xml:space="preserve"> této smlouvy nebo nezahájí-li Z</w:t>
      </w:r>
      <w:r w:rsidRPr="00665E88">
        <w:rPr>
          <w:rFonts w:ascii="Times New Roman" w:hAnsi="Times New Roman"/>
        </w:rPr>
        <w:t xml:space="preserve">hotovitel odstraňování vad díla v termínech dle článku </w:t>
      </w:r>
      <w:r w:rsidR="00665E88" w:rsidRPr="00665E88">
        <w:rPr>
          <w:rFonts w:ascii="Times New Roman" w:hAnsi="Times New Roman"/>
        </w:rPr>
        <w:t xml:space="preserve">8. odst. 5 </w:t>
      </w:r>
      <w:r w:rsidR="00B01F3A">
        <w:rPr>
          <w:rFonts w:ascii="Times New Roman" w:hAnsi="Times New Roman"/>
        </w:rPr>
        <w:t>této smlouvy nebo oznámí-li Z</w:t>
      </w:r>
      <w:r w:rsidRPr="00665E88">
        <w:rPr>
          <w:rFonts w:ascii="Times New Roman" w:hAnsi="Times New Roman"/>
        </w:rPr>
        <w:t xml:space="preserve">hotovitel </w:t>
      </w:r>
      <w:r w:rsidR="00B01F3A">
        <w:rPr>
          <w:rFonts w:ascii="Times New Roman" w:hAnsi="Times New Roman"/>
        </w:rPr>
        <w:t>O</w:t>
      </w:r>
      <w:r w:rsidRPr="00665E88">
        <w:rPr>
          <w:rFonts w:ascii="Times New Roman" w:hAnsi="Times New Roman"/>
        </w:rPr>
        <w:t>bjednateli před uplynutím doby k odstranění vad díla, že vadu ne</w:t>
      </w:r>
      <w:r w:rsidR="00B01F3A">
        <w:rPr>
          <w:rFonts w:ascii="Times New Roman" w:hAnsi="Times New Roman"/>
        </w:rPr>
        <w:t>odstraní nebo je-li zřejmé, že Z</w:t>
      </w:r>
      <w:r w:rsidRPr="00665E88">
        <w:rPr>
          <w:rFonts w:ascii="Times New Roman" w:hAnsi="Times New Roman"/>
        </w:rPr>
        <w:t>hotovitel reklamovan</w:t>
      </w:r>
      <w:r w:rsidR="00B01F3A">
        <w:rPr>
          <w:rFonts w:ascii="Times New Roman" w:hAnsi="Times New Roman"/>
        </w:rPr>
        <w:t>é vady díla ve lhůtě stanovené O</w:t>
      </w:r>
      <w:r w:rsidRPr="00665E88">
        <w:rPr>
          <w:rFonts w:ascii="Times New Roman" w:hAnsi="Times New Roman"/>
        </w:rPr>
        <w:t>bjednatelem přiměřeně dle char</w:t>
      </w:r>
      <w:r w:rsidR="00B01F3A">
        <w:rPr>
          <w:rFonts w:ascii="Times New Roman" w:hAnsi="Times New Roman"/>
        </w:rPr>
        <w:t>akteru vad díla neodstraní, má O</w:t>
      </w:r>
      <w:r w:rsidRPr="00665E88">
        <w:rPr>
          <w:rFonts w:ascii="Times New Roman" w:hAnsi="Times New Roman"/>
        </w:rPr>
        <w:t>bjednatel vedle výše uvedených oprávnění též právo zadat pr</w:t>
      </w:r>
      <w:r w:rsidR="00B01F3A">
        <w:rPr>
          <w:rFonts w:ascii="Times New Roman" w:hAnsi="Times New Roman"/>
        </w:rPr>
        <w:t xml:space="preserve">ovedení oprav jinému </w:t>
      </w:r>
      <w:r w:rsidR="004C6D00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>hotoviteli nebo požadovat slevu z Ceny za provedení díla. Objednateli v prvém z uvedenýc</w:t>
      </w:r>
      <w:r w:rsidR="00B01F3A">
        <w:rPr>
          <w:rFonts w:ascii="Times New Roman" w:hAnsi="Times New Roman"/>
        </w:rPr>
        <w:t>h případů vzniká nárok, aby mu Z</w:t>
      </w:r>
      <w:r w:rsidRPr="00665E88">
        <w:rPr>
          <w:rFonts w:ascii="Times New Roman" w:hAnsi="Times New Roman"/>
        </w:rPr>
        <w:t>hotovitel zaplatil část</w:t>
      </w:r>
      <w:r w:rsidR="00B01F3A">
        <w:rPr>
          <w:rFonts w:ascii="Times New Roman" w:hAnsi="Times New Roman"/>
        </w:rPr>
        <w:t>ku připadající na cenu, kterou O</w:t>
      </w:r>
      <w:r w:rsidRPr="00665E88">
        <w:rPr>
          <w:rFonts w:ascii="Times New Roman" w:hAnsi="Times New Roman"/>
        </w:rPr>
        <w:t>bjednatel třetí osobě v důsledku tohoto postupu zaplatí. Ná</w:t>
      </w:r>
      <w:r w:rsidR="00B01F3A">
        <w:rPr>
          <w:rFonts w:ascii="Times New Roman" w:hAnsi="Times New Roman"/>
        </w:rPr>
        <w:t>rok Objednatele účtovat Z</w:t>
      </w:r>
      <w:r w:rsidRPr="00665E88">
        <w:rPr>
          <w:rFonts w:ascii="Times New Roman" w:hAnsi="Times New Roman"/>
        </w:rPr>
        <w:t>hotovite</w:t>
      </w:r>
      <w:r w:rsidR="00665E88" w:rsidRPr="00665E88">
        <w:rPr>
          <w:rFonts w:ascii="Times New Roman" w:hAnsi="Times New Roman"/>
        </w:rPr>
        <w:t>li smluvní pokutu tím nezaniká.</w:t>
      </w:r>
    </w:p>
    <w:p w14:paraId="253AC298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5A47FE5C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Práva a povinnosti ze Z</w:t>
      </w:r>
      <w:r w:rsidR="00836C30" w:rsidRPr="00836C30">
        <w:rPr>
          <w:rFonts w:ascii="Times New Roman" w:hAnsi="Times New Roman"/>
        </w:rPr>
        <w:t>hotovitelem poskytnuté záruky nezanikají ani odstoupením kterékoli ze smluvních stran od smlouvy.</w:t>
      </w:r>
    </w:p>
    <w:p w14:paraId="16F5F1A8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4447286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V období posledního měsíce záruční doby dle článku </w:t>
      </w:r>
      <w:r w:rsidR="00CE6CBD">
        <w:rPr>
          <w:rFonts w:ascii="Times New Roman" w:hAnsi="Times New Roman"/>
        </w:rPr>
        <w:t xml:space="preserve">8 odst. 2 </w:t>
      </w:r>
      <w:proofErr w:type="gramStart"/>
      <w:r w:rsidR="00B01F3A">
        <w:rPr>
          <w:rFonts w:ascii="Times New Roman" w:hAnsi="Times New Roman"/>
        </w:rPr>
        <w:t>této</w:t>
      </w:r>
      <w:proofErr w:type="gramEnd"/>
      <w:r w:rsidR="00B01F3A">
        <w:rPr>
          <w:rFonts w:ascii="Times New Roman" w:hAnsi="Times New Roman"/>
        </w:rPr>
        <w:t xml:space="preserve"> smlouvy je Z</w:t>
      </w:r>
      <w:r w:rsidRPr="00836C30">
        <w:rPr>
          <w:rFonts w:ascii="Times New Roman" w:hAnsi="Times New Roman"/>
        </w:rPr>
        <w:t xml:space="preserve">hotovitel povinen provést s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 xml:space="preserve">bjednatelem, případně třetí osobou určenou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>bjednatelem, výstupní prohlídku díla. Na základě této prohlídky bude sepsán písemný protokol o splnění záručních podmínek, popřípadě budou stanoveny zjištěné záruční vady a stanoven režim jejich odstranění. Výstupn</w:t>
      </w:r>
      <w:r w:rsidR="00B01F3A">
        <w:rPr>
          <w:rFonts w:ascii="Times New Roman" w:hAnsi="Times New Roman"/>
        </w:rPr>
        <w:t>í prohlídku díla svolá písemně Objednatel. V případě, že se Z</w:t>
      </w:r>
      <w:r w:rsidRPr="00836C30">
        <w:rPr>
          <w:rFonts w:ascii="Times New Roman" w:hAnsi="Times New Roman"/>
        </w:rPr>
        <w:t>hotovitel</w:t>
      </w:r>
      <w:r w:rsidR="00B01F3A">
        <w:rPr>
          <w:rFonts w:ascii="Times New Roman" w:hAnsi="Times New Roman"/>
        </w:rPr>
        <w:t xml:space="preserve"> či jeho oprávněný zástupce na O</w:t>
      </w:r>
      <w:r w:rsidRPr="00836C30">
        <w:rPr>
          <w:rFonts w:ascii="Times New Roman" w:hAnsi="Times New Roman"/>
        </w:rPr>
        <w:t>bjednatelem řádně svolanou výstupní prohlídku díla dle tohoto odstavce smlouvy nedostaví, má se za to, že veškeré záruční vady uvedené v písemném protokole o splnění záručních podmínek uznává.</w:t>
      </w:r>
    </w:p>
    <w:p w14:paraId="00EA7D3D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3ED338B2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reklamačním řízení budou Z</w:t>
      </w:r>
      <w:r w:rsidR="00836C30" w:rsidRPr="00836C30">
        <w:rPr>
          <w:rFonts w:ascii="Times New Roman" w:hAnsi="Times New Roman"/>
        </w:rPr>
        <w:t>hotovitelem pořizovány písemné zápisy ve dvojím vyhotovení, z</w:t>
      </w:r>
      <w:r w:rsidR="00665E88">
        <w:rPr>
          <w:rFonts w:ascii="Times New Roman" w:hAnsi="Times New Roman"/>
        </w:rPr>
        <w:t> </w:t>
      </w:r>
      <w:r w:rsidR="00836C30" w:rsidRPr="00836C30">
        <w:rPr>
          <w:rFonts w:ascii="Times New Roman" w:hAnsi="Times New Roman"/>
        </w:rPr>
        <w:t xml:space="preserve">nichž jeden stejnopis obdrží každá ze smluvních stran. Ustanovení článku </w:t>
      </w:r>
      <w:r w:rsidR="00665E88">
        <w:rPr>
          <w:rFonts w:ascii="Times New Roman" w:hAnsi="Times New Roman"/>
        </w:rPr>
        <w:t>8. odst. 5</w:t>
      </w:r>
      <w:r w:rsidR="00665E88" w:rsidRPr="00836C30">
        <w:rPr>
          <w:rFonts w:ascii="Times New Roman" w:hAnsi="Times New Roman"/>
        </w:rPr>
        <w:t xml:space="preserve"> </w:t>
      </w:r>
      <w:r w:rsidR="00836C30" w:rsidRPr="00836C30">
        <w:rPr>
          <w:rFonts w:ascii="Times New Roman" w:hAnsi="Times New Roman"/>
        </w:rPr>
        <w:t>této smlouvy platí analogicky.</w:t>
      </w:r>
    </w:p>
    <w:p w14:paraId="4832CC99" w14:textId="77777777" w:rsidR="00DE62EB" w:rsidRDefault="00DE62EB" w:rsidP="00B21E84">
      <w:pPr>
        <w:jc w:val="both"/>
        <w:rPr>
          <w:sz w:val="22"/>
          <w:szCs w:val="22"/>
        </w:rPr>
      </w:pPr>
    </w:p>
    <w:p w14:paraId="5FDFD6E8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bookmarkStart w:id="2" w:name="_Ref200774849"/>
      <w:r w:rsidRPr="00BB1597">
        <w:rPr>
          <w:rFonts w:ascii="Times New Roman" w:hAnsi="Times New Roman"/>
          <w:b/>
          <w:i w:val="0"/>
          <w:sz w:val="22"/>
          <w:szCs w:val="22"/>
        </w:rPr>
        <w:t>9.</w:t>
      </w:r>
      <w:r w:rsidRPr="00BB1597">
        <w:rPr>
          <w:rFonts w:ascii="Times New Roman" w:hAnsi="Times New Roman"/>
          <w:b/>
          <w:i w:val="0"/>
          <w:sz w:val="22"/>
          <w:szCs w:val="22"/>
        </w:rPr>
        <w:tab/>
        <w:t xml:space="preserve">Předání a převzetí </w:t>
      </w:r>
      <w:r w:rsidR="00061F34" w:rsidRPr="00BB1597">
        <w:rPr>
          <w:rFonts w:ascii="Times New Roman" w:hAnsi="Times New Roman"/>
          <w:b/>
          <w:i w:val="0"/>
          <w:sz w:val="22"/>
          <w:szCs w:val="22"/>
        </w:rPr>
        <w:t>D</w:t>
      </w:r>
      <w:r w:rsidRPr="00BB1597">
        <w:rPr>
          <w:rFonts w:ascii="Times New Roman" w:hAnsi="Times New Roman"/>
          <w:b/>
          <w:i w:val="0"/>
          <w:sz w:val="22"/>
          <w:szCs w:val="22"/>
        </w:rPr>
        <w:t>íla</w:t>
      </w:r>
      <w:bookmarkEnd w:id="2"/>
    </w:p>
    <w:p w14:paraId="29446D81" w14:textId="77777777" w:rsidR="00341B6F" w:rsidRDefault="00341B6F" w:rsidP="00C04B92">
      <w:pPr>
        <w:pStyle w:val="StylZM"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Pr="00C20AE1">
        <w:rPr>
          <w:sz w:val="22"/>
          <w:szCs w:val="22"/>
        </w:rPr>
        <w:t>Zhotovitel se zavazuje řádně provést a protokolárně</w:t>
      </w:r>
      <w:r w:rsidR="00C20AE1" w:rsidRPr="00C20AE1">
        <w:rPr>
          <w:sz w:val="22"/>
          <w:szCs w:val="22"/>
        </w:rPr>
        <w:t xml:space="preserve"> </w:t>
      </w:r>
      <w:r w:rsidRPr="00C20AE1">
        <w:rPr>
          <w:sz w:val="22"/>
          <w:szCs w:val="22"/>
        </w:rPr>
        <w:t xml:space="preserve">předat </w:t>
      </w:r>
      <w:r w:rsidR="00061F34" w:rsidRPr="00C20AE1">
        <w:rPr>
          <w:sz w:val="22"/>
          <w:szCs w:val="22"/>
        </w:rPr>
        <w:t>D</w:t>
      </w:r>
      <w:r w:rsidR="00175670">
        <w:rPr>
          <w:sz w:val="22"/>
          <w:szCs w:val="22"/>
        </w:rPr>
        <w:t>ílo</w:t>
      </w:r>
      <w:r w:rsidR="00C20AE1" w:rsidRPr="00C20AE1">
        <w:rPr>
          <w:sz w:val="22"/>
          <w:szCs w:val="22"/>
        </w:rPr>
        <w:t xml:space="preserve"> </w:t>
      </w:r>
      <w:r w:rsidR="00061F34" w:rsidRPr="00C20AE1">
        <w:rPr>
          <w:sz w:val="22"/>
          <w:szCs w:val="22"/>
        </w:rPr>
        <w:t>O</w:t>
      </w:r>
      <w:r w:rsidR="00175670">
        <w:rPr>
          <w:sz w:val="22"/>
          <w:szCs w:val="22"/>
        </w:rPr>
        <w:t>bjednateli</w:t>
      </w:r>
      <w:r w:rsidR="00C20AE1" w:rsidRPr="00C20AE1">
        <w:rPr>
          <w:sz w:val="22"/>
          <w:szCs w:val="22"/>
        </w:rPr>
        <w:t xml:space="preserve"> </w:t>
      </w:r>
      <w:r w:rsidRPr="00C20AE1">
        <w:rPr>
          <w:sz w:val="22"/>
          <w:szCs w:val="22"/>
        </w:rPr>
        <w:t>nejpozději</w:t>
      </w:r>
      <w:r w:rsidR="00C04B92">
        <w:rPr>
          <w:sz w:val="22"/>
          <w:szCs w:val="22"/>
        </w:rPr>
        <w:t xml:space="preserve"> </w:t>
      </w:r>
      <w:r w:rsidRPr="00C20AE1">
        <w:rPr>
          <w:b/>
          <w:sz w:val="22"/>
          <w:szCs w:val="22"/>
        </w:rPr>
        <w:t xml:space="preserve">do </w:t>
      </w:r>
      <w:r w:rsidR="007431D3">
        <w:rPr>
          <w:b/>
          <w:sz w:val="22"/>
          <w:szCs w:val="22"/>
          <w:lang w:val="cs-CZ"/>
        </w:rPr>
        <w:t>10</w:t>
      </w:r>
      <w:r w:rsidR="00D072E7">
        <w:rPr>
          <w:b/>
          <w:sz w:val="22"/>
          <w:szCs w:val="22"/>
          <w:lang w:val="cs-CZ"/>
        </w:rPr>
        <w:t xml:space="preserve"> týdnů ode dne podpisu této smlouvy</w:t>
      </w:r>
      <w:r w:rsidR="00BE56BA" w:rsidRPr="00BE56BA">
        <w:rPr>
          <w:sz w:val="22"/>
          <w:szCs w:val="22"/>
        </w:rPr>
        <w:t>.</w:t>
      </w:r>
    </w:p>
    <w:p w14:paraId="4129C4EE" w14:textId="77777777" w:rsidR="00185592" w:rsidRPr="00BB1597" w:rsidRDefault="00185592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7A74BAD8" w14:textId="77777777" w:rsidR="00341B6F" w:rsidRPr="00BB1597" w:rsidRDefault="00341B6F" w:rsidP="00B21E84">
      <w:pPr>
        <w:pStyle w:val="Nadpis5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2.</w:t>
      </w:r>
      <w:r w:rsidRPr="00BB1597">
        <w:rPr>
          <w:rFonts w:ascii="Times New Roman" w:hAnsi="Times New Roman"/>
          <w:sz w:val="22"/>
          <w:szCs w:val="22"/>
        </w:rPr>
        <w:tab/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 předání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bude sepsán písemný protokol. V případě, že se při přejímání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prokáže, že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předáváno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ílo, které nese vady a/nebo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lastRenderedPageBreak/>
        <w:t xml:space="preserve">nedodělky, není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povinen předávané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ílo převzít. Tato skutečnost bude uvedena v předávacím protokole.</w:t>
      </w:r>
      <w:r w:rsidRPr="00BB1597">
        <w:rPr>
          <w:rFonts w:ascii="Times New Roman" w:hAnsi="Times New Roman"/>
          <w:sz w:val="22"/>
          <w:szCs w:val="22"/>
        </w:rPr>
        <w:t xml:space="preserve"> </w:t>
      </w:r>
    </w:p>
    <w:p w14:paraId="6B30EF3F" w14:textId="77777777" w:rsidR="00DE62EB" w:rsidRDefault="00A21D03" w:rsidP="00A21D03">
      <w:pPr>
        <w:tabs>
          <w:tab w:val="left" w:pos="1770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F572A9D" w14:textId="77777777" w:rsidR="00341B6F" w:rsidRPr="00BB1597" w:rsidRDefault="00341B6F" w:rsidP="00B21E84">
      <w:pPr>
        <w:pStyle w:val="StylZM"/>
        <w:keepNext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10.</w:t>
      </w:r>
      <w:r w:rsidR="00120610">
        <w:rPr>
          <w:b/>
          <w:sz w:val="22"/>
          <w:szCs w:val="22"/>
        </w:rPr>
        <w:tab/>
      </w:r>
      <w:r w:rsidRPr="00BB1597">
        <w:rPr>
          <w:b/>
          <w:sz w:val="22"/>
          <w:szCs w:val="22"/>
        </w:rPr>
        <w:t>Smluvní pokuta</w:t>
      </w:r>
    </w:p>
    <w:p w14:paraId="5E0AA412" w14:textId="77777777" w:rsidR="00341B6F" w:rsidRPr="002216B0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v případě porušení ustanovení čl. 3 odst. 1</w:t>
      </w:r>
      <w:r w:rsidR="00B2626B">
        <w:rPr>
          <w:rFonts w:ascii="Times New Roman" w:hAnsi="Times New Roman"/>
          <w:b w:val="0"/>
          <w:i w:val="0"/>
          <w:sz w:val="22"/>
          <w:szCs w:val="22"/>
        </w:rPr>
        <w:t xml:space="preserve"> či 2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této smlouvy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hotovitelem, je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bjednatel oprávněn uplatnit vůči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hotoviteli smluvní pokutu ve </w:t>
      </w:r>
      <w:r w:rsidRPr="002216B0">
        <w:rPr>
          <w:rFonts w:ascii="Times New Roman" w:hAnsi="Times New Roman"/>
          <w:b w:val="0"/>
          <w:i w:val="0"/>
          <w:color w:val="000000"/>
          <w:sz w:val="22"/>
          <w:szCs w:val="22"/>
        </w:rPr>
        <w:t>výši 0,1 %</w:t>
      </w:r>
      <w:r w:rsidR="00510B49">
        <w:rPr>
          <w:rFonts w:ascii="Times New Roman" w:hAnsi="Times New Roman"/>
          <w:b w:val="0"/>
          <w:i w:val="0"/>
          <w:sz w:val="22"/>
          <w:szCs w:val="22"/>
        </w:rPr>
        <w:t xml:space="preserve"> (slovy: jedna desetina procenta) z Ceny za provedení Díla, a to za každý den prodlení</w:t>
      </w:r>
      <w:r w:rsidR="00510B49">
        <w:rPr>
          <w:rFonts w:ascii="Times New Roman" w:hAnsi="Times New Roman"/>
          <w:b w:val="0"/>
          <w:sz w:val="22"/>
          <w:szCs w:val="22"/>
        </w:rPr>
        <w:t>.</w:t>
      </w:r>
    </w:p>
    <w:p w14:paraId="59453AFA" w14:textId="77777777" w:rsidR="0098411A" w:rsidRDefault="0098411A">
      <w:pPr>
        <w:ind w:left="567"/>
        <w:rPr>
          <w:sz w:val="22"/>
          <w:szCs w:val="22"/>
        </w:rPr>
      </w:pPr>
    </w:p>
    <w:p w14:paraId="4FF46D00" w14:textId="77777777" w:rsidR="00736082" w:rsidRPr="006C7D58" w:rsidRDefault="00111D04" w:rsidP="00B21E84">
      <w:pPr>
        <w:pStyle w:val="Odstavecseseznamem"/>
        <w:numPr>
          <w:ilvl w:val="0"/>
          <w:numId w:val="3"/>
        </w:numPr>
        <w:spacing w:line="240" w:lineRule="auto"/>
        <w:ind w:left="567" w:hanging="563"/>
        <w:jc w:val="both"/>
      </w:pPr>
      <w:r w:rsidRPr="00111D04">
        <w:rPr>
          <w:rFonts w:ascii="Times New Roman" w:hAnsi="Times New Roman"/>
        </w:rPr>
        <w:t xml:space="preserve">Smluvní strany se dohodly, že v případě, že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 xml:space="preserve">hotovitel nebude provádět dílo dle Harmonogramu, je </w:t>
      </w:r>
      <w:r w:rsidR="00B2626B">
        <w:rPr>
          <w:rFonts w:ascii="Times New Roman" w:hAnsi="Times New Roman"/>
        </w:rPr>
        <w:t>O</w:t>
      </w:r>
      <w:r w:rsidRPr="00111D04">
        <w:rPr>
          <w:rFonts w:ascii="Times New Roman" w:hAnsi="Times New Roman"/>
        </w:rPr>
        <w:t xml:space="preserve">bjednatel oprávněn uplatnit vůči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>hotoviteli</w:t>
      </w:r>
      <w:r w:rsidR="00B2626B">
        <w:rPr>
          <w:rFonts w:ascii="Times New Roman" w:hAnsi="Times New Roman"/>
        </w:rPr>
        <w:t>,</w:t>
      </w:r>
      <w:r w:rsidRPr="00111D04">
        <w:rPr>
          <w:rFonts w:ascii="Times New Roman" w:hAnsi="Times New Roman"/>
        </w:rPr>
        <w:t xml:space="preserve"> v případě, že zpoždění realizace díla dosáhne v součtu více než </w:t>
      </w:r>
      <w:r w:rsidR="006C7D58">
        <w:rPr>
          <w:rFonts w:ascii="Times New Roman" w:hAnsi="Times New Roman"/>
        </w:rPr>
        <w:t>2</w:t>
      </w:r>
      <w:r w:rsidRPr="00111D04">
        <w:rPr>
          <w:rFonts w:ascii="Times New Roman" w:hAnsi="Times New Roman"/>
        </w:rPr>
        <w:t xml:space="preserve">0 </w:t>
      </w:r>
      <w:r w:rsidR="00B2626B">
        <w:rPr>
          <w:rFonts w:ascii="Times New Roman" w:hAnsi="Times New Roman"/>
        </w:rPr>
        <w:t xml:space="preserve">(slovy: </w:t>
      </w:r>
      <w:r w:rsidR="006C7D58">
        <w:rPr>
          <w:rFonts w:ascii="Times New Roman" w:hAnsi="Times New Roman"/>
        </w:rPr>
        <w:t>dvacet</w:t>
      </w:r>
      <w:r w:rsidR="00B2626B">
        <w:rPr>
          <w:rFonts w:ascii="Times New Roman" w:hAnsi="Times New Roman"/>
        </w:rPr>
        <w:t xml:space="preserve">) </w:t>
      </w:r>
      <w:r w:rsidRPr="00111D04">
        <w:rPr>
          <w:rFonts w:ascii="Times New Roman" w:hAnsi="Times New Roman"/>
        </w:rPr>
        <w:t xml:space="preserve">kalendářních dní oproti termínům obsaženým v Harmonogramu, který je předložen dle čl. </w:t>
      </w:r>
      <w:r w:rsidR="00B2626B">
        <w:rPr>
          <w:rFonts w:ascii="Times New Roman" w:hAnsi="Times New Roman"/>
        </w:rPr>
        <w:t>3</w:t>
      </w:r>
      <w:r w:rsidRPr="00111D04">
        <w:rPr>
          <w:rFonts w:ascii="Times New Roman" w:hAnsi="Times New Roman"/>
        </w:rPr>
        <w:t xml:space="preserve"> odst. </w:t>
      </w:r>
      <w:r w:rsidR="00B2626B">
        <w:rPr>
          <w:rFonts w:ascii="Times New Roman" w:hAnsi="Times New Roman"/>
        </w:rPr>
        <w:t>4</w:t>
      </w:r>
      <w:r w:rsidRPr="00111D04">
        <w:rPr>
          <w:rFonts w:ascii="Times New Roman" w:hAnsi="Times New Roman"/>
        </w:rPr>
        <w:t xml:space="preserve"> této </w:t>
      </w:r>
      <w:r w:rsidR="002216B0">
        <w:rPr>
          <w:rFonts w:ascii="Times New Roman" w:hAnsi="Times New Roman"/>
        </w:rPr>
        <w:t>smlouvy, ve smyslu ustanovení § </w:t>
      </w:r>
      <w:r w:rsidRPr="00111D04">
        <w:rPr>
          <w:rFonts w:ascii="Times New Roman" w:hAnsi="Times New Roman"/>
        </w:rPr>
        <w:t xml:space="preserve">2048 a násl. </w:t>
      </w:r>
      <w:r w:rsidR="00B2626B">
        <w:rPr>
          <w:rFonts w:ascii="Times New Roman" w:hAnsi="Times New Roman"/>
        </w:rPr>
        <w:t xml:space="preserve">zákona č. 89/2012 Sb., </w:t>
      </w:r>
      <w:r w:rsidRPr="00111D04">
        <w:rPr>
          <w:rFonts w:ascii="Times New Roman" w:hAnsi="Times New Roman"/>
        </w:rPr>
        <w:t>občanského zákoníku</w:t>
      </w:r>
      <w:r w:rsidR="00B2626B">
        <w:rPr>
          <w:rFonts w:ascii="Times New Roman" w:hAnsi="Times New Roman"/>
        </w:rPr>
        <w:t>, ve znění pozdějších předpisů,</w:t>
      </w:r>
      <w:r w:rsidRPr="00111D04">
        <w:rPr>
          <w:rFonts w:ascii="Times New Roman" w:hAnsi="Times New Roman"/>
        </w:rPr>
        <w:t xml:space="preserve"> </w:t>
      </w:r>
      <w:r w:rsidR="00B2626B">
        <w:rPr>
          <w:rFonts w:ascii="Times New Roman" w:hAnsi="Times New Roman"/>
        </w:rPr>
        <w:t>smluvní pokutu ve výši 10.000,-</w:t>
      </w:r>
      <w:r w:rsidRPr="00111D04">
        <w:rPr>
          <w:rFonts w:ascii="Times New Roman" w:hAnsi="Times New Roman"/>
        </w:rPr>
        <w:t xml:space="preserve"> Kč (slovy: des</w:t>
      </w:r>
      <w:r w:rsidR="00B2626B">
        <w:rPr>
          <w:rFonts w:ascii="Times New Roman" w:hAnsi="Times New Roman"/>
        </w:rPr>
        <w:t>et tisíc korun českých), a to i </w:t>
      </w:r>
      <w:r w:rsidRPr="00111D04">
        <w:rPr>
          <w:rFonts w:ascii="Times New Roman" w:hAnsi="Times New Roman"/>
        </w:rPr>
        <w:t>opakovaně. Součet dní prodlení bude proveden tak, že budo</w:t>
      </w:r>
      <w:r w:rsidR="00B2626B">
        <w:rPr>
          <w:rFonts w:ascii="Times New Roman" w:hAnsi="Times New Roman"/>
        </w:rPr>
        <w:t>u sečtena jednotlivá prodlení u </w:t>
      </w:r>
      <w:r w:rsidRPr="00111D04">
        <w:rPr>
          <w:rFonts w:ascii="Times New Roman" w:hAnsi="Times New Roman"/>
        </w:rPr>
        <w:t>dílčích prací vyznačených v Harmonogramu.</w:t>
      </w:r>
    </w:p>
    <w:p w14:paraId="6F066D38" w14:textId="77777777" w:rsidR="00341B6F" w:rsidRPr="00A21D03" w:rsidRDefault="00510B49" w:rsidP="00B21E84">
      <w:pPr>
        <w:numPr>
          <w:ilvl w:val="0"/>
          <w:numId w:val="3"/>
        </w:numPr>
        <w:overflowPunct/>
        <w:autoSpaceDE/>
        <w:autoSpaceDN/>
        <w:adjustRightInd/>
        <w:ind w:left="567" w:hanging="56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Smluvní strany se dohodly, že v případě porušení jakýchkoliv povinností stanovených dle této smlouvy, zejména</w:t>
      </w:r>
      <w:r w:rsidR="00341B6F" w:rsidRPr="00A21D03">
        <w:rPr>
          <w:sz w:val="22"/>
          <w:szCs w:val="22"/>
        </w:rPr>
        <w:t xml:space="preserve"> povinností uvedených v článku 6. odst.</w:t>
      </w:r>
      <w:r w:rsidR="00CC0F77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1, 3, 4</w:t>
      </w:r>
      <w:r w:rsidR="00341B6F" w:rsidRPr="00A21D03">
        <w:rPr>
          <w:sz w:val="22"/>
          <w:szCs w:val="22"/>
          <w:shd w:val="clear" w:color="auto" w:fill="FFFFFF"/>
        </w:rPr>
        <w:t>, 5, 6</w:t>
      </w:r>
      <w:r w:rsidR="00E22FC7" w:rsidRPr="00A21D03">
        <w:rPr>
          <w:sz w:val="22"/>
          <w:szCs w:val="22"/>
          <w:shd w:val="clear" w:color="auto" w:fill="FFFFFF"/>
        </w:rPr>
        <w:t>,</w:t>
      </w:r>
      <w:r w:rsidR="00341B6F" w:rsidRPr="00A21D03">
        <w:rPr>
          <w:sz w:val="22"/>
          <w:szCs w:val="22"/>
          <w:shd w:val="clear" w:color="auto" w:fill="FFFFFF"/>
        </w:rPr>
        <w:t xml:space="preserve"> 7</w:t>
      </w:r>
      <w:r w:rsidR="00341B6F" w:rsidRPr="00A21D03">
        <w:rPr>
          <w:sz w:val="22"/>
          <w:szCs w:val="22"/>
        </w:rPr>
        <w:t>,</w:t>
      </w:r>
      <w:r w:rsidR="00E22FC7" w:rsidRPr="00A21D03">
        <w:rPr>
          <w:sz w:val="22"/>
          <w:szCs w:val="22"/>
        </w:rPr>
        <w:t xml:space="preserve"> 8, 9</w:t>
      </w:r>
      <w:r w:rsidR="00750FF3" w:rsidRPr="00A21D03">
        <w:rPr>
          <w:sz w:val="22"/>
          <w:szCs w:val="22"/>
        </w:rPr>
        <w:t>,</w:t>
      </w:r>
      <w:r w:rsidR="008F115E">
        <w:rPr>
          <w:sz w:val="22"/>
          <w:szCs w:val="22"/>
        </w:rPr>
        <w:t xml:space="preserve"> </w:t>
      </w:r>
      <w:r w:rsidR="00750FF3" w:rsidRPr="00A21D03">
        <w:rPr>
          <w:sz w:val="22"/>
          <w:szCs w:val="22"/>
        </w:rPr>
        <w:t>10 a 11</w:t>
      </w:r>
      <w:r w:rsidR="000716BE" w:rsidRPr="00A21D03">
        <w:rPr>
          <w:sz w:val="22"/>
          <w:szCs w:val="22"/>
        </w:rPr>
        <w:t xml:space="preserve"> či v</w:t>
      </w:r>
      <w:r w:rsidR="004C6D0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článku 9. odst. 1. a</w:t>
      </w:r>
      <w:r w:rsidR="00C04B92" w:rsidRPr="00A21D03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 xml:space="preserve">2. této smlouvy </w:t>
      </w:r>
      <w:r w:rsidR="00061F34" w:rsidRPr="00A21D03">
        <w:rPr>
          <w:sz w:val="22"/>
          <w:szCs w:val="22"/>
        </w:rPr>
        <w:t>Z</w:t>
      </w:r>
      <w:r w:rsidR="00341B6F" w:rsidRPr="00A21D03">
        <w:rPr>
          <w:sz w:val="22"/>
          <w:szCs w:val="22"/>
        </w:rPr>
        <w:t xml:space="preserve">hotovitelem je </w:t>
      </w:r>
      <w:r w:rsidR="00061F34" w:rsidRPr="00A21D03">
        <w:rPr>
          <w:sz w:val="22"/>
          <w:szCs w:val="22"/>
        </w:rPr>
        <w:t>O</w:t>
      </w:r>
      <w:r w:rsidR="00341B6F" w:rsidRPr="00A21D03">
        <w:rPr>
          <w:sz w:val="22"/>
          <w:szCs w:val="22"/>
        </w:rPr>
        <w:t>bjednatel oprávněn uplatnit ve smyslu ustanovení § 2048 a násl. zákona č. 89/2012 Sb., občanský zákoník, ve znění pozdějších předpisů, smluvní pokutu ve výši 10.000,- Kč (slovy: deset tisíc korun českých), a to za každé porušení smlouvy zvlášť a</w:t>
      </w:r>
      <w:r w:rsidR="0029341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to i opakovaně.</w:t>
      </w:r>
    </w:p>
    <w:p w14:paraId="6498DD7A" w14:textId="77777777" w:rsidR="00341B6F" w:rsidRPr="00BB1597" w:rsidRDefault="00341B6F" w:rsidP="00B21E84">
      <w:pPr>
        <w:rPr>
          <w:sz w:val="22"/>
          <w:szCs w:val="22"/>
        </w:rPr>
      </w:pPr>
    </w:p>
    <w:p w14:paraId="57756CF5" w14:textId="77777777" w:rsidR="00341B6F" w:rsidRPr="00BB1597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pokuta je splatná do 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30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 xml:space="preserve"> (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třiceti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>)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4EE1D276" w14:textId="77777777" w:rsidR="00BB1597" w:rsidRDefault="00BB1597" w:rsidP="00B21E84">
      <w:pPr>
        <w:rPr>
          <w:sz w:val="22"/>
          <w:szCs w:val="22"/>
        </w:rPr>
      </w:pPr>
    </w:p>
    <w:p w14:paraId="4853E271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11.</w:t>
      </w:r>
      <w:r w:rsidR="00120610">
        <w:rPr>
          <w:rFonts w:ascii="Times New Roman" w:hAnsi="Times New Roman"/>
          <w:b/>
          <w:i w:val="0"/>
          <w:sz w:val="22"/>
          <w:szCs w:val="22"/>
        </w:rPr>
        <w:tab/>
      </w:r>
      <w:r w:rsidRPr="00BB1597">
        <w:rPr>
          <w:rFonts w:ascii="Times New Roman" w:hAnsi="Times New Roman"/>
          <w:b/>
          <w:i w:val="0"/>
          <w:sz w:val="22"/>
          <w:szCs w:val="22"/>
        </w:rPr>
        <w:t xml:space="preserve">Odstoupení od smlouvy </w:t>
      </w:r>
    </w:p>
    <w:p w14:paraId="5522E044" w14:textId="77777777" w:rsidR="00341B6F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druhé smluvní straně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. Odstoupením od smlouvy se tato smlouva od okamžiku doručení projevu vůle směřujícího k odstoupení od smlouvy </w:t>
      </w:r>
      <w:r w:rsidR="00E211D5">
        <w:rPr>
          <w:rFonts w:ascii="Times New Roman" w:hAnsi="Times New Roman"/>
          <w:b w:val="0"/>
          <w:i w:val="0"/>
          <w:sz w:val="22"/>
          <w:szCs w:val="22"/>
        </w:rPr>
        <w:t>smluvní stranou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ruší.</w:t>
      </w:r>
    </w:p>
    <w:p w14:paraId="36027B07" w14:textId="77777777" w:rsidR="002D37F3" w:rsidRPr="002D37F3" w:rsidRDefault="002D37F3" w:rsidP="002D37F3">
      <w:pPr>
        <w:rPr>
          <w:lang w:val="x-none"/>
        </w:rPr>
      </w:pPr>
    </w:p>
    <w:p w14:paraId="18368BB8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této smlouvy se dohodly, že podstatným porušením smlouvy se rozumí zejména:</w:t>
      </w:r>
    </w:p>
    <w:p w14:paraId="7F9AD2F4" w14:textId="77777777" w:rsidR="00341B6F" w:rsidRDefault="00341B6F" w:rsidP="00B21E84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Z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hotovitel dostane do prodlení s prováděním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íla jako celku dle </w:t>
      </w:r>
      <w:r w:rsidR="000B63A4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článku 3 odst. 1 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této smlouvy, které bude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delší než 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7 (slovy: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sedm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20610"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719BD4EC" w14:textId="77777777" w:rsidR="00A42E75" w:rsidRPr="007825F2" w:rsidRDefault="000B63A4" w:rsidP="00A42E75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Zhotovitel dostane do prodlení s prováděním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Díla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ve vztahu k termínům provádění Díla 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po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dle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9E735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dle článku 3 odst. 4 smlouvy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, které </w:t>
      </w:r>
      <w:r w:rsidR="0067237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v součtu dosáhne více než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  <w:lang w:val="cs-CZ"/>
        </w:rPr>
        <w:t>30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(slovy: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třicet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oučet dní prodlení bude proveden tak, že budou sečtena jednotlivá prodlení u dílčích prací vyznačených v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 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02444C5D" w14:textId="77777777" w:rsidR="00120610" w:rsidRPr="000B63A4" w:rsidRDefault="00120610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0B63A4">
        <w:rPr>
          <w:rFonts w:ascii="Times New Roman" w:hAnsi="Times New Roman"/>
        </w:rPr>
        <w:t>jestliže dojde k zahájení insolvenčního řízení, jehož předmětem je dlužníkův (Zhotovitelův) úpadek</w:t>
      </w:r>
      <w:r w:rsidR="003D11D5" w:rsidRPr="000B63A4">
        <w:rPr>
          <w:rFonts w:ascii="Times New Roman" w:hAnsi="Times New Roman"/>
        </w:rPr>
        <w:t>,</w:t>
      </w:r>
      <w:r w:rsidRPr="000B63A4">
        <w:rPr>
          <w:rFonts w:ascii="Times New Roman" w:hAnsi="Times New Roman"/>
        </w:rPr>
        <w:t xml:space="preserve"> nebo hrozící úpadek ve smyslu ustanovení zákona č. 182/2006 Sb., o úpadku a</w:t>
      </w:r>
      <w:r w:rsidR="00111D04" w:rsidRPr="00111D04">
        <w:rPr>
          <w:rFonts w:ascii="Times New Roman" w:hAnsi="Times New Roman"/>
        </w:rPr>
        <w:t> způsobech jeho řešení (insolvenční zákon), ve znění pozdějších předpisů, nebo</w:t>
      </w:r>
    </w:p>
    <w:p w14:paraId="11322B2F" w14:textId="77777777" w:rsidR="00120610" w:rsidRPr="000B63A4" w:rsidRDefault="00111D04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vstoupí do likvidace, nebo</w:t>
      </w:r>
    </w:p>
    <w:p w14:paraId="4CAF61AC" w14:textId="77777777" w:rsidR="00120610" w:rsidRPr="00120610" w:rsidRDefault="00111D04" w:rsidP="000B63A4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uzavře smlouvu o prodeji či pachtu obchodního závodu či jeho části, na základě které</w:t>
      </w:r>
      <w:r w:rsidR="00120610">
        <w:rPr>
          <w:rFonts w:ascii="Times New Roman" w:hAnsi="Times New Roman"/>
        </w:rPr>
        <w:t xml:space="preserve"> převed</w:t>
      </w:r>
      <w:r w:rsidR="00175670">
        <w:rPr>
          <w:rFonts w:ascii="Times New Roman" w:hAnsi="Times New Roman"/>
        </w:rPr>
        <w:t>e</w:t>
      </w:r>
      <w:r w:rsidR="00120610">
        <w:rPr>
          <w:rFonts w:ascii="Times New Roman" w:hAnsi="Times New Roman"/>
        </w:rPr>
        <w:t>, resp. propacht</w:t>
      </w:r>
      <w:r w:rsidR="00175670">
        <w:rPr>
          <w:rFonts w:ascii="Times New Roman" w:hAnsi="Times New Roman"/>
        </w:rPr>
        <w:t>uje</w:t>
      </w:r>
      <w:r w:rsidR="00120610" w:rsidRPr="00120610">
        <w:rPr>
          <w:rFonts w:ascii="Times New Roman" w:hAnsi="Times New Roman"/>
        </w:rPr>
        <w:t>, svůj obchodní závod či tu jeho část, jejíž součástí jsou i</w:t>
      </w:r>
      <w:r w:rsidR="00120610">
        <w:rPr>
          <w:rFonts w:ascii="Times New Roman" w:hAnsi="Times New Roman"/>
        </w:rPr>
        <w:t> </w:t>
      </w:r>
      <w:r w:rsidR="00120610" w:rsidRPr="00120610">
        <w:rPr>
          <w:rFonts w:ascii="Times New Roman" w:hAnsi="Times New Roman"/>
        </w:rPr>
        <w:t>práva a závazky z právního vztahu dle této smlouvy na třetí osobu.</w:t>
      </w:r>
    </w:p>
    <w:p w14:paraId="7F42EBC8" w14:textId="77777777" w:rsidR="0072519B" w:rsidRPr="00BB1597" w:rsidRDefault="0072519B" w:rsidP="00B21E84">
      <w:pPr>
        <w:rPr>
          <w:sz w:val="22"/>
          <w:szCs w:val="22"/>
        </w:rPr>
      </w:pPr>
    </w:p>
    <w:p w14:paraId="455C51DD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 případě odstoupení od smlouvy ze strany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vzniká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nárok na úhradu prokázaných vícenákladů (tj. nákladů vynaložených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nad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C</w:t>
      </w:r>
      <w:r w:rsidR="00120610">
        <w:rPr>
          <w:rFonts w:ascii="Times New Roman" w:hAnsi="Times New Roman"/>
          <w:b w:val="0"/>
          <w:i w:val="0"/>
          <w:sz w:val="22"/>
          <w:szCs w:val="22"/>
        </w:rPr>
        <w:t xml:space="preserve">enu za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íla) vynaložených na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a na úhradu ztrát vzniklých prodloužením termínu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Nárok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účtovat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hotoviteli smluvní pokutu tím nezaniká.</w:t>
      </w:r>
    </w:p>
    <w:p w14:paraId="01BD6F05" w14:textId="77777777" w:rsidR="00E57A67" w:rsidRDefault="00E57A67" w:rsidP="00B21E84">
      <w:pPr>
        <w:jc w:val="both"/>
        <w:rPr>
          <w:sz w:val="22"/>
          <w:szCs w:val="22"/>
        </w:rPr>
      </w:pPr>
    </w:p>
    <w:p w14:paraId="5B58BD39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lastRenderedPageBreak/>
        <w:t xml:space="preserve">12.    Adresy pro doručování </w:t>
      </w:r>
    </w:p>
    <w:p w14:paraId="76602C91" w14:textId="77777777" w:rsidR="00341B6F" w:rsidRPr="00BB1597" w:rsidRDefault="00341B6F" w:rsidP="00B21E84">
      <w:pPr>
        <w:numPr>
          <w:ilvl w:val="0"/>
          <w:numId w:val="10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této smlouvy se dohodly následujícím způsobem na adrese pro doručování písemné korespondence:</w:t>
      </w:r>
    </w:p>
    <w:p w14:paraId="629AA6FE" w14:textId="77777777" w:rsidR="00341B6F" w:rsidRPr="00BB1597" w:rsidRDefault="00341B6F" w:rsidP="00B21E84">
      <w:pPr>
        <w:tabs>
          <w:tab w:val="left" w:pos="1134"/>
        </w:tabs>
        <w:ind w:left="851" w:hanging="284"/>
        <w:jc w:val="both"/>
        <w:rPr>
          <w:b/>
          <w:sz w:val="22"/>
          <w:szCs w:val="22"/>
        </w:rPr>
      </w:pPr>
      <w:r w:rsidRPr="00BB1597">
        <w:rPr>
          <w:sz w:val="22"/>
          <w:szCs w:val="22"/>
        </w:rPr>
        <w:t>a)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 je:</w:t>
      </w:r>
      <w:r w:rsidRPr="00BB1597">
        <w:rPr>
          <w:sz w:val="22"/>
          <w:szCs w:val="22"/>
        </w:rPr>
        <w:tab/>
        <w:t xml:space="preserve"> </w:t>
      </w:r>
      <w:r w:rsidRPr="00BB1597">
        <w:rPr>
          <w:b/>
          <w:sz w:val="22"/>
          <w:szCs w:val="22"/>
        </w:rPr>
        <w:t>Magistrát města Karlovy Vary</w:t>
      </w:r>
    </w:p>
    <w:p w14:paraId="620542E6" w14:textId="77777777" w:rsidR="00B979CB" w:rsidRDefault="00341B6F" w:rsidP="00B21E84">
      <w:pPr>
        <w:pStyle w:val="BodyText21"/>
        <w:widowControl/>
        <w:ind w:left="851" w:hanging="284"/>
        <w:jc w:val="left"/>
        <w:rPr>
          <w:szCs w:val="22"/>
        </w:rPr>
      </w:pP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  <w:t xml:space="preserve"> </w:t>
      </w:r>
      <w:r w:rsidR="00B979CB" w:rsidRPr="00BB1597">
        <w:rPr>
          <w:szCs w:val="22"/>
        </w:rPr>
        <w:t>odbor rozvoje a investic</w:t>
      </w:r>
    </w:p>
    <w:p w14:paraId="7EE46F95" w14:textId="77777777" w:rsidR="00341B6F" w:rsidRPr="00BB1597" w:rsidRDefault="00B979CB" w:rsidP="00B21E84">
      <w:pPr>
        <w:pStyle w:val="BodyText21"/>
        <w:widowControl/>
        <w:ind w:left="4391" w:hanging="143"/>
        <w:jc w:val="left"/>
        <w:rPr>
          <w:szCs w:val="22"/>
        </w:rPr>
      </w:pPr>
      <w:r>
        <w:rPr>
          <w:szCs w:val="22"/>
        </w:rPr>
        <w:t xml:space="preserve"> </w:t>
      </w:r>
      <w:r w:rsidR="00341B6F" w:rsidRPr="00BB1597">
        <w:rPr>
          <w:szCs w:val="22"/>
        </w:rPr>
        <w:t xml:space="preserve">Moskevská </w:t>
      </w:r>
      <w:r>
        <w:rPr>
          <w:szCs w:val="22"/>
        </w:rPr>
        <w:t>2035/</w:t>
      </w:r>
      <w:r w:rsidR="00341B6F" w:rsidRPr="00BB1597">
        <w:rPr>
          <w:szCs w:val="22"/>
        </w:rPr>
        <w:t>21, 361 20 Karlovy Vary</w:t>
      </w:r>
    </w:p>
    <w:p w14:paraId="1C9994E7" w14:textId="77777777" w:rsidR="00341B6F" w:rsidRPr="00BB1597" w:rsidRDefault="00341B6F" w:rsidP="00B21E84">
      <w:pPr>
        <w:ind w:left="3687" w:firstLine="567"/>
        <w:jc w:val="both"/>
        <w:rPr>
          <w:sz w:val="22"/>
          <w:szCs w:val="22"/>
        </w:rPr>
      </w:pPr>
    </w:p>
    <w:p w14:paraId="4AF21971" w14:textId="3544E075" w:rsidR="002B638C" w:rsidRDefault="00341B6F" w:rsidP="00A83B32">
      <w:pPr>
        <w:ind w:left="851" w:hanging="284"/>
        <w:rPr>
          <w:b/>
          <w:sz w:val="22"/>
          <w:szCs w:val="22"/>
        </w:rPr>
      </w:pPr>
      <w:r w:rsidRPr="00BB1597">
        <w:rPr>
          <w:sz w:val="22"/>
          <w:szCs w:val="22"/>
        </w:rPr>
        <w:t>b)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 je:</w:t>
      </w:r>
      <w:r w:rsidR="00537835">
        <w:rPr>
          <w:sz w:val="22"/>
          <w:szCs w:val="22"/>
        </w:rPr>
        <w:tab/>
      </w:r>
      <w:r w:rsidR="00537835" w:rsidRPr="00537835">
        <w:rPr>
          <w:b/>
          <w:bCs/>
          <w:sz w:val="22"/>
          <w:szCs w:val="22"/>
        </w:rPr>
        <w:t>SVS 2000 spol. s r.o.</w:t>
      </w:r>
    </w:p>
    <w:p w14:paraId="44C6CE61" w14:textId="079F8E6A" w:rsidR="00A83B32" w:rsidRPr="00A83B32" w:rsidRDefault="00A83B32" w:rsidP="00A83B32">
      <w:pPr>
        <w:ind w:left="851" w:hanging="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 w:rsidR="00537835">
        <w:rPr>
          <w:sz w:val="22"/>
          <w:szCs w:val="22"/>
        </w:rPr>
        <w:t>Mořičovská</w:t>
      </w:r>
      <w:proofErr w:type="spellEnd"/>
      <w:r w:rsidR="00537835">
        <w:rPr>
          <w:sz w:val="22"/>
          <w:szCs w:val="22"/>
        </w:rPr>
        <w:t xml:space="preserve"> 1210</w:t>
      </w:r>
    </w:p>
    <w:p w14:paraId="19E84046" w14:textId="0C58506F" w:rsidR="00BE56BA" w:rsidRPr="002B638C" w:rsidRDefault="00537835" w:rsidP="002B638C">
      <w:pPr>
        <w:ind w:left="4242"/>
        <w:rPr>
          <w:sz w:val="22"/>
          <w:szCs w:val="22"/>
        </w:rPr>
      </w:pPr>
      <w:r>
        <w:rPr>
          <w:sz w:val="22"/>
          <w:szCs w:val="22"/>
        </w:rPr>
        <w:t>363 01  Ostrov</w:t>
      </w:r>
    </w:p>
    <w:p w14:paraId="7DF67985" w14:textId="77777777" w:rsidR="002B638C" w:rsidRPr="002B638C" w:rsidRDefault="002B638C" w:rsidP="002B638C">
      <w:pPr>
        <w:ind w:left="851" w:hanging="284"/>
        <w:rPr>
          <w:b/>
          <w:sz w:val="22"/>
          <w:szCs w:val="22"/>
        </w:rPr>
      </w:pPr>
    </w:p>
    <w:p w14:paraId="73A0D714" w14:textId="77777777" w:rsidR="00341B6F" w:rsidRDefault="00341B6F" w:rsidP="00B21E84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změny sídla či adresy pro doručování, budou písemně informovat o této skutečnosti bez zbytečného odkladu druhou smluvní stranu.</w:t>
      </w:r>
    </w:p>
    <w:p w14:paraId="7C680C87" w14:textId="77777777" w:rsidR="006C7D58" w:rsidRDefault="006C7D58" w:rsidP="006C7D58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EB59765" w14:textId="77777777" w:rsidR="00341B6F" w:rsidRPr="00BB1597" w:rsidRDefault="00341B6F" w:rsidP="00B21E84">
      <w:pPr>
        <w:pStyle w:val="Nadpis1"/>
        <w:keepLines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13.    Doručování</w:t>
      </w:r>
    </w:p>
    <w:p w14:paraId="577DDD60" w14:textId="77777777" w:rsidR="00341B6F" w:rsidRPr="00BB1597" w:rsidRDefault="00341B6F" w:rsidP="00B21E84">
      <w:pPr>
        <w:pStyle w:val="Nadpis5"/>
        <w:keepLines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Veškerá podání a jiná oznámení, která se doručují smluvním stranám, je třeba doručit osobně, nebo doporučenou listovní zásilkou s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doručenkou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, nebo elektronicky do datové schránky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12A283FE" w14:textId="77777777" w:rsidR="00341B6F" w:rsidRPr="00BB1597" w:rsidRDefault="00341B6F" w:rsidP="00B21E84">
      <w:pPr>
        <w:ind w:left="567" w:hanging="567"/>
        <w:rPr>
          <w:sz w:val="22"/>
          <w:szCs w:val="22"/>
        </w:rPr>
      </w:pPr>
    </w:p>
    <w:p w14:paraId="7FAE7220" w14:textId="77777777" w:rsidR="00341B6F" w:rsidRPr="00BB1597" w:rsidRDefault="00341B6F" w:rsidP="00B21E84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Aniž by tím byly dotčeny další prostředky, kterými lze prokázat doručení, má se za to, že oznámení bylo řádně doručené:</w:t>
      </w:r>
    </w:p>
    <w:p w14:paraId="625D2112" w14:textId="77777777" w:rsidR="00341B6F" w:rsidRPr="00BB1597" w:rsidRDefault="00341B6F" w:rsidP="00530525">
      <w:pPr>
        <w:pStyle w:val="Nadpis4"/>
        <w:spacing w:before="0" w:after="0"/>
        <w:ind w:left="567"/>
        <w:rPr>
          <w:b w:val="0"/>
          <w:sz w:val="22"/>
          <w:szCs w:val="22"/>
        </w:rPr>
      </w:pPr>
      <w:r w:rsidRPr="00BB1597">
        <w:rPr>
          <w:b w:val="0"/>
          <w:sz w:val="22"/>
          <w:szCs w:val="22"/>
        </w:rPr>
        <w:t>(</w:t>
      </w:r>
      <w:r w:rsidR="00F50130" w:rsidRPr="00BB1597">
        <w:rPr>
          <w:b w:val="0"/>
          <w:sz w:val="22"/>
          <w:szCs w:val="22"/>
        </w:rPr>
        <w:t>i</w:t>
      </w:r>
      <w:r w:rsidRPr="00BB1597">
        <w:rPr>
          <w:b w:val="0"/>
          <w:sz w:val="22"/>
          <w:szCs w:val="22"/>
        </w:rPr>
        <w:t>) při doručování osobně:</w:t>
      </w:r>
    </w:p>
    <w:p w14:paraId="29CA9BAA" w14:textId="77777777" w:rsidR="002C0944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faktického přijetí oznámení příjemcem; nebo</w:t>
      </w:r>
    </w:p>
    <w:p w14:paraId="5CC2805A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v němž bylo doručeno osobě na příjemcově adrese určené k přebírání listovních zásilek; nebo</w:t>
      </w:r>
    </w:p>
    <w:p w14:paraId="2CC2F45B" w14:textId="77777777" w:rsidR="007B745B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bylo doručováno osobě na příjemcově adrese určené k přebírání listovních zásilek</w:t>
      </w:r>
      <w:r w:rsidR="00887E94">
        <w:rPr>
          <w:snapToGrid w:val="0"/>
          <w:sz w:val="22"/>
          <w:szCs w:val="22"/>
        </w:rPr>
        <w:t>,</w:t>
      </w:r>
      <w:r w:rsidRPr="00BB1597">
        <w:rPr>
          <w:snapToGrid w:val="0"/>
          <w:sz w:val="22"/>
          <w:szCs w:val="22"/>
        </w:rPr>
        <w:t xml:space="preserve"> a tato osoba odmítla listovní zásilku převzít; nebo</w:t>
      </w:r>
    </w:p>
    <w:p w14:paraId="4E2523F8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</w:t>
      </w:r>
      <w:r w:rsidR="00CA1176" w:rsidRPr="00BB1597">
        <w:rPr>
          <w:snapToGrid w:val="0"/>
          <w:sz w:val="22"/>
          <w:szCs w:val="22"/>
        </w:rPr>
        <w:t>sa pro doručování dle článku 12</w:t>
      </w:r>
      <w:r w:rsidR="00BF1554">
        <w:rPr>
          <w:snapToGrid w:val="0"/>
          <w:sz w:val="22"/>
          <w:szCs w:val="22"/>
        </w:rPr>
        <w:t>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</w:t>
      </w:r>
      <w:proofErr w:type="gramStart"/>
      <w:r w:rsidRPr="00BB1597">
        <w:rPr>
          <w:snapToGrid w:val="0"/>
          <w:sz w:val="22"/>
          <w:szCs w:val="22"/>
        </w:rPr>
        <w:t>této</w:t>
      </w:r>
      <w:proofErr w:type="gramEnd"/>
      <w:r w:rsidRPr="00BB1597">
        <w:rPr>
          <w:snapToGrid w:val="0"/>
          <w:sz w:val="22"/>
          <w:szCs w:val="22"/>
        </w:rPr>
        <w:t xml:space="preserve"> smlouvy.</w:t>
      </w:r>
    </w:p>
    <w:p w14:paraId="01E1C3EE" w14:textId="77777777" w:rsidR="00632AF3" w:rsidRPr="00530525" w:rsidRDefault="00632AF3" w:rsidP="00B21E84">
      <w:pPr>
        <w:widowControl w:val="0"/>
        <w:overflowPunct/>
        <w:autoSpaceDE/>
        <w:autoSpaceDN/>
        <w:adjustRightInd/>
        <w:ind w:left="1418"/>
        <w:jc w:val="both"/>
        <w:textAlignment w:val="auto"/>
        <w:rPr>
          <w:snapToGrid w:val="0"/>
          <w:sz w:val="16"/>
          <w:szCs w:val="16"/>
        </w:rPr>
      </w:pPr>
    </w:p>
    <w:p w14:paraId="4D2624FA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</w:t>
      </w:r>
      <w:proofErr w:type="spellEnd"/>
      <w:r w:rsidRPr="00BB1597">
        <w:rPr>
          <w:snapToGrid w:val="0"/>
          <w:sz w:val="22"/>
          <w:szCs w:val="22"/>
        </w:rPr>
        <w:t>) při doručování prostřednictvím držitele poštovní licence:</w:t>
      </w:r>
    </w:p>
    <w:p w14:paraId="4B656868" w14:textId="77777777" w:rsidR="00341B6F" w:rsidRPr="00BB1597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předání listovní zásilky příjemci; nebo</w:t>
      </w:r>
    </w:p>
    <w:p w14:paraId="0C63499B" w14:textId="77777777" w:rsidR="00341B6F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</w:t>
      </w:r>
      <w:r w:rsidR="00CA1176" w:rsidRPr="00BB1597">
        <w:rPr>
          <w:snapToGrid w:val="0"/>
          <w:sz w:val="22"/>
          <w:szCs w:val="22"/>
        </w:rPr>
        <w:t xml:space="preserve"> pro doru</w:t>
      </w:r>
      <w:r w:rsidR="00BF1554">
        <w:rPr>
          <w:snapToGrid w:val="0"/>
          <w:sz w:val="22"/>
          <w:szCs w:val="22"/>
        </w:rPr>
        <w:t>čování dle článku 12.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</w:t>
      </w:r>
      <w:proofErr w:type="gramStart"/>
      <w:r w:rsidRPr="00BB1597">
        <w:rPr>
          <w:snapToGrid w:val="0"/>
          <w:sz w:val="22"/>
          <w:szCs w:val="22"/>
        </w:rPr>
        <w:t>této</w:t>
      </w:r>
      <w:proofErr w:type="gramEnd"/>
      <w:r w:rsidRPr="00BB1597">
        <w:rPr>
          <w:snapToGrid w:val="0"/>
          <w:sz w:val="22"/>
          <w:szCs w:val="22"/>
        </w:rPr>
        <w:t xml:space="preserve"> smlouvy.</w:t>
      </w:r>
    </w:p>
    <w:p w14:paraId="580B8165" w14:textId="77777777" w:rsidR="00293410" w:rsidRPr="00530525" w:rsidRDefault="00293410" w:rsidP="00B21E84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16"/>
          <w:szCs w:val="16"/>
        </w:rPr>
      </w:pPr>
    </w:p>
    <w:p w14:paraId="4C6FE179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iii</w:t>
      </w:r>
      <w:proofErr w:type="spellEnd"/>
      <w:r w:rsidRPr="00BB1597">
        <w:rPr>
          <w:snapToGrid w:val="0"/>
          <w:sz w:val="22"/>
          <w:szCs w:val="22"/>
        </w:rPr>
        <w:t>) při doručování do datové schránky</w:t>
      </w:r>
    </w:p>
    <w:p w14:paraId="7B29BA5E" w14:textId="77777777" w:rsidR="00341B6F" w:rsidRPr="00BB1597" w:rsidRDefault="00341B6F" w:rsidP="00B21E84">
      <w:pPr>
        <w:pStyle w:val="Odstavecseseznamem"/>
        <w:widowControl w:val="0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BB1597">
        <w:rPr>
          <w:rFonts w:ascii="Times New Roman" w:hAnsi="Times New Roman"/>
          <w:snapToGrid w:val="0"/>
        </w:rPr>
        <w:t>dle zákona č. 300/2008 Sb., o elektronických úkonech a autorizované konverzi dokumentů</w:t>
      </w:r>
      <w:r w:rsidR="00293410">
        <w:rPr>
          <w:rFonts w:ascii="Times New Roman" w:hAnsi="Times New Roman"/>
          <w:snapToGrid w:val="0"/>
        </w:rPr>
        <w:t>, ve znění pozdějších předpisů</w:t>
      </w:r>
      <w:r w:rsidRPr="00BB1597">
        <w:rPr>
          <w:rFonts w:ascii="Times New Roman" w:hAnsi="Times New Roman"/>
          <w:snapToGrid w:val="0"/>
        </w:rPr>
        <w:t>.</w:t>
      </w:r>
    </w:p>
    <w:p w14:paraId="0ADF9912" w14:textId="77777777" w:rsidR="00341B6F" w:rsidRDefault="00341B6F" w:rsidP="00B21E84">
      <w:pPr>
        <w:rPr>
          <w:sz w:val="22"/>
          <w:szCs w:val="22"/>
        </w:rPr>
      </w:pPr>
    </w:p>
    <w:p w14:paraId="3EFFF0D3" w14:textId="77777777" w:rsidR="00341B6F" w:rsidRPr="00BB1597" w:rsidRDefault="00341B6F" w:rsidP="00B21E84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14.    Závěrečná ustanovení</w:t>
      </w:r>
    </w:p>
    <w:p w14:paraId="7BC6ABB6" w14:textId="77777777" w:rsidR="00341B6F" w:rsidRPr="00BB1597" w:rsidRDefault="00341B6F" w:rsidP="00B21E84">
      <w:pPr>
        <w:pStyle w:val="Nadpis5"/>
        <w:widowControl w:val="0"/>
        <w:numPr>
          <w:ilvl w:val="0"/>
          <w:numId w:val="12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Tato smlouva nabývá platnosti</w:t>
      </w:r>
      <w:r w:rsidR="00270DF3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dnem jejího podpisu oprávněnými zástupci obou smluvních stran a účinnosti dnem uveřejnění v registru smluv.</w:t>
      </w:r>
    </w:p>
    <w:p w14:paraId="0FB655E3" w14:textId="77777777" w:rsidR="00736082" w:rsidRPr="00BB1597" w:rsidRDefault="00736082" w:rsidP="00B21E84">
      <w:pPr>
        <w:rPr>
          <w:sz w:val="22"/>
          <w:szCs w:val="22"/>
        </w:rPr>
      </w:pPr>
    </w:p>
    <w:p w14:paraId="6109A72D" w14:textId="77777777" w:rsidR="00270DF3" w:rsidRPr="00627224" w:rsidRDefault="00270DF3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627224">
        <w:rPr>
          <w:sz w:val="22"/>
          <w:szCs w:val="22"/>
        </w:rPr>
        <w:t xml:space="preserve"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kolonku s ID datové schránky </w:t>
      </w:r>
      <w:r w:rsidR="00293410" w:rsidRPr="00627224">
        <w:rPr>
          <w:sz w:val="22"/>
          <w:szCs w:val="22"/>
        </w:rPr>
        <w:t>Zhotovitele</w:t>
      </w:r>
      <w:r w:rsidRPr="00627224">
        <w:rPr>
          <w:sz w:val="22"/>
          <w:szCs w:val="22"/>
        </w:rPr>
        <w:t xml:space="preserve"> (v takovém případě potvrzení od správce registru smluv o provedení registrace smlouvy obdrží obě smluvní strany zároveň).</w:t>
      </w:r>
    </w:p>
    <w:p w14:paraId="4A5F4EA7" w14:textId="77777777" w:rsidR="00270DF3" w:rsidRPr="00BB1597" w:rsidRDefault="00270DF3" w:rsidP="00B21E84">
      <w:pPr>
        <w:rPr>
          <w:sz w:val="22"/>
          <w:szCs w:val="22"/>
        </w:rPr>
      </w:pPr>
    </w:p>
    <w:p w14:paraId="45592653" w14:textId="77777777" w:rsidR="00341B6F" w:rsidRPr="00BB1597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4FB2FA8F" w14:textId="77777777" w:rsidR="00887E94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lastRenderedPageBreak/>
        <w:t xml:space="preserve">Smluvní strany této smlouvy se dohodly, že právní vztahy založené touto smlouvou se budou řídit právním řádem České republiky. Tato smlouva se řídí úpravou </w:t>
      </w:r>
      <w:r w:rsidR="00293410">
        <w:rPr>
          <w:rFonts w:cs="Times New Roman"/>
          <w:szCs w:val="22"/>
        </w:rPr>
        <w:t>zákona č.</w:t>
      </w:r>
      <w:r w:rsidRPr="00BB1597">
        <w:rPr>
          <w:rFonts w:cs="Times New Roman"/>
          <w:szCs w:val="22"/>
        </w:rPr>
        <w:t xml:space="preserve"> 89/2012 Sb.</w:t>
      </w:r>
      <w:r w:rsidR="00293410">
        <w:rPr>
          <w:rFonts w:cs="Times New Roman"/>
          <w:szCs w:val="22"/>
        </w:rPr>
        <w:t>, občanského zákoníku, ve znění pozdějších předpisů.</w:t>
      </w:r>
    </w:p>
    <w:p w14:paraId="20433058" w14:textId="77777777" w:rsidR="00111D04" w:rsidRDefault="00111D04" w:rsidP="00111D04"/>
    <w:p w14:paraId="4CA26521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Veškeré údaje a informace, které si strany sdělily při uzavírání této smlouvy, jsou považovány za důvěrné, přičemž žádná ze stran je nesmí zpřístupnit či sdělit třetí osobě ani je použít </w:t>
      </w:r>
      <w:r w:rsidR="00887E94">
        <w:rPr>
          <w:rFonts w:cs="Times New Roman"/>
          <w:szCs w:val="22"/>
        </w:rPr>
        <w:t> </w:t>
      </w:r>
      <w:r w:rsidR="00887E94" w:rsidRPr="00BB1597">
        <w:rPr>
          <w:rFonts w:cs="Times New Roman"/>
          <w:szCs w:val="22"/>
        </w:rPr>
        <w:t>v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rozporu s jejich účelem pro potřeby vlastní. Poruší-li některá strana tuto povinnost a obohatí-li se tím, vydá druhé straně to, oč se obohatila.</w:t>
      </w:r>
      <w:r w:rsidRPr="00BB1597">
        <w:rPr>
          <w:rFonts w:cs="Times New Roman"/>
          <w:color w:val="FF0000"/>
          <w:szCs w:val="22"/>
        </w:rPr>
        <w:t xml:space="preserve"> </w:t>
      </w:r>
      <w:r w:rsidRPr="00BB1597">
        <w:rPr>
          <w:rFonts w:cs="Times New Roman"/>
          <w:szCs w:val="22"/>
        </w:rPr>
        <w:t>Tato povinnost se nevztahuje na případy podle zákona č. 106/1999 Sb.</w:t>
      </w:r>
      <w:r w:rsidR="00A668A6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svobodném přístupu k</w:t>
      </w:r>
      <w:r w:rsidR="00A668A6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informacím</w:t>
      </w:r>
      <w:r w:rsidR="00A668A6">
        <w:rPr>
          <w:rFonts w:cs="Times New Roman"/>
          <w:szCs w:val="22"/>
        </w:rPr>
        <w:t>, ve znění pozdějších předpisů,</w:t>
      </w:r>
      <w:r w:rsidRPr="00BB1597">
        <w:rPr>
          <w:rFonts w:cs="Times New Roman"/>
          <w:szCs w:val="22"/>
        </w:rPr>
        <w:t xml:space="preserve"> </w:t>
      </w:r>
      <w:r w:rsidR="00887E94" w:rsidRPr="00BB1597">
        <w:rPr>
          <w:rFonts w:cs="Times New Roman"/>
          <w:szCs w:val="22"/>
        </w:rPr>
        <w:t>a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podle zákona č. 3</w:t>
      </w:r>
      <w:r w:rsidR="00CE1917" w:rsidRPr="00BB1597">
        <w:rPr>
          <w:rFonts w:cs="Times New Roman"/>
          <w:szCs w:val="22"/>
        </w:rPr>
        <w:t>40</w:t>
      </w:r>
      <w:r w:rsidRPr="00BB1597">
        <w:rPr>
          <w:rFonts w:cs="Times New Roman"/>
          <w:szCs w:val="22"/>
        </w:rPr>
        <w:t>/2015 Sb.</w:t>
      </w:r>
      <w:r w:rsidR="00887E94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registru smluv</w:t>
      </w:r>
      <w:r w:rsidR="00A668A6">
        <w:rPr>
          <w:rFonts w:cs="Times New Roman"/>
          <w:szCs w:val="22"/>
        </w:rPr>
        <w:t>, ve znění pozdějších předpisů</w:t>
      </w:r>
      <w:r w:rsidRPr="00BB1597">
        <w:rPr>
          <w:rFonts w:cs="Times New Roman"/>
          <w:szCs w:val="22"/>
        </w:rPr>
        <w:t>.</w:t>
      </w:r>
    </w:p>
    <w:p w14:paraId="0D0E6F92" w14:textId="77777777" w:rsidR="00AC43A2" w:rsidRDefault="00AC43A2" w:rsidP="00B21E84"/>
    <w:p w14:paraId="7DDAD993" w14:textId="77777777" w:rsidR="00A668A6" w:rsidRDefault="00625055" w:rsidP="0004015A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625055">
        <w:rPr>
          <w:rFonts w:cs="Times New Roman"/>
          <w:szCs w:val="22"/>
        </w:rPr>
        <w:t xml:space="preserve">Podpisem této smlouvy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>hotovitele tuto smlouvu podepsat ja</w:t>
      </w:r>
      <w:r>
        <w:rPr>
          <w:rFonts w:cs="Times New Roman"/>
          <w:szCs w:val="22"/>
        </w:rPr>
        <w:t>ko subjekt údajů potvrzuje, že O</w:t>
      </w:r>
      <w:r w:rsidRPr="00625055">
        <w:rPr>
          <w:rFonts w:cs="Times New Roman"/>
          <w:szCs w:val="22"/>
        </w:rPr>
        <w:t xml:space="preserve">bjednatel jako správce údajů splnil vůči ní informační a poučovací povinnost ve smyslu </w:t>
      </w:r>
      <w:proofErr w:type="spellStart"/>
      <w:r w:rsidRPr="00625055">
        <w:rPr>
          <w:rFonts w:cs="Times New Roman"/>
          <w:szCs w:val="22"/>
        </w:rPr>
        <w:t>ust</w:t>
      </w:r>
      <w:proofErr w:type="spellEnd"/>
      <w:r w:rsidRPr="00625055">
        <w:rPr>
          <w:rFonts w:cs="Times New Roman"/>
          <w:szCs w:val="22"/>
        </w:rPr>
        <w:t xml:space="preserve">. </w:t>
      </w:r>
      <w:proofErr w:type="gramStart"/>
      <w:r w:rsidRPr="00625055">
        <w:rPr>
          <w:rFonts w:cs="Times New Roman"/>
          <w:szCs w:val="22"/>
        </w:rPr>
        <w:t>zákona</w:t>
      </w:r>
      <w:proofErr w:type="gramEnd"/>
      <w:r w:rsidRPr="00625055">
        <w:rPr>
          <w:rFonts w:cs="Times New Roman"/>
          <w:szCs w:val="22"/>
        </w:rPr>
        <w:t xml:space="preserve"> č. 110/2019 Sb., o zpracování osobních údajů a Nařízení Evropského parlamentu a Rady (EU) 2016/679 (GDPR), týkající se zejména rozsahu, účelu, způsobu, místa provádění zpracování osobních dat subjektu údajů a možnosti nakládání s nimi, jakož i osobě jejich zp</w:t>
      </w:r>
      <w:r>
        <w:rPr>
          <w:rFonts w:cs="Times New Roman"/>
          <w:szCs w:val="22"/>
        </w:rPr>
        <w:t>racovatele. Osoba oprávněná za Z</w:t>
      </w:r>
      <w:r w:rsidRPr="00625055">
        <w:rPr>
          <w:rFonts w:cs="Times New Roman"/>
          <w:szCs w:val="22"/>
        </w:rPr>
        <w:t xml:space="preserve">hotovitele podepsat tuto smlouvu podpisem této smlouvy souhlasí se zpracováním osobních údajů. Souhlas se zpracováním osobních údajů je dobrovolný a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 xml:space="preserve">hotovitele tuto smlouvu podepsat jej může kdykoliv zcela nebo z části odvolat. V případě odvolání souhlasu </w:t>
      </w:r>
      <w:r>
        <w:rPr>
          <w:rFonts w:cs="Times New Roman"/>
          <w:szCs w:val="22"/>
        </w:rPr>
        <w:t>O</w:t>
      </w:r>
      <w:r w:rsidRPr="00625055">
        <w:rPr>
          <w:rFonts w:cs="Times New Roman"/>
          <w:szCs w:val="22"/>
        </w:rPr>
        <w:t>bjednatel nebude nadále osobní údaje zpracovávat. Objednatel tak bude zpracovat pouze osobní údaje poskytnuté osobou oprávněn</w:t>
      </w:r>
      <w:r>
        <w:rPr>
          <w:rFonts w:cs="Times New Roman"/>
          <w:szCs w:val="22"/>
        </w:rPr>
        <w:t>ou za Z</w:t>
      </w:r>
      <w:r w:rsidRPr="00625055">
        <w:rPr>
          <w:rFonts w:cs="Times New Roman"/>
          <w:szCs w:val="22"/>
        </w:rPr>
        <w:t>hotovitele tuto smlouvu podepsat pro účely, ke kterým podle zákona nepotřebuje její souhlas.</w:t>
      </w:r>
    </w:p>
    <w:p w14:paraId="4FD9DCAE" w14:textId="77777777" w:rsidR="00642D2D" w:rsidRDefault="00642D2D" w:rsidP="00642D2D">
      <w:pPr>
        <w:pStyle w:val="Textvbloku1"/>
        <w:rPr>
          <w:rFonts w:cs="Times New Roman"/>
          <w:szCs w:val="22"/>
        </w:rPr>
      </w:pPr>
    </w:p>
    <w:p w14:paraId="73F3D7D9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6CAC9B76" w14:textId="77777777" w:rsidR="0004015A" w:rsidRDefault="0004015A" w:rsidP="00B21E84"/>
    <w:p w14:paraId="34D4F2FB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Statutární město Karlovy Vary ve smyslu ustanov</w:t>
      </w:r>
      <w:r w:rsidR="00A668A6">
        <w:rPr>
          <w:sz w:val="22"/>
          <w:szCs w:val="22"/>
        </w:rPr>
        <w:t>ení § 41 zákona č. 128/2000 Sb.,</w:t>
      </w:r>
      <w:r w:rsidRPr="00BB1597">
        <w:rPr>
          <w:sz w:val="22"/>
          <w:szCs w:val="22"/>
        </w:rPr>
        <w:t xml:space="preserve"> o obcích, ve znění pozdějších předpisů, potvrzuje, že u právních jednání obsažených v této smlouvě byly splněny ze strany </w:t>
      </w:r>
      <w:r w:rsidR="001012B1">
        <w:rPr>
          <w:sz w:val="22"/>
          <w:szCs w:val="22"/>
        </w:rPr>
        <w:t>s</w:t>
      </w:r>
      <w:r w:rsidRPr="00BB1597">
        <w:rPr>
          <w:sz w:val="22"/>
          <w:szCs w:val="22"/>
        </w:rPr>
        <w:t>tatutárního města Karlovy Vary veškeré zák</w:t>
      </w:r>
      <w:r w:rsidR="00E211D5">
        <w:rPr>
          <w:sz w:val="22"/>
          <w:szCs w:val="22"/>
        </w:rPr>
        <w:t>onem č. 128/2000 Sb.,</w:t>
      </w:r>
      <w:r w:rsidRPr="00BB1597">
        <w:rPr>
          <w:sz w:val="22"/>
          <w:szCs w:val="22"/>
        </w:rPr>
        <w:t xml:space="preserve">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687A5D6D" w14:textId="77777777" w:rsidR="0004015A" w:rsidRDefault="0004015A" w:rsidP="0004015A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395EFB0F" w14:textId="77777777" w:rsidR="00D072E7" w:rsidRPr="00D072E7" w:rsidRDefault="00D072E7" w:rsidP="00D072E7">
      <w:pPr>
        <w:pStyle w:val="Normlnodsazen1"/>
        <w:numPr>
          <w:ilvl w:val="0"/>
          <w:numId w:val="12"/>
        </w:numPr>
        <w:spacing w:after="0"/>
        <w:ind w:left="567" w:hanging="567"/>
        <w:jc w:val="both"/>
        <w:rPr>
          <w:szCs w:val="22"/>
        </w:rPr>
      </w:pPr>
      <w:r w:rsidRPr="009C08BE">
        <w:rPr>
          <w:szCs w:val="22"/>
        </w:rPr>
        <w:t xml:space="preserve">Dle § 1765 zákona č. 89/2012 Sb., občanského zákoníku, ve znění pozdějších předpisů, na sebe </w:t>
      </w:r>
      <w:r w:rsidR="007825F2">
        <w:rPr>
          <w:szCs w:val="22"/>
        </w:rPr>
        <w:t>Z</w:t>
      </w:r>
      <w:r w:rsidRPr="009C08BE">
        <w:rPr>
          <w:szCs w:val="22"/>
        </w:rPr>
        <w:t xml:space="preserve">hotovitel převzal nebezpečí změny okolností. Před uzavřením této smlouvy smluvní </w:t>
      </w:r>
      <w:r w:rsidRPr="00597096">
        <w:rPr>
          <w:szCs w:val="22"/>
        </w:rPr>
        <w:t>strany zvážily hospodářskou, ekonomickou i faktickou situaci a jsou si plně vědomy okolností této smlouvy. V tomto smyslu ne</w:t>
      </w:r>
      <w:r>
        <w:rPr>
          <w:szCs w:val="22"/>
        </w:rPr>
        <w:t xml:space="preserve">ní </w:t>
      </w:r>
      <w:r w:rsidRPr="00597096">
        <w:rPr>
          <w:szCs w:val="22"/>
        </w:rPr>
        <w:t>Zhotovitel oprávněn domáhat se u Objednatele změny této smlouvy.</w:t>
      </w:r>
    </w:p>
    <w:p w14:paraId="0BD24DD6" w14:textId="77777777" w:rsidR="00736082" w:rsidRPr="00BB1597" w:rsidRDefault="00736082" w:rsidP="00B21E84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1E00C6FD" w14:textId="77777777" w:rsidR="00341B6F" w:rsidRPr="00BB1597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Obě smluvní strany potvrzují autentičnost této smlouvy a prohlašují, že si smlouvu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říloh) přečetly, s jejím obsahem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>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1EDE8CE3" w14:textId="77777777" w:rsidR="00A13D1F" w:rsidRPr="00BB1597" w:rsidRDefault="00A13D1F" w:rsidP="00B21E84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5ACFA40D" w14:textId="77777777" w:rsidR="00341B6F" w:rsidRPr="00BB1597" w:rsidRDefault="00341B6F" w:rsidP="00B21E84">
      <w:pPr>
        <w:jc w:val="both"/>
        <w:rPr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1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>Výpis z živnostenského rejstříku – prostá kopie</w:t>
      </w:r>
      <w:r w:rsidR="00E369E9" w:rsidRPr="00BB1597">
        <w:rPr>
          <w:bCs/>
          <w:sz w:val="22"/>
          <w:szCs w:val="22"/>
        </w:rPr>
        <w:t xml:space="preserve"> (</w:t>
      </w:r>
      <w:r w:rsidR="00031981" w:rsidRPr="00BB1597">
        <w:rPr>
          <w:bCs/>
          <w:sz w:val="22"/>
          <w:szCs w:val="22"/>
        </w:rPr>
        <w:t>nedílná příloha smlouvy)</w:t>
      </w:r>
    </w:p>
    <w:p w14:paraId="6AD55A6A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2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 xml:space="preserve">Výpis z </w:t>
      </w:r>
      <w:r w:rsidRPr="00BB1597">
        <w:rPr>
          <w:sz w:val="22"/>
          <w:szCs w:val="22"/>
        </w:rPr>
        <w:t>obchodního rejstříku – prostá kopie</w:t>
      </w:r>
      <w:r w:rsidR="00E369E9" w:rsidRPr="00BB1597">
        <w:rPr>
          <w:sz w:val="22"/>
          <w:szCs w:val="22"/>
        </w:rPr>
        <w:t xml:space="preserve"> (</w:t>
      </w:r>
      <w:r w:rsidR="00031981" w:rsidRPr="00BB1597">
        <w:rPr>
          <w:sz w:val="22"/>
          <w:szCs w:val="22"/>
        </w:rPr>
        <w:t>nedílná příloha smlouvy)</w:t>
      </w:r>
    </w:p>
    <w:p w14:paraId="15FA9098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>Příloha č. 3 :</w:t>
      </w:r>
      <w:r w:rsidRPr="00BB1597">
        <w:rPr>
          <w:b/>
          <w:bCs/>
          <w:sz w:val="22"/>
          <w:szCs w:val="22"/>
        </w:rPr>
        <w:tab/>
      </w:r>
      <w:r w:rsidRPr="00BB1597">
        <w:rPr>
          <w:sz w:val="22"/>
          <w:szCs w:val="22"/>
        </w:rPr>
        <w:t>N</w:t>
      </w:r>
      <w:r w:rsidR="00B01F3A">
        <w:rPr>
          <w:sz w:val="22"/>
          <w:szCs w:val="22"/>
        </w:rPr>
        <w:t>abídka Z</w:t>
      </w:r>
      <w:r w:rsidR="008F4024" w:rsidRPr="00BB1597">
        <w:rPr>
          <w:sz w:val="22"/>
          <w:szCs w:val="22"/>
        </w:rPr>
        <w:t>hotovitele, v</w:t>
      </w:r>
      <w:r w:rsidR="00E369E9" w:rsidRPr="00BB1597">
        <w:rPr>
          <w:sz w:val="22"/>
          <w:szCs w:val="22"/>
        </w:rPr>
        <w:t>četně oceněného soupisu prací (</w:t>
      </w:r>
      <w:r w:rsidR="008F4024" w:rsidRPr="00BB1597">
        <w:rPr>
          <w:sz w:val="22"/>
          <w:szCs w:val="22"/>
        </w:rPr>
        <w:t>oddělená příloha smlouvy)</w:t>
      </w:r>
    </w:p>
    <w:p w14:paraId="4889C2E7" w14:textId="3B267A10" w:rsidR="00341B6F" w:rsidRPr="00BB1597" w:rsidRDefault="00341B6F" w:rsidP="00B21E84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4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sz w:val="22"/>
          <w:szCs w:val="22"/>
        </w:rPr>
        <w:tab/>
        <w:t xml:space="preserve">Usnesení rady města ze dne </w:t>
      </w:r>
      <w:proofErr w:type="gramStart"/>
      <w:r w:rsidR="00C21608">
        <w:rPr>
          <w:sz w:val="22"/>
          <w:szCs w:val="22"/>
        </w:rPr>
        <w:t>13.10.</w:t>
      </w:r>
      <w:r w:rsidR="00D072E7">
        <w:rPr>
          <w:sz w:val="22"/>
          <w:szCs w:val="22"/>
        </w:rPr>
        <w:t>2020</w:t>
      </w:r>
      <w:proofErr w:type="gramEnd"/>
      <w:r w:rsidR="00A42E75">
        <w:rPr>
          <w:sz w:val="22"/>
          <w:szCs w:val="22"/>
        </w:rPr>
        <w:t xml:space="preserve"> </w:t>
      </w:r>
      <w:r w:rsidR="00CB5AF2">
        <w:rPr>
          <w:sz w:val="22"/>
          <w:szCs w:val="22"/>
        </w:rPr>
        <w:t>(</w:t>
      </w:r>
      <w:r w:rsidR="00E369E9" w:rsidRPr="00BB1597">
        <w:rPr>
          <w:sz w:val="22"/>
          <w:szCs w:val="22"/>
        </w:rPr>
        <w:t>nedílná příloha smlouvy</w:t>
      </w:r>
      <w:r w:rsidR="00875BA0" w:rsidRPr="00BB1597">
        <w:rPr>
          <w:sz w:val="22"/>
          <w:szCs w:val="22"/>
        </w:rPr>
        <w:t>)</w:t>
      </w:r>
    </w:p>
    <w:p w14:paraId="6806EDC9" w14:textId="77777777" w:rsidR="00875BA0" w:rsidRPr="00BB1597" w:rsidRDefault="00875BA0" w:rsidP="00B21E84">
      <w:pPr>
        <w:ind w:left="1418" w:hanging="1418"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5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b/>
          <w:sz w:val="22"/>
          <w:szCs w:val="22"/>
        </w:rPr>
        <w:tab/>
      </w:r>
      <w:r w:rsidRPr="00BB1597">
        <w:rPr>
          <w:sz w:val="22"/>
          <w:szCs w:val="22"/>
        </w:rPr>
        <w:t>Zadávací dokumentace</w:t>
      </w:r>
      <w:r w:rsidR="00E369E9" w:rsidRPr="00BB1597">
        <w:rPr>
          <w:sz w:val="22"/>
          <w:szCs w:val="22"/>
        </w:rPr>
        <w:t xml:space="preserve"> (oddělená příloha smlouvy</w:t>
      </w:r>
      <w:r w:rsidR="00C4696A" w:rsidRPr="00BB1597">
        <w:rPr>
          <w:sz w:val="22"/>
          <w:szCs w:val="22"/>
        </w:rPr>
        <w:t>)</w:t>
      </w:r>
    </w:p>
    <w:p w14:paraId="6CDD1800" w14:textId="77777777" w:rsidR="00875BA0" w:rsidRDefault="00875BA0" w:rsidP="00B21E84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6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sz w:val="22"/>
          <w:szCs w:val="22"/>
        </w:rPr>
        <w:tab/>
      </w:r>
      <w:r w:rsidR="000020BE" w:rsidRPr="00BB1597">
        <w:rPr>
          <w:sz w:val="22"/>
          <w:szCs w:val="22"/>
        </w:rPr>
        <w:t xml:space="preserve">Projektová </w:t>
      </w:r>
      <w:r w:rsidR="000020BE" w:rsidRPr="00BB1597">
        <w:rPr>
          <w:bCs/>
          <w:sz w:val="22"/>
          <w:szCs w:val="22"/>
        </w:rPr>
        <w:t>dokumentace, včetn</w:t>
      </w:r>
      <w:r w:rsidR="002B3DA4">
        <w:rPr>
          <w:bCs/>
          <w:sz w:val="22"/>
          <w:szCs w:val="22"/>
        </w:rPr>
        <w:t>ě Soupisu</w:t>
      </w:r>
      <w:r w:rsidR="00A03882">
        <w:rPr>
          <w:bCs/>
          <w:sz w:val="22"/>
          <w:szCs w:val="22"/>
        </w:rPr>
        <w:t xml:space="preserve"> prací s výkazem výměr,</w:t>
      </w:r>
      <w:r w:rsidR="009C2A89">
        <w:rPr>
          <w:bCs/>
          <w:sz w:val="22"/>
          <w:szCs w:val="22"/>
        </w:rPr>
        <w:t xml:space="preserve"> označená</w:t>
      </w:r>
      <w:r w:rsidR="002B3DA4" w:rsidRPr="002B3DA4">
        <w:rPr>
          <w:sz w:val="22"/>
          <w:szCs w:val="22"/>
        </w:rPr>
        <w:t xml:space="preserve"> </w:t>
      </w:r>
      <w:r w:rsidR="007431D3" w:rsidRPr="006025FC">
        <w:rPr>
          <w:sz w:val="22"/>
          <w:szCs w:val="22"/>
        </w:rPr>
        <w:t xml:space="preserve">„ZŠ Karlovy Vary, Krušnohorská 11, Pavilón tělocvičny, stavební úpravy hygienického zařízení“, zpracovatel: Ivan </w:t>
      </w:r>
      <w:proofErr w:type="spellStart"/>
      <w:r w:rsidR="007431D3" w:rsidRPr="006025FC">
        <w:rPr>
          <w:sz w:val="22"/>
          <w:szCs w:val="22"/>
        </w:rPr>
        <w:t>Křesina</w:t>
      </w:r>
      <w:proofErr w:type="spellEnd"/>
      <w:r w:rsidR="007431D3" w:rsidRPr="006025FC">
        <w:rPr>
          <w:sz w:val="22"/>
          <w:szCs w:val="22"/>
        </w:rPr>
        <w:t>, nám. Dr. M. Horákové 5, 360 01 Karlovy Vary, arch. č. 02/2020</w:t>
      </w:r>
      <w:r w:rsidR="007431D3" w:rsidRPr="00BB1597">
        <w:rPr>
          <w:sz w:val="22"/>
          <w:szCs w:val="22"/>
        </w:rPr>
        <w:t xml:space="preserve"> </w:t>
      </w:r>
      <w:r w:rsidR="00E369E9" w:rsidRPr="00BB1597">
        <w:rPr>
          <w:sz w:val="22"/>
          <w:szCs w:val="22"/>
        </w:rPr>
        <w:t>(oddělená příloha smlouvy</w:t>
      </w:r>
      <w:r w:rsidRPr="00BB1597">
        <w:rPr>
          <w:sz w:val="22"/>
          <w:szCs w:val="22"/>
        </w:rPr>
        <w:t>)</w:t>
      </w:r>
    </w:p>
    <w:p w14:paraId="78EEABFC" w14:textId="77777777" w:rsidR="002216B0" w:rsidRPr="00BB1597" w:rsidRDefault="002216B0" w:rsidP="00B21E84">
      <w:pPr>
        <w:ind w:left="1418" w:hanging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7 :</w:t>
      </w:r>
      <w:r>
        <w:rPr>
          <w:b/>
          <w:sz w:val="22"/>
          <w:szCs w:val="22"/>
        </w:rPr>
        <w:tab/>
      </w:r>
      <w:r w:rsidR="00111D04" w:rsidRPr="00111D04">
        <w:rPr>
          <w:sz w:val="22"/>
          <w:szCs w:val="22"/>
        </w:rPr>
        <w:t>Harmonogram realizace díla</w:t>
      </w:r>
      <w:r w:rsidR="00AC43A2">
        <w:rPr>
          <w:sz w:val="22"/>
          <w:szCs w:val="22"/>
        </w:rPr>
        <w:t xml:space="preserve"> </w:t>
      </w:r>
      <w:r w:rsidR="00AC43A2" w:rsidRPr="00BB1597">
        <w:rPr>
          <w:sz w:val="22"/>
          <w:szCs w:val="22"/>
        </w:rPr>
        <w:t>(oddělená příloha smlouvy)</w:t>
      </w:r>
    </w:p>
    <w:p w14:paraId="7748E9A4" w14:textId="77777777" w:rsidR="00AC2484" w:rsidRDefault="00AC2484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43382599" w14:textId="77777777" w:rsidR="00141720" w:rsidRPr="00BB1597" w:rsidRDefault="00141720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5C074382" w14:textId="659F1597" w:rsidR="00341B6F" w:rsidRPr="002B638C" w:rsidRDefault="001155D9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Karlových Varech dne:</w:t>
      </w:r>
      <w:r w:rsidR="003E7FD2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proofErr w:type="gramStart"/>
      <w:r w:rsidR="001102F7">
        <w:rPr>
          <w:sz w:val="22"/>
          <w:szCs w:val="22"/>
        </w:rPr>
        <w:t>26.10.2020</w:t>
      </w:r>
      <w:proofErr w:type="gramEnd"/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 w:rsidRPr="002B638C">
        <w:rPr>
          <w:sz w:val="22"/>
          <w:szCs w:val="22"/>
        </w:rPr>
        <w:t>V</w:t>
      </w:r>
      <w:r w:rsidR="00A83B32">
        <w:rPr>
          <w:sz w:val="22"/>
          <w:szCs w:val="22"/>
        </w:rPr>
        <w:t> Karlových Varech</w:t>
      </w:r>
      <w:r w:rsidR="002B638C">
        <w:rPr>
          <w:sz w:val="22"/>
          <w:szCs w:val="22"/>
        </w:rPr>
        <w:t xml:space="preserve">, </w:t>
      </w:r>
      <w:r w:rsidR="00FB27EA" w:rsidRPr="002B638C">
        <w:rPr>
          <w:sz w:val="22"/>
          <w:szCs w:val="22"/>
        </w:rPr>
        <w:t>dne:</w:t>
      </w:r>
      <w:r w:rsidR="00E5089D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proofErr w:type="gramStart"/>
      <w:r w:rsidR="001102F7">
        <w:rPr>
          <w:sz w:val="22"/>
          <w:szCs w:val="22"/>
        </w:rPr>
        <w:t>21.10.2020</w:t>
      </w:r>
      <w:bookmarkStart w:id="3" w:name="_GoBack"/>
      <w:bookmarkEnd w:id="3"/>
      <w:proofErr w:type="gramEnd"/>
    </w:p>
    <w:p w14:paraId="1DB5C5C5" w14:textId="77777777" w:rsidR="00341B6F" w:rsidRPr="002B638C" w:rsidRDefault="00341B6F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6170CD7D" w14:textId="77777777" w:rsidR="00C86C36" w:rsidRPr="002B638C" w:rsidRDefault="00C86C36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3F8813B8" w14:textId="77777777" w:rsidR="00185592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6269557B" w14:textId="77777777" w:rsidR="00A42E75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E012F24" w14:textId="77777777" w:rsidR="00A42E75" w:rsidRPr="002B638C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E7A61A8" w14:textId="77777777"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8011AF7" w14:textId="77777777"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D741A4C" w14:textId="77777777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14:paraId="5A21A1A9" w14:textId="22325E8A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 xml:space="preserve">Statutární </w:t>
      </w:r>
      <w:r w:rsidR="00EB6716" w:rsidRPr="002B638C">
        <w:rPr>
          <w:b/>
          <w:szCs w:val="22"/>
        </w:rPr>
        <w:t>m</w:t>
      </w:r>
      <w:r w:rsidR="00FB27EA" w:rsidRPr="002B638C">
        <w:rPr>
          <w:b/>
          <w:szCs w:val="22"/>
        </w:rPr>
        <w:t>ěsto Karlovy Vary</w:t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537835">
        <w:rPr>
          <w:b/>
          <w:szCs w:val="22"/>
        </w:rPr>
        <w:t>SVS 2000 spol. s r.o.</w:t>
      </w:r>
    </w:p>
    <w:p w14:paraId="5743B83E" w14:textId="77777777" w:rsidR="00341B6F" w:rsidRPr="002B638C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="00341B6F" w:rsidRPr="002B638C">
        <w:rPr>
          <w:bCs/>
          <w:szCs w:val="22"/>
        </w:rPr>
        <w:t>zastoupena</w:t>
      </w:r>
    </w:p>
    <w:p w14:paraId="5C001949" w14:textId="693D7CE2"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t xml:space="preserve">Ing. Andreou </w:t>
      </w:r>
      <w:r w:rsidRPr="002B638C">
        <w:rPr>
          <w:rFonts w:cs="Helvetica"/>
          <w:sz w:val="22"/>
          <w:szCs w:val="22"/>
        </w:rPr>
        <w:t xml:space="preserve">Pfeffer </w:t>
      </w:r>
      <w:proofErr w:type="spellStart"/>
      <w:r w:rsidRPr="002B638C">
        <w:rPr>
          <w:rFonts w:cs="Helvetica"/>
          <w:sz w:val="22"/>
          <w:szCs w:val="22"/>
        </w:rPr>
        <w:t>Ferklovou</w:t>
      </w:r>
      <w:proofErr w:type="spellEnd"/>
      <w:r w:rsidRPr="002B638C">
        <w:rPr>
          <w:rFonts w:cs="Helvetica"/>
          <w:sz w:val="22"/>
          <w:szCs w:val="22"/>
        </w:rPr>
        <w:t>, MBA</w:t>
      </w:r>
      <w:r w:rsidR="004A45E0">
        <w:rPr>
          <w:rFonts w:cs="Helvetica"/>
          <w:sz w:val="22"/>
          <w:szCs w:val="22"/>
        </w:rPr>
        <w:t>.</w:t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proofErr w:type="spellStart"/>
      <w:r w:rsidR="00537835">
        <w:rPr>
          <w:rFonts w:cs="Helvetica"/>
          <w:sz w:val="22"/>
          <w:szCs w:val="22"/>
        </w:rPr>
        <w:t>Oleksandrem</w:t>
      </w:r>
      <w:proofErr w:type="spellEnd"/>
      <w:r w:rsidR="00537835">
        <w:rPr>
          <w:rFonts w:cs="Helvetica"/>
          <w:sz w:val="22"/>
          <w:szCs w:val="22"/>
        </w:rPr>
        <w:t xml:space="preserve"> </w:t>
      </w:r>
      <w:proofErr w:type="spellStart"/>
      <w:r w:rsidR="00537835">
        <w:rPr>
          <w:rFonts w:cs="Helvetica"/>
          <w:sz w:val="22"/>
          <w:szCs w:val="22"/>
        </w:rPr>
        <w:t>Dudčukem</w:t>
      </w:r>
      <w:proofErr w:type="spellEnd"/>
    </w:p>
    <w:p w14:paraId="0AD6DB8A" w14:textId="77777777"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t>primátorkou města</w:t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  <w:t>jednatelem</w:t>
      </w:r>
    </w:p>
    <w:p w14:paraId="6FB104B0" w14:textId="77777777" w:rsidR="00341B6F" w:rsidRPr="00F254E2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</w:p>
    <w:p w14:paraId="750DBFAE" w14:textId="77777777" w:rsidR="00341B6F" w:rsidRPr="004C3078" w:rsidRDefault="00FB27EA" w:rsidP="00FB27EA">
      <w:pPr>
        <w:pStyle w:val="BodyText21"/>
        <w:widowControl/>
        <w:tabs>
          <w:tab w:val="left" w:pos="3600"/>
          <w:tab w:val="left" w:pos="4320"/>
        </w:tabs>
        <w:rPr>
          <w:bCs/>
          <w:sz w:val="24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</w:p>
    <w:sectPr w:rsidR="00341B6F" w:rsidRPr="004C3078" w:rsidSect="00E57A67">
      <w:footerReference w:type="default" r:id="rId8"/>
      <w:pgSz w:w="11906" w:h="16838" w:code="9"/>
      <w:pgMar w:top="1304" w:right="1418" w:bottom="130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47D60" w14:textId="77777777" w:rsidR="00D96CDA" w:rsidRDefault="00D96CDA" w:rsidP="004C1C14">
      <w:r>
        <w:separator/>
      </w:r>
    </w:p>
  </w:endnote>
  <w:endnote w:type="continuationSeparator" w:id="0">
    <w:p w14:paraId="6F785465" w14:textId="77777777" w:rsidR="00D96CDA" w:rsidRDefault="00D96CDA" w:rsidP="004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4B4FD" w14:textId="77777777" w:rsidR="00F51E5B" w:rsidRPr="00790821" w:rsidRDefault="00F51E5B" w:rsidP="00636A50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</w:p>
  <w:p w14:paraId="43600DAD" w14:textId="77777777" w:rsidR="00F51E5B" w:rsidRPr="00C05774" w:rsidRDefault="00F51E5B" w:rsidP="008F518B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  <w:r w:rsidRPr="00185592">
      <w:rPr>
        <w:i/>
        <w:sz w:val="18"/>
        <w:szCs w:val="18"/>
      </w:rPr>
      <w:t xml:space="preserve"> </w:t>
    </w:r>
  </w:p>
  <w:p w14:paraId="56F96F6D" w14:textId="7CD25AAF" w:rsidR="00F51E5B" w:rsidRPr="007431D3" w:rsidRDefault="00316AC9" w:rsidP="008F518B">
    <w:pPr>
      <w:rPr>
        <w:sz w:val="18"/>
        <w:szCs w:val="18"/>
      </w:rPr>
    </w:pPr>
    <w:r w:rsidRPr="007431D3">
      <w:rPr>
        <w:sz w:val="18"/>
        <w:szCs w:val="18"/>
      </w:rPr>
      <w:t>Výzva</w:t>
    </w:r>
    <w:r w:rsidR="007431D3" w:rsidRPr="007431D3">
      <w:rPr>
        <w:sz w:val="18"/>
        <w:szCs w:val="18"/>
      </w:rPr>
      <w:t xml:space="preserve"> „ZŠ Krušnohorská - rekonstrukce sociálního zařízení tělocvičny“</w:t>
    </w:r>
    <w:r w:rsidR="00F51E5B" w:rsidRPr="007431D3">
      <w:rPr>
        <w:sz w:val="18"/>
        <w:szCs w:val="18"/>
      </w:rPr>
      <w:tab/>
    </w:r>
    <w:r w:rsidR="00F51E5B" w:rsidRPr="007431D3">
      <w:rPr>
        <w:sz w:val="18"/>
        <w:szCs w:val="18"/>
      </w:rPr>
      <w:tab/>
      <w:t xml:space="preserve">Stránka </w:t>
    </w:r>
    <w:r w:rsidR="00DF613B" w:rsidRPr="007431D3">
      <w:rPr>
        <w:sz w:val="18"/>
        <w:szCs w:val="18"/>
      </w:rPr>
      <w:fldChar w:fldCharType="begin"/>
    </w:r>
    <w:r w:rsidR="00F51E5B" w:rsidRPr="007431D3">
      <w:rPr>
        <w:sz w:val="18"/>
        <w:szCs w:val="18"/>
      </w:rPr>
      <w:instrText xml:space="preserve"> PAGE </w:instrText>
    </w:r>
    <w:r w:rsidR="00DF613B" w:rsidRPr="007431D3">
      <w:rPr>
        <w:sz w:val="18"/>
        <w:szCs w:val="18"/>
      </w:rPr>
      <w:fldChar w:fldCharType="separate"/>
    </w:r>
    <w:r w:rsidR="001102F7">
      <w:rPr>
        <w:noProof/>
        <w:sz w:val="18"/>
        <w:szCs w:val="18"/>
      </w:rPr>
      <w:t>13</w:t>
    </w:r>
    <w:r w:rsidR="00DF613B" w:rsidRPr="007431D3">
      <w:rPr>
        <w:sz w:val="18"/>
        <w:szCs w:val="18"/>
      </w:rPr>
      <w:fldChar w:fldCharType="end"/>
    </w:r>
    <w:r w:rsidR="00F51E5B" w:rsidRPr="007431D3">
      <w:rPr>
        <w:sz w:val="18"/>
        <w:szCs w:val="18"/>
      </w:rPr>
      <w:t xml:space="preserve"> z </w:t>
    </w:r>
    <w:r w:rsidR="00DF613B" w:rsidRPr="007431D3">
      <w:rPr>
        <w:sz w:val="18"/>
        <w:szCs w:val="18"/>
      </w:rPr>
      <w:fldChar w:fldCharType="begin"/>
    </w:r>
    <w:r w:rsidR="00F51E5B" w:rsidRPr="007431D3">
      <w:rPr>
        <w:sz w:val="18"/>
        <w:szCs w:val="18"/>
      </w:rPr>
      <w:instrText xml:space="preserve"> NUMPAGES  </w:instrText>
    </w:r>
    <w:r w:rsidR="00DF613B" w:rsidRPr="007431D3">
      <w:rPr>
        <w:sz w:val="18"/>
        <w:szCs w:val="18"/>
      </w:rPr>
      <w:fldChar w:fldCharType="separate"/>
    </w:r>
    <w:r w:rsidR="001102F7">
      <w:rPr>
        <w:noProof/>
        <w:sz w:val="18"/>
        <w:szCs w:val="18"/>
      </w:rPr>
      <w:t>13</w:t>
    </w:r>
    <w:r w:rsidR="00DF613B" w:rsidRPr="007431D3">
      <w:rPr>
        <w:sz w:val="18"/>
        <w:szCs w:val="18"/>
      </w:rPr>
      <w:fldChar w:fldCharType="end"/>
    </w:r>
    <w:r w:rsidR="00F51E5B" w:rsidRPr="007431D3">
      <w:rPr>
        <w:i/>
        <w:sz w:val="18"/>
        <w:szCs w:val="18"/>
      </w:rPr>
      <w:t xml:space="preserve"> </w:t>
    </w:r>
  </w:p>
  <w:p w14:paraId="3A3490AC" w14:textId="3DCEEC8D" w:rsidR="00F51E5B" w:rsidRPr="008F518B" w:rsidRDefault="00F51E5B" w:rsidP="008F518B">
    <w:pPr>
      <w:rPr>
        <w:sz w:val="18"/>
        <w:szCs w:val="24"/>
      </w:rPr>
    </w:pPr>
    <w:r>
      <w:rPr>
        <w:i/>
        <w:sz w:val="18"/>
        <w:szCs w:val="18"/>
      </w:rPr>
      <w:t>čísl</w:t>
    </w:r>
    <w:r w:rsidR="00316AC9">
      <w:rPr>
        <w:i/>
        <w:sz w:val="18"/>
        <w:szCs w:val="18"/>
      </w:rPr>
      <w:t>o smlouvy objednatele 2020</w:t>
    </w:r>
    <w:r w:rsidR="00BE56BA">
      <w:rPr>
        <w:i/>
        <w:sz w:val="18"/>
        <w:szCs w:val="18"/>
      </w:rPr>
      <w:t>-000</w:t>
    </w:r>
    <w:r w:rsidR="00C21608">
      <w:rPr>
        <w:i/>
        <w:sz w:val="18"/>
        <w:szCs w:val="18"/>
      </w:rPr>
      <w:t>36</w:t>
    </w:r>
    <w:r>
      <w:rPr>
        <w:i/>
        <w:sz w:val="18"/>
        <w:szCs w:val="18"/>
      </w:rPr>
      <w:t>/ORI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08147" w14:textId="77777777" w:rsidR="00D96CDA" w:rsidRDefault="00D96CDA" w:rsidP="004C1C14">
      <w:r>
        <w:separator/>
      </w:r>
    </w:p>
  </w:footnote>
  <w:footnote w:type="continuationSeparator" w:id="0">
    <w:p w14:paraId="1D962E13" w14:textId="77777777" w:rsidR="00D96CDA" w:rsidRDefault="00D96CDA" w:rsidP="004C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4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9385C0B"/>
    <w:multiLevelType w:val="hybridMultilevel"/>
    <w:tmpl w:val="5A608188"/>
    <w:lvl w:ilvl="0" w:tplc="ABB6D46C">
      <w:start w:val="1"/>
      <w:numFmt w:val="decimal"/>
      <w:lvlText w:val="%1."/>
      <w:lvlJc w:val="left"/>
      <w:pPr>
        <w:ind w:left="219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6" w15:restartNumberingAfterBreak="0">
    <w:nsid w:val="0A6F7C6B"/>
    <w:multiLevelType w:val="hybridMultilevel"/>
    <w:tmpl w:val="D0AA95B8"/>
    <w:lvl w:ilvl="0" w:tplc="1F185A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317492"/>
    <w:multiLevelType w:val="hybridMultilevel"/>
    <w:tmpl w:val="40960DC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9F2392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FA1805"/>
    <w:multiLevelType w:val="hybridMultilevel"/>
    <w:tmpl w:val="ED5A2CA0"/>
    <w:lvl w:ilvl="0" w:tplc="706C4C72">
      <w:start w:val="1"/>
      <w:numFmt w:val="decimal"/>
      <w:lvlText w:val="%1."/>
      <w:lvlJc w:val="left"/>
      <w:pPr>
        <w:ind w:left="36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1F4439C9"/>
    <w:multiLevelType w:val="hybridMultilevel"/>
    <w:tmpl w:val="23E8C0C8"/>
    <w:lvl w:ilvl="0" w:tplc="41108B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D5AA9"/>
    <w:multiLevelType w:val="multilevel"/>
    <w:tmpl w:val="99E0C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60BE4"/>
    <w:multiLevelType w:val="hybridMultilevel"/>
    <w:tmpl w:val="4358F9B2"/>
    <w:lvl w:ilvl="0" w:tplc="E0C43B7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51691"/>
    <w:multiLevelType w:val="hybridMultilevel"/>
    <w:tmpl w:val="B372A73C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3497A"/>
    <w:multiLevelType w:val="hybridMultilevel"/>
    <w:tmpl w:val="899ED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D223E"/>
    <w:multiLevelType w:val="hybridMultilevel"/>
    <w:tmpl w:val="7AB26918"/>
    <w:lvl w:ilvl="0" w:tplc="5EB268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062F1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D01F8"/>
    <w:multiLevelType w:val="hybridMultilevel"/>
    <w:tmpl w:val="29F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37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4" w15:restartNumberingAfterBreak="0">
    <w:nsid w:val="51074C8F"/>
    <w:multiLevelType w:val="hybridMultilevel"/>
    <w:tmpl w:val="B4A00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E204F"/>
    <w:multiLevelType w:val="hybridMultilevel"/>
    <w:tmpl w:val="3A6CA7E0"/>
    <w:lvl w:ilvl="0" w:tplc="D63C65B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9D92A80"/>
    <w:multiLevelType w:val="hybridMultilevel"/>
    <w:tmpl w:val="6ADE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00F60"/>
    <w:multiLevelType w:val="hybridMultilevel"/>
    <w:tmpl w:val="FDA8C2CA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724F4"/>
    <w:multiLevelType w:val="hybridMultilevel"/>
    <w:tmpl w:val="E20EBAC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8F845E9"/>
    <w:multiLevelType w:val="hybridMultilevel"/>
    <w:tmpl w:val="C78855C0"/>
    <w:lvl w:ilvl="0" w:tplc="040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0" w15:restartNumberingAfterBreak="0">
    <w:nsid w:val="6E7B2595"/>
    <w:multiLevelType w:val="hybridMultilevel"/>
    <w:tmpl w:val="BB46DE82"/>
    <w:lvl w:ilvl="0" w:tplc="C2B407F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A3887"/>
    <w:multiLevelType w:val="hybridMultilevel"/>
    <w:tmpl w:val="992819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767082D"/>
    <w:multiLevelType w:val="hybridMultilevel"/>
    <w:tmpl w:val="A4B8CAE6"/>
    <w:lvl w:ilvl="0" w:tplc="A7889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F21BA"/>
    <w:multiLevelType w:val="hybridMultilevel"/>
    <w:tmpl w:val="2BFA8606"/>
    <w:lvl w:ilvl="0" w:tplc="AFE2EC1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23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12"/>
  </w:num>
  <w:num w:numId="8">
    <w:abstractNumId w:val="16"/>
  </w:num>
  <w:num w:numId="9">
    <w:abstractNumId w:val="25"/>
  </w:num>
  <w:num w:numId="10">
    <w:abstractNumId w:val="19"/>
  </w:num>
  <w:num w:numId="11">
    <w:abstractNumId w:val="30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32"/>
  </w:num>
  <w:num w:numId="17">
    <w:abstractNumId w:val="21"/>
  </w:num>
  <w:num w:numId="18">
    <w:abstractNumId w:val="14"/>
  </w:num>
  <w:num w:numId="19">
    <w:abstractNumId w:val="17"/>
  </w:num>
  <w:num w:numId="20">
    <w:abstractNumId w:val="9"/>
  </w:num>
  <w:num w:numId="21">
    <w:abstractNumId w:val="29"/>
  </w:num>
  <w:num w:numId="22">
    <w:abstractNumId w:val="1"/>
  </w:num>
  <w:num w:numId="23">
    <w:abstractNumId w:val="28"/>
  </w:num>
  <w:num w:numId="24">
    <w:abstractNumId w:val="2"/>
  </w:num>
  <w:num w:numId="25">
    <w:abstractNumId w:val="22"/>
  </w:num>
  <w:num w:numId="26">
    <w:abstractNumId w:val="13"/>
  </w:num>
  <w:num w:numId="27">
    <w:abstractNumId w:val="20"/>
  </w:num>
  <w:num w:numId="28">
    <w:abstractNumId w:val="8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  <w:num w:numId="32">
    <w:abstractNumId w:val="24"/>
  </w:num>
  <w:num w:numId="33">
    <w:abstractNumId w:val="26"/>
  </w:num>
  <w:num w:numId="34">
    <w:abstractNumId w:val="33"/>
  </w:num>
  <w:num w:numId="35">
    <w:abstractNumId w:val="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F"/>
    <w:rsid w:val="000020BE"/>
    <w:rsid w:val="0000300C"/>
    <w:rsid w:val="00007F57"/>
    <w:rsid w:val="000114E4"/>
    <w:rsid w:val="000143EF"/>
    <w:rsid w:val="00031981"/>
    <w:rsid w:val="0004015A"/>
    <w:rsid w:val="000406AB"/>
    <w:rsid w:val="00040B8D"/>
    <w:rsid w:val="000429F0"/>
    <w:rsid w:val="00042FF5"/>
    <w:rsid w:val="000445F1"/>
    <w:rsid w:val="00047713"/>
    <w:rsid w:val="0005796A"/>
    <w:rsid w:val="000616D5"/>
    <w:rsid w:val="00061F34"/>
    <w:rsid w:val="000665B9"/>
    <w:rsid w:val="000716BE"/>
    <w:rsid w:val="00073C98"/>
    <w:rsid w:val="00082914"/>
    <w:rsid w:val="00090605"/>
    <w:rsid w:val="000B55ED"/>
    <w:rsid w:val="000B63A4"/>
    <w:rsid w:val="000C2269"/>
    <w:rsid w:val="000C4F35"/>
    <w:rsid w:val="000C6F7B"/>
    <w:rsid w:val="000D1380"/>
    <w:rsid w:val="000E6EC4"/>
    <w:rsid w:val="000F3747"/>
    <w:rsid w:val="000F50B7"/>
    <w:rsid w:val="000F51C9"/>
    <w:rsid w:val="000F51E0"/>
    <w:rsid w:val="000F73CD"/>
    <w:rsid w:val="0010125F"/>
    <w:rsid w:val="001012B1"/>
    <w:rsid w:val="00106396"/>
    <w:rsid w:val="0010758A"/>
    <w:rsid w:val="001102F7"/>
    <w:rsid w:val="00111D04"/>
    <w:rsid w:val="00113885"/>
    <w:rsid w:val="0011400E"/>
    <w:rsid w:val="001155D9"/>
    <w:rsid w:val="00120610"/>
    <w:rsid w:val="00122E99"/>
    <w:rsid w:val="00123020"/>
    <w:rsid w:val="001367B7"/>
    <w:rsid w:val="00141720"/>
    <w:rsid w:val="00144321"/>
    <w:rsid w:val="00145584"/>
    <w:rsid w:val="00151C8E"/>
    <w:rsid w:val="001530F3"/>
    <w:rsid w:val="00161EFB"/>
    <w:rsid w:val="00162710"/>
    <w:rsid w:val="001700A2"/>
    <w:rsid w:val="00175670"/>
    <w:rsid w:val="00184DCA"/>
    <w:rsid w:val="00185592"/>
    <w:rsid w:val="00192563"/>
    <w:rsid w:val="00196143"/>
    <w:rsid w:val="001A6F6D"/>
    <w:rsid w:val="001C1484"/>
    <w:rsid w:val="001C6317"/>
    <w:rsid w:val="001D5299"/>
    <w:rsid w:val="001E1721"/>
    <w:rsid w:val="001F02BC"/>
    <w:rsid w:val="001F5041"/>
    <w:rsid w:val="00201A1D"/>
    <w:rsid w:val="002020A8"/>
    <w:rsid w:val="00205851"/>
    <w:rsid w:val="00207E54"/>
    <w:rsid w:val="002146B7"/>
    <w:rsid w:val="002216B0"/>
    <w:rsid w:val="00222FAD"/>
    <w:rsid w:val="002240BB"/>
    <w:rsid w:val="002260C1"/>
    <w:rsid w:val="00227A31"/>
    <w:rsid w:val="00230E35"/>
    <w:rsid w:val="002317BA"/>
    <w:rsid w:val="00242CD2"/>
    <w:rsid w:val="00245ED5"/>
    <w:rsid w:val="002630DD"/>
    <w:rsid w:val="00266750"/>
    <w:rsid w:val="00270DF3"/>
    <w:rsid w:val="00271BE0"/>
    <w:rsid w:val="00275BC2"/>
    <w:rsid w:val="00275C0B"/>
    <w:rsid w:val="002844EA"/>
    <w:rsid w:val="00286B94"/>
    <w:rsid w:val="00293410"/>
    <w:rsid w:val="00295BCF"/>
    <w:rsid w:val="00297AF5"/>
    <w:rsid w:val="002A24D1"/>
    <w:rsid w:val="002A2F7C"/>
    <w:rsid w:val="002A74BB"/>
    <w:rsid w:val="002B3DA4"/>
    <w:rsid w:val="002B638C"/>
    <w:rsid w:val="002C0944"/>
    <w:rsid w:val="002C09A4"/>
    <w:rsid w:val="002C61AB"/>
    <w:rsid w:val="002C7AEA"/>
    <w:rsid w:val="002D2370"/>
    <w:rsid w:val="002D37F3"/>
    <w:rsid w:val="002E0C80"/>
    <w:rsid w:val="002E7C34"/>
    <w:rsid w:val="002E7D24"/>
    <w:rsid w:val="002F0B54"/>
    <w:rsid w:val="002F3BFE"/>
    <w:rsid w:val="002F56EC"/>
    <w:rsid w:val="003064FA"/>
    <w:rsid w:val="00314C46"/>
    <w:rsid w:val="00316AC9"/>
    <w:rsid w:val="003216CF"/>
    <w:rsid w:val="00324B84"/>
    <w:rsid w:val="00335BB0"/>
    <w:rsid w:val="00340040"/>
    <w:rsid w:val="00341B6F"/>
    <w:rsid w:val="00344197"/>
    <w:rsid w:val="0034613D"/>
    <w:rsid w:val="00346454"/>
    <w:rsid w:val="0035374A"/>
    <w:rsid w:val="00363F23"/>
    <w:rsid w:val="0036624D"/>
    <w:rsid w:val="00367DD1"/>
    <w:rsid w:val="00367DF4"/>
    <w:rsid w:val="003706BC"/>
    <w:rsid w:val="00370738"/>
    <w:rsid w:val="00372B0C"/>
    <w:rsid w:val="003757F8"/>
    <w:rsid w:val="00377C99"/>
    <w:rsid w:val="00381E73"/>
    <w:rsid w:val="00383042"/>
    <w:rsid w:val="003916FB"/>
    <w:rsid w:val="00392646"/>
    <w:rsid w:val="0039298C"/>
    <w:rsid w:val="003B79A1"/>
    <w:rsid w:val="003C4692"/>
    <w:rsid w:val="003D11D5"/>
    <w:rsid w:val="003D69B2"/>
    <w:rsid w:val="003E0489"/>
    <w:rsid w:val="003E7FD2"/>
    <w:rsid w:val="003F5BE8"/>
    <w:rsid w:val="003F5F4F"/>
    <w:rsid w:val="003F6164"/>
    <w:rsid w:val="003F7DEE"/>
    <w:rsid w:val="004018A2"/>
    <w:rsid w:val="00402FF2"/>
    <w:rsid w:val="00404459"/>
    <w:rsid w:val="004050AA"/>
    <w:rsid w:val="00414D63"/>
    <w:rsid w:val="004205D5"/>
    <w:rsid w:val="00421690"/>
    <w:rsid w:val="004249B4"/>
    <w:rsid w:val="00424A4E"/>
    <w:rsid w:val="00424CD6"/>
    <w:rsid w:val="004278A9"/>
    <w:rsid w:val="00427C5A"/>
    <w:rsid w:val="0043355F"/>
    <w:rsid w:val="00435F56"/>
    <w:rsid w:val="0044380F"/>
    <w:rsid w:val="00444228"/>
    <w:rsid w:val="00452E3E"/>
    <w:rsid w:val="00464560"/>
    <w:rsid w:val="00465219"/>
    <w:rsid w:val="0046533F"/>
    <w:rsid w:val="0046672C"/>
    <w:rsid w:val="0047040D"/>
    <w:rsid w:val="004749D6"/>
    <w:rsid w:val="00475EC0"/>
    <w:rsid w:val="00476AFC"/>
    <w:rsid w:val="0048601A"/>
    <w:rsid w:val="004923B9"/>
    <w:rsid w:val="004942B8"/>
    <w:rsid w:val="00495D33"/>
    <w:rsid w:val="00495F80"/>
    <w:rsid w:val="0049743A"/>
    <w:rsid w:val="004A0722"/>
    <w:rsid w:val="004A4131"/>
    <w:rsid w:val="004A45E0"/>
    <w:rsid w:val="004B018A"/>
    <w:rsid w:val="004B18C8"/>
    <w:rsid w:val="004C1C14"/>
    <w:rsid w:val="004C1CA5"/>
    <w:rsid w:val="004C23A4"/>
    <w:rsid w:val="004C6D00"/>
    <w:rsid w:val="004D60A3"/>
    <w:rsid w:val="004E09C4"/>
    <w:rsid w:val="004E46CE"/>
    <w:rsid w:val="004E51EA"/>
    <w:rsid w:val="004E6C90"/>
    <w:rsid w:val="004F0E66"/>
    <w:rsid w:val="005005BC"/>
    <w:rsid w:val="00510B49"/>
    <w:rsid w:val="00513D4E"/>
    <w:rsid w:val="0051666D"/>
    <w:rsid w:val="00520886"/>
    <w:rsid w:val="00524A5E"/>
    <w:rsid w:val="00527E59"/>
    <w:rsid w:val="00530525"/>
    <w:rsid w:val="00533C8F"/>
    <w:rsid w:val="00537835"/>
    <w:rsid w:val="0054148A"/>
    <w:rsid w:val="00543DB2"/>
    <w:rsid w:val="00551EE3"/>
    <w:rsid w:val="005539E4"/>
    <w:rsid w:val="005557F4"/>
    <w:rsid w:val="005806AC"/>
    <w:rsid w:val="0058281D"/>
    <w:rsid w:val="005841F4"/>
    <w:rsid w:val="005849A5"/>
    <w:rsid w:val="00584DB3"/>
    <w:rsid w:val="00586375"/>
    <w:rsid w:val="005954CE"/>
    <w:rsid w:val="005A0C6A"/>
    <w:rsid w:val="005A13BB"/>
    <w:rsid w:val="005A394E"/>
    <w:rsid w:val="005A4B32"/>
    <w:rsid w:val="005A6C5B"/>
    <w:rsid w:val="005B5DD8"/>
    <w:rsid w:val="005C2D6D"/>
    <w:rsid w:val="005C56F2"/>
    <w:rsid w:val="005D0F23"/>
    <w:rsid w:val="005E4805"/>
    <w:rsid w:val="005F064D"/>
    <w:rsid w:val="005F4F45"/>
    <w:rsid w:val="00603ACF"/>
    <w:rsid w:val="00612374"/>
    <w:rsid w:val="00614736"/>
    <w:rsid w:val="00617C88"/>
    <w:rsid w:val="00620EA9"/>
    <w:rsid w:val="00625055"/>
    <w:rsid w:val="00625BDA"/>
    <w:rsid w:val="0062685D"/>
    <w:rsid w:val="00627224"/>
    <w:rsid w:val="00632AF3"/>
    <w:rsid w:val="00634212"/>
    <w:rsid w:val="00636A50"/>
    <w:rsid w:val="006403EB"/>
    <w:rsid w:val="00642D2D"/>
    <w:rsid w:val="00643424"/>
    <w:rsid w:val="0064608F"/>
    <w:rsid w:val="0064689C"/>
    <w:rsid w:val="006537F3"/>
    <w:rsid w:val="00656814"/>
    <w:rsid w:val="00662535"/>
    <w:rsid w:val="00662D29"/>
    <w:rsid w:val="00664C2A"/>
    <w:rsid w:val="006655C4"/>
    <w:rsid w:val="00665E88"/>
    <w:rsid w:val="00666D22"/>
    <w:rsid w:val="006674C2"/>
    <w:rsid w:val="006713FC"/>
    <w:rsid w:val="00671EFC"/>
    <w:rsid w:val="0067237B"/>
    <w:rsid w:val="00675C96"/>
    <w:rsid w:val="006813A4"/>
    <w:rsid w:val="00687451"/>
    <w:rsid w:val="00692E70"/>
    <w:rsid w:val="00693B7C"/>
    <w:rsid w:val="00697FB8"/>
    <w:rsid w:val="006A2717"/>
    <w:rsid w:val="006B3320"/>
    <w:rsid w:val="006B534E"/>
    <w:rsid w:val="006C7D58"/>
    <w:rsid w:val="006E4BB9"/>
    <w:rsid w:val="006E4C76"/>
    <w:rsid w:val="006E66D0"/>
    <w:rsid w:val="006E7FFD"/>
    <w:rsid w:val="00704D5C"/>
    <w:rsid w:val="00707B36"/>
    <w:rsid w:val="0071766B"/>
    <w:rsid w:val="00722C12"/>
    <w:rsid w:val="0072519B"/>
    <w:rsid w:val="00725592"/>
    <w:rsid w:val="0072734B"/>
    <w:rsid w:val="00734BE0"/>
    <w:rsid w:val="00736082"/>
    <w:rsid w:val="00742D6D"/>
    <w:rsid w:val="007431D3"/>
    <w:rsid w:val="00745304"/>
    <w:rsid w:val="007508CB"/>
    <w:rsid w:val="00750FF3"/>
    <w:rsid w:val="00762526"/>
    <w:rsid w:val="007670E4"/>
    <w:rsid w:val="007754AC"/>
    <w:rsid w:val="0077724E"/>
    <w:rsid w:val="007805DA"/>
    <w:rsid w:val="007825F2"/>
    <w:rsid w:val="00783EFA"/>
    <w:rsid w:val="00790821"/>
    <w:rsid w:val="00796020"/>
    <w:rsid w:val="007A597C"/>
    <w:rsid w:val="007B475C"/>
    <w:rsid w:val="007B745B"/>
    <w:rsid w:val="007C0A7A"/>
    <w:rsid w:val="007D3989"/>
    <w:rsid w:val="007E154F"/>
    <w:rsid w:val="007E1BF2"/>
    <w:rsid w:val="00807D5E"/>
    <w:rsid w:val="00813213"/>
    <w:rsid w:val="0081760E"/>
    <w:rsid w:val="00821FA2"/>
    <w:rsid w:val="00823AD7"/>
    <w:rsid w:val="00825F34"/>
    <w:rsid w:val="00827667"/>
    <w:rsid w:val="00836C30"/>
    <w:rsid w:val="0084219D"/>
    <w:rsid w:val="008427A6"/>
    <w:rsid w:val="00844742"/>
    <w:rsid w:val="00845FC4"/>
    <w:rsid w:val="008520BD"/>
    <w:rsid w:val="008540AC"/>
    <w:rsid w:val="00865CCD"/>
    <w:rsid w:val="00874635"/>
    <w:rsid w:val="00875BA0"/>
    <w:rsid w:val="00876550"/>
    <w:rsid w:val="00881936"/>
    <w:rsid w:val="00883178"/>
    <w:rsid w:val="00884F6F"/>
    <w:rsid w:val="00887E94"/>
    <w:rsid w:val="00891101"/>
    <w:rsid w:val="00896061"/>
    <w:rsid w:val="008963AE"/>
    <w:rsid w:val="008A0E69"/>
    <w:rsid w:val="008D0BDE"/>
    <w:rsid w:val="008D18D9"/>
    <w:rsid w:val="008D2DE3"/>
    <w:rsid w:val="008F06E2"/>
    <w:rsid w:val="008F0DE6"/>
    <w:rsid w:val="008F115E"/>
    <w:rsid w:val="008F4024"/>
    <w:rsid w:val="008F518B"/>
    <w:rsid w:val="008F72A2"/>
    <w:rsid w:val="009020B7"/>
    <w:rsid w:val="0090338B"/>
    <w:rsid w:val="0090727A"/>
    <w:rsid w:val="009167B4"/>
    <w:rsid w:val="00920174"/>
    <w:rsid w:val="009213C5"/>
    <w:rsid w:val="0092187D"/>
    <w:rsid w:val="0092258A"/>
    <w:rsid w:val="00931EEF"/>
    <w:rsid w:val="009335B2"/>
    <w:rsid w:val="009464A6"/>
    <w:rsid w:val="00956DBD"/>
    <w:rsid w:val="009744D1"/>
    <w:rsid w:val="0098411A"/>
    <w:rsid w:val="0099374E"/>
    <w:rsid w:val="00997EBC"/>
    <w:rsid w:val="009A0230"/>
    <w:rsid w:val="009A29F0"/>
    <w:rsid w:val="009C0987"/>
    <w:rsid w:val="009C2A89"/>
    <w:rsid w:val="009E15F9"/>
    <w:rsid w:val="009E3000"/>
    <w:rsid w:val="009E39BC"/>
    <w:rsid w:val="009E3ED4"/>
    <w:rsid w:val="009E42C7"/>
    <w:rsid w:val="009E7350"/>
    <w:rsid w:val="009F11E8"/>
    <w:rsid w:val="009F29EE"/>
    <w:rsid w:val="009F32BA"/>
    <w:rsid w:val="009F6F48"/>
    <w:rsid w:val="00A037CD"/>
    <w:rsid w:val="00A03882"/>
    <w:rsid w:val="00A03A3F"/>
    <w:rsid w:val="00A13D1F"/>
    <w:rsid w:val="00A21D03"/>
    <w:rsid w:val="00A27437"/>
    <w:rsid w:val="00A276E1"/>
    <w:rsid w:val="00A316A8"/>
    <w:rsid w:val="00A31CCF"/>
    <w:rsid w:val="00A363FD"/>
    <w:rsid w:val="00A3658A"/>
    <w:rsid w:val="00A36F8E"/>
    <w:rsid w:val="00A42E75"/>
    <w:rsid w:val="00A47A29"/>
    <w:rsid w:val="00A519F9"/>
    <w:rsid w:val="00A53B25"/>
    <w:rsid w:val="00A55859"/>
    <w:rsid w:val="00A56F38"/>
    <w:rsid w:val="00A57049"/>
    <w:rsid w:val="00A629F2"/>
    <w:rsid w:val="00A668A6"/>
    <w:rsid w:val="00A676D1"/>
    <w:rsid w:val="00A7592A"/>
    <w:rsid w:val="00A75A7D"/>
    <w:rsid w:val="00A8070C"/>
    <w:rsid w:val="00A81E3C"/>
    <w:rsid w:val="00A82398"/>
    <w:rsid w:val="00A83B32"/>
    <w:rsid w:val="00A93EA6"/>
    <w:rsid w:val="00AA380F"/>
    <w:rsid w:val="00AA4A98"/>
    <w:rsid w:val="00AA4F17"/>
    <w:rsid w:val="00AA6BAC"/>
    <w:rsid w:val="00AA7C6C"/>
    <w:rsid w:val="00AC2484"/>
    <w:rsid w:val="00AC414E"/>
    <w:rsid w:val="00AC43A2"/>
    <w:rsid w:val="00AC55C6"/>
    <w:rsid w:val="00AD096D"/>
    <w:rsid w:val="00AD0D3B"/>
    <w:rsid w:val="00AE1CC7"/>
    <w:rsid w:val="00AE65FC"/>
    <w:rsid w:val="00AE6A7E"/>
    <w:rsid w:val="00AF7707"/>
    <w:rsid w:val="00B01F3A"/>
    <w:rsid w:val="00B0300E"/>
    <w:rsid w:val="00B03B20"/>
    <w:rsid w:val="00B04687"/>
    <w:rsid w:val="00B07CC1"/>
    <w:rsid w:val="00B13177"/>
    <w:rsid w:val="00B13DBA"/>
    <w:rsid w:val="00B206EB"/>
    <w:rsid w:val="00B21E84"/>
    <w:rsid w:val="00B2626B"/>
    <w:rsid w:val="00B31B3B"/>
    <w:rsid w:val="00B44E4C"/>
    <w:rsid w:val="00B52445"/>
    <w:rsid w:val="00B52464"/>
    <w:rsid w:val="00B63740"/>
    <w:rsid w:val="00B66229"/>
    <w:rsid w:val="00B70021"/>
    <w:rsid w:val="00B72416"/>
    <w:rsid w:val="00B72CEA"/>
    <w:rsid w:val="00B7522C"/>
    <w:rsid w:val="00B75DBE"/>
    <w:rsid w:val="00B77DF9"/>
    <w:rsid w:val="00B804D4"/>
    <w:rsid w:val="00B82F3A"/>
    <w:rsid w:val="00B8338B"/>
    <w:rsid w:val="00B83B0C"/>
    <w:rsid w:val="00B8470D"/>
    <w:rsid w:val="00B847B7"/>
    <w:rsid w:val="00B873F0"/>
    <w:rsid w:val="00B911D8"/>
    <w:rsid w:val="00B953C4"/>
    <w:rsid w:val="00B979CB"/>
    <w:rsid w:val="00BA469D"/>
    <w:rsid w:val="00BA59E0"/>
    <w:rsid w:val="00BA7D91"/>
    <w:rsid w:val="00BB1597"/>
    <w:rsid w:val="00BC0B19"/>
    <w:rsid w:val="00BD08C5"/>
    <w:rsid w:val="00BD2797"/>
    <w:rsid w:val="00BD2C8B"/>
    <w:rsid w:val="00BD443A"/>
    <w:rsid w:val="00BD5705"/>
    <w:rsid w:val="00BE56BA"/>
    <w:rsid w:val="00BE6E87"/>
    <w:rsid w:val="00BF1554"/>
    <w:rsid w:val="00C00E87"/>
    <w:rsid w:val="00C02EAC"/>
    <w:rsid w:val="00C0368C"/>
    <w:rsid w:val="00C04B92"/>
    <w:rsid w:val="00C20AE1"/>
    <w:rsid w:val="00C21608"/>
    <w:rsid w:val="00C31319"/>
    <w:rsid w:val="00C31AA3"/>
    <w:rsid w:val="00C31D82"/>
    <w:rsid w:val="00C3334B"/>
    <w:rsid w:val="00C35FE1"/>
    <w:rsid w:val="00C371CB"/>
    <w:rsid w:val="00C43E72"/>
    <w:rsid w:val="00C4468A"/>
    <w:rsid w:val="00C45C23"/>
    <w:rsid w:val="00C4696A"/>
    <w:rsid w:val="00C536C8"/>
    <w:rsid w:val="00C74B81"/>
    <w:rsid w:val="00C811FD"/>
    <w:rsid w:val="00C86C36"/>
    <w:rsid w:val="00C924CD"/>
    <w:rsid w:val="00C93B7D"/>
    <w:rsid w:val="00C945DF"/>
    <w:rsid w:val="00C94B28"/>
    <w:rsid w:val="00CA1176"/>
    <w:rsid w:val="00CA656D"/>
    <w:rsid w:val="00CB1B95"/>
    <w:rsid w:val="00CB5AF2"/>
    <w:rsid w:val="00CB5B92"/>
    <w:rsid w:val="00CC091D"/>
    <w:rsid w:val="00CC0F77"/>
    <w:rsid w:val="00CC193A"/>
    <w:rsid w:val="00CC3D45"/>
    <w:rsid w:val="00CC55EE"/>
    <w:rsid w:val="00CD2D29"/>
    <w:rsid w:val="00CE0E07"/>
    <w:rsid w:val="00CE18C7"/>
    <w:rsid w:val="00CE1917"/>
    <w:rsid w:val="00CE5DF0"/>
    <w:rsid w:val="00CE6CBD"/>
    <w:rsid w:val="00CF4199"/>
    <w:rsid w:val="00CF60A6"/>
    <w:rsid w:val="00D02494"/>
    <w:rsid w:val="00D044AC"/>
    <w:rsid w:val="00D072E7"/>
    <w:rsid w:val="00D104DD"/>
    <w:rsid w:val="00D1650C"/>
    <w:rsid w:val="00D17204"/>
    <w:rsid w:val="00D20B26"/>
    <w:rsid w:val="00D21321"/>
    <w:rsid w:val="00D306A6"/>
    <w:rsid w:val="00D321AB"/>
    <w:rsid w:val="00D33B4B"/>
    <w:rsid w:val="00D37E3E"/>
    <w:rsid w:val="00D403D8"/>
    <w:rsid w:val="00D45890"/>
    <w:rsid w:val="00D46189"/>
    <w:rsid w:val="00D47853"/>
    <w:rsid w:val="00D50238"/>
    <w:rsid w:val="00D529AA"/>
    <w:rsid w:val="00D54F34"/>
    <w:rsid w:val="00D578AF"/>
    <w:rsid w:val="00D6478F"/>
    <w:rsid w:val="00D80947"/>
    <w:rsid w:val="00D810FC"/>
    <w:rsid w:val="00D85BCD"/>
    <w:rsid w:val="00D87737"/>
    <w:rsid w:val="00D96CDA"/>
    <w:rsid w:val="00DA42FF"/>
    <w:rsid w:val="00DB4E5A"/>
    <w:rsid w:val="00DB5AA9"/>
    <w:rsid w:val="00DC2361"/>
    <w:rsid w:val="00DC38B3"/>
    <w:rsid w:val="00DD0F94"/>
    <w:rsid w:val="00DD159C"/>
    <w:rsid w:val="00DD51EE"/>
    <w:rsid w:val="00DE0ACB"/>
    <w:rsid w:val="00DE62EB"/>
    <w:rsid w:val="00DF44E6"/>
    <w:rsid w:val="00DF613B"/>
    <w:rsid w:val="00DF7963"/>
    <w:rsid w:val="00E01BB3"/>
    <w:rsid w:val="00E1067D"/>
    <w:rsid w:val="00E13A63"/>
    <w:rsid w:val="00E2031C"/>
    <w:rsid w:val="00E211D5"/>
    <w:rsid w:val="00E22FC7"/>
    <w:rsid w:val="00E233E5"/>
    <w:rsid w:val="00E24802"/>
    <w:rsid w:val="00E31937"/>
    <w:rsid w:val="00E320C3"/>
    <w:rsid w:val="00E341BD"/>
    <w:rsid w:val="00E34D9F"/>
    <w:rsid w:val="00E369E9"/>
    <w:rsid w:val="00E45968"/>
    <w:rsid w:val="00E5089D"/>
    <w:rsid w:val="00E54993"/>
    <w:rsid w:val="00E55D8E"/>
    <w:rsid w:val="00E5608E"/>
    <w:rsid w:val="00E57A67"/>
    <w:rsid w:val="00E602D2"/>
    <w:rsid w:val="00E6624B"/>
    <w:rsid w:val="00E84204"/>
    <w:rsid w:val="00E9207C"/>
    <w:rsid w:val="00E93AC6"/>
    <w:rsid w:val="00E9447A"/>
    <w:rsid w:val="00E96A3D"/>
    <w:rsid w:val="00EA3516"/>
    <w:rsid w:val="00EA3612"/>
    <w:rsid w:val="00EA5EAE"/>
    <w:rsid w:val="00EB3A94"/>
    <w:rsid w:val="00EB5B17"/>
    <w:rsid w:val="00EB6716"/>
    <w:rsid w:val="00EB763C"/>
    <w:rsid w:val="00EC75A2"/>
    <w:rsid w:val="00EC7633"/>
    <w:rsid w:val="00ED1FD9"/>
    <w:rsid w:val="00EE102C"/>
    <w:rsid w:val="00EE7B2B"/>
    <w:rsid w:val="00EF4E0C"/>
    <w:rsid w:val="00F0620D"/>
    <w:rsid w:val="00F145E8"/>
    <w:rsid w:val="00F21186"/>
    <w:rsid w:val="00F23ED8"/>
    <w:rsid w:val="00F24958"/>
    <w:rsid w:val="00F254E2"/>
    <w:rsid w:val="00F2631E"/>
    <w:rsid w:val="00F308C3"/>
    <w:rsid w:val="00F3465B"/>
    <w:rsid w:val="00F36722"/>
    <w:rsid w:val="00F422AB"/>
    <w:rsid w:val="00F45871"/>
    <w:rsid w:val="00F50130"/>
    <w:rsid w:val="00F51E5B"/>
    <w:rsid w:val="00F533E1"/>
    <w:rsid w:val="00F568F5"/>
    <w:rsid w:val="00F610A4"/>
    <w:rsid w:val="00F640C4"/>
    <w:rsid w:val="00F64C89"/>
    <w:rsid w:val="00F74ECD"/>
    <w:rsid w:val="00F80295"/>
    <w:rsid w:val="00F82774"/>
    <w:rsid w:val="00F859D9"/>
    <w:rsid w:val="00F93822"/>
    <w:rsid w:val="00FB22FE"/>
    <w:rsid w:val="00FB27EA"/>
    <w:rsid w:val="00FB2AC3"/>
    <w:rsid w:val="00FB677F"/>
    <w:rsid w:val="00FB78FC"/>
    <w:rsid w:val="00FC0A60"/>
    <w:rsid w:val="00FC284F"/>
    <w:rsid w:val="00FC2868"/>
    <w:rsid w:val="00FC5444"/>
    <w:rsid w:val="00FD421E"/>
    <w:rsid w:val="00FD63BC"/>
    <w:rsid w:val="00FE05D0"/>
    <w:rsid w:val="00FE7F8A"/>
    <w:rsid w:val="00FF1897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B43F"/>
  <w15:chartTrackingRefBased/>
  <w15:docId w15:val="{2161FFAF-535A-461A-BF12-F06BEED0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41B6F"/>
    <w:pPr>
      <w:keepNext/>
      <w:jc w:val="both"/>
      <w:outlineLvl w:val="0"/>
    </w:pPr>
    <w:rPr>
      <w:rFonts w:ascii="Courier New" w:hAnsi="Courier New"/>
      <w:i/>
      <w:iCs/>
      <w:lang w:val="x-none"/>
    </w:rPr>
  </w:style>
  <w:style w:type="paragraph" w:styleId="Nadpis2">
    <w:name w:val="heading 2"/>
    <w:basedOn w:val="Normln"/>
    <w:next w:val="Normln"/>
    <w:link w:val="Nadpis2Char"/>
    <w:qFormat/>
    <w:rsid w:val="00341B6F"/>
    <w:pPr>
      <w:keepNext/>
      <w:jc w:val="both"/>
      <w:outlineLvl w:val="1"/>
    </w:pPr>
    <w:rPr>
      <w:rFonts w:ascii="Courier New" w:hAnsi="Courier New"/>
      <w:b/>
      <w:bCs/>
      <w:i/>
      <w:iCs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341B6F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341B6F"/>
    <w:pPr>
      <w:keepNext/>
      <w:jc w:val="center"/>
      <w:outlineLvl w:val="4"/>
    </w:pPr>
    <w:rPr>
      <w:rFonts w:ascii="Courier New" w:hAnsi="Courier New"/>
      <w:b/>
      <w:bCs/>
      <w:i/>
      <w:iCs/>
      <w:lang w:val="x-none"/>
    </w:rPr>
  </w:style>
  <w:style w:type="paragraph" w:styleId="Nadpis6">
    <w:name w:val="heading 6"/>
    <w:basedOn w:val="Normln"/>
    <w:next w:val="Normln"/>
    <w:link w:val="Nadpis6Char"/>
    <w:qFormat/>
    <w:rsid w:val="00341B6F"/>
    <w:pPr>
      <w:keepNext/>
      <w:jc w:val="both"/>
      <w:outlineLvl w:val="5"/>
    </w:pPr>
    <w:rPr>
      <w:rFonts w:ascii="Courier New" w:hAnsi="Courier New"/>
      <w:b/>
      <w:bCs/>
      <w:i/>
      <w:iCs/>
      <w:sz w:val="28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41B6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2Char">
    <w:name w:val="Nadpis 2 Char"/>
    <w:link w:val="Nadpis2"/>
    <w:rsid w:val="00341B6F"/>
    <w:rPr>
      <w:rFonts w:ascii="Courier New" w:eastAsia="Times New Roman" w:hAnsi="Courier New" w:cs="Courier New"/>
      <w:b/>
      <w:bCs/>
      <w:i/>
      <w:iCs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341B6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rsid w:val="00341B6F"/>
    <w:rPr>
      <w:rFonts w:ascii="Courier New" w:eastAsia="Times New Roman" w:hAnsi="Courier New" w:cs="Courier New"/>
      <w:b/>
      <w:bCs/>
      <w:i/>
      <w:iCs/>
      <w:sz w:val="20"/>
      <w:szCs w:val="20"/>
      <w:lang w:eastAsia="cs-CZ"/>
    </w:rPr>
  </w:style>
  <w:style w:type="character" w:customStyle="1" w:styleId="Nadpis6Char">
    <w:name w:val="Nadpis 6 Char"/>
    <w:link w:val="Nadpis6"/>
    <w:rsid w:val="00341B6F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41B6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341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1B6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341B6F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99"/>
    <w:locked/>
    <w:rsid w:val="00341B6F"/>
    <w:rPr>
      <w:rFonts w:ascii="Times New Roman" w:eastAsia="Times New Roman" w:hAnsi="Times New Roman"/>
      <w:sz w:val="24"/>
      <w:szCs w:val="24"/>
      <w:lang w:val="cs-CZ" w:eastAsia="cs-CZ" w:bidi="ar-SA"/>
    </w:rPr>
  </w:style>
  <w:style w:type="paragraph" w:customStyle="1" w:styleId="Zkladntextodsazen31">
    <w:name w:val="Základní text odsazený 31"/>
    <w:basedOn w:val="Normln"/>
    <w:rsid w:val="00341B6F"/>
    <w:pPr>
      <w:suppressAutoHyphens/>
      <w:overflowPunct/>
      <w:autoSpaceDE/>
      <w:autoSpaceDN/>
      <w:adjustRightInd/>
      <w:ind w:left="709" w:hanging="709"/>
      <w:jc w:val="both"/>
      <w:textAlignment w:val="auto"/>
    </w:pPr>
    <w:rPr>
      <w:sz w:val="22"/>
      <w:lang w:eastAsia="ar-SA"/>
    </w:rPr>
  </w:style>
  <w:style w:type="paragraph" w:customStyle="1" w:styleId="BodyText21">
    <w:name w:val="Body Text 21"/>
    <w:basedOn w:val="Normln"/>
    <w:rsid w:val="00341B6F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2"/>
      <w:lang w:eastAsia="ar-SA"/>
    </w:rPr>
  </w:style>
  <w:style w:type="paragraph" w:customStyle="1" w:styleId="Textvbloku1">
    <w:name w:val="Text v bloku1"/>
    <w:basedOn w:val="Normln"/>
    <w:rsid w:val="00341B6F"/>
    <w:pPr>
      <w:widowControl w:val="0"/>
      <w:suppressAutoHyphens/>
      <w:overflowPunct/>
      <w:autoSpaceDE/>
      <w:autoSpaceDN/>
      <w:adjustRightInd/>
      <w:ind w:left="720" w:right="-48" w:hanging="720"/>
      <w:jc w:val="both"/>
      <w:textAlignment w:val="auto"/>
    </w:pPr>
    <w:rPr>
      <w:rFonts w:cs="Calibri"/>
      <w:sz w:val="22"/>
      <w:lang w:eastAsia="ar-SA"/>
    </w:rPr>
  </w:style>
  <w:style w:type="paragraph" w:customStyle="1" w:styleId="StylZM">
    <w:name w:val="Styl ZM"/>
    <w:basedOn w:val="Normln"/>
    <w:link w:val="StylZMChar"/>
    <w:qFormat/>
    <w:rsid w:val="00341B6F"/>
    <w:pPr>
      <w:numPr>
        <w:numId w:val="18"/>
      </w:numPr>
      <w:overflowPunct/>
      <w:autoSpaceDE/>
      <w:autoSpaceDN/>
      <w:adjustRightInd/>
      <w:ind w:left="567" w:hanging="567"/>
      <w:jc w:val="both"/>
      <w:textAlignment w:val="auto"/>
    </w:pPr>
    <w:rPr>
      <w:rFonts w:eastAsia="Calibri"/>
      <w:lang w:val="x-none"/>
    </w:rPr>
  </w:style>
  <w:style w:type="character" w:customStyle="1" w:styleId="StylZMChar">
    <w:name w:val="Styl ZM Char"/>
    <w:link w:val="StylZM"/>
    <w:rsid w:val="00341B6F"/>
    <w:rPr>
      <w:rFonts w:ascii="Times New Roman" w:eastAsia="Calibri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1C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4C1C1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C1C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C1C14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6E7FF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F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E7FFD"/>
    <w:rPr>
      <w:rFonts w:ascii="Segoe UI" w:eastAsia="Times New Roman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7805D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2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7805DA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9F6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F48"/>
    <w:p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9F6F48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AC414E"/>
    <w:pPr>
      <w:suppressAutoHyphens/>
      <w:overflowPunct/>
      <w:autoSpaceDE/>
      <w:autoSpaceDN/>
      <w:adjustRightInd/>
      <w:ind w:left="1416" w:hanging="711"/>
      <w:jc w:val="both"/>
      <w:textAlignment w:val="auto"/>
    </w:pPr>
    <w:rPr>
      <w:sz w:val="24"/>
      <w:lang w:eastAsia="ar-SA"/>
    </w:rPr>
  </w:style>
  <w:style w:type="paragraph" w:customStyle="1" w:styleId="NormXCS819">
    <w:name w:val="NormXCS819"/>
    <w:rsid w:val="00656814"/>
    <w:pPr>
      <w:suppressAutoHyphens/>
    </w:pPr>
    <w:rPr>
      <w:rFonts w:ascii="Tms Rmn" w:eastAsia="Times New Roman" w:hAnsi="Tms Rmn"/>
      <w:color w:val="000000"/>
      <w:sz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8B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38B3"/>
    <w:rPr>
      <w:rFonts w:ascii="Times New Roman" w:eastAsia="Times New Roman" w:hAnsi="Times New Roman"/>
      <w:b/>
      <w:bCs/>
    </w:rPr>
  </w:style>
  <w:style w:type="paragraph" w:customStyle="1" w:styleId="Default">
    <w:name w:val="Default"/>
    <w:basedOn w:val="Normln"/>
    <w:rsid w:val="00090605"/>
    <w:pPr>
      <w:overflowPunct/>
      <w:adjustRightInd/>
      <w:textAlignment w:val="auto"/>
    </w:pPr>
    <w:rPr>
      <w:rFonts w:ascii="Cambria" w:eastAsia="Calibri" w:hAnsi="Cambria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A21D03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ar-SA"/>
    </w:rPr>
  </w:style>
  <w:style w:type="paragraph" w:customStyle="1" w:styleId="Normlnodsazen1">
    <w:name w:val="Normální odsazený1"/>
    <w:basedOn w:val="Normln"/>
    <w:rsid w:val="00D072E7"/>
    <w:pPr>
      <w:suppressAutoHyphens/>
      <w:overflowPunct/>
      <w:autoSpaceDE/>
      <w:autoSpaceDN/>
      <w:adjustRightInd/>
      <w:spacing w:after="240"/>
      <w:ind w:left="1134"/>
      <w:textAlignment w:val="auto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BE09-9E2C-4F0C-A689-39DEDA72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5678</Words>
  <Characters>33502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cp:lastModifiedBy>Riedlova Katerina</cp:lastModifiedBy>
  <cp:revision>5</cp:revision>
  <cp:lastPrinted>2020-10-01T14:35:00Z</cp:lastPrinted>
  <dcterms:created xsi:type="dcterms:W3CDTF">2020-10-21T07:04:00Z</dcterms:created>
  <dcterms:modified xsi:type="dcterms:W3CDTF">2020-11-04T14:38:00Z</dcterms:modified>
</cp:coreProperties>
</file>