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-466090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126FD" id="Obdélník 4" o:spid="_x0000_s1026" style="position:absolute;margin-left:178.15pt;margin-top:-36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" filled="f" fillcolor="white [3201]" strokecolor="#001e96" strokeweight="2pt"/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3000375</wp:posOffset>
                </wp:positionH>
                <wp:positionV relativeFrom="page">
                  <wp:posOffset>1885951</wp:posOffset>
                </wp:positionV>
                <wp:extent cx="3580765" cy="13144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OCC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Lidická 198/68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323 00  Plzeň - Bolevec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IČO: 27970922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xitwIAALo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" filled="f" stroked="f">
                <v:textbox>
                  <w:txbxContent>
                    <w:p w:rsidR="008020A0" w:rsidRDefault="008020A0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OCC s.r.o.</w:t>
                      </w: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Lidická 198/68</w:t>
                      </w: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323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00  Plzeň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- Bolevec</w:t>
                      </w: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8020A0" w:rsidRPr="00562180" w:rsidRDefault="005E0737" w:rsidP="00FB4519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IČO: 27970922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xxxxxx/ xxxxx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t>29. září 2020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</w:t>
      </w:r>
      <w:r>
        <w:rPr>
          <w:rFonts w:ascii="Times New Roman" w:hAnsi="Times New Roman" w:cs="Times New Roman"/>
          <w:b/>
        </w:rPr>
        <w:t>Objednávka č. 297/2020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notebooků včetně příslušenství na základě „Rámcové dohody na dodávku přenosných počítačů a příslušenství pro potřeby projektů OPZ resortu MPSV“ pro potřeby IPS projektu Podpora informačních a poradenských středisek Úřadu práce ČR (PIPS) registrační číslo: CZ.03.1.54/0.0/0.0/15_011/0004218 pro nákladové středisko KrP Pardubice.</w:t>
      </w:r>
    </w:p>
    <w:p>
      <w:pPr>
        <w:pStyle w:val="Odstavecseseznamem"/>
        <w:numPr>
          <w:ilvl w:val="0"/>
          <w:numId w:val="4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 ks přenosných počítačů a 8 ks myší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xxxx, tel. xxxx, e-mail: </w:t>
      </w:r>
      <w:hyperlink r:id="rId8" w:history="1">
        <w:r>
          <w:rPr>
            <w:rStyle w:val="Hypertextovodkaz"/>
            <w:rFonts w:ascii="Times New Roman" w:hAnsi="Times New Roman" w:cs="Times New Roman"/>
          </w:rPr>
          <w:t>xxxx@uradprace.cz</w:t>
        </w:r>
      </w:hyperlink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Předpokládaná cena: 112.471,92 Kč vč. DPH</w:t>
      </w:r>
    </w:p>
    <w:p>
      <w:pPr>
        <w:tabs>
          <w:tab w:val="left" w:pos="1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Projekt je financován z prostředků ESF prostřednictvím OPZ a státního rozpočtu ČR.</w:t>
      </w:r>
    </w:p>
    <w:p>
      <w:pPr>
        <w:tabs>
          <w:tab w:val="left" w:pos="1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Číslo objednávky, název a číslo projektu musí být uvedeno na všech fakturách a ve veškeré korespondenci. Každý projekt musí být fakturován samostatně.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Dodací lhůtu: do 30 kalendářních dní od data potvrzení objednávky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Lhůtu splatnosti faktury: do 30 dní od data převzetí faktury</w:t>
      </w:r>
    </w:p>
    <w:p>
      <w:pPr>
        <w:tabs>
          <w:tab w:val="left" w:pos="1110"/>
        </w:tabs>
        <w:spacing w:before="24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Korespondenční adresa pro fakturaci a místo dodání: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Úřad práce České republiky, krajská pobočka v Pardubicích, Boženy Vikové-Kunětické 2011,    530 02 Pardubice.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cs-CZ"/>
        </w:rPr>
        <w:t>@uradprace.cz</w:t>
      </w:r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Fax: 466 310 039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8020A0" w:rsidRPr="008965C9" w:rsidRDefault="008020A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8020A0" w:rsidRPr="008965C9" w:rsidRDefault="008020A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D2779"/>
    <w:multiLevelType w:val="hybridMultilevel"/>
    <w:tmpl w:val="B0205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71EDF"/>
    <w:multiLevelType w:val="hybridMultilevel"/>
    <w:tmpl w:val="EE887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871E48DA-1F92-4A09-800B-3DB6CFF3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A3B1-B8D8-4AE1-B36B-2323ABDF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2020-09-29T12:05:00Z</cp:lastPrinted>
  <dcterms:created xsi:type="dcterms:W3CDTF">2020-11-06T08:25:00Z</dcterms:created>
  <dcterms:modified xsi:type="dcterms:W3CDTF">2020-11-06T08:26:00Z</dcterms:modified>
</cp:coreProperties>
</file>