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A2644" w14:textId="77777777" w:rsidR="00047BE3" w:rsidRDefault="00D544BE" w:rsidP="00965A48">
      <w:pPr>
        <w:pStyle w:val="Nadpis2"/>
        <w:jc w:val="center"/>
      </w:pPr>
      <w:bookmarkStart w:id="0" w:name="bookmark0"/>
      <w:r>
        <w:t>Kupní smlouva</w:t>
      </w:r>
      <w:bookmarkEnd w:id="0"/>
    </w:p>
    <w:p w14:paraId="2CEB032E" w14:textId="77777777" w:rsidR="00047BE3" w:rsidRDefault="00D544BE">
      <w:pPr>
        <w:pStyle w:val="Zkladntext1"/>
        <w:shd w:val="clear" w:color="auto" w:fill="auto"/>
        <w:jc w:val="center"/>
        <w:sectPr w:rsidR="00047BE3">
          <w:pgSz w:w="11900" w:h="16840"/>
          <w:pgMar w:top="1652" w:right="1388" w:bottom="1745" w:left="1388" w:header="1224" w:footer="1317" w:gutter="0"/>
          <w:pgNumType w:start="1"/>
          <w:cols w:space="720"/>
          <w:noEndnote/>
          <w:docGrid w:linePitch="360"/>
        </w:sectPr>
      </w:pPr>
      <w:r>
        <w:t xml:space="preserve">uzavřená dle </w:t>
      </w:r>
      <w:proofErr w:type="spellStart"/>
      <w:r>
        <w:t>ust</w:t>
      </w:r>
      <w:proofErr w:type="spellEnd"/>
      <w:r>
        <w:t>. § 2079 a násl. zákona č. 89/2012 Sb., občanský zákoník</w:t>
      </w:r>
    </w:p>
    <w:p w14:paraId="4EE5B495" w14:textId="77777777" w:rsidR="00047BE3" w:rsidRDefault="00047BE3">
      <w:pPr>
        <w:spacing w:before="34" w:after="34" w:line="240" w:lineRule="exact"/>
        <w:rPr>
          <w:sz w:val="19"/>
          <w:szCs w:val="19"/>
        </w:rPr>
      </w:pPr>
    </w:p>
    <w:p w14:paraId="5D4D8CCC" w14:textId="77777777" w:rsidR="00047BE3" w:rsidRDefault="00047BE3">
      <w:pPr>
        <w:spacing w:line="14" w:lineRule="exact"/>
        <w:sectPr w:rsidR="00047BE3">
          <w:type w:val="continuous"/>
          <w:pgSz w:w="11900" w:h="16840"/>
          <w:pgMar w:top="1652" w:right="0" w:bottom="1745" w:left="0" w:header="0" w:footer="3" w:gutter="0"/>
          <w:cols w:space="720"/>
          <w:noEndnote/>
          <w:docGrid w:linePitch="360"/>
        </w:sectPr>
      </w:pPr>
    </w:p>
    <w:p w14:paraId="031F51B1" w14:textId="77777777" w:rsidR="00047BE3" w:rsidRDefault="00D544BE">
      <w:pPr>
        <w:pStyle w:val="Zkladntext1"/>
        <w:shd w:val="clear" w:color="auto" w:fill="auto"/>
        <w:jc w:val="left"/>
        <w:sectPr w:rsidR="00047BE3">
          <w:type w:val="continuous"/>
          <w:pgSz w:w="11900" w:h="16840"/>
          <w:pgMar w:top="1652" w:right="3091" w:bottom="1745" w:left="1392" w:header="0" w:footer="3" w:gutter="0"/>
          <w:cols w:num="2" w:space="2722"/>
          <w:noEndnote/>
          <w:docGrid w:linePitch="360"/>
        </w:sectPr>
      </w:pPr>
      <w:r>
        <w:t xml:space="preserve">číslo smlouvy objednatele: </w:t>
      </w:r>
      <w:r>
        <w:t>číslo smlouvy zhotovitele:</w:t>
      </w:r>
    </w:p>
    <w:p w14:paraId="638DB623" w14:textId="77777777" w:rsidR="00047BE3" w:rsidRDefault="00047BE3">
      <w:pPr>
        <w:spacing w:line="83" w:lineRule="exact"/>
        <w:rPr>
          <w:sz w:val="7"/>
          <w:szCs w:val="7"/>
        </w:rPr>
      </w:pPr>
    </w:p>
    <w:p w14:paraId="4E913774" w14:textId="77777777" w:rsidR="00047BE3" w:rsidRDefault="00047BE3">
      <w:pPr>
        <w:spacing w:line="14" w:lineRule="exact"/>
        <w:sectPr w:rsidR="00047BE3">
          <w:type w:val="continuous"/>
          <w:pgSz w:w="11900" w:h="16840"/>
          <w:pgMar w:top="1398" w:right="0" w:bottom="1400" w:left="0" w:header="0" w:footer="3" w:gutter="0"/>
          <w:cols w:space="720"/>
          <w:noEndnote/>
          <w:docGrid w:linePitch="360"/>
        </w:sectPr>
      </w:pPr>
    </w:p>
    <w:p w14:paraId="34094CB6" w14:textId="77777777" w:rsidR="00B3706A" w:rsidRDefault="00B3706A">
      <w:pPr>
        <w:pStyle w:val="Nadpis21"/>
        <w:keepNext/>
        <w:keepLines/>
        <w:shd w:val="clear" w:color="auto" w:fill="auto"/>
        <w:spacing w:after="220"/>
        <w:ind w:left="720" w:hanging="720"/>
        <w:jc w:val="left"/>
      </w:pPr>
      <w:bookmarkStart w:id="1" w:name="bookmark1"/>
      <w:r>
        <w:tab/>
      </w:r>
      <w:r w:rsidR="00772DD4">
        <w:t>2/2020</w:t>
      </w:r>
      <w:r>
        <w:tab/>
      </w:r>
      <w:r>
        <w:tab/>
      </w:r>
      <w:r>
        <w:tab/>
      </w:r>
      <w:r>
        <w:tab/>
      </w:r>
      <w:r>
        <w:tab/>
      </w:r>
      <w:r>
        <w:tab/>
      </w:r>
      <w:r>
        <w:tab/>
        <w:t>141/2020</w:t>
      </w:r>
    </w:p>
    <w:p w14:paraId="63D0A759" w14:textId="77777777" w:rsidR="00047BE3" w:rsidRDefault="00D544BE">
      <w:pPr>
        <w:pStyle w:val="Nadpis21"/>
        <w:keepNext/>
        <w:keepLines/>
        <w:shd w:val="clear" w:color="auto" w:fill="auto"/>
        <w:spacing w:after="220"/>
        <w:ind w:left="720" w:hanging="720"/>
        <w:jc w:val="left"/>
      </w:pPr>
      <w:r>
        <w:t>Smluvní strany</w:t>
      </w:r>
      <w:bookmarkEnd w:id="1"/>
    </w:p>
    <w:p w14:paraId="56B0FB3D" w14:textId="77777777" w:rsidR="00047BE3" w:rsidRDefault="00D544BE">
      <w:pPr>
        <w:pStyle w:val="Nadpis21"/>
        <w:keepNext/>
        <w:keepLines/>
        <w:shd w:val="clear" w:color="auto" w:fill="auto"/>
        <w:spacing w:after="0"/>
        <w:ind w:left="720" w:hanging="720"/>
        <w:jc w:val="left"/>
      </w:pPr>
      <w:r>
        <w:rPr>
          <w:noProof/>
          <w:lang w:bidi="ar-SA"/>
        </w:rPr>
        <mc:AlternateContent>
          <mc:Choice Requires="wps">
            <w:drawing>
              <wp:anchor distT="0" distB="0" distL="25400" distR="25400" simplePos="0" relativeHeight="125829378" behindDoc="0" locked="0" layoutInCell="1" allowOverlap="1" wp14:anchorId="791A75C7" wp14:editId="072556DF">
                <wp:simplePos x="0" y="0"/>
                <wp:positionH relativeFrom="page">
                  <wp:posOffset>878205</wp:posOffset>
                </wp:positionH>
                <wp:positionV relativeFrom="paragraph">
                  <wp:posOffset>12700</wp:posOffset>
                </wp:positionV>
                <wp:extent cx="1088390" cy="1344295"/>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1088390" cy="1344295"/>
                        </a:xfrm>
                        <a:prstGeom prst="rect">
                          <a:avLst/>
                        </a:prstGeom>
                        <a:noFill/>
                      </wps:spPr>
                      <wps:txbx>
                        <w:txbxContent>
                          <w:p w14:paraId="13399DE2" w14:textId="77777777" w:rsidR="00047BE3" w:rsidRDefault="00D544BE">
                            <w:pPr>
                              <w:pStyle w:val="Zkladntext1"/>
                              <w:shd w:val="clear" w:color="auto" w:fill="auto"/>
                              <w:jc w:val="left"/>
                            </w:pPr>
                            <w:r>
                              <w:rPr>
                                <w:b/>
                                <w:bCs/>
                              </w:rPr>
                              <w:t>Základní škola Dr.</w:t>
                            </w:r>
                          </w:p>
                          <w:p w14:paraId="246AA645" w14:textId="77777777" w:rsidR="00047BE3" w:rsidRDefault="00D544BE">
                            <w:pPr>
                              <w:pStyle w:val="Zkladntext1"/>
                              <w:shd w:val="clear" w:color="auto" w:fill="auto"/>
                            </w:pPr>
                            <w:r>
                              <w:t>Sídlo:</w:t>
                            </w:r>
                          </w:p>
                          <w:p w14:paraId="2A795D44" w14:textId="77777777" w:rsidR="00047BE3" w:rsidRDefault="00D544BE">
                            <w:pPr>
                              <w:pStyle w:val="Zkladntext1"/>
                              <w:shd w:val="clear" w:color="auto" w:fill="auto"/>
                            </w:pPr>
                            <w:r>
                              <w:t>IČ:</w:t>
                            </w:r>
                          </w:p>
                          <w:p w14:paraId="0CFBB606" w14:textId="77777777" w:rsidR="00047BE3" w:rsidRDefault="00D544BE">
                            <w:pPr>
                              <w:pStyle w:val="Zkladntext1"/>
                              <w:shd w:val="clear" w:color="auto" w:fill="auto"/>
                            </w:pPr>
                            <w:r>
                              <w:t>DIČ:</w:t>
                            </w:r>
                          </w:p>
                          <w:p w14:paraId="2F82C020" w14:textId="77777777" w:rsidR="00047BE3" w:rsidRDefault="00D544BE">
                            <w:pPr>
                              <w:pStyle w:val="Zkladntext1"/>
                              <w:shd w:val="clear" w:color="auto" w:fill="auto"/>
                            </w:pPr>
                            <w:r>
                              <w:t>Bankovní spojení: Číslo účtu:</w:t>
                            </w:r>
                          </w:p>
                          <w:p w14:paraId="46114B17" w14:textId="77777777" w:rsidR="00047BE3" w:rsidRDefault="00D544BE">
                            <w:pPr>
                              <w:pStyle w:val="Zkladntext1"/>
                              <w:shd w:val="clear" w:color="auto" w:fill="auto"/>
                            </w:pPr>
                            <w:r>
                              <w:t>E-mail:</w:t>
                            </w:r>
                          </w:p>
                          <w:p w14:paraId="207A856D" w14:textId="77777777" w:rsidR="00047BE3" w:rsidRDefault="00D544BE">
                            <w:pPr>
                              <w:pStyle w:val="Zkladntext1"/>
                              <w:shd w:val="clear" w:color="auto" w:fill="auto"/>
                            </w:pPr>
                            <w:r>
                              <w:t>Tel.:</w:t>
                            </w:r>
                          </w:p>
                          <w:p w14:paraId="175D78CC" w14:textId="77777777" w:rsidR="00047BE3" w:rsidRDefault="00D544BE">
                            <w:pPr>
                              <w:pStyle w:val="Zkladntext1"/>
                              <w:shd w:val="clear" w:color="auto" w:fill="auto"/>
                            </w:pPr>
                            <w:r>
                              <w:t>Zastoupený:</w:t>
                            </w:r>
                          </w:p>
                        </w:txbxContent>
                      </wps:txbx>
                      <wps:bodyPr lIns="0" tIns="0" rIns="0" bIns="0">
                        <a:spAutoFit/>
                      </wps:bodyPr>
                    </wps:wsp>
                  </a:graphicData>
                </a:graphic>
              </wp:anchor>
            </w:drawing>
          </mc:Choice>
          <mc:Fallback>
            <w:pict>
              <v:shapetype w14:anchorId="791A75C7" id="_x0000_t202" coordsize="21600,21600" o:spt="202" path="m,l,21600r21600,l21600,xe">
                <v:stroke joinstyle="miter"/>
                <v:path gradientshapeok="t" o:connecttype="rect"/>
              </v:shapetype>
              <v:shape id="Shape 1" o:spid="_x0000_s1026" type="#_x0000_t202" style="position:absolute;left:0;text-align:left;margin-left:69.15pt;margin-top:1pt;width:85.7pt;height:105.85pt;z-index:125829378;visibility:visible;mso-wrap-style:square;mso-wrap-distance-left:2pt;mso-wrap-distance-top:0;mso-wrap-distance-right:2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" filled="f" stroked="f">
                <v:textbox style="mso-fit-shape-to-text:t" inset="0,0,0,0">
                  <w:txbxContent>
                    <w:p w14:paraId="13399DE2" w14:textId="77777777" w:rsidR="00047BE3" w:rsidRDefault="00D544BE">
                      <w:pPr>
                        <w:pStyle w:val="Zkladntext1"/>
                        <w:shd w:val="clear" w:color="auto" w:fill="auto"/>
                        <w:jc w:val="left"/>
                      </w:pPr>
                      <w:r>
                        <w:rPr>
                          <w:b/>
                          <w:bCs/>
                        </w:rPr>
                        <w:t>Základní škola Dr.</w:t>
                      </w:r>
                    </w:p>
                    <w:p w14:paraId="246AA645" w14:textId="77777777" w:rsidR="00047BE3" w:rsidRDefault="00D544BE">
                      <w:pPr>
                        <w:pStyle w:val="Zkladntext1"/>
                        <w:shd w:val="clear" w:color="auto" w:fill="auto"/>
                      </w:pPr>
                      <w:r>
                        <w:t>Sídlo:</w:t>
                      </w:r>
                    </w:p>
                    <w:p w14:paraId="2A795D44" w14:textId="77777777" w:rsidR="00047BE3" w:rsidRDefault="00D544BE">
                      <w:pPr>
                        <w:pStyle w:val="Zkladntext1"/>
                        <w:shd w:val="clear" w:color="auto" w:fill="auto"/>
                      </w:pPr>
                      <w:r>
                        <w:t>IČ:</w:t>
                      </w:r>
                    </w:p>
                    <w:p w14:paraId="0CFBB606" w14:textId="77777777" w:rsidR="00047BE3" w:rsidRDefault="00D544BE">
                      <w:pPr>
                        <w:pStyle w:val="Zkladntext1"/>
                        <w:shd w:val="clear" w:color="auto" w:fill="auto"/>
                      </w:pPr>
                      <w:r>
                        <w:t>DIČ:</w:t>
                      </w:r>
                    </w:p>
                    <w:p w14:paraId="2F82C020" w14:textId="77777777" w:rsidR="00047BE3" w:rsidRDefault="00D544BE">
                      <w:pPr>
                        <w:pStyle w:val="Zkladntext1"/>
                        <w:shd w:val="clear" w:color="auto" w:fill="auto"/>
                      </w:pPr>
                      <w:r>
                        <w:t>Bankovní spojení: Číslo účtu:</w:t>
                      </w:r>
                    </w:p>
                    <w:p w14:paraId="46114B17" w14:textId="77777777" w:rsidR="00047BE3" w:rsidRDefault="00D544BE">
                      <w:pPr>
                        <w:pStyle w:val="Zkladntext1"/>
                        <w:shd w:val="clear" w:color="auto" w:fill="auto"/>
                      </w:pPr>
                      <w:r>
                        <w:t>E-mail:</w:t>
                      </w:r>
                    </w:p>
                    <w:p w14:paraId="207A856D" w14:textId="77777777" w:rsidR="00047BE3" w:rsidRDefault="00D544BE">
                      <w:pPr>
                        <w:pStyle w:val="Zkladntext1"/>
                        <w:shd w:val="clear" w:color="auto" w:fill="auto"/>
                      </w:pPr>
                      <w:r>
                        <w:t>Tel.:</w:t>
                      </w:r>
                    </w:p>
                    <w:p w14:paraId="175D78CC" w14:textId="77777777" w:rsidR="00047BE3" w:rsidRDefault="00D544BE">
                      <w:pPr>
                        <w:pStyle w:val="Zkladntext1"/>
                        <w:shd w:val="clear" w:color="auto" w:fill="auto"/>
                      </w:pPr>
                      <w:r>
                        <w:t>Zastoupený:</w:t>
                      </w:r>
                    </w:p>
                  </w:txbxContent>
                </v:textbox>
                <w10:wrap type="square" anchorx="page"/>
              </v:shape>
            </w:pict>
          </mc:Fallback>
        </mc:AlternateContent>
      </w:r>
      <w:bookmarkStart w:id="2" w:name="bookmark2"/>
      <w:r>
        <w:t>Hrubého 2, Šternberk, příspěvková organizace</w:t>
      </w:r>
      <w:bookmarkEnd w:id="2"/>
    </w:p>
    <w:p w14:paraId="5EA3414E" w14:textId="77777777" w:rsidR="00047BE3" w:rsidRDefault="00D544BE">
      <w:pPr>
        <w:pStyle w:val="Zkladntext1"/>
        <w:shd w:val="clear" w:color="auto" w:fill="auto"/>
        <w:ind w:left="720" w:hanging="340"/>
      </w:pPr>
      <w:r>
        <w:t>Dr. Hrubého 319/2, 785 01 Šternberk</w:t>
      </w:r>
    </w:p>
    <w:p w14:paraId="380D27A0" w14:textId="77777777" w:rsidR="00047BE3" w:rsidRPr="00BE3215" w:rsidRDefault="00D544BE">
      <w:pPr>
        <w:pStyle w:val="Zkladntext1"/>
        <w:shd w:val="clear" w:color="auto" w:fill="auto"/>
        <w:ind w:left="720" w:hanging="340"/>
        <w:rPr>
          <w:highlight w:val="black"/>
        </w:rPr>
      </w:pPr>
      <w:r w:rsidRPr="00BE3215">
        <w:rPr>
          <w:highlight w:val="black"/>
        </w:rPr>
        <w:t>61989991</w:t>
      </w:r>
    </w:p>
    <w:p w14:paraId="6BB5FA3E" w14:textId="77777777" w:rsidR="00047BE3" w:rsidRDefault="00D544BE">
      <w:pPr>
        <w:pStyle w:val="Zkladntext1"/>
        <w:shd w:val="clear" w:color="auto" w:fill="auto"/>
        <w:ind w:left="720" w:hanging="340"/>
      </w:pPr>
      <w:r w:rsidRPr="00BE3215">
        <w:rPr>
          <w:highlight w:val="black"/>
        </w:rPr>
        <w:t>CZ 61989991</w:t>
      </w:r>
    </w:p>
    <w:p w14:paraId="3F4E038D" w14:textId="77777777" w:rsidR="00047BE3" w:rsidRDefault="00D544BE">
      <w:pPr>
        <w:pStyle w:val="Zkladntext1"/>
        <w:shd w:val="clear" w:color="auto" w:fill="auto"/>
        <w:ind w:left="720" w:hanging="340"/>
      </w:pPr>
      <w:r>
        <w:t>Komerční banka</w:t>
      </w:r>
    </w:p>
    <w:p w14:paraId="2EEB08C6" w14:textId="77777777" w:rsidR="00047BE3" w:rsidRDefault="00D544BE">
      <w:pPr>
        <w:pStyle w:val="Zkladntext1"/>
        <w:shd w:val="clear" w:color="auto" w:fill="auto"/>
        <w:ind w:left="720" w:hanging="340"/>
      </w:pPr>
      <w:r w:rsidRPr="00BE3215">
        <w:rPr>
          <w:highlight w:val="black"/>
        </w:rPr>
        <w:t>191213780287/0100</w:t>
      </w:r>
    </w:p>
    <w:p w14:paraId="09BC5186" w14:textId="77777777" w:rsidR="00047BE3" w:rsidRDefault="00C252FE">
      <w:pPr>
        <w:pStyle w:val="Zkladntext1"/>
        <w:shd w:val="clear" w:color="auto" w:fill="auto"/>
        <w:ind w:left="720" w:hanging="340"/>
      </w:pPr>
      <w:hyperlink r:id="rId7" w:history="1">
        <w:r w:rsidR="00D544BE">
          <w:rPr>
            <w:color w:val="0563C1"/>
            <w:u w:val="single"/>
            <w:lang w:val="en-US" w:eastAsia="en-US" w:bidi="en-US"/>
          </w:rPr>
          <w:t>sekretariat@zshrubeho.cz</w:t>
        </w:r>
      </w:hyperlink>
    </w:p>
    <w:p w14:paraId="189040FF" w14:textId="77777777" w:rsidR="00047BE3" w:rsidRDefault="00D544BE">
      <w:pPr>
        <w:pStyle w:val="Zkladntext1"/>
        <w:shd w:val="clear" w:color="auto" w:fill="auto"/>
        <w:ind w:left="720" w:hanging="340"/>
      </w:pPr>
      <w:r w:rsidRPr="00BE3215">
        <w:rPr>
          <w:highlight w:val="black"/>
        </w:rPr>
        <w:t>585 013 749</w:t>
      </w:r>
    </w:p>
    <w:p w14:paraId="711A3CC4" w14:textId="77777777" w:rsidR="00047BE3" w:rsidRDefault="00D544BE">
      <w:pPr>
        <w:pStyle w:val="Zkladntext1"/>
        <w:shd w:val="clear" w:color="auto" w:fill="auto"/>
        <w:spacing w:after="900"/>
        <w:ind w:left="720" w:hanging="340"/>
      </w:pPr>
      <w:r>
        <w:t>Mgr. Lenkou Hlaváčkovou, ředitelkou školy jako kupující na straně jedné (dále jen „kupující“)</w:t>
      </w:r>
    </w:p>
    <w:p w14:paraId="169A2C02" w14:textId="77777777" w:rsidR="00D544BE" w:rsidRPr="00D544BE" w:rsidRDefault="00D544BE">
      <w:pPr>
        <w:pStyle w:val="Zkladntext1"/>
        <w:shd w:val="clear" w:color="auto" w:fill="auto"/>
        <w:ind w:left="720" w:hanging="720"/>
        <w:jc w:val="left"/>
        <w:rPr>
          <w:b/>
        </w:rPr>
      </w:pPr>
      <w:r w:rsidRPr="00D544BE">
        <w:rPr>
          <w:b/>
        </w:rPr>
        <w:t>MERIT GROUP a.s.</w:t>
      </w:r>
    </w:p>
    <w:p w14:paraId="3397057F" w14:textId="77777777" w:rsidR="00047BE3" w:rsidRDefault="00D544BE">
      <w:pPr>
        <w:pStyle w:val="Zkladntext1"/>
        <w:shd w:val="clear" w:color="auto" w:fill="auto"/>
        <w:ind w:left="720" w:hanging="720"/>
        <w:jc w:val="left"/>
      </w:pPr>
      <w:r>
        <w:t>Sídlo:</w:t>
      </w:r>
      <w:r>
        <w:tab/>
      </w:r>
      <w:r>
        <w:tab/>
        <w:t>Březinova 136/7, 779 00 Olomouc</w:t>
      </w:r>
    </w:p>
    <w:p w14:paraId="43BA9887" w14:textId="77777777" w:rsidR="00047BE3" w:rsidRDefault="00D544BE">
      <w:pPr>
        <w:pStyle w:val="Zkladntext1"/>
        <w:shd w:val="clear" w:color="auto" w:fill="auto"/>
        <w:ind w:left="720" w:hanging="720"/>
        <w:jc w:val="left"/>
      </w:pPr>
      <w:r>
        <w:t>IČ:</w:t>
      </w:r>
      <w:r>
        <w:tab/>
      </w:r>
      <w:r>
        <w:tab/>
      </w:r>
      <w:r w:rsidRPr="00BE3215">
        <w:rPr>
          <w:highlight w:val="black"/>
        </w:rPr>
        <w:t>64609995</w:t>
      </w:r>
    </w:p>
    <w:p w14:paraId="687A4024" w14:textId="77777777" w:rsidR="00047BE3" w:rsidRDefault="00D544BE">
      <w:pPr>
        <w:pStyle w:val="Zkladntext1"/>
        <w:shd w:val="clear" w:color="auto" w:fill="auto"/>
        <w:ind w:left="720" w:hanging="720"/>
        <w:jc w:val="left"/>
      </w:pPr>
      <w:r>
        <w:t>DIČ:</w:t>
      </w:r>
      <w:r>
        <w:tab/>
      </w:r>
      <w:r>
        <w:tab/>
      </w:r>
      <w:r w:rsidRPr="00BE3215">
        <w:rPr>
          <w:highlight w:val="black"/>
        </w:rPr>
        <w:t>CZ699000785</w:t>
      </w:r>
    </w:p>
    <w:p w14:paraId="34FBA1C3" w14:textId="77777777" w:rsidR="00047BE3" w:rsidRDefault="00D544BE">
      <w:pPr>
        <w:pStyle w:val="Zkladntext1"/>
        <w:shd w:val="clear" w:color="auto" w:fill="auto"/>
        <w:ind w:left="720" w:hanging="720"/>
        <w:jc w:val="left"/>
      </w:pPr>
      <w:r>
        <w:t>Bankovní spojení: ČSOB a.s., pobočka Olomouc</w:t>
      </w:r>
    </w:p>
    <w:p w14:paraId="347972E8" w14:textId="77777777" w:rsidR="00047BE3" w:rsidRDefault="00D544BE">
      <w:pPr>
        <w:pStyle w:val="Zkladntext1"/>
        <w:shd w:val="clear" w:color="auto" w:fill="auto"/>
        <w:ind w:left="720" w:hanging="720"/>
        <w:jc w:val="left"/>
      </w:pPr>
      <w:r>
        <w:t xml:space="preserve">Číslo účtu: </w:t>
      </w:r>
      <w:r>
        <w:tab/>
      </w:r>
      <w:r w:rsidRPr="00BE3215">
        <w:rPr>
          <w:highlight w:val="black"/>
        </w:rPr>
        <w:t>377897583/0300</w:t>
      </w:r>
    </w:p>
    <w:p w14:paraId="323A098C" w14:textId="77777777" w:rsidR="00047BE3" w:rsidRDefault="00D544BE">
      <w:pPr>
        <w:pStyle w:val="Zkladntext1"/>
        <w:shd w:val="clear" w:color="auto" w:fill="auto"/>
        <w:ind w:left="720" w:hanging="720"/>
        <w:jc w:val="left"/>
      </w:pPr>
      <w:r>
        <w:t>E-mail:</w:t>
      </w:r>
      <w:r>
        <w:tab/>
      </w:r>
      <w:r>
        <w:tab/>
      </w:r>
      <w:hyperlink r:id="rId8" w:history="1">
        <w:r w:rsidR="004E1E40" w:rsidRPr="005C2D49">
          <w:rPr>
            <w:rStyle w:val="Hypertextovodkaz"/>
          </w:rPr>
          <w:t>merit@merit.cz</w:t>
        </w:r>
      </w:hyperlink>
      <w:r w:rsidR="004E1E40">
        <w:t xml:space="preserve"> </w:t>
      </w:r>
    </w:p>
    <w:p w14:paraId="778CFC79" w14:textId="77777777" w:rsidR="00047BE3" w:rsidRDefault="00D544BE">
      <w:pPr>
        <w:pStyle w:val="Zkladntext1"/>
        <w:shd w:val="clear" w:color="auto" w:fill="auto"/>
        <w:ind w:left="720" w:hanging="720"/>
        <w:jc w:val="left"/>
      </w:pPr>
      <w:r>
        <w:t>Tel:</w:t>
      </w:r>
      <w:r>
        <w:tab/>
      </w:r>
      <w:r>
        <w:tab/>
      </w:r>
      <w:r w:rsidRPr="00BE3215">
        <w:rPr>
          <w:highlight w:val="black"/>
        </w:rPr>
        <w:t>+420 585 226 185</w:t>
      </w:r>
    </w:p>
    <w:p w14:paraId="76BEAC22" w14:textId="77777777" w:rsidR="00047BE3" w:rsidRDefault="00D544BE">
      <w:pPr>
        <w:pStyle w:val="Zkladntext1"/>
        <w:shd w:val="clear" w:color="auto" w:fill="auto"/>
        <w:ind w:left="720" w:hanging="720"/>
        <w:jc w:val="left"/>
      </w:pPr>
      <w:r>
        <w:t>Zastoupený:</w:t>
      </w:r>
      <w:r>
        <w:tab/>
        <w:t xml:space="preserve">Petrem </w:t>
      </w:r>
      <w:proofErr w:type="spellStart"/>
      <w:r>
        <w:t>Weigelem</w:t>
      </w:r>
      <w:proofErr w:type="spellEnd"/>
      <w:r>
        <w:t>, statutárním ředitelem</w:t>
      </w:r>
    </w:p>
    <w:p w14:paraId="0BDE9010" w14:textId="77777777" w:rsidR="00D544BE" w:rsidRDefault="00D544BE" w:rsidP="00D544BE">
      <w:pPr>
        <w:pStyle w:val="Zkladntext1"/>
        <w:shd w:val="clear" w:color="auto" w:fill="auto"/>
        <w:spacing w:after="240"/>
      </w:pPr>
      <w:r>
        <w:t>Zápis v obchodním rejstříku: u Krajského soudu v Ostravě, spisová značka B1221</w:t>
      </w:r>
    </w:p>
    <w:p w14:paraId="74496517" w14:textId="77777777" w:rsidR="00B3706A" w:rsidRDefault="00B3706A" w:rsidP="00D544BE">
      <w:pPr>
        <w:pStyle w:val="Zkladntext1"/>
        <w:shd w:val="clear" w:color="auto" w:fill="auto"/>
        <w:spacing w:after="240"/>
      </w:pPr>
    </w:p>
    <w:p w14:paraId="3EB814CC" w14:textId="77777777" w:rsidR="00D544BE" w:rsidRDefault="00D544BE" w:rsidP="00D544BE">
      <w:pPr>
        <w:pStyle w:val="Zkladntext1"/>
        <w:shd w:val="clear" w:color="auto" w:fill="auto"/>
        <w:spacing w:after="240"/>
      </w:pPr>
      <w:r>
        <w:t>jako prodávající na straně druhé (dále jen „prodávající“)</w:t>
      </w:r>
      <w:bookmarkStart w:id="3" w:name="bookmark3"/>
    </w:p>
    <w:p w14:paraId="3702B040" w14:textId="77777777" w:rsidR="00047BE3" w:rsidRDefault="00D544BE" w:rsidP="00D544BE">
      <w:pPr>
        <w:pStyle w:val="Nadpis21"/>
        <w:keepNext/>
        <w:keepLines/>
        <w:shd w:val="clear" w:color="auto" w:fill="auto"/>
        <w:spacing w:after="240" w:line="480" w:lineRule="auto"/>
      </w:pPr>
      <w:r>
        <w:t>uzavřely kupní smlouvu</w:t>
      </w:r>
      <w:bookmarkEnd w:id="3"/>
    </w:p>
    <w:p w14:paraId="7D304E6E" w14:textId="77777777" w:rsidR="00047BE3" w:rsidRDefault="00D544BE">
      <w:pPr>
        <w:pStyle w:val="Zkladntext1"/>
        <w:shd w:val="clear" w:color="auto" w:fill="auto"/>
        <w:spacing w:after="460"/>
        <w:jc w:val="center"/>
      </w:pPr>
      <w:r>
        <w:t>(dále jen „smlouva“)</w:t>
      </w:r>
    </w:p>
    <w:p w14:paraId="413DC13B" w14:textId="77777777" w:rsidR="00047BE3" w:rsidRDefault="00D544BE">
      <w:pPr>
        <w:pStyle w:val="Nadpis21"/>
        <w:keepNext/>
        <w:keepLines/>
        <w:shd w:val="clear" w:color="auto" w:fill="auto"/>
        <w:spacing w:after="0"/>
      </w:pPr>
      <w:bookmarkStart w:id="4" w:name="bookmark4"/>
      <w:r>
        <w:t>Článek I</w:t>
      </w:r>
      <w:bookmarkEnd w:id="4"/>
    </w:p>
    <w:p w14:paraId="792AC43B" w14:textId="77777777" w:rsidR="00047BE3" w:rsidRDefault="00D544BE">
      <w:pPr>
        <w:pStyle w:val="Nadpis21"/>
        <w:keepNext/>
        <w:keepLines/>
        <w:shd w:val="clear" w:color="auto" w:fill="auto"/>
        <w:spacing w:after="220"/>
      </w:pPr>
      <w:bookmarkStart w:id="5" w:name="bookmark5"/>
      <w:r>
        <w:t>Předmět smlouvy</w:t>
      </w:r>
      <w:bookmarkEnd w:id="5"/>
    </w:p>
    <w:p w14:paraId="78B6F66E" w14:textId="77777777" w:rsidR="00047BE3" w:rsidRDefault="00D544BE">
      <w:pPr>
        <w:pStyle w:val="Zkladntext1"/>
        <w:numPr>
          <w:ilvl w:val="0"/>
          <w:numId w:val="1"/>
        </w:numPr>
        <w:shd w:val="clear" w:color="auto" w:fill="auto"/>
        <w:tabs>
          <w:tab w:val="left" w:pos="730"/>
        </w:tabs>
        <w:ind w:left="720" w:hanging="340"/>
      </w:pPr>
      <w:r>
        <w:t>Předmětem této smlouvy je závazek prodávajícího dodat kupujícímu předmět koupě popsaný v odst. 2 tohoto článku a převést na něho vlastnické právo k předmětu koupě a závazek</w:t>
      </w:r>
    </w:p>
    <w:p w14:paraId="1E18C27D" w14:textId="77777777" w:rsidR="00047BE3" w:rsidRDefault="00D544BE">
      <w:pPr>
        <w:pStyle w:val="Zkladntext1"/>
        <w:shd w:val="clear" w:color="auto" w:fill="auto"/>
        <w:ind w:left="720"/>
      </w:pPr>
      <w:r>
        <w:t>kupujícího tyto movité věci převzít a zaplatit za ně prodávajícímu kupní cenu uvedenou v čl. III této smlouvy.</w:t>
      </w:r>
    </w:p>
    <w:p w14:paraId="36E9F7DF" w14:textId="77777777" w:rsidR="00047BE3" w:rsidRDefault="00D544BE">
      <w:pPr>
        <w:pStyle w:val="Zkladntext1"/>
        <w:numPr>
          <w:ilvl w:val="0"/>
          <w:numId w:val="1"/>
        </w:numPr>
        <w:shd w:val="clear" w:color="auto" w:fill="auto"/>
        <w:tabs>
          <w:tab w:val="left" w:pos="730"/>
        </w:tabs>
        <w:spacing w:after="220"/>
        <w:ind w:left="720" w:hanging="340"/>
      </w:pPr>
      <w:r>
        <w:t>Předmětem koupě je dodávka zboží dle přílohy č. 1 (Technická specifikace) v zadávací dokumentaci veřejné zakázky malého rozsahu s názvem „Nákup notebooků pro ZŠ Dr. Hrubého 2, Šternberk“.</w:t>
      </w:r>
    </w:p>
    <w:p w14:paraId="48D70445" w14:textId="77777777" w:rsidR="00047BE3" w:rsidRDefault="00D544BE">
      <w:pPr>
        <w:pStyle w:val="Nadpis21"/>
        <w:keepNext/>
        <w:keepLines/>
        <w:shd w:val="clear" w:color="auto" w:fill="auto"/>
        <w:spacing w:after="0"/>
      </w:pPr>
      <w:bookmarkStart w:id="6" w:name="bookmark6"/>
      <w:r>
        <w:lastRenderedPageBreak/>
        <w:t>Článek II</w:t>
      </w:r>
      <w:bookmarkEnd w:id="6"/>
    </w:p>
    <w:p w14:paraId="7BCBB83C" w14:textId="77777777" w:rsidR="00047BE3" w:rsidRDefault="00D544BE">
      <w:pPr>
        <w:pStyle w:val="Nadpis21"/>
        <w:keepNext/>
        <w:keepLines/>
        <w:shd w:val="clear" w:color="auto" w:fill="auto"/>
        <w:spacing w:after="220"/>
      </w:pPr>
      <w:bookmarkStart w:id="7" w:name="bookmark7"/>
      <w:r>
        <w:t>Místo plnění, doba plnění</w:t>
      </w:r>
      <w:bookmarkEnd w:id="7"/>
    </w:p>
    <w:p w14:paraId="5167C896" w14:textId="77777777" w:rsidR="00D544BE" w:rsidRDefault="00D544BE" w:rsidP="00163A9A">
      <w:pPr>
        <w:pStyle w:val="Zkladntext1"/>
        <w:numPr>
          <w:ilvl w:val="0"/>
          <w:numId w:val="2"/>
        </w:numPr>
        <w:shd w:val="clear" w:color="auto" w:fill="auto"/>
        <w:tabs>
          <w:tab w:val="left" w:pos="730"/>
        </w:tabs>
        <w:ind w:left="720" w:hanging="340"/>
      </w:pPr>
      <w:r>
        <w:t>Smluvní strany se dohodly, že místem plnění / dodání předmětu koupě je sídlo kupujícího.</w:t>
      </w:r>
    </w:p>
    <w:p w14:paraId="158706D3" w14:textId="77777777" w:rsidR="008E5DA3" w:rsidRDefault="00D544BE" w:rsidP="002F20D4">
      <w:pPr>
        <w:pStyle w:val="Zkladntext1"/>
        <w:numPr>
          <w:ilvl w:val="0"/>
          <w:numId w:val="2"/>
        </w:numPr>
        <w:shd w:val="clear" w:color="auto" w:fill="auto"/>
        <w:tabs>
          <w:tab w:val="left" w:pos="719"/>
        </w:tabs>
        <w:spacing w:after="220"/>
        <w:ind w:left="720" w:hanging="360"/>
      </w:pPr>
      <w:r>
        <w:t xml:space="preserve">Prodávající se zavazuje kupujícímu dodat zboží v termínu </w:t>
      </w:r>
      <w:r w:rsidR="004E1E40">
        <w:t>do 45</w:t>
      </w:r>
      <w:r w:rsidR="002F20D4" w:rsidRPr="002F20D4">
        <w:t xml:space="preserve"> kalendářních dnů </w:t>
      </w:r>
      <w:r w:rsidR="002F20D4">
        <w:t>ode dne nabytí účinnosti této sm</w:t>
      </w:r>
      <w:r w:rsidR="002F20D4" w:rsidRPr="002F20D4">
        <w:t>louvy</w:t>
      </w:r>
      <w:r w:rsidR="008E5DA3">
        <w:t>.</w:t>
      </w:r>
    </w:p>
    <w:p w14:paraId="781D8871" w14:textId="77777777" w:rsidR="00047BE3" w:rsidRDefault="00D544BE" w:rsidP="004D755D">
      <w:pPr>
        <w:pStyle w:val="Zkladntext1"/>
        <w:numPr>
          <w:ilvl w:val="0"/>
          <w:numId w:val="2"/>
        </w:numPr>
        <w:shd w:val="clear" w:color="auto" w:fill="auto"/>
        <w:tabs>
          <w:tab w:val="left" w:pos="719"/>
        </w:tabs>
        <w:spacing w:after="220"/>
        <w:ind w:left="720" w:hanging="360"/>
      </w:pPr>
      <w:r>
        <w:t>Prodávající se zavazuje předat kupujícímu současně s každou položkou předmětu koupě</w:t>
      </w:r>
    </w:p>
    <w:p w14:paraId="2008554F" w14:textId="77777777" w:rsidR="00047BE3" w:rsidRDefault="00D544BE">
      <w:pPr>
        <w:pStyle w:val="Zkladntext1"/>
        <w:shd w:val="clear" w:color="auto" w:fill="auto"/>
        <w:ind w:left="720" w:firstLine="20"/>
      </w:pPr>
      <w:r>
        <w:t>veškeré doklady potřebné k převzetí a užívání dodané věci - technické listy, návody k užívání, záruční listy apod.</w:t>
      </w:r>
    </w:p>
    <w:p w14:paraId="7ABD6DB8" w14:textId="77777777" w:rsidR="00B3706A" w:rsidRDefault="00B3706A">
      <w:pPr>
        <w:pStyle w:val="Nadpis21"/>
        <w:keepNext/>
        <w:keepLines/>
        <w:shd w:val="clear" w:color="auto" w:fill="auto"/>
        <w:spacing w:after="0"/>
      </w:pPr>
      <w:bookmarkStart w:id="8" w:name="bookmark8"/>
    </w:p>
    <w:p w14:paraId="50272A9F" w14:textId="77777777" w:rsidR="00047BE3" w:rsidRDefault="00D544BE">
      <w:pPr>
        <w:pStyle w:val="Nadpis21"/>
        <w:keepNext/>
        <w:keepLines/>
        <w:shd w:val="clear" w:color="auto" w:fill="auto"/>
        <w:spacing w:after="0"/>
      </w:pPr>
      <w:r>
        <w:t>Článek III</w:t>
      </w:r>
      <w:bookmarkEnd w:id="8"/>
    </w:p>
    <w:p w14:paraId="099AFC7E" w14:textId="77777777" w:rsidR="00047BE3" w:rsidRDefault="00D544BE">
      <w:pPr>
        <w:pStyle w:val="Nadpis21"/>
        <w:keepNext/>
        <w:keepLines/>
        <w:shd w:val="clear" w:color="auto" w:fill="auto"/>
        <w:spacing w:after="220"/>
      </w:pPr>
      <w:bookmarkStart w:id="9" w:name="bookmark9"/>
      <w:r>
        <w:t>Kupní cena a splatnost kupní ceny</w:t>
      </w:r>
      <w:bookmarkEnd w:id="9"/>
    </w:p>
    <w:p w14:paraId="19D52260" w14:textId="77777777" w:rsidR="00047BE3" w:rsidRDefault="00D544BE">
      <w:pPr>
        <w:pStyle w:val="Zkladntext1"/>
        <w:numPr>
          <w:ilvl w:val="0"/>
          <w:numId w:val="3"/>
        </w:numPr>
        <w:shd w:val="clear" w:color="auto" w:fill="auto"/>
        <w:tabs>
          <w:tab w:val="left" w:pos="719"/>
        </w:tabs>
        <w:ind w:left="720" w:hanging="360"/>
      </w:pPr>
      <w:r>
        <w:t>Kupní cena za plnění bude stanovena za skutečně dodané zboží po jeho převzetí kupujícím.</w:t>
      </w:r>
    </w:p>
    <w:p w14:paraId="209483FC" w14:textId="77777777" w:rsidR="00047BE3" w:rsidRDefault="00D544BE">
      <w:pPr>
        <w:pStyle w:val="Zkladntext1"/>
        <w:numPr>
          <w:ilvl w:val="0"/>
          <w:numId w:val="3"/>
        </w:numPr>
        <w:shd w:val="clear" w:color="auto" w:fill="auto"/>
        <w:tabs>
          <w:tab w:val="left" w:pos="719"/>
        </w:tabs>
        <w:ind w:left="720" w:hanging="360"/>
      </w:pPr>
      <w:r>
        <w:t>Kupní cena je cena nejvýše přípustná a nepřekročitelná. Cena zboží obsahuje veškeré ostatní nutné náklady k realizaci předmětu smlouvy.</w:t>
      </w:r>
    </w:p>
    <w:p w14:paraId="7C981C7B" w14:textId="77777777" w:rsidR="00047BE3" w:rsidRDefault="00D544BE" w:rsidP="00965A48">
      <w:pPr>
        <w:pStyle w:val="Zkladntext1"/>
        <w:numPr>
          <w:ilvl w:val="0"/>
          <w:numId w:val="3"/>
        </w:numPr>
        <w:shd w:val="clear" w:color="auto" w:fill="auto"/>
        <w:tabs>
          <w:tab w:val="left" w:pos="719"/>
          <w:tab w:val="left" w:leader="dot" w:pos="6739"/>
          <w:tab w:val="left" w:leader="dot" w:pos="8664"/>
        </w:tabs>
        <w:ind w:left="720" w:hanging="360"/>
      </w:pPr>
      <w:r>
        <w:t xml:space="preserve">Obě smluvní strany sjednaly </w:t>
      </w:r>
      <w:r>
        <w:rPr>
          <w:b/>
          <w:bCs/>
        </w:rPr>
        <w:t xml:space="preserve">celkovou kupní cenu ve výši: </w:t>
      </w:r>
      <w:r w:rsidRPr="00D544BE">
        <w:rPr>
          <w:b/>
          <w:bCs/>
        </w:rPr>
        <w:t>516 160,00 Kč</w:t>
      </w:r>
      <w:r>
        <w:rPr>
          <w:b/>
          <w:bCs/>
        </w:rPr>
        <w:t xml:space="preserve"> bez DPH, </w:t>
      </w:r>
      <w:r>
        <w:rPr>
          <w:b/>
          <w:bCs/>
        </w:rPr>
        <w:br/>
        <w:t>624 553,60 Kč</w:t>
      </w:r>
      <w:r>
        <w:t xml:space="preserve"> </w:t>
      </w:r>
      <w:r w:rsidRPr="00D544BE">
        <w:rPr>
          <w:b/>
          <w:bCs/>
        </w:rPr>
        <w:t>s</w:t>
      </w:r>
      <w:r w:rsidR="00965A48">
        <w:rPr>
          <w:b/>
          <w:bCs/>
        </w:rPr>
        <w:t> </w:t>
      </w:r>
      <w:r w:rsidRPr="00D544BE">
        <w:rPr>
          <w:b/>
          <w:bCs/>
        </w:rPr>
        <w:t>DPH</w:t>
      </w:r>
      <w:r w:rsidR="00965A48">
        <w:rPr>
          <w:b/>
          <w:bCs/>
        </w:rPr>
        <w:t>.</w:t>
      </w:r>
    </w:p>
    <w:p w14:paraId="728994E4" w14:textId="77777777" w:rsidR="00047BE3" w:rsidRDefault="00D544BE">
      <w:pPr>
        <w:pStyle w:val="Zkladntext1"/>
        <w:numPr>
          <w:ilvl w:val="0"/>
          <w:numId w:val="3"/>
        </w:numPr>
        <w:shd w:val="clear" w:color="auto" w:fill="auto"/>
        <w:tabs>
          <w:tab w:val="left" w:pos="719"/>
        </w:tabs>
        <w:ind w:left="720" w:hanging="360"/>
      </w:pPr>
      <w:r>
        <w:t>Zaplacení kupní ceny bude provedeno bezhotovostně po převzetí plnění kupujícím na základě prodávajícím vystaveného daňového dokladu (faktury), a to na bankovní účet prodávajícího.</w:t>
      </w:r>
    </w:p>
    <w:p w14:paraId="2321D28F" w14:textId="77777777" w:rsidR="00047BE3" w:rsidRDefault="00D544BE">
      <w:pPr>
        <w:pStyle w:val="Zkladntext1"/>
        <w:numPr>
          <w:ilvl w:val="0"/>
          <w:numId w:val="3"/>
        </w:numPr>
        <w:shd w:val="clear" w:color="auto" w:fill="auto"/>
        <w:tabs>
          <w:tab w:val="left" w:pos="719"/>
        </w:tabs>
        <w:ind w:left="720" w:hanging="360"/>
      </w:pPr>
      <w:r>
        <w:t>Lhůta splatnosti činí 30 dnů ode dne doručení daňového dokladu kupujícímu.</w:t>
      </w:r>
    </w:p>
    <w:p w14:paraId="639788CC" w14:textId="77777777" w:rsidR="00047BE3" w:rsidRDefault="00D544BE">
      <w:pPr>
        <w:pStyle w:val="Zkladntext1"/>
        <w:numPr>
          <w:ilvl w:val="0"/>
          <w:numId w:val="3"/>
        </w:numPr>
        <w:shd w:val="clear" w:color="auto" w:fill="auto"/>
        <w:tabs>
          <w:tab w:val="left" w:pos="719"/>
        </w:tabs>
        <w:spacing w:after="220"/>
        <w:ind w:left="720" w:hanging="360"/>
      </w:pPr>
      <w:r>
        <w:t>Za den platby se považuje den, kdy došlo k jejímu odepsání z účtu kupujícího ve prospěch účtu prodávajícího.</w:t>
      </w:r>
    </w:p>
    <w:p w14:paraId="4767D393" w14:textId="77777777" w:rsidR="00047BE3" w:rsidRDefault="00D544BE">
      <w:pPr>
        <w:pStyle w:val="Nadpis21"/>
        <w:keepNext/>
        <w:keepLines/>
        <w:shd w:val="clear" w:color="auto" w:fill="auto"/>
        <w:spacing w:after="0"/>
      </w:pPr>
      <w:bookmarkStart w:id="10" w:name="bookmark10"/>
      <w:r>
        <w:t>Článek IV</w:t>
      </w:r>
      <w:bookmarkEnd w:id="10"/>
    </w:p>
    <w:p w14:paraId="752C8398" w14:textId="77777777" w:rsidR="00047BE3" w:rsidRDefault="00D544BE">
      <w:pPr>
        <w:pStyle w:val="Nadpis21"/>
        <w:keepNext/>
        <w:keepLines/>
        <w:shd w:val="clear" w:color="auto" w:fill="auto"/>
        <w:spacing w:after="220"/>
      </w:pPr>
      <w:bookmarkStart w:id="11" w:name="bookmark11"/>
      <w:r>
        <w:t>Součinnost smluvních stran</w:t>
      </w:r>
      <w:bookmarkEnd w:id="11"/>
    </w:p>
    <w:p w14:paraId="47C14C37" w14:textId="77777777" w:rsidR="00047BE3" w:rsidRDefault="00D544BE">
      <w:pPr>
        <w:pStyle w:val="Zkladntext1"/>
        <w:numPr>
          <w:ilvl w:val="0"/>
          <w:numId w:val="4"/>
        </w:numPr>
        <w:shd w:val="clear" w:color="auto" w:fill="auto"/>
        <w:tabs>
          <w:tab w:val="left" w:pos="719"/>
        </w:tabs>
        <w:ind w:left="720" w:hanging="360"/>
      </w:pPr>
      <w:r>
        <w:t>Smluvní strany se zavazují vyvinout veškeré úsilí k vytvoření potřebných podmínek pro splnění předmětu smlouvy dle podmínek stanovených touto smlouvou, které vyplývají z jejich smluvního postavení. To platí i v případech, kde to není výslovně stanoveno ustanovením této smlouvy.</w:t>
      </w:r>
    </w:p>
    <w:p w14:paraId="5D95A655" w14:textId="77777777" w:rsidR="00047BE3" w:rsidRDefault="00D544BE">
      <w:pPr>
        <w:pStyle w:val="Zkladntext1"/>
        <w:numPr>
          <w:ilvl w:val="0"/>
          <w:numId w:val="4"/>
        </w:numPr>
        <w:shd w:val="clear" w:color="auto" w:fill="auto"/>
        <w:tabs>
          <w:tab w:val="left" w:pos="719"/>
        </w:tabs>
        <w:spacing w:after="220"/>
        <w:ind w:left="720" w:hanging="360"/>
      </w:pPr>
      <w: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511AE83D" w14:textId="77777777" w:rsidR="00B3706A" w:rsidRDefault="00B3706A">
      <w:pPr>
        <w:pStyle w:val="Nadpis21"/>
        <w:keepNext/>
        <w:keepLines/>
        <w:shd w:val="clear" w:color="auto" w:fill="auto"/>
        <w:spacing w:after="0"/>
      </w:pPr>
      <w:bookmarkStart w:id="12" w:name="bookmark12"/>
    </w:p>
    <w:p w14:paraId="104C5271" w14:textId="77777777" w:rsidR="00047BE3" w:rsidRDefault="00D544BE">
      <w:pPr>
        <w:pStyle w:val="Nadpis21"/>
        <w:keepNext/>
        <w:keepLines/>
        <w:shd w:val="clear" w:color="auto" w:fill="auto"/>
        <w:spacing w:after="0"/>
      </w:pPr>
      <w:r>
        <w:t>Článek V</w:t>
      </w:r>
      <w:bookmarkEnd w:id="12"/>
    </w:p>
    <w:p w14:paraId="5B036A34" w14:textId="77777777" w:rsidR="00047BE3" w:rsidRDefault="00D544BE">
      <w:pPr>
        <w:pStyle w:val="Nadpis21"/>
        <w:keepNext/>
        <w:keepLines/>
        <w:shd w:val="clear" w:color="auto" w:fill="auto"/>
        <w:spacing w:after="220"/>
      </w:pPr>
      <w:bookmarkStart w:id="13" w:name="bookmark13"/>
      <w:r>
        <w:t>Záruka a záruční podmínky</w:t>
      </w:r>
      <w:bookmarkEnd w:id="13"/>
    </w:p>
    <w:p w14:paraId="2D0E2CBA" w14:textId="77777777" w:rsidR="00047BE3" w:rsidRDefault="00D544BE">
      <w:pPr>
        <w:pStyle w:val="Zkladntext1"/>
        <w:numPr>
          <w:ilvl w:val="0"/>
          <w:numId w:val="5"/>
        </w:numPr>
        <w:shd w:val="clear" w:color="auto" w:fill="auto"/>
        <w:tabs>
          <w:tab w:val="left" w:pos="719"/>
        </w:tabs>
        <w:ind w:left="720" w:hanging="360"/>
      </w:pPr>
      <w:r>
        <w:t>Prodávající poskytne kupujícímu záruku za jakost prodaného zboží spočívající v tom, že zboží bude po záruční dobu způsobilé pro použití k jeho obvyklým účelům a zachová si obvyklé</w:t>
      </w:r>
    </w:p>
    <w:p w14:paraId="13D69B43" w14:textId="77777777" w:rsidR="00047BE3" w:rsidRDefault="00D544BE">
      <w:pPr>
        <w:pStyle w:val="Zkladntext1"/>
        <w:shd w:val="clear" w:color="auto" w:fill="auto"/>
        <w:ind w:left="720" w:firstLine="20"/>
      </w:pPr>
      <w:r>
        <w:t>vlastnosti.</w:t>
      </w:r>
    </w:p>
    <w:p w14:paraId="2B0F1BF4" w14:textId="77777777" w:rsidR="00047BE3" w:rsidRDefault="00D544BE">
      <w:pPr>
        <w:pStyle w:val="Zkladntext1"/>
        <w:numPr>
          <w:ilvl w:val="0"/>
          <w:numId w:val="5"/>
        </w:numPr>
        <w:shd w:val="clear" w:color="auto" w:fill="auto"/>
        <w:tabs>
          <w:tab w:val="left" w:pos="719"/>
        </w:tabs>
        <w:ind w:left="720" w:hanging="360"/>
      </w:pPr>
      <w:r>
        <w:t>Záruční doba začíná běžet dnem převzetí plnění kupujícím.</w:t>
      </w:r>
    </w:p>
    <w:p w14:paraId="7DB02578" w14:textId="77777777" w:rsidR="00047BE3" w:rsidRDefault="00D544BE">
      <w:pPr>
        <w:pStyle w:val="Zkladntext1"/>
        <w:numPr>
          <w:ilvl w:val="0"/>
          <w:numId w:val="5"/>
        </w:numPr>
        <w:shd w:val="clear" w:color="auto" w:fill="auto"/>
        <w:tabs>
          <w:tab w:val="left" w:pos="719"/>
        </w:tabs>
        <w:spacing w:after="220"/>
        <w:ind w:left="720" w:hanging="360"/>
      </w:pPr>
      <w:r>
        <w:t>Vady zjištěné v průběhu záruční doby je povinen kupující u prodávajícího uplatnit písemně. O dobu čekání na opravu a o dobu vlastní opravy se prodlužuje záruční doba. Pokud není možné vadné zboží opravit, prodávající nahradí zboží zbožím novým.</w:t>
      </w:r>
    </w:p>
    <w:p w14:paraId="699A77E2" w14:textId="77777777" w:rsidR="00B3706A" w:rsidRDefault="00B3706A">
      <w:pPr>
        <w:pStyle w:val="Nadpis21"/>
        <w:keepNext/>
        <w:keepLines/>
        <w:shd w:val="clear" w:color="auto" w:fill="auto"/>
        <w:spacing w:after="0"/>
      </w:pPr>
      <w:bookmarkStart w:id="14" w:name="bookmark14"/>
    </w:p>
    <w:p w14:paraId="65F60CB7" w14:textId="77777777" w:rsidR="00047BE3" w:rsidRDefault="00D544BE">
      <w:pPr>
        <w:pStyle w:val="Nadpis21"/>
        <w:keepNext/>
        <w:keepLines/>
        <w:shd w:val="clear" w:color="auto" w:fill="auto"/>
        <w:spacing w:after="0"/>
      </w:pPr>
      <w:r>
        <w:t>Článek VI</w:t>
      </w:r>
      <w:bookmarkEnd w:id="14"/>
    </w:p>
    <w:p w14:paraId="2B52ACBC" w14:textId="77777777" w:rsidR="00047BE3" w:rsidRDefault="00D544BE">
      <w:pPr>
        <w:pStyle w:val="Nadpis21"/>
        <w:keepNext/>
        <w:keepLines/>
        <w:shd w:val="clear" w:color="auto" w:fill="auto"/>
        <w:spacing w:after="220"/>
      </w:pPr>
      <w:bookmarkStart w:id="15" w:name="bookmark15"/>
      <w:r>
        <w:t>Smluvní pokuta a úrok z prodlení</w:t>
      </w:r>
      <w:bookmarkEnd w:id="15"/>
    </w:p>
    <w:p w14:paraId="1DB9837D" w14:textId="77777777" w:rsidR="00047BE3" w:rsidRDefault="00D544BE">
      <w:pPr>
        <w:pStyle w:val="Zkladntext1"/>
        <w:numPr>
          <w:ilvl w:val="0"/>
          <w:numId w:val="6"/>
        </w:numPr>
        <w:shd w:val="clear" w:color="auto" w:fill="auto"/>
        <w:tabs>
          <w:tab w:val="left" w:pos="719"/>
        </w:tabs>
        <w:ind w:left="720" w:hanging="360"/>
      </w:pPr>
      <w:r>
        <w:t>Pro případ prodlení se zaplacením kupní ceny sjednávají smluvní strany úrok z prodlení ve výši stanovené občanskoprávními předpisy.</w:t>
      </w:r>
    </w:p>
    <w:p w14:paraId="70F6080E" w14:textId="77777777" w:rsidR="00047BE3" w:rsidRDefault="00D544BE">
      <w:pPr>
        <w:pStyle w:val="Zkladntext1"/>
        <w:numPr>
          <w:ilvl w:val="0"/>
          <w:numId w:val="6"/>
        </w:numPr>
        <w:shd w:val="clear" w:color="auto" w:fill="auto"/>
        <w:tabs>
          <w:tab w:val="left" w:pos="719"/>
        </w:tabs>
        <w:ind w:left="720" w:hanging="360"/>
      </w:pPr>
      <w:r>
        <w:t>Kupující je oprávněn požadovat na prodávajícím smluvní pokutu za nedodržení jednotlivých termínů plnění předmětu smlouvy, které jsou stanoveny v čl. II této smlouvy, a to ve výši 0,05 % z ceny jednotlivého nedodaného dílčího plnění bez DPH za každý i započatý den prodlení.</w:t>
      </w:r>
    </w:p>
    <w:p w14:paraId="29A00363" w14:textId="77777777" w:rsidR="00047BE3" w:rsidRDefault="00D544BE">
      <w:pPr>
        <w:pStyle w:val="Zkladntext1"/>
        <w:numPr>
          <w:ilvl w:val="0"/>
          <w:numId w:val="6"/>
        </w:numPr>
        <w:shd w:val="clear" w:color="auto" w:fill="auto"/>
        <w:tabs>
          <w:tab w:val="left" w:pos="719"/>
        </w:tabs>
        <w:ind w:left="720" w:hanging="360"/>
      </w:pPr>
      <w:r>
        <w:t>Úrok z prodlení a smluvní pokuta jsou splatné do 30 kalendářních dnů od data, kdy byla povinné straně doručena písemná výzva k jejich zaplacení oprávněnou stranou, a to na účet oprávněné strany uvedený v písemné výzvě.</w:t>
      </w:r>
    </w:p>
    <w:p w14:paraId="7AAEC201" w14:textId="77777777" w:rsidR="00047BE3" w:rsidRDefault="00D544BE">
      <w:pPr>
        <w:pStyle w:val="Zkladntext1"/>
        <w:numPr>
          <w:ilvl w:val="0"/>
          <w:numId w:val="6"/>
        </w:numPr>
        <w:shd w:val="clear" w:color="auto" w:fill="auto"/>
        <w:tabs>
          <w:tab w:val="left" w:pos="719"/>
        </w:tabs>
        <w:ind w:left="720" w:hanging="360"/>
      </w:pPr>
      <w:r>
        <w:lastRenderedPageBreak/>
        <w:t xml:space="preserve">Smluvní strany se dohodly na vyloučení účinků </w:t>
      </w:r>
      <w:proofErr w:type="spellStart"/>
      <w:r>
        <w:t>ust</w:t>
      </w:r>
      <w:proofErr w:type="spellEnd"/>
      <w:r>
        <w:t>. § 2050 občanského zákoníku s tím, že kupující má právo požadovat na prodávajícím náhradu škody vzniklé v souvislosti s nedodáním předmětu plnění včas.</w:t>
      </w:r>
    </w:p>
    <w:p w14:paraId="1D55A6C9" w14:textId="77777777" w:rsidR="00047BE3" w:rsidRDefault="00D544BE">
      <w:pPr>
        <w:pStyle w:val="Zkladntext1"/>
        <w:numPr>
          <w:ilvl w:val="0"/>
          <w:numId w:val="6"/>
        </w:numPr>
        <w:shd w:val="clear" w:color="auto" w:fill="auto"/>
        <w:tabs>
          <w:tab w:val="left" w:pos="719"/>
        </w:tabs>
        <w:ind w:left="720" w:hanging="360"/>
      </w:pPr>
      <w:r>
        <w:t>Smluvní strany se dohodly, že od smlouvy lze odstoupit z důvodu podstatného porušení</w:t>
      </w:r>
    </w:p>
    <w:p w14:paraId="79EC41C3" w14:textId="77777777" w:rsidR="00047BE3" w:rsidRDefault="00D544BE">
      <w:pPr>
        <w:pStyle w:val="Zkladntext1"/>
        <w:shd w:val="clear" w:color="auto" w:fill="auto"/>
        <w:spacing w:after="220"/>
        <w:ind w:left="720" w:firstLine="20"/>
      </w:pPr>
      <w:r>
        <w:t>smlouvy.</w:t>
      </w:r>
    </w:p>
    <w:p w14:paraId="77A3C063" w14:textId="77777777" w:rsidR="00047BE3" w:rsidRDefault="00D544BE">
      <w:pPr>
        <w:pStyle w:val="Nadpis21"/>
        <w:keepNext/>
        <w:keepLines/>
        <w:shd w:val="clear" w:color="auto" w:fill="auto"/>
        <w:spacing w:after="0"/>
      </w:pPr>
      <w:bookmarkStart w:id="16" w:name="bookmark16"/>
      <w:r>
        <w:t>Článek VII</w:t>
      </w:r>
      <w:bookmarkEnd w:id="16"/>
    </w:p>
    <w:p w14:paraId="60187B31" w14:textId="77777777" w:rsidR="00047BE3" w:rsidRDefault="00D544BE">
      <w:pPr>
        <w:pStyle w:val="Nadpis21"/>
        <w:keepNext/>
        <w:keepLines/>
        <w:shd w:val="clear" w:color="auto" w:fill="auto"/>
        <w:spacing w:after="220"/>
      </w:pPr>
      <w:bookmarkStart w:id="17" w:name="bookmark17"/>
      <w:r>
        <w:t>Závěrečná ustanovení</w:t>
      </w:r>
      <w:bookmarkEnd w:id="17"/>
    </w:p>
    <w:p w14:paraId="263AEFED" w14:textId="77777777" w:rsidR="00B3706A" w:rsidRDefault="00D544BE" w:rsidP="00722653">
      <w:pPr>
        <w:pStyle w:val="Zkladntext1"/>
        <w:numPr>
          <w:ilvl w:val="0"/>
          <w:numId w:val="7"/>
        </w:numPr>
        <w:shd w:val="clear" w:color="auto" w:fill="auto"/>
        <w:tabs>
          <w:tab w:val="left" w:pos="720"/>
        </w:tabs>
        <w:spacing w:after="220"/>
        <w:ind w:left="720" w:hanging="360"/>
      </w:pPr>
      <w:r>
        <w:t>Tato smlouva nabývá platnosti a účinnosti dnem jejího podpisu oběma smluvními stranami.</w:t>
      </w:r>
    </w:p>
    <w:p w14:paraId="3E132ADE" w14:textId="77777777" w:rsidR="00047BE3" w:rsidRDefault="00D544BE" w:rsidP="00722653">
      <w:pPr>
        <w:pStyle w:val="Zkladntext1"/>
        <w:numPr>
          <w:ilvl w:val="0"/>
          <w:numId w:val="7"/>
        </w:numPr>
        <w:shd w:val="clear" w:color="auto" w:fill="auto"/>
        <w:tabs>
          <w:tab w:val="left" w:pos="720"/>
        </w:tabs>
        <w:spacing w:after="220"/>
        <w:ind w:left="720" w:hanging="360"/>
      </w:pPr>
      <w:r>
        <w:t>Změnit nebo doplnit smlouvu mohou smluvní strany pouze formou písemných dodatků, které budou vzestupně číslovány, výslovně prohlášeny za dodatek této smlouvy a podepsány oprávněnými zástupci smluvních stran.</w:t>
      </w:r>
    </w:p>
    <w:p w14:paraId="00606357" w14:textId="77777777" w:rsidR="00047BE3" w:rsidRDefault="00D544BE">
      <w:pPr>
        <w:pStyle w:val="Zkladntext1"/>
        <w:numPr>
          <w:ilvl w:val="0"/>
          <w:numId w:val="7"/>
        </w:numPr>
        <w:shd w:val="clear" w:color="auto" w:fill="auto"/>
        <w:tabs>
          <w:tab w:val="left" w:pos="720"/>
        </w:tabs>
        <w:ind w:left="720" w:hanging="360"/>
      </w:pPr>
      <w:r>
        <w:t>Práva a povinnosti smluvních stran, které nejsou v této smlouvě výslovně řešeny, se řídí obecně závaznými právními předpisy, zejména občanským zákoníkem.</w:t>
      </w:r>
    </w:p>
    <w:p w14:paraId="0CCFA82C" w14:textId="77777777" w:rsidR="00047BE3" w:rsidRDefault="00D544BE">
      <w:pPr>
        <w:pStyle w:val="Zkladntext1"/>
        <w:numPr>
          <w:ilvl w:val="0"/>
          <w:numId w:val="7"/>
        </w:numPr>
        <w:shd w:val="clear" w:color="auto" w:fill="auto"/>
        <w:tabs>
          <w:tab w:val="left" w:pos="720"/>
        </w:tabs>
        <w:ind w:left="720" w:hanging="360"/>
      </w:pPr>
      <w:r>
        <w:t>Tato smlouva je vyhotovena ve dvou stejnopisech s platností originálu podepsaných oprávněnými zástupci smluvních stran, přičemž obě smluvní strany obdrží vždy po jednom vyhotovení smlouvy.</w:t>
      </w:r>
    </w:p>
    <w:p w14:paraId="15734FDE" w14:textId="77777777" w:rsidR="00047BE3" w:rsidRDefault="00D544BE">
      <w:pPr>
        <w:pStyle w:val="Zkladntext1"/>
        <w:numPr>
          <w:ilvl w:val="0"/>
          <w:numId w:val="7"/>
        </w:numPr>
        <w:shd w:val="clear" w:color="auto" w:fill="auto"/>
        <w:tabs>
          <w:tab w:val="left" w:pos="720"/>
        </w:tabs>
        <w:ind w:left="720" w:hanging="360"/>
      </w:pPr>
      <w: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03CBBC21" w14:textId="77777777" w:rsidR="00047BE3" w:rsidRDefault="00D544BE">
      <w:pPr>
        <w:pStyle w:val="Zkladntext1"/>
        <w:numPr>
          <w:ilvl w:val="0"/>
          <w:numId w:val="7"/>
        </w:numPr>
        <w:shd w:val="clear" w:color="auto" w:fill="auto"/>
        <w:tabs>
          <w:tab w:val="left" w:pos="720"/>
        </w:tabs>
        <w:ind w:left="720" w:hanging="360"/>
      </w:pPr>
      <w:r>
        <w:t>Smluvní strany souhlasí s tím, že obsah smlouvy není obchodním tajemstvím a smluvní strany mohou smlouvu zveřejnit v rozsahu a za podmínek, jež vyplývají z obecně závazných právních předpisů.</w:t>
      </w:r>
    </w:p>
    <w:p w14:paraId="39FCE2F7" w14:textId="77777777" w:rsidR="00047BE3" w:rsidRDefault="00D544BE">
      <w:pPr>
        <w:pStyle w:val="Zkladntext1"/>
        <w:numPr>
          <w:ilvl w:val="0"/>
          <w:numId w:val="7"/>
        </w:numPr>
        <w:shd w:val="clear" w:color="auto" w:fill="auto"/>
        <w:tabs>
          <w:tab w:val="left" w:pos="720"/>
        </w:tabs>
        <w:ind w:left="720" w:hanging="360"/>
      </w:pPr>
      <w:r>
        <w:t>Smluvní strany souhlasí s tím, že smlouva bude zveřejněna v registru smluv dle příslušných ustanovení zákona č. 340/2015 Sb., o zvláštních podmínkách účinnosti některých smluv, uveřejňování těchto smluv a o registru smluv (zákon o registru smluv).</w:t>
      </w:r>
    </w:p>
    <w:p w14:paraId="359BFCEE" w14:textId="77777777" w:rsidR="00D544BE" w:rsidRDefault="00D544BE" w:rsidP="00D544BE">
      <w:pPr>
        <w:pStyle w:val="Zkladntext1"/>
        <w:numPr>
          <w:ilvl w:val="0"/>
          <w:numId w:val="7"/>
        </w:numPr>
        <w:shd w:val="clear" w:color="auto" w:fill="auto"/>
        <w:tabs>
          <w:tab w:val="left" w:pos="720"/>
        </w:tabs>
        <w:spacing w:after="440"/>
        <w:ind w:left="720" w:hanging="360"/>
      </w:pPr>
      <w:r>
        <w:t>Smluvní strany se dohodly, že zákonnou povinnost dle § 5 odst. 2 zákona o registru smluv splní kupující, tj. Základní škola Dr. Hrubého 2, Šternberk.</w:t>
      </w:r>
    </w:p>
    <w:p w14:paraId="3C42F481" w14:textId="36C850D8" w:rsidR="00D544BE" w:rsidRDefault="00D544BE" w:rsidP="00D544BE">
      <w:pPr>
        <w:pStyle w:val="Zkladntext1"/>
        <w:shd w:val="clear" w:color="auto" w:fill="auto"/>
        <w:tabs>
          <w:tab w:val="left" w:pos="720"/>
        </w:tabs>
        <w:spacing w:after="440"/>
      </w:pPr>
      <w:r>
        <w:t xml:space="preserve">V Olomouci </w:t>
      </w:r>
      <w:r w:rsidR="00B3706A">
        <w:tab/>
      </w:r>
      <w:r w:rsidR="00C252FE">
        <w:t>3.11.</w:t>
      </w:r>
      <w:bookmarkStart w:id="18" w:name="_GoBack"/>
      <w:bookmarkEnd w:id="18"/>
      <w:r w:rsidR="00F2023C">
        <w:t>.2020</w:t>
      </w:r>
      <w:r w:rsidR="00B3706A">
        <w:tab/>
      </w:r>
      <w:r>
        <w:tab/>
      </w:r>
      <w:r>
        <w:tab/>
      </w:r>
      <w:r>
        <w:tab/>
      </w:r>
      <w:r w:rsidR="00211275">
        <w:tab/>
      </w:r>
      <w:r>
        <w:t xml:space="preserve">Ve Šternberku </w:t>
      </w:r>
      <w:r w:rsidR="00A3478A">
        <w:t xml:space="preserve">      30.10.2020</w:t>
      </w:r>
    </w:p>
    <w:p w14:paraId="6FAABB9F" w14:textId="77777777" w:rsidR="00D544BE" w:rsidRDefault="00D544BE" w:rsidP="00D544BE">
      <w:pPr>
        <w:pStyle w:val="Zkladntext1"/>
        <w:shd w:val="clear" w:color="auto" w:fill="auto"/>
        <w:jc w:val="left"/>
      </w:pPr>
      <w:r>
        <w:t xml:space="preserve">za prodávajícího: </w:t>
      </w:r>
      <w:r>
        <w:tab/>
      </w:r>
      <w:r>
        <w:tab/>
      </w:r>
      <w:r>
        <w:tab/>
      </w:r>
      <w:r>
        <w:tab/>
      </w:r>
      <w:r>
        <w:tab/>
        <w:t>za kupujícího:</w:t>
      </w:r>
    </w:p>
    <w:p w14:paraId="03ECBCE6" w14:textId="77777777" w:rsidR="00047BE3" w:rsidRDefault="00047BE3">
      <w:pPr>
        <w:pStyle w:val="Zkladntext1"/>
        <w:shd w:val="clear" w:color="auto" w:fill="auto"/>
        <w:spacing w:after="440"/>
      </w:pPr>
    </w:p>
    <w:p w14:paraId="2C177A07" w14:textId="77777777" w:rsidR="00D544BE" w:rsidRDefault="00D544BE" w:rsidP="00D544BE">
      <w:pPr>
        <w:pStyle w:val="Zkladntext1"/>
        <w:shd w:val="clear" w:color="auto" w:fill="auto"/>
        <w:jc w:val="left"/>
      </w:pPr>
      <w:r>
        <w:t>…………………………………………….</w:t>
      </w:r>
      <w:r>
        <w:tab/>
      </w:r>
      <w:r>
        <w:tab/>
      </w:r>
      <w:r>
        <w:tab/>
        <w:t>…………………………………………….</w:t>
      </w:r>
    </w:p>
    <w:p w14:paraId="1BB13A68" w14:textId="1EE0D8F8" w:rsidR="00047BE3" w:rsidRDefault="00D544BE" w:rsidP="00D544BE">
      <w:pPr>
        <w:pStyle w:val="Zkladntext1"/>
        <w:shd w:val="clear" w:color="auto" w:fill="auto"/>
        <w:jc w:val="left"/>
      </w:pPr>
      <w:r>
        <w:t xml:space="preserve">Petr </w:t>
      </w:r>
      <w:proofErr w:type="spellStart"/>
      <w:r>
        <w:t>Weigel</w:t>
      </w:r>
      <w:proofErr w:type="spellEnd"/>
      <w:r>
        <w:t>, statutární ředitel</w:t>
      </w:r>
      <w:r>
        <w:tab/>
      </w:r>
      <w:r>
        <w:tab/>
      </w:r>
      <w:r>
        <w:tab/>
      </w:r>
      <w:r>
        <w:tab/>
        <w:t>Mgr. Lenka Hlaváčková, ředitelka školy</w:t>
      </w:r>
    </w:p>
    <w:p w14:paraId="32F063CF" w14:textId="4B31BB23" w:rsidR="004B6B5E" w:rsidRDefault="004B6B5E" w:rsidP="00D544BE">
      <w:pPr>
        <w:pStyle w:val="Zkladntext1"/>
        <w:shd w:val="clear" w:color="auto" w:fill="auto"/>
        <w:jc w:val="left"/>
      </w:pPr>
    </w:p>
    <w:p w14:paraId="4DE51DBB" w14:textId="69B27DFA" w:rsidR="004B6B5E" w:rsidRDefault="004B6B5E" w:rsidP="00D544BE">
      <w:pPr>
        <w:pStyle w:val="Zkladntext1"/>
        <w:shd w:val="clear" w:color="auto" w:fill="auto"/>
        <w:jc w:val="left"/>
      </w:pPr>
    </w:p>
    <w:p w14:paraId="7F97C100" w14:textId="7BD40D64" w:rsidR="004B6B5E" w:rsidRDefault="004B6B5E" w:rsidP="00D544BE">
      <w:pPr>
        <w:pStyle w:val="Zkladntext1"/>
        <w:shd w:val="clear" w:color="auto" w:fill="auto"/>
        <w:jc w:val="left"/>
      </w:pPr>
    </w:p>
    <w:p w14:paraId="1112A0DA" w14:textId="12B197DA" w:rsidR="004B6B5E" w:rsidRDefault="004B6B5E" w:rsidP="00D544BE">
      <w:pPr>
        <w:pStyle w:val="Zkladntext1"/>
        <w:shd w:val="clear" w:color="auto" w:fill="auto"/>
        <w:jc w:val="left"/>
      </w:pPr>
    </w:p>
    <w:p w14:paraId="20A63FD6" w14:textId="540491E6" w:rsidR="004B6B5E" w:rsidRDefault="004B6B5E" w:rsidP="00D544BE">
      <w:pPr>
        <w:pStyle w:val="Zkladntext1"/>
        <w:shd w:val="clear" w:color="auto" w:fill="auto"/>
        <w:jc w:val="left"/>
      </w:pPr>
    </w:p>
    <w:p w14:paraId="4E5DFE05" w14:textId="06E6DB04" w:rsidR="004B6B5E" w:rsidRDefault="004B6B5E" w:rsidP="00D544BE">
      <w:pPr>
        <w:pStyle w:val="Zkladntext1"/>
        <w:shd w:val="clear" w:color="auto" w:fill="auto"/>
        <w:jc w:val="left"/>
      </w:pPr>
    </w:p>
    <w:p w14:paraId="616CC9B8" w14:textId="25838A90" w:rsidR="004B6B5E" w:rsidRDefault="004B6B5E" w:rsidP="00D544BE">
      <w:pPr>
        <w:pStyle w:val="Zkladntext1"/>
        <w:shd w:val="clear" w:color="auto" w:fill="auto"/>
        <w:jc w:val="left"/>
      </w:pPr>
    </w:p>
    <w:p w14:paraId="42676D4F" w14:textId="14D955FB" w:rsidR="004B6B5E" w:rsidRDefault="004B6B5E" w:rsidP="00D544BE">
      <w:pPr>
        <w:pStyle w:val="Zkladntext1"/>
        <w:shd w:val="clear" w:color="auto" w:fill="auto"/>
        <w:jc w:val="left"/>
      </w:pPr>
    </w:p>
    <w:p w14:paraId="70C42F55" w14:textId="3158D614" w:rsidR="004B6B5E" w:rsidRDefault="004B6B5E" w:rsidP="00D544BE">
      <w:pPr>
        <w:pStyle w:val="Zkladntext1"/>
        <w:shd w:val="clear" w:color="auto" w:fill="auto"/>
        <w:jc w:val="left"/>
      </w:pPr>
    </w:p>
    <w:p w14:paraId="38197D08" w14:textId="44DE657C" w:rsidR="004B6B5E" w:rsidRDefault="004B6B5E" w:rsidP="00D544BE">
      <w:pPr>
        <w:pStyle w:val="Zkladntext1"/>
        <w:shd w:val="clear" w:color="auto" w:fill="auto"/>
        <w:jc w:val="left"/>
      </w:pPr>
    </w:p>
    <w:p w14:paraId="22E82E20" w14:textId="403E4091" w:rsidR="004B6B5E" w:rsidRDefault="004B6B5E" w:rsidP="00D544BE">
      <w:pPr>
        <w:pStyle w:val="Zkladntext1"/>
        <w:shd w:val="clear" w:color="auto" w:fill="auto"/>
        <w:jc w:val="left"/>
      </w:pPr>
    </w:p>
    <w:p w14:paraId="2F3FC455" w14:textId="3C5BB98F" w:rsidR="004B6B5E" w:rsidRDefault="004B6B5E" w:rsidP="00D544BE">
      <w:pPr>
        <w:pStyle w:val="Zkladntext1"/>
        <w:shd w:val="clear" w:color="auto" w:fill="auto"/>
        <w:jc w:val="left"/>
      </w:pPr>
    </w:p>
    <w:p w14:paraId="25EA8422" w14:textId="30DBD662" w:rsidR="004B6B5E" w:rsidRDefault="004B6B5E" w:rsidP="00D544BE">
      <w:pPr>
        <w:pStyle w:val="Zkladntext1"/>
        <w:shd w:val="clear" w:color="auto" w:fill="auto"/>
        <w:jc w:val="left"/>
      </w:pPr>
    </w:p>
    <w:p w14:paraId="7CBC32C2" w14:textId="5AF42F6A" w:rsidR="004B6B5E" w:rsidRDefault="004B6B5E" w:rsidP="00D544BE">
      <w:pPr>
        <w:pStyle w:val="Zkladntext1"/>
        <w:shd w:val="clear" w:color="auto" w:fill="auto"/>
        <w:jc w:val="left"/>
      </w:pPr>
    </w:p>
    <w:p w14:paraId="64CBE7EC" w14:textId="7D8D3095" w:rsidR="004B6B5E" w:rsidRDefault="004B6B5E" w:rsidP="00D544BE">
      <w:pPr>
        <w:pStyle w:val="Zkladntext1"/>
        <w:shd w:val="clear" w:color="auto" w:fill="auto"/>
        <w:jc w:val="left"/>
      </w:pPr>
    </w:p>
    <w:p w14:paraId="2C8DBAE4" w14:textId="544792EB" w:rsidR="004B6B5E" w:rsidRDefault="004B6B5E" w:rsidP="00D544BE">
      <w:pPr>
        <w:pStyle w:val="Zkladntext1"/>
        <w:shd w:val="clear" w:color="auto" w:fill="auto"/>
        <w:jc w:val="left"/>
      </w:pPr>
    </w:p>
    <w:p w14:paraId="58DC3642" w14:textId="131A699B" w:rsidR="004B6B5E" w:rsidRDefault="004B6B5E" w:rsidP="00D544BE">
      <w:pPr>
        <w:pStyle w:val="Zkladntext1"/>
        <w:shd w:val="clear" w:color="auto" w:fill="auto"/>
        <w:jc w:val="left"/>
      </w:pPr>
    </w:p>
    <w:p w14:paraId="5904F22B" w14:textId="2DCB3C48" w:rsidR="004B6B5E" w:rsidRDefault="004B6B5E" w:rsidP="00D544BE">
      <w:pPr>
        <w:pStyle w:val="Zkladntext1"/>
        <w:shd w:val="clear" w:color="auto" w:fill="auto"/>
        <w:jc w:val="left"/>
      </w:pPr>
    </w:p>
    <w:p w14:paraId="68D455C5" w14:textId="414BF95B" w:rsidR="004B6B5E" w:rsidRDefault="004B6B5E" w:rsidP="00D544BE">
      <w:pPr>
        <w:pStyle w:val="Zkladntext1"/>
        <w:shd w:val="clear" w:color="auto" w:fill="auto"/>
        <w:jc w:val="left"/>
      </w:pPr>
      <w:r>
        <w:rPr>
          <w:noProof/>
        </w:rPr>
        <w:lastRenderedPageBreak/>
        <w:drawing>
          <wp:inline distT="0" distB="0" distL="0" distR="0" wp14:anchorId="1AA9FC9D" wp14:editId="3C2D174A">
            <wp:extent cx="9020618" cy="6123601"/>
            <wp:effectExtent l="635" t="0" r="0" b="0"/>
            <wp:docPr id="2" name="Obrázek 2" descr="Příloha č.3.pdf - Adobe Acrobat Reader 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94D336.tmp"/>
                    <pic:cNvPicPr/>
                  </pic:nvPicPr>
                  <pic:blipFill rotWithShape="1">
                    <a:blip r:embed="rId9">
                      <a:extLst>
                        <a:ext uri="{28A0092B-C50C-407E-A947-70E740481C1C}">
                          <a14:useLocalDpi xmlns:a14="http://schemas.microsoft.com/office/drawing/2010/main" val="0"/>
                        </a:ext>
                      </a:extLst>
                    </a:blip>
                    <a:srcRect l="8679" t="20916" r="28329"/>
                    <a:stretch/>
                  </pic:blipFill>
                  <pic:spPr bwMode="auto">
                    <a:xfrm rot="16200000">
                      <a:off x="0" y="0"/>
                      <a:ext cx="9056724" cy="6148111"/>
                    </a:xfrm>
                    <a:prstGeom prst="rect">
                      <a:avLst/>
                    </a:prstGeom>
                    <a:ln>
                      <a:noFill/>
                    </a:ln>
                    <a:extLst>
                      <a:ext uri="{53640926-AAD7-44D8-BBD7-CCE9431645EC}">
                        <a14:shadowObscured xmlns:a14="http://schemas.microsoft.com/office/drawing/2010/main"/>
                      </a:ext>
                    </a:extLst>
                  </pic:spPr>
                </pic:pic>
              </a:graphicData>
            </a:graphic>
          </wp:inline>
        </w:drawing>
      </w:r>
    </w:p>
    <w:sectPr w:rsidR="004B6B5E">
      <w:type w:val="continuous"/>
      <w:pgSz w:w="11900" w:h="16840"/>
      <w:pgMar w:top="1398" w:right="1389" w:bottom="1400" w:left="1386" w:header="970" w:footer="97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68B78" w14:textId="77777777" w:rsidR="00060082" w:rsidRDefault="00060082">
      <w:r>
        <w:separator/>
      </w:r>
    </w:p>
  </w:endnote>
  <w:endnote w:type="continuationSeparator" w:id="0">
    <w:p w14:paraId="5ECD1B1D" w14:textId="77777777" w:rsidR="00060082" w:rsidRDefault="0006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0C502" w14:textId="77777777" w:rsidR="00060082" w:rsidRDefault="00060082"/>
  </w:footnote>
  <w:footnote w:type="continuationSeparator" w:id="0">
    <w:p w14:paraId="76935942" w14:textId="77777777" w:rsidR="00060082" w:rsidRDefault="000600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E5F63"/>
    <w:multiLevelType w:val="multilevel"/>
    <w:tmpl w:val="3B92CA1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43140E"/>
    <w:multiLevelType w:val="multilevel"/>
    <w:tmpl w:val="1A825A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0249D4"/>
    <w:multiLevelType w:val="multilevel"/>
    <w:tmpl w:val="393CFA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DB43A4F"/>
    <w:multiLevelType w:val="multilevel"/>
    <w:tmpl w:val="6BE6DEE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0B86E7E"/>
    <w:multiLevelType w:val="multilevel"/>
    <w:tmpl w:val="639857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4DC4BAD"/>
    <w:multiLevelType w:val="multilevel"/>
    <w:tmpl w:val="04E079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D11F1F"/>
    <w:multiLevelType w:val="multilevel"/>
    <w:tmpl w:val="607A9CB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2"/>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BE3"/>
    <w:rsid w:val="00047BE3"/>
    <w:rsid w:val="00060082"/>
    <w:rsid w:val="00080B49"/>
    <w:rsid w:val="000B08DB"/>
    <w:rsid w:val="00211275"/>
    <w:rsid w:val="002F20D4"/>
    <w:rsid w:val="004B6B5E"/>
    <w:rsid w:val="004E1E40"/>
    <w:rsid w:val="005C3140"/>
    <w:rsid w:val="00772DD4"/>
    <w:rsid w:val="008E5DA3"/>
    <w:rsid w:val="00965A48"/>
    <w:rsid w:val="00A3478A"/>
    <w:rsid w:val="00B3706A"/>
    <w:rsid w:val="00BE3215"/>
    <w:rsid w:val="00C252FE"/>
    <w:rsid w:val="00D544BE"/>
    <w:rsid w:val="00EC3BEE"/>
    <w:rsid w:val="00F202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44A5E"/>
  <w15:docId w15:val="{CD8A8D33-3EE7-457B-B40C-A8AE9AC7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Pr>
      <w:color w:val="000000"/>
    </w:rPr>
  </w:style>
  <w:style w:type="paragraph" w:styleId="Nadpis2">
    <w:name w:val="heading 2"/>
    <w:basedOn w:val="Normln"/>
    <w:next w:val="Normln"/>
    <w:link w:val="Nadpis2Char"/>
    <w:uiPriority w:val="9"/>
    <w:unhideWhenUsed/>
    <w:qFormat/>
    <w:rsid w:val="00965A4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bCs/>
      <w:i w:val="0"/>
      <w:iCs w:val="0"/>
      <w:smallCaps w:val="0"/>
      <w:strike w:val="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Nadpis20">
    <w:name w:val="Nadpis #2_"/>
    <w:basedOn w:val="Standardnpsmoodstavce"/>
    <w:link w:val="Nadpis21"/>
    <w:rPr>
      <w:rFonts w:ascii="Arial" w:eastAsia="Arial" w:hAnsi="Arial" w:cs="Arial"/>
      <w:b/>
      <w:bCs/>
      <w:i w:val="0"/>
      <w:iCs w:val="0"/>
      <w:smallCaps w:val="0"/>
      <w:strike w:val="0"/>
      <w:sz w:val="20"/>
      <w:szCs w:val="20"/>
      <w:u w:val="none"/>
    </w:rPr>
  </w:style>
  <w:style w:type="paragraph" w:customStyle="1" w:styleId="Nadpis10">
    <w:name w:val="Nadpis #1"/>
    <w:basedOn w:val="Normln"/>
    <w:link w:val="Nadpis1"/>
    <w:pPr>
      <w:shd w:val="clear" w:color="auto" w:fill="FFFFFF"/>
      <w:spacing w:after="260"/>
      <w:jc w:val="center"/>
      <w:outlineLvl w:val="0"/>
    </w:pPr>
    <w:rPr>
      <w:rFonts w:ascii="Arial" w:eastAsia="Arial" w:hAnsi="Arial" w:cs="Arial"/>
      <w:b/>
      <w:bCs/>
    </w:rPr>
  </w:style>
  <w:style w:type="paragraph" w:customStyle="1" w:styleId="Zkladntext1">
    <w:name w:val="Základní text1"/>
    <w:basedOn w:val="Normln"/>
    <w:link w:val="Zkladntext"/>
    <w:pPr>
      <w:shd w:val="clear" w:color="auto" w:fill="FFFFFF"/>
      <w:jc w:val="both"/>
    </w:pPr>
    <w:rPr>
      <w:rFonts w:ascii="Arial" w:eastAsia="Arial" w:hAnsi="Arial" w:cs="Arial"/>
      <w:sz w:val="20"/>
      <w:szCs w:val="20"/>
    </w:rPr>
  </w:style>
  <w:style w:type="paragraph" w:customStyle="1" w:styleId="Nadpis21">
    <w:name w:val="Nadpis #2"/>
    <w:basedOn w:val="Normln"/>
    <w:link w:val="Nadpis20"/>
    <w:pPr>
      <w:shd w:val="clear" w:color="auto" w:fill="FFFFFF"/>
      <w:spacing w:after="110"/>
      <w:jc w:val="center"/>
      <w:outlineLvl w:val="1"/>
    </w:pPr>
    <w:rPr>
      <w:rFonts w:ascii="Arial" w:eastAsia="Arial" w:hAnsi="Arial" w:cs="Arial"/>
      <w:b/>
      <w:bCs/>
      <w:sz w:val="20"/>
      <w:szCs w:val="20"/>
    </w:rPr>
  </w:style>
  <w:style w:type="paragraph" w:styleId="Textbubliny">
    <w:name w:val="Balloon Text"/>
    <w:basedOn w:val="Normln"/>
    <w:link w:val="TextbublinyChar"/>
    <w:uiPriority w:val="99"/>
    <w:semiHidden/>
    <w:unhideWhenUsed/>
    <w:rsid w:val="00D544B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544BE"/>
    <w:rPr>
      <w:rFonts w:ascii="Segoe UI" w:hAnsi="Segoe UI" w:cs="Segoe UI"/>
      <w:color w:val="000000"/>
      <w:sz w:val="18"/>
      <w:szCs w:val="18"/>
    </w:rPr>
  </w:style>
  <w:style w:type="character" w:styleId="Hypertextovodkaz">
    <w:name w:val="Hyperlink"/>
    <w:basedOn w:val="Standardnpsmoodstavce"/>
    <w:uiPriority w:val="99"/>
    <w:unhideWhenUsed/>
    <w:rsid w:val="004E1E40"/>
    <w:rPr>
      <w:color w:val="0563C1" w:themeColor="hyperlink"/>
      <w:u w:val="single"/>
    </w:rPr>
  </w:style>
  <w:style w:type="character" w:customStyle="1" w:styleId="Nadpis2Char">
    <w:name w:val="Nadpis 2 Char"/>
    <w:basedOn w:val="Standardnpsmoodstavce"/>
    <w:link w:val="Nadpis2"/>
    <w:uiPriority w:val="9"/>
    <w:rsid w:val="00965A4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it@merit.cz" TargetMode="External"/><Relationship Id="rId3" Type="http://schemas.openxmlformats.org/officeDocument/2006/relationships/settings" Target="settings.xml"/><Relationship Id="rId7" Type="http://schemas.openxmlformats.org/officeDocument/2006/relationships/hyperlink" Target="mailto:sekretariat@zshrubeh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tmp"/></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961</Words>
  <Characters>5673</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Hlaváčková Lenka</dc:creator>
  <cp:keywords/>
  <cp:lastModifiedBy>Beneš Miloslav</cp:lastModifiedBy>
  <cp:revision>5</cp:revision>
  <cp:lastPrinted>2020-10-30T14:01:00Z</cp:lastPrinted>
  <dcterms:created xsi:type="dcterms:W3CDTF">2020-11-05T14:09:00Z</dcterms:created>
  <dcterms:modified xsi:type="dcterms:W3CDTF">2020-11-06T07:41:00Z</dcterms:modified>
</cp:coreProperties>
</file>