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46FB3" w14:textId="77777777" w:rsidR="002F0990" w:rsidRPr="00DA1A62" w:rsidRDefault="00F17F38" w:rsidP="00F17F38">
      <w:pPr>
        <w:jc w:val="right"/>
        <w:rPr>
          <w:rFonts w:cs="Arial"/>
        </w:rPr>
      </w:pPr>
      <w:r w:rsidRPr="00DA1A62">
        <w:rPr>
          <w:rFonts w:cs="Arial"/>
        </w:rPr>
        <w:t xml:space="preserve">Příloha č. </w:t>
      </w:r>
      <w:r w:rsidR="00AD7E0E">
        <w:rPr>
          <w:rFonts w:cs="Arial"/>
        </w:rPr>
        <w:t>1</w:t>
      </w:r>
      <w:r w:rsidRPr="00DA1A62">
        <w:rPr>
          <w:rFonts w:cs="Arial"/>
        </w:rPr>
        <w:t xml:space="preserve"> </w:t>
      </w:r>
      <w:r w:rsidR="00AD7E0E">
        <w:rPr>
          <w:rFonts w:cs="Arial"/>
        </w:rPr>
        <w:t>Výzvy</w:t>
      </w:r>
    </w:p>
    <w:p w14:paraId="34AE1825" w14:textId="77777777" w:rsidR="008F66E6" w:rsidRDefault="008F66E6" w:rsidP="008F66E6">
      <w:pPr>
        <w:jc w:val="center"/>
        <w:rPr>
          <w:rFonts w:cs="Arial"/>
          <w:b/>
          <w:color w:val="FF0000"/>
        </w:rPr>
      </w:pPr>
    </w:p>
    <w:p w14:paraId="15E10F6C" w14:textId="6D17BA56" w:rsidR="008F66E6" w:rsidRPr="00163CA6" w:rsidRDefault="008F66E6" w:rsidP="008F66E6">
      <w:pPr>
        <w:jc w:val="center"/>
        <w:rPr>
          <w:rFonts w:cs="Arial"/>
          <w:b/>
          <w:color w:val="FF0000"/>
        </w:rPr>
      </w:pPr>
    </w:p>
    <w:p w14:paraId="76195CC0" w14:textId="77777777" w:rsidR="008C5409" w:rsidRDefault="00AD7E0E" w:rsidP="007220ED">
      <w:pPr>
        <w:spacing w:before="480" w:line="280" w:lineRule="atLeast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PŘÍKAZNÍ SMLOUVA</w:t>
      </w:r>
    </w:p>
    <w:p w14:paraId="46082CA2" w14:textId="619F505C" w:rsidR="008C5409" w:rsidRPr="00425AEF" w:rsidRDefault="004E2177" w:rsidP="00425AEF">
      <w:pPr>
        <w:spacing w:before="240" w:line="28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na </w:t>
      </w:r>
      <w:r w:rsidR="00AD7E0E">
        <w:rPr>
          <w:rFonts w:cs="Arial"/>
          <w:b/>
          <w:bCs/>
          <w:sz w:val="24"/>
          <w:szCs w:val="24"/>
        </w:rPr>
        <w:t xml:space="preserve">poskytnutí služeb technického dozoru stavebníka </w:t>
      </w:r>
      <w:r w:rsidR="00F17D5A">
        <w:rPr>
          <w:rFonts w:cs="Arial"/>
          <w:b/>
          <w:bCs/>
          <w:sz w:val="24"/>
          <w:szCs w:val="24"/>
        </w:rPr>
        <w:t xml:space="preserve">a koordinátora BOZP </w:t>
      </w:r>
      <w:r w:rsidR="00AD7E0E">
        <w:rPr>
          <w:rFonts w:cs="Arial"/>
          <w:b/>
          <w:bCs/>
          <w:sz w:val="24"/>
          <w:szCs w:val="24"/>
        </w:rPr>
        <w:t>nad</w:t>
      </w:r>
      <w:r w:rsidR="007210EA">
        <w:rPr>
          <w:rFonts w:cs="Arial"/>
          <w:b/>
          <w:bCs/>
          <w:sz w:val="24"/>
          <w:szCs w:val="24"/>
        </w:rPr>
        <w:t> </w:t>
      </w:r>
      <w:r w:rsidR="00AD7E0E">
        <w:rPr>
          <w:rFonts w:cs="Arial"/>
          <w:b/>
          <w:bCs/>
          <w:sz w:val="24"/>
          <w:szCs w:val="24"/>
        </w:rPr>
        <w:t xml:space="preserve">prováděním stavebních prací souvisejících s </w:t>
      </w:r>
      <w:r w:rsidR="002041B2">
        <w:rPr>
          <w:rFonts w:cs="Arial"/>
          <w:b/>
          <w:bCs/>
          <w:sz w:val="24"/>
          <w:szCs w:val="24"/>
        </w:rPr>
        <w:t>revitalizací</w:t>
      </w:r>
      <w:r w:rsidR="002041B2" w:rsidRPr="002041B2">
        <w:rPr>
          <w:rFonts w:cs="Arial"/>
          <w:b/>
          <w:bCs/>
          <w:sz w:val="24"/>
          <w:szCs w:val="24"/>
        </w:rPr>
        <w:t xml:space="preserve"> dětských skupin DS1, DS2 a vybudování dětské skupiny DS4</w:t>
      </w:r>
    </w:p>
    <w:p w14:paraId="42A5187F" w14:textId="77777777" w:rsidR="00406159" w:rsidRDefault="00406159" w:rsidP="002F5E9C">
      <w:pPr>
        <w:spacing w:line="280" w:lineRule="atLeast"/>
        <w:rPr>
          <w:rFonts w:cs="Arial"/>
        </w:rPr>
      </w:pPr>
    </w:p>
    <w:p w14:paraId="07C1944B" w14:textId="0679C525" w:rsidR="00CD56F3" w:rsidRDefault="00CD56F3" w:rsidP="00F17F38">
      <w:pPr>
        <w:spacing w:line="280" w:lineRule="atLeast"/>
        <w:rPr>
          <w:rFonts w:cs="Arial"/>
          <w:b/>
        </w:rPr>
      </w:pPr>
    </w:p>
    <w:p w14:paraId="1A81D988" w14:textId="77777777" w:rsidR="00CD56F3" w:rsidRDefault="00CD56F3" w:rsidP="00F17F38">
      <w:pPr>
        <w:spacing w:line="280" w:lineRule="atLeast"/>
        <w:rPr>
          <w:rFonts w:cs="Arial"/>
          <w:b/>
        </w:rPr>
      </w:pPr>
    </w:p>
    <w:p w14:paraId="5B0287B3" w14:textId="3460547C" w:rsidR="006A35E8" w:rsidRPr="002F5E9C" w:rsidRDefault="006A35E8" w:rsidP="00F17F38">
      <w:pPr>
        <w:spacing w:line="280" w:lineRule="atLeast"/>
        <w:rPr>
          <w:rFonts w:cs="Arial"/>
          <w:b/>
        </w:rPr>
      </w:pPr>
      <w:r w:rsidRPr="002F5E9C">
        <w:rPr>
          <w:rFonts w:cs="Arial"/>
          <w:b/>
        </w:rPr>
        <w:t xml:space="preserve">Česká republika </w:t>
      </w:r>
      <w:r w:rsidR="004507D0">
        <w:rPr>
          <w:rFonts w:cs="Arial"/>
          <w:b/>
        </w:rPr>
        <w:t>–</w:t>
      </w:r>
      <w:r w:rsidRPr="002F5E9C">
        <w:rPr>
          <w:rFonts w:cs="Arial"/>
          <w:b/>
        </w:rPr>
        <w:t xml:space="preserve"> Ministerstvo práce a sociálních věcí</w:t>
      </w:r>
    </w:p>
    <w:p w14:paraId="0B1CD58B" w14:textId="6617BB09" w:rsidR="006A35E8" w:rsidRPr="002F5E9C" w:rsidRDefault="00422980" w:rsidP="00F17F38">
      <w:pPr>
        <w:spacing w:line="280" w:lineRule="atLeast"/>
        <w:rPr>
          <w:rFonts w:cs="Arial"/>
          <w:b/>
        </w:rPr>
      </w:pPr>
      <w:r>
        <w:rPr>
          <w:rFonts w:cs="Arial"/>
        </w:rPr>
        <w:t xml:space="preserve">se sídlem: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E00DDE">
        <w:rPr>
          <w:rFonts w:cs="Arial"/>
        </w:rPr>
        <w:t>Na Poříčním právu 376</w:t>
      </w:r>
      <w:r w:rsidR="00245558">
        <w:rPr>
          <w:rFonts w:cs="Arial"/>
        </w:rPr>
        <w:t>/1</w:t>
      </w:r>
      <w:r w:rsidR="006A35E8" w:rsidRPr="002F5E9C">
        <w:rPr>
          <w:rFonts w:cs="Arial"/>
        </w:rPr>
        <w:t>, 128 01 Praha 2</w:t>
      </w:r>
    </w:p>
    <w:p w14:paraId="6C38DE1B" w14:textId="1517E0E6" w:rsidR="006A35E8" w:rsidRPr="002F5E9C" w:rsidRDefault="001E20BD" w:rsidP="00796A6D">
      <w:pPr>
        <w:spacing w:line="280" w:lineRule="atLeast"/>
        <w:ind w:left="1418" w:hanging="1418"/>
        <w:rPr>
          <w:rFonts w:cs="Arial"/>
        </w:rPr>
      </w:pPr>
      <w:r>
        <w:rPr>
          <w:rFonts w:cs="Arial"/>
        </w:rPr>
        <w:t>zastoupen</w:t>
      </w:r>
      <w:r w:rsidR="00643AC5">
        <w:rPr>
          <w:rFonts w:cs="Arial"/>
        </w:rPr>
        <w:t>a</w:t>
      </w:r>
      <w:r w:rsidR="006A35E8" w:rsidRPr="002F5E9C">
        <w:rPr>
          <w:rFonts w:cs="Arial"/>
        </w:rPr>
        <w:t>:</w:t>
      </w:r>
      <w:r w:rsidR="007558CE">
        <w:rPr>
          <w:rFonts w:cs="Arial"/>
        </w:rPr>
        <w:t xml:space="preserve">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04624B">
        <w:rPr>
          <w:rFonts w:cs="Arial"/>
        </w:rPr>
        <w:t xml:space="preserve">Mgr. </w:t>
      </w:r>
      <w:r w:rsidR="00643AC5">
        <w:rPr>
          <w:rFonts w:cs="Arial"/>
        </w:rPr>
        <w:t>Ladislavem Šimánkem, ředitelem odboru vnitřní správy</w:t>
      </w:r>
    </w:p>
    <w:p w14:paraId="5CAD9CE1" w14:textId="66D56632" w:rsidR="006A35E8" w:rsidRDefault="006A35E8" w:rsidP="00F17F38">
      <w:pPr>
        <w:spacing w:line="280" w:lineRule="atLeast"/>
        <w:rPr>
          <w:rFonts w:cs="Arial"/>
        </w:rPr>
      </w:pPr>
      <w:r w:rsidRPr="002F5E9C">
        <w:rPr>
          <w:rFonts w:cs="Arial"/>
        </w:rPr>
        <w:t>IČ</w:t>
      </w:r>
      <w:r w:rsidR="00336B26">
        <w:rPr>
          <w:rFonts w:cs="Arial"/>
        </w:rPr>
        <w:t>O</w:t>
      </w:r>
      <w:r w:rsidRPr="002F5E9C">
        <w:rPr>
          <w:rFonts w:cs="Arial"/>
        </w:rPr>
        <w:t xml:space="preserve">: </w:t>
      </w:r>
      <w:r w:rsidR="00C94974">
        <w:rPr>
          <w:rFonts w:cs="Arial"/>
        </w:rPr>
        <w:tab/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245558">
        <w:rPr>
          <w:rFonts w:cs="Arial"/>
        </w:rPr>
        <w:t>00551023</w:t>
      </w:r>
    </w:p>
    <w:p w14:paraId="3C50C2EF" w14:textId="661A1C0E" w:rsidR="00643AC5" w:rsidRPr="00BC75F1" w:rsidRDefault="00643AC5" w:rsidP="00643AC5">
      <w:pPr>
        <w:widowControl w:val="0"/>
        <w:overflowPunct w:val="0"/>
        <w:autoSpaceDE w:val="0"/>
        <w:spacing w:line="280" w:lineRule="atLeast"/>
        <w:jc w:val="both"/>
        <w:textAlignment w:val="baseline"/>
        <w:rPr>
          <w:rFonts w:cs="Arial"/>
          <w:bCs/>
          <w:lang w:eastAsia="ar-SA"/>
        </w:rPr>
      </w:pPr>
      <w:r>
        <w:rPr>
          <w:rFonts w:cs="Arial"/>
          <w:lang w:eastAsia="ar-SA"/>
        </w:rPr>
        <w:t>č</w:t>
      </w:r>
      <w:r w:rsidR="00280D64">
        <w:rPr>
          <w:rFonts w:cs="Arial"/>
          <w:lang w:eastAsia="ar-SA"/>
        </w:rPr>
        <w:t>íslo</w:t>
      </w:r>
      <w:r>
        <w:rPr>
          <w:rFonts w:cs="Arial"/>
          <w:lang w:eastAsia="ar-SA"/>
        </w:rPr>
        <w:t xml:space="preserve"> </w:t>
      </w:r>
      <w:r w:rsidR="00280D64">
        <w:rPr>
          <w:rFonts w:cs="Arial"/>
          <w:lang w:eastAsia="ar-SA"/>
        </w:rPr>
        <w:t xml:space="preserve">bank. </w:t>
      </w:r>
      <w:r>
        <w:rPr>
          <w:rFonts w:cs="Arial"/>
          <w:lang w:eastAsia="ar-SA"/>
        </w:rPr>
        <w:t>účtu:</w:t>
      </w:r>
      <w:r>
        <w:rPr>
          <w:rFonts w:cs="Arial"/>
          <w:lang w:eastAsia="ar-SA"/>
        </w:rPr>
        <w:tab/>
      </w:r>
      <w:r w:rsidR="008872A5">
        <w:rPr>
          <w:rFonts w:cs="Arial"/>
          <w:bCs/>
          <w:lang w:eastAsia="ar-SA"/>
        </w:rPr>
        <w:t>………</w:t>
      </w:r>
      <w:proofErr w:type="gramStart"/>
      <w:r w:rsidR="008872A5">
        <w:rPr>
          <w:rFonts w:cs="Arial"/>
          <w:bCs/>
          <w:lang w:eastAsia="ar-SA"/>
        </w:rPr>
        <w:t>…….</w:t>
      </w:r>
      <w:proofErr w:type="gramEnd"/>
      <w:r w:rsidR="008872A5">
        <w:rPr>
          <w:rFonts w:cs="Arial"/>
          <w:bCs/>
          <w:lang w:eastAsia="ar-SA"/>
        </w:rPr>
        <w:t>.</w:t>
      </w:r>
    </w:p>
    <w:p w14:paraId="01531E60" w14:textId="18BB6D7E" w:rsidR="00643AC5" w:rsidRPr="003A4738" w:rsidRDefault="00643AC5" w:rsidP="00643AC5">
      <w:pPr>
        <w:spacing w:line="280" w:lineRule="atLeast"/>
        <w:rPr>
          <w:rFonts w:cs="Arial"/>
        </w:rPr>
      </w:pPr>
      <w:r w:rsidRPr="003A4738">
        <w:rPr>
          <w:rFonts w:cs="Arial"/>
        </w:rPr>
        <w:t>ID datové schránky:</w:t>
      </w:r>
      <w:r w:rsidR="00CD56F3">
        <w:rPr>
          <w:rFonts w:cs="Arial"/>
        </w:rPr>
        <w:tab/>
      </w:r>
      <w:r w:rsidRPr="003A4738">
        <w:rPr>
          <w:rFonts w:cs="Arial"/>
        </w:rPr>
        <w:t>sc9aavg</w:t>
      </w:r>
    </w:p>
    <w:p w14:paraId="6CC0EA4A" w14:textId="77777777" w:rsidR="00F17F38" w:rsidRPr="00BC75F1" w:rsidRDefault="00F17F38" w:rsidP="00F17F38">
      <w:pPr>
        <w:widowControl w:val="0"/>
        <w:overflowPunct w:val="0"/>
        <w:autoSpaceDE w:val="0"/>
        <w:spacing w:after="80" w:line="280" w:lineRule="atLeast"/>
        <w:jc w:val="both"/>
        <w:textAlignment w:val="baseline"/>
        <w:rPr>
          <w:rFonts w:cs="Arial"/>
          <w:bCs/>
          <w:lang w:eastAsia="ar-SA"/>
        </w:rPr>
      </w:pPr>
    </w:p>
    <w:p w14:paraId="6C857D80" w14:textId="5DF5F5B1" w:rsidR="00406159" w:rsidRPr="003335EE" w:rsidRDefault="00406159" w:rsidP="002F5E9C">
      <w:pPr>
        <w:spacing w:line="280" w:lineRule="atLeast"/>
        <w:rPr>
          <w:rFonts w:cs="Arial"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Příkazce</w:t>
      </w:r>
      <w:r w:rsidR="003335EE">
        <w:rPr>
          <w:rFonts w:cs="Arial"/>
          <w:iCs/>
        </w:rPr>
        <w:t>“</w:t>
      </w:r>
      <w:r w:rsidR="00F17F38">
        <w:rPr>
          <w:rFonts w:cs="Arial"/>
          <w:iCs/>
        </w:rPr>
        <w:t>)</w:t>
      </w:r>
    </w:p>
    <w:p w14:paraId="582C8472" w14:textId="77777777" w:rsidR="003C27E6" w:rsidRPr="002F5E9C" w:rsidRDefault="003C27E6" w:rsidP="002F5E9C">
      <w:pPr>
        <w:spacing w:line="280" w:lineRule="atLeast"/>
        <w:rPr>
          <w:rFonts w:cs="Arial"/>
        </w:rPr>
      </w:pPr>
    </w:p>
    <w:p w14:paraId="3EE1E773" w14:textId="77777777" w:rsidR="00406159" w:rsidRPr="002F5E9C" w:rsidRDefault="00406159" w:rsidP="002F5E9C">
      <w:pPr>
        <w:spacing w:line="280" w:lineRule="atLeast"/>
        <w:rPr>
          <w:rFonts w:cs="Arial"/>
        </w:rPr>
      </w:pPr>
      <w:r w:rsidRPr="002F5E9C">
        <w:rPr>
          <w:rFonts w:cs="Arial"/>
        </w:rPr>
        <w:t>a</w:t>
      </w:r>
    </w:p>
    <w:p w14:paraId="7B78FF0A" w14:textId="77777777" w:rsidR="003C27E6" w:rsidRPr="002F5E9C" w:rsidRDefault="003C27E6" w:rsidP="003C27E6">
      <w:pPr>
        <w:spacing w:line="280" w:lineRule="atLeast"/>
        <w:rPr>
          <w:rFonts w:cs="Arial"/>
          <w:b/>
        </w:rPr>
      </w:pPr>
    </w:p>
    <w:p w14:paraId="6BDD21C9" w14:textId="3DE4C853" w:rsidR="003537CF" w:rsidRPr="0037257E" w:rsidRDefault="0037257E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cs-CZ"/>
        </w:rPr>
      </w:pPr>
      <w:proofErr w:type="spellStart"/>
      <w:r w:rsidRPr="0037257E">
        <w:rPr>
          <w:rFonts w:ascii="Arial" w:hAnsi="Arial" w:cs="Arial"/>
          <w:b/>
          <w:iCs/>
          <w:lang w:val="cs-CZ"/>
        </w:rPr>
        <w:t>Realstav</w:t>
      </w:r>
      <w:proofErr w:type="spellEnd"/>
      <w:r w:rsidRPr="0037257E">
        <w:rPr>
          <w:rFonts w:ascii="Arial" w:hAnsi="Arial" w:cs="Arial"/>
          <w:b/>
          <w:iCs/>
          <w:lang w:val="cs-CZ"/>
        </w:rPr>
        <w:t xml:space="preserve"> MB spol. s r.o.</w:t>
      </w:r>
    </w:p>
    <w:p w14:paraId="1D65FF4D" w14:textId="37195658" w:rsidR="003537CF" w:rsidRPr="0037257E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37257E">
        <w:rPr>
          <w:rFonts w:ascii="Arial" w:hAnsi="Arial" w:cs="Arial"/>
        </w:rPr>
        <w:t xml:space="preserve">se sídlem: </w:t>
      </w:r>
      <w:r w:rsidRPr="0037257E">
        <w:rPr>
          <w:rFonts w:ascii="Arial" w:hAnsi="Arial" w:cs="Arial"/>
        </w:rPr>
        <w:tab/>
      </w:r>
      <w:r w:rsidR="00CD56F3" w:rsidRPr="0037257E">
        <w:rPr>
          <w:rFonts w:ascii="Arial" w:hAnsi="Arial" w:cs="Arial"/>
        </w:rPr>
        <w:tab/>
      </w:r>
      <w:r w:rsidR="0037257E" w:rsidRPr="0037257E">
        <w:rPr>
          <w:rFonts w:ascii="Arial" w:hAnsi="Arial" w:cs="Arial"/>
          <w:iCs/>
          <w:lang w:val="en-US"/>
        </w:rPr>
        <w:t xml:space="preserve">Klaudiánova 124, 293 01 </w:t>
      </w:r>
      <w:proofErr w:type="spellStart"/>
      <w:r w:rsidR="0037257E" w:rsidRPr="0037257E">
        <w:rPr>
          <w:rFonts w:ascii="Arial" w:hAnsi="Arial" w:cs="Arial"/>
          <w:iCs/>
          <w:lang w:val="en-US"/>
        </w:rPr>
        <w:t>Mladá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</w:t>
      </w:r>
      <w:proofErr w:type="spellStart"/>
      <w:r w:rsidR="0037257E" w:rsidRPr="0037257E">
        <w:rPr>
          <w:rFonts w:ascii="Arial" w:hAnsi="Arial" w:cs="Arial"/>
          <w:iCs/>
          <w:lang w:val="en-US"/>
        </w:rPr>
        <w:t>Boleslav</w:t>
      </w:r>
      <w:proofErr w:type="spellEnd"/>
    </w:p>
    <w:p w14:paraId="6CFFFA5F" w14:textId="5A39E866" w:rsidR="003537CF" w:rsidRPr="0037257E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37257E">
        <w:rPr>
          <w:rFonts w:ascii="Arial" w:hAnsi="Arial" w:cs="Arial"/>
        </w:rPr>
        <w:t xml:space="preserve">IČO: </w:t>
      </w:r>
      <w:r w:rsidRPr="0037257E">
        <w:rPr>
          <w:rFonts w:ascii="Arial" w:hAnsi="Arial" w:cs="Arial"/>
        </w:rPr>
        <w:tab/>
      </w:r>
      <w:r w:rsidRPr="0037257E">
        <w:rPr>
          <w:rFonts w:ascii="Arial" w:hAnsi="Arial" w:cs="Arial"/>
        </w:rPr>
        <w:tab/>
      </w:r>
      <w:r w:rsidR="00CD56F3" w:rsidRPr="0037257E">
        <w:rPr>
          <w:rFonts w:ascii="Arial" w:hAnsi="Arial" w:cs="Arial"/>
        </w:rPr>
        <w:tab/>
      </w:r>
      <w:r w:rsidR="0037257E" w:rsidRPr="0037257E">
        <w:rPr>
          <w:rFonts w:ascii="Arial" w:hAnsi="Arial" w:cs="Arial"/>
          <w:iCs/>
          <w:lang w:val="en-US"/>
        </w:rPr>
        <w:t>25685210</w:t>
      </w:r>
    </w:p>
    <w:p w14:paraId="333500B4" w14:textId="15E9C1CF" w:rsidR="003537CF" w:rsidRPr="0037257E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37257E">
        <w:rPr>
          <w:rFonts w:ascii="Arial" w:hAnsi="Arial" w:cs="Arial"/>
        </w:rPr>
        <w:t xml:space="preserve">DIČ: </w:t>
      </w:r>
      <w:r w:rsidRPr="0037257E">
        <w:rPr>
          <w:rFonts w:ascii="Arial" w:hAnsi="Arial" w:cs="Arial"/>
        </w:rPr>
        <w:tab/>
      </w:r>
      <w:r w:rsidRPr="0037257E">
        <w:rPr>
          <w:rFonts w:ascii="Arial" w:hAnsi="Arial" w:cs="Arial"/>
        </w:rPr>
        <w:tab/>
      </w:r>
      <w:r w:rsidR="00CD56F3" w:rsidRPr="0037257E">
        <w:rPr>
          <w:rFonts w:ascii="Arial" w:hAnsi="Arial" w:cs="Arial"/>
        </w:rPr>
        <w:tab/>
      </w:r>
      <w:r w:rsidR="0037257E" w:rsidRPr="0037257E">
        <w:rPr>
          <w:rFonts w:ascii="Arial" w:hAnsi="Arial" w:cs="Arial"/>
          <w:iCs/>
          <w:lang w:val="en-US"/>
        </w:rPr>
        <w:t>CZ25685210</w:t>
      </w:r>
    </w:p>
    <w:p w14:paraId="3673DC01" w14:textId="2A5B26A4" w:rsidR="003537CF" w:rsidRPr="0037257E" w:rsidRDefault="00280D64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37257E">
        <w:rPr>
          <w:rFonts w:ascii="Arial" w:hAnsi="Arial" w:cs="Arial"/>
          <w:lang w:val="cs-CZ"/>
        </w:rPr>
        <w:t>spisová značka v obchodním rejstříku:</w:t>
      </w:r>
      <w:r w:rsidR="003537CF" w:rsidRPr="0037257E">
        <w:rPr>
          <w:rFonts w:ascii="Arial" w:hAnsi="Arial" w:cs="Arial"/>
        </w:rPr>
        <w:t xml:space="preserve"> </w:t>
      </w:r>
      <w:proofErr w:type="spellStart"/>
      <w:r w:rsidR="0037257E" w:rsidRPr="0037257E">
        <w:rPr>
          <w:rFonts w:ascii="Arial" w:hAnsi="Arial" w:cs="Arial"/>
          <w:iCs/>
          <w:lang w:val="en-US"/>
        </w:rPr>
        <w:t>vedený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u </w:t>
      </w:r>
      <w:proofErr w:type="spellStart"/>
      <w:r w:rsidR="0037257E" w:rsidRPr="0037257E">
        <w:rPr>
          <w:rFonts w:ascii="Arial" w:hAnsi="Arial" w:cs="Arial"/>
          <w:iCs/>
          <w:lang w:val="en-US"/>
        </w:rPr>
        <w:t>městského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</w:t>
      </w:r>
      <w:proofErr w:type="spellStart"/>
      <w:r w:rsidR="0037257E" w:rsidRPr="0037257E">
        <w:rPr>
          <w:rFonts w:ascii="Arial" w:hAnsi="Arial" w:cs="Arial"/>
          <w:iCs/>
          <w:lang w:val="en-US"/>
        </w:rPr>
        <w:t>soudu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v </w:t>
      </w:r>
      <w:proofErr w:type="spellStart"/>
      <w:r w:rsidR="0037257E" w:rsidRPr="0037257E">
        <w:rPr>
          <w:rFonts w:ascii="Arial" w:hAnsi="Arial" w:cs="Arial"/>
          <w:iCs/>
          <w:lang w:val="en-US"/>
        </w:rPr>
        <w:t>Praze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, </w:t>
      </w:r>
      <w:proofErr w:type="spellStart"/>
      <w:r w:rsidR="0037257E" w:rsidRPr="0037257E">
        <w:rPr>
          <w:rFonts w:ascii="Arial" w:hAnsi="Arial" w:cs="Arial"/>
          <w:iCs/>
          <w:lang w:val="en-US"/>
        </w:rPr>
        <w:t>oddíl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C, </w:t>
      </w:r>
      <w:proofErr w:type="spellStart"/>
      <w:r w:rsidR="0037257E" w:rsidRPr="0037257E">
        <w:rPr>
          <w:rFonts w:ascii="Arial" w:hAnsi="Arial" w:cs="Arial"/>
          <w:iCs/>
          <w:lang w:val="en-US"/>
        </w:rPr>
        <w:t>vložka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61035</w:t>
      </w:r>
    </w:p>
    <w:p w14:paraId="15CBE743" w14:textId="313C0B01" w:rsidR="003537CF" w:rsidRPr="0037257E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37257E">
        <w:rPr>
          <w:rFonts w:ascii="Arial" w:hAnsi="Arial" w:cs="Arial"/>
        </w:rPr>
        <w:t>č</w:t>
      </w:r>
      <w:r w:rsidR="00280D64" w:rsidRPr="0037257E">
        <w:rPr>
          <w:rFonts w:ascii="Arial" w:hAnsi="Arial" w:cs="Arial"/>
          <w:lang w:val="cs-CZ"/>
        </w:rPr>
        <w:t>íslo</w:t>
      </w:r>
      <w:r w:rsidRPr="0037257E">
        <w:rPr>
          <w:rFonts w:ascii="Arial" w:hAnsi="Arial" w:cs="Arial"/>
        </w:rPr>
        <w:t xml:space="preserve"> </w:t>
      </w:r>
      <w:r w:rsidR="00280D64" w:rsidRPr="0037257E">
        <w:rPr>
          <w:rFonts w:ascii="Arial" w:hAnsi="Arial" w:cs="Arial"/>
          <w:lang w:val="cs-CZ"/>
        </w:rPr>
        <w:t xml:space="preserve">bank. </w:t>
      </w:r>
      <w:r w:rsidRPr="0037257E">
        <w:rPr>
          <w:rFonts w:ascii="Arial" w:hAnsi="Arial" w:cs="Arial"/>
        </w:rPr>
        <w:t>účtu:</w:t>
      </w:r>
      <w:r w:rsidRPr="0037257E">
        <w:rPr>
          <w:rFonts w:ascii="Arial" w:hAnsi="Arial" w:cs="Arial"/>
        </w:rPr>
        <w:tab/>
      </w:r>
      <w:r w:rsidR="0037257E" w:rsidRPr="0037257E">
        <w:rPr>
          <w:rFonts w:ascii="Arial" w:hAnsi="Arial" w:cs="Arial"/>
          <w:iCs/>
          <w:lang w:val="en-US"/>
        </w:rPr>
        <w:t>5007513143/5500</w:t>
      </w:r>
    </w:p>
    <w:p w14:paraId="4A73A119" w14:textId="47E04999" w:rsidR="003537CF" w:rsidRPr="0037257E" w:rsidRDefault="00CD56F3" w:rsidP="003537CF">
      <w:pPr>
        <w:widowControl w:val="0"/>
        <w:spacing w:line="280" w:lineRule="atLeast"/>
        <w:jc w:val="both"/>
        <w:rPr>
          <w:rFonts w:cs="Arial"/>
        </w:rPr>
      </w:pPr>
      <w:r w:rsidRPr="0037257E">
        <w:rPr>
          <w:rFonts w:cs="Arial"/>
        </w:rPr>
        <w:t xml:space="preserve">ID </w:t>
      </w:r>
      <w:r w:rsidR="003537CF" w:rsidRPr="0037257E">
        <w:rPr>
          <w:rFonts w:cs="Arial"/>
        </w:rPr>
        <w:t>datov</w:t>
      </w:r>
      <w:r w:rsidRPr="0037257E">
        <w:rPr>
          <w:rFonts w:cs="Arial"/>
        </w:rPr>
        <w:t>é</w:t>
      </w:r>
      <w:r w:rsidR="003537CF" w:rsidRPr="0037257E">
        <w:rPr>
          <w:rFonts w:cs="Arial"/>
        </w:rPr>
        <w:t xml:space="preserve"> schránk</w:t>
      </w:r>
      <w:r w:rsidRPr="0037257E">
        <w:rPr>
          <w:rFonts w:cs="Arial"/>
        </w:rPr>
        <w:t>y</w:t>
      </w:r>
      <w:r w:rsidR="003537CF" w:rsidRPr="0037257E">
        <w:rPr>
          <w:rFonts w:cs="Arial"/>
        </w:rPr>
        <w:t xml:space="preserve">: </w:t>
      </w:r>
      <w:r w:rsidRPr="0037257E">
        <w:rPr>
          <w:rFonts w:cs="Arial"/>
        </w:rPr>
        <w:tab/>
      </w:r>
      <w:r w:rsidR="0037257E" w:rsidRPr="0037257E">
        <w:rPr>
          <w:rFonts w:cs="Arial"/>
          <w:iCs/>
          <w:lang w:val="en-US"/>
        </w:rPr>
        <w:t>u3tga5</w:t>
      </w:r>
    </w:p>
    <w:p w14:paraId="50F818EB" w14:textId="52FCB13F" w:rsidR="003537CF" w:rsidRPr="0037257E" w:rsidRDefault="00CD56F3" w:rsidP="00CD56F3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  <w:r w:rsidRPr="0037257E">
        <w:rPr>
          <w:rFonts w:ascii="Arial" w:hAnsi="Arial" w:cs="Arial"/>
        </w:rPr>
        <w:t>zastoupen/a:</w:t>
      </w:r>
      <w:r w:rsidRPr="0037257E">
        <w:rPr>
          <w:rFonts w:ascii="Arial" w:hAnsi="Arial" w:cs="Arial"/>
        </w:rPr>
        <w:tab/>
      </w:r>
      <w:r w:rsidRPr="0037257E">
        <w:rPr>
          <w:rFonts w:ascii="Arial" w:hAnsi="Arial" w:cs="Arial"/>
        </w:rPr>
        <w:tab/>
      </w:r>
      <w:proofErr w:type="spellStart"/>
      <w:r w:rsidR="0037257E" w:rsidRPr="0037257E">
        <w:rPr>
          <w:rFonts w:ascii="Arial" w:hAnsi="Arial" w:cs="Arial"/>
          <w:iCs/>
          <w:lang w:val="en-US"/>
        </w:rPr>
        <w:t>Václavem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 </w:t>
      </w:r>
      <w:proofErr w:type="spellStart"/>
      <w:r w:rsidR="0037257E" w:rsidRPr="0037257E">
        <w:rPr>
          <w:rFonts w:ascii="Arial" w:hAnsi="Arial" w:cs="Arial"/>
          <w:iCs/>
          <w:lang w:val="en-US"/>
        </w:rPr>
        <w:t>Sedláčkem</w:t>
      </w:r>
      <w:proofErr w:type="spellEnd"/>
      <w:r w:rsidR="0037257E" w:rsidRPr="0037257E">
        <w:rPr>
          <w:rFonts w:ascii="Arial" w:hAnsi="Arial" w:cs="Arial"/>
          <w:iCs/>
          <w:lang w:val="en-US"/>
        </w:rPr>
        <w:t xml:space="preserve">, </w:t>
      </w:r>
      <w:proofErr w:type="spellStart"/>
      <w:r w:rsidR="0037257E" w:rsidRPr="0037257E">
        <w:rPr>
          <w:rFonts w:ascii="Arial" w:hAnsi="Arial" w:cs="Arial"/>
          <w:iCs/>
          <w:lang w:val="en-US"/>
        </w:rPr>
        <w:t>jednatelem</w:t>
      </w:r>
      <w:proofErr w:type="spellEnd"/>
    </w:p>
    <w:p w14:paraId="58E0CB3B" w14:textId="77777777" w:rsidR="002F5E9C" w:rsidRDefault="002F5E9C" w:rsidP="002F5E9C">
      <w:pPr>
        <w:spacing w:line="280" w:lineRule="atLeast"/>
        <w:rPr>
          <w:rFonts w:cs="Arial"/>
          <w:i/>
          <w:iCs/>
        </w:rPr>
      </w:pPr>
    </w:p>
    <w:p w14:paraId="42E18ACC" w14:textId="77777777" w:rsidR="00406159" w:rsidRPr="003C27E6" w:rsidRDefault="00406159" w:rsidP="002F5E9C">
      <w:pPr>
        <w:spacing w:line="280" w:lineRule="atLeast"/>
        <w:rPr>
          <w:rFonts w:cs="Arial"/>
          <w:iCs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Příkazník</w:t>
      </w:r>
      <w:r w:rsidR="003C27E6">
        <w:rPr>
          <w:rFonts w:cs="Arial"/>
          <w:iCs/>
        </w:rPr>
        <w:t>“)</w:t>
      </w:r>
    </w:p>
    <w:p w14:paraId="61969152" w14:textId="77777777" w:rsidR="003C27E6" w:rsidRDefault="003C27E6" w:rsidP="00C94974">
      <w:pPr>
        <w:spacing w:line="280" w:lineRule="atLeast"/>
        <w:rPr>
          <w:rFonts w:cs="Arial"/>
          <w:iCs/>
        </w:rPr>
      </w:pPr>
    </w:p>
    <w:p w14:paraId="6851CF21" w14:textId="77777777" w:rsidR="00406159" w:rsidRPr="003335EE" w:rsidRDefault="00C94974" w:rsidP="00C94974">
      <w:pPr>
        <w:spacing w:line="280" w:lineRule="atLeast"/>
        <w:rPr>
          <w:rFonts w:cs="Arial"/>
          <w:iCs/>
        </w:rPr>
      </w:pPr>
      <w:r>
        <w:rPr>
          <w:rFonts w:cs="Arial"/>
          <w:iCs/>
        </w:rPr>
        <w:t>(</w:t>
      </w:r>
      <w:r w:rsidR="00406159" w:rsidRPr="003335EE">
        <w:rPr>
          <w:rFonts w:cs="Arial"/>
          <w:iCs/>
        </w:rPr>
        <w:t>společně rovněž jen</w:t>
      </w:r>
      <w:r w:rsidR="00406159" w:rsidRPr="003335EE">
        <w:rPr>
          <w:rFonts w:cs="Arial"/>
        </w:rPr>
        <w:t xml:space="preserve"> </w:t>
      </w:r>
      <w:r w:rsidR="00406159" w:rsidRPr="003335EE">
        <w:rPr>
          <w:rFonts w:cs="Arial"/>
          <w:iCs/>
        </w:rPr>
        <w:t>„smluvní strany“</w:t>
      </w:r>
      <w:r>
        <w:rPr>
          <w:rFonts w:cs="Arial"/>
          <w:iCs/>
        </w:rPr>
        <w:t>, samostatně „smluvní strana“)</w:t>
      </w:r>
    </w:p>
    <w:p w14:paraId="258404C0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54B6F278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0980D2B1" w14:textId="3512AE26" w:rsidR="00406159" w:rsidRDefault="00406159" w:rsidP="00425AEF">
      <w:pPr>
        <w:spacing w:line="280" w:lineRule="atLeast"/>
        <w:jc w:val="center"/>
        <w:rPr>
          <w:rFonts w:cs="Arial"/>
          <w:iCs/>
        </w:rPr>
      </w:pPr>
      <w:r w:rsidRPr="003335EE">
        <w:rPr>
          <w:rFonts w:cs="Arial"/>
          <w:iCs/>
        </w:rPr>
        <w:t xml:space="preserve">uzavřely </w:t>
      </w:r>
      <w:r w:rsidR="00464B9D" w:rsidRPr="003335EE">
        <w:rPr>
          <w:rFonts w:cs="Arial"/>
          <w:iCs/>
        </w:rPr>
        <w:t xml:space="preserve">v souladu s § </w:t>
      </w:r>
      <w:r w:rsidR="00E65328" w:rsidRPr="003335EE">
        <w:rPr>
          <w:rFonts w:cs="Arial"/>
          <w:iCs/>
        </w:rPr>
        <w:t>2</w:t>
      </w:r>
      <w:r w:rsidR="00643AC5">
        <w:rPr>
          <w:rFonts w:cs="Arial"/>
          <w:iCs/>
        </w:rPr>
        <w:t>430</w:t>
      </w:r>
      <w:r w:rsidR="00E65328" w:rsidRPr="003335EE">
        <w:rPr>
          <w:rFonts w:cs="Arial"/>
          <w:iCs/>
        </w:rPr>
        <w:t xml:space="preserve"> </w:t>
      </w:r>
      <w:r w:rsidR="00464B9D" w:rsidRPr="003335EE">
        <w:rPr>
          <w:rFonts w:cs="Arial"/>
          <w:iCs/>
        </w:rPr>
        <w:t xml:space="preserve">a násl. zákona č. </w:t>
      </w:r>
      <w:r w:rsidR="00E65328" w:rsidRPr="003335EE">
        <w:rPr>
          <w:rFonts w:cs="Arial"/>
          <w:iCs/>
        </w:rPr>
        <w:t>89/2012</w:t>
      </w:r>
      <w:r w:rsidR="00464B9D" w:rsidRPr="003335EE">
        <w:rPr>
          <w:rFonts w:cs="Arial"/>
          <w:iCs/>
        </w:rPr>
        <w:t xml:space="preserve"> Sb., </w:t>
      </w:r>
      <w:r w:rsidR="00E65328" w:rsidRPr="003335EE">
        <w:rPr>
          <w:rFonts w:cs="Arial"/>
          <w:iCs/>
        </w:rPr>
        <w:t xml:space="preserve">občanského </w:t>
      </w:r>
      <w:r w:rsidR="00464B9D" w:rsidRPr="003335EE">
        <w:rPr>
          <w:rFonts w:cs="Arial"/>
          <w:iCs/>
        </w:rPr>
        <w:t>zákoníku (dále jen „</w:t>
      </w:r>
      <w:r w:rsidR="00E65328" w:rsidRPr="003335EE">
        <w:rPr>
          <w:rFonts w:cs="Arial"/>
          <w:iCs/>
        </w:rPr>
        <w:t xml:space="preserve">občanský </w:t>
      </w:r>
      <w:r w:rsidR="00464B9D" w:rsidRPr="003335EE">
        <w:rPr>
          <w:rFonts w:cs="Arial"/>
          <w:iCs/>
        </w:rPr>
        <w:t xml:space="preserve">zákoník“), </w:t>
      </w:r>
      <w:r w:rsidRPr="003335EE">
        <w:rPr>
          <w:rFonts w:cs="Arial"/>
          <w:iCs/>
        </w:rPr>
        <w:t xml:space="preserve">společně </w:t>
      </w:r>
      <w:r w:rsidR="00643AC5">
        <w:rPr>
          <w:rFonts w:cs="Arial"/>
          <w:iCs/>
        </w:rPr>
        <w:t>tuto příkazní smlouvu</w:t>
      </w:r>
      <w:r w:rsidR="008C5409">
        <w:rPr>
          <w:rFonts w:cs="Arial"/>
          <w:iCs/>
        </w:rPr>
        <w:t xml:space="preserve"> (dále také </w:t>
      </w:r>
      <w:r w:rsidR="00280D64">
        <w:rPr>
          <w:rFonts w:cs="Arial"/>
          <w:iCs/>
        </w:rPr>
        <w:t xml:space="preserve">jen </w:t>
      </w:r>
      <w:r w:rsidR="008C5409">
        <w:rPr>
          <w:rFonts w:cs="Arial"/>
          <w:iCs/>
        </w:rPr>
        <w:t>„</w:t>
      </w:r>
      <w:r w:rsidR="00643AC5">
        <w:rPr>
          <w:rFonts w:cs="Arial"/>
          <w:iCs/>
        </w:rPr>
        <w:t>S</w:t>
      </w:r>
      <w:r w:rsidR="008C5409">
        <w:rPr>
          <w:rFonts w:cs="Arial"/>
          <w:iCs/>
        </w:rPr>
        <w:t>mlouva“).</w:t>
      </w:r>
    </w:p>
    <w:p w14:paraId="2E1F95C3" w14:textId="77777777" w:rsidR="003C27E6" w:rsidRPr="00273E84" w:rsidRDefault="003C27E6" w:rsidP="00273E84">
      <w:pPr>
        <w:spacing w:line="280" w:lineRule="atLeast"/>
        <w:jc w:val="both"/>
        <w:rPr>
          <w:rFonts w:cs="Arial"/>
          <w:b/>
        </w:rPr>
      </w:pPr>
    </w:p>
    <w:p w14:paraId="0CC11BEE" w14:textId="77777777" w:rsidR="00406159" w:rsidRDefault="00406159" w:rsidP="002F5E9C">
      <w:pPr>
        <w:spacing w:line="280" w:lineRule="atLeast"/>
        <w:jc w:val="both"/>
        <w:rPr>
          <w:rFonts w:cs="Arial"/>
          <w:i/>
          <w:iCs/>
        </w:rPr>
      </w:pPr>
    </w:p>
    <w:p w14:paraId="675934E1" w14:textId="77777777" w:rsidR="00406159" w:rsidRPr="002F5E9C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 w:hanging="357"/>
      </w:pPr>
      <w:r>
        <w:br w:type="page"/>
      </w:r>
      <w:r w:rsidRPr="004C5FC0">
        <w:lastRenderedPageBreak/>
        <w:t>Článek</w:t>
      </w:r>
      <w:r>
        <w:rPr>
          <w:lang w:val="cs-CZ"/>
        </w:rPr>
        <w:t xml:space="preserve"> 1</w:t>
      </w:r>
    </w:p>
    <w:p w14:paraId="644E7726" w14:textId="77777777" w:rsidR="00406159" w:rsidRDefault="00406159" w:rsidP="000E2264">
      <w:pPr>
        <w:keepNext/>
        <w:keepLines/>
        <w:spacing w:after="120" w:line="280" w:lineRule="atLeast"/>
        <w:jc w:val="center"/>
        <w:rPr>
          <w:rFonts w:cs="Arial"/>
          <w:b/>
          <w:bCs/>
        </w:rPr>
      </w:pPr>
      <w:r w:rsidRPr="002F5E9C">
        <w:rPr>
          <w:rFonts w:cs="Arial"/>
          <w:b/>
          <w:bCs/>
        </w:rPr>
        <w:t>Úvodní ustanovení</w:t>
      </w:r>
    </w:p>
    <w:p w14:paraId="4A36D142" w14:textId="694926C0" w:rsidR="00C92B00" w:rsidRDefault="00643AC5" w:rsidP="002041B2">
      <w:pPr>
        <w:widowControl w:val="0"/>
        <w:numPr>
          <w:ilvl w:val="3"/>
          <w:numId w:val="11"/>
        </w:numPr>
        <w:snapToGrid w:val="0"/>
        <w:spacing w:before="120" w:line="280" w:lineRule="atLeast"/>
        <w:ind w:left="360"/>
        <w:jc w:val="both"/>
        <w:rPr>
          <w:rFonts w:cs="Arial"/>
        </w:rPr>
      </w:pPr>
      <w:r w:rsidRPr="00643AC5">
        <w:rPr>
          <w:rFonts w:cs="Arial"/>
        </w:rPr>
        <w:t xml:space="preserve">Na základě výběru dodavatele ve veřejné zakázce malého rozsahu pod názvem </w:t>
      </w:r>
      <w:r w:rsidRPr="00C82A80">
        <w:rPr>
          <w:rFonts w:cs="Arial"/>
          <w:i/>
          <w:iCs/>
        </w:rPr>
        <w:t>„</w:t>
      </w:r>
      <w:r w:rsidR="00C71117" w:rsidRPr="00C71117">
        <w:rPr>
          <w:rFonts w:cs="Arial"/>
          <w:i/>
          <w:iCs/>
        </w:rPr>
        <w:t>TDS</w:t>
      </w:r>
      <w:r w:rsidR="0041761D">
        <w:rPr>
          <w:rFonts w:cs="Arial"/>
          <w:i/>
          <w:iCs/>
        </w:rPr>
        <w:br/>
      </w:r>
      <w:r w:rsidR="00C71117" w:rsidRPr="00C71117">
        <w:rPr>
          <w:rFonts w:cs="Arial"/>
          <w:i/>
          <w:iCs/>
        </w:rPr>
        <w:t xml:space="preserve">a </w:t>
      </w:r>
      <w:r w:rsidR="0041761D">
        <w:rPr>
          <w:rFonts w:cs="Arial"/>
          <w:i/>
          <w:iCs/>
        </w:rPr>
        <w:t xml:space="preserve">koordinátor </w:t>
      </w:r>
      <w:r w:rsidR="00C71117" w:rsidRPr="00C71117">
        <w:rPr>
          <w:rFonts w:cs="Arial"/>
          <w:i/>
          <w:iCs/>
        </w:rPr>
        <w:t xml:space="preserve">BOZP – </w:t>
      </w:r>
      <w:r w:rsidR="002041B2" w:rsidRPr="002041B2">
        <w:rPr>
          <w:rFonts w:cs="Arial"/>
          <w:i/>
          <w:iCs/>
        </w:rPr>
        <w:t>Revitalizace dětských skupin DS1, DS2 a vybudování dětské skupiny DS4</w:t>
      </w:r>
      <w:r w:rsidRPr="00C82A80">
        <w:rPr>
          <w:rFonts w:cs="Arial"/>
          <w:i/>
          <w:iCs/>
        </w:rPr>
        <w:t>“</w:t>
      </w:r>
      <w:r w:rsidRPr="00643AC5">
        <w:rPr>
          <w:rFonts w:cs="Arial"/>
        </w:rPr>
        <w:t xml:space="preserve"> (dále jen „Veřejná zakázka“) Příkazník předložil v souladu se zadávacími podmínkami </w:t>
      </w:r>
      <w:r w:rsidR="00C92B00">
        <w:rPr>
          <w:rFonts w:cs="Arial"/>
        </w:rPr>
        <w:t>V</w:t>
      </w:r>
      <w:r w:rsidRPr="00643AC5">
        <w:rPr>
          <w:rFonts w:cs="Arial"/>
        </w:rPr>
        <w:t xml:space="preserve">eřejné zakázky nabídku, která byla pro plnění </w:t>
      </w:r>
      <w:r w:rsidR="00C82A80">
        <w:rPr>
          <w:rFonts w:cs="Arial"/>
        </w:rPr>
        <w:t>V</w:t>
      </w:r>
      <w:r w:rsidRPr="00643AC5">
        <w:rPr>
          <w:rFonts w:cs="Arial"/>
        </w:rPr>
        <w:t>eřejné zakázky vybrána jako nejvhodnější. V návaznosti na tuto skutečnost se smluvní strany dohodly na uzavření této Smlouvy.</w:t>
      </w:r>
    </w:p>
    <w:p w14:paraId="313DDDB9" w14:textId="00140655" w:rsidR="00643AC5" w:rsidRPr="00902549" w:rsidRDefault="00643AC5" w:rsidP="002041B2">
      <w:pPr>
        <w:widowControl w:val="0"/>
        <w:numPr>
          <w:ilvl w:val="3"/>
          <w:numId w:val="11"/>
        </w:numPr>
        <w:snapToGrid w:val="0"/>
        <w:spacing w:before="120" w:line="280" w:lineRule="atLeast"/>
        <w:ind w:left="360"/>
        <w:jc w:val="both"/>
        <w:rPr>
          <w:rFonts w:cs="Arial"/>
        </w:rPr>
      </w:pPr>
      <w:r w:rsidRPr="00643AC5">
        <w:rPr>
          <w:rFonts w:cs="Arial"/>
        </w:rPr>
        <w:t xml:space="preserve">Účelem Smlouvy je provedení </w:t>
      </w:r>
      <w:r w:rsidR="00183B11">
        <w:rPr>
          <w:rFonts w:cs="Arial"/>
        </w:rPr>
        <w:t xml:space="preserve">činností spočívajících v </w:t>
      </w:r>
      <w:r w:rsidR="00EE43E7" w:rsidRPr="00DF3509">
        <w:rPr>
          <w:rFonts w:cs="Arial"/>
        </w:rPr>
        <w:t xml:space="preserve">profesionální, soustavné a kompletní </w:t>
      </w:r>
      <w:r w:rsidR="00EE43E7">
        <w:rPr>
          <w:rFonts w:cs="Arial"/>
        </w:rPr>
        <w:t xml:space="preserve">dozorčí činnosti </w:t>
      </w:r>
      <w:r w:rsidR="00183B11">
        <w:rPr>
          <w:rFonts w:cs="Arial"/>
        </w:rPr>
        <w:t xml:space="preserve">a rovněž v koordinaci bezpečnosti a ochrany zdraví při práci (dále jen „BOZP“) </w:t>
      </w:r>
      <w:r w:rsidR="00EE43E7" w:rsidRPr="00DF3509">
        <w:rPr>
          <w:rFonts w:cs="Arial"/>
        </w:rPr>
        <w:t>ve prospěch Příkazce</w:t>
      </w:r>
      <w:r w:rsidR="00EE43E7" w:rsidRPr="00643AC5">
        <w:rPr>
          <w:rFonts w:cs="Arial"/>
        </w:rPr>
        <w:t xml:space="preserve"> </w:t>
      </w:r>
      <w:r w:rsidRPr="00643AC5">
        <w:rPr>
          <w:rFonts w:cs="Arial"/>
        </w:rPr>
        <w:t xml:space="preserve">tak, aby realizace stavebních prací </w:t>
      </w:r>
      <w:r>
        <w:rPr>
          <w:rFonts w:cs="Arial"/>
        </w:rPr>
        <w:t xml:space="preserve">souvisejících </w:t>
      </w:r>
      <w:r w:rsidR="00902549" w:rsidRPr="00902549">
        <w:rPr>
          <w:rFonts w:cs="Arial"/>
        </w:rPr>
        <w:t xml:space="preserve">se </w:t>
      </w:r>
      <w:r w:rsidR="002041B2">
        <w:rPr>
          <w:rFonts w:cs="Arial"/>
        </w:rPr>
        <w:t>revitalizací</w:t>
      </w:r>
      <w:r w:rsidR="002041B2" w:rsidRPr="002041B2">
        <w:rPr>
          <w:rFonts w:cs="Arial"/>
        </w:rPr>
        <w:t xml:space="preserve"> dětských skupin DS1, DS2 a vybudování dětské skupiny DS4</w:t>
      </w:r>
      <w:r w:rsidR="00CA1A8E" w:rsidRPr="00902549">
        <w:rPr>
          <w:rFonts w:cs="Arial"/>
        </w:rPr>
        <w:t xml:space="preserve"> </w:t>
      </w:r>
      <w:r w:rsidRPr="00902549">
        <w:rPr>
          <w:rFonts w:cs="Arial"/>
        </w:rPr>
        <w:t xml:space="preserve">(dále také jen „Dílo“) byla dokončena řádně a včas, </w:t>
      </w:r>
      <w:r w:rsidR="001F2B47" w:rsidRPr="00902549">
        <w:rPr>
          <w:rFonts w:cs="Arial"/>
        </w:rPr>
        <w:t xml:space="preserve">a to </w:t>
      </w:r>
      <w:r w:rsidRPr="00902549">
        <w:rPr>
          <w:rFonts w:cs="Arial"/>
        </w:rPr>
        <w:t xml:space="preserve">v souladu se </w:t>
      </w:r>
      <w:r w:rsidR="00EB6551">
        <w:rPr>
          <w:rFonts w:cs="Arial"/>
        </w:rPr>
        <w:t>S</w:t>
      </w:r>
      <w:r w:rsidRPr="00902549">
        <w:rPr>
          <w:rFonts w:cs="Arial"/>
        </w:rPr>
        <w:t xml:space="preserve">mlouvou o dílo </w:t>
      </w:r>
      <w:r w:rsidR="002041B2" w:rsidRPr="002041B2">
        <w:rPr>
          <w:rFonts w:cs="Arial"/>
        </w:rPr>
        <w:t>Revitalizace dětských skupin DS1, DS2 a vybudování dětské skupiny DS4</w:t>
      </w:r>
      <w:r w:rsidR="00EB6551" w:rsidRPr="00EB6551">
        <w:rPr>
          <w:rFonts w:cs="Arial"/>
        </w:rPr>
        <w:t xml:space="preserve"> </w:t>
      </w:r>
      <w:r w:rsidR="009932C2">
        <w:rPr>
          <w:rFonts w:cs="Arial"/>
        </w:rPr>
        <w:t xml:space="preserve">(dále jen „Smlouva o dílo“) </w:t>
      </w:r>
      <w:r w:rsidRPr="00902549">
        <w:rPr>
          <w:rFonts w:cs="Arial"/>
        </w:rPr>
        <w:t xml:space="preserve">uzavřenou se zhotovitelem </w:t>
      </w:r>
      <w:r w:rsidR="001F2B47" w:rsidRPr="00902549">
        <w:rPr>
          <w:rFonts w:cs="Arial"/>
        </w:rPr>
        <w:t>Díla</w:t>
      </w:r>
      <w:r w:rsidRPr="00902549">
        <w:rPr>
          <w:rFonts w:cs="Arial"/>
        </w:rPr>
        <w:t>.</w:t>
      </w:r>
    </w:p>
    <w:p w14:paraId="2D6FD1C8" w14:textId="5AF1A34A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Předmětem této Smlouvy jsou činnosti Příkazníka specifikované v čl. </w:t>
      </w:r>
      <w:r w:rsidR="00EA7DE6">
        <w:rPr>
          <w:rFonts w:cs="Arial"/>
        </w:rPr>
        <w:t>2</w:t>
      </w:r>
      <w:r w:rsidRPr="00643AC5">
        <w:rPr>
          <w:rFonts w:cs="Arial"/>
        </w:rPr>
        <w:t xml:space="preserve"> této Smlouvy</w:t>
      </w:r>
      <w:r w:rsidR="00CD1449">
        <w:rPr>
          <w:rFonts w:cs="Arial"/>
        </w:rPr>
        <w:t>,</w:t>
      </w:r>
      <w:r w:rsidRPr="00643AC5">
        <w:rPr>
          <w:rFonts w:cs="Arial"/>
        </w:rPr>
        <w:t xml:space="preserve"> a to při </w:t>
      </w:r>
      <w:r w:rsidR="00CD1449">
        <w:rPr>
          <w:rFonts w:cs="Arial"/>
        </w:rPr>
        <w:t>zhotovování Díla</w:t>
      </w:r>
      <w:r w:rsidRPr="00643AC5">
        <w:rPr>
          <w:rFonts w:cs="Arial"/>
        </w:rPr>
        <w:t>, ve fázi je</w:t>
      </w:r>
      <w:r w:rsidR="00CD1449">
        <w:rPr>
          <w:rFonts w:cs="Arial"/>
        </w:rPr>
        <w:t>ho</w:t>
      </w:r>
      <w:r w:rsidRPr="00643AC5">
        <w:rPr>
          <w:rFonts w:cs="Arial"/>
        </w:rPr>
        <w:t xml:space="preserve"> přípravy a dále po </w:t>
      </w:r>
      <w:r w:rsidR="00CD1449">
        <w:rPr>
          <w:rFonts w:cs="Arial"/>
        </w:rPr>
        <w:t>jeho zhotovení</w:t>
      </w:r>
      <w:r w:rsidRPr="00643AC5">
        <w:rPr>
          <w:rFonts w:cs="Arial"/>
        </w:rPr>
        <w:t xml:space="preserve"> až do povolení provozu.</w:t>
      </w:r>
    </w:p>
    <w:p w14:paraId="35CFBBC0" w14:textId="02A14292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je osobou odborně způsobilou a oprávněnou v souladu s platnými právními předpisy k zajištění plnění předmětu této Smlouvy. Při výkonu činnosti Příkazník uplatní veškeré náměty a postupy směřující k hospodárnému zajištění prací a maximální technické úrovni a bude vždy hájit zájmy Příkazce. Současně bude respektovat oprávněné ekologické zájmy.</w:t>
      </w:r>
    </w:p>
    <w:p w14:paraId="7D628345" w14:textId="77777777" w:rsidR="00D44E2C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si je vědom rozsahu a odborné náročnosti předmětu Smlouvy a že rozsah jeho odborných znalostí je ve vztahu k předmětu Smlouvy dostatečný natolik, aby mohl předmět Smlouvy plnit řádně a včas a s odbornou péčí v nejlepším zájmu Příkazce.</w:t>
      </w:r>
    </w:p>
    <w:p w14:paraId="4752FC0E" w14:textId="77777777" w:rsidR="004C5FC0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2</w:t>
      </w:r>
    </w:p>
    <w:p w14:paraId="559C8704" w14:textId="77777777" w:rsidR="004C5FC0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 xml:space="preserve">Předmět </w:t>
      </w:r>
      <w:r w:rsidR="004C5FC0" w:rsidRPr="001A32AD">
        <w:rPr>
          <w:rFonts w:cs="Arial"/>
          <w:b/>
          <w:bCs/>
          <w:lang w:val="cs-CZ"/>
        </w:rPr>
        <w:t>Smlouvy</w:t>
      </w:r>
    </w:p>
    <w:p w14:paraId="27FBCA60" w14:textId="105FED19" w:rsidR="00187E71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Příkazce, za podmínek dohodnutých touto Smlouvou</w:t>
      </w:r>
      <w:r w:rsidR="00FC27D0">
        <w:rPr>
          <w:rFonts w:cs="Arial"/>
        </w:rPr>
        <w:t>,</w:t>
      </w:r>
      <w:r w:rsidRPr="00643AC5">
        <w:rPr>
          <w:rFonts w:cs="Arial"/>
        </w:rPr>
        <w:t xml:space="preserve"> pověřuje Příkazníka, aby za úplatu (odměnu) v rozsahu dohodnutém v této Smlouvě a za podmínek v ní uvedených, pro Příkazce, na jeho účet a jeho jménem </w:t>
      </w:r>
      <w:r w:rsidR="00662B59" w:rsidRPr="00643AC5">
        <w:rPr>
          <w:rFonts w:cs="Arial"/>
        </w:rPr>
        <w:t xml:space="preserve">nad </w:t>
      </w:r>
      <w:r w:rsidR="00662B59">
        <w:rPr>
          <w:rFonts w:cs="Arial"/>
        </w:rPr>
        <w:t>zhotovováním Díla</w:t>
      </w:r>
      <w:r w:rsidR="00187E71">
        <w:rPr>
          <w:rFonts w:cs="Arial"/>
        </w:rPr>
        <w:t xml:space="preserve"> vykonával</w:t>
      </w:r>
    </w:p>
    <w:p w14:paraId="1E869797" w14:textId="62BF32AB" w:rsidR="00B4460C" w:rsidRPr="00187E71" w:rsidRDefault="00187E71" w:rsidP="00187E71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  <w:rPr>
          <w:rFonts w:cs="Arial"/>
        </w:rPr>
      </w:pPr>
      <w:r w:rsidRPr="00187E71">
        <w:rPr>
          <w:rFonts w:cs="Arial"/>
        </w:rPr>
        <w:t>S</w:t>
      </w:r>
      <w:r w:rsidR="00C444E2" w:rsidRPr="00187E71">
        <w:rPr>
          <w:rFonts w:cs="Arial"/>
        </w:rPr>
        <w:t xml:space="preserve">oubor výkonů inženýrské činnosti a </w:t>
      </w:r>
      <w:r w:rsidR="00643AC5" w:rsidRPr="00187E71">
        <w:rPr>
          <w:rFonts w:cs="Arial"/>
        </w:rPr>
        <w:t xml:space="preserve">odborný technický dozor stavebníka </w:t>
      </w:r>
      <w:r w:rsidR="006A675F" w:rsidRPr="00187E71">
        <w:rPr>
          <w:rFonts w:cs="Arial"/>
        </w:rPr>
        <w:t>dle zákona</w:t>
      </w:r>
      <w:r>
        <w:rPr>
          <w:rFonts w:cs="Arial"/>
        </w:rPr>
        <w:br/>
      </w:r>
      <w:r w:rsidR="006A675F" w:rsidRPr="00187E71">
        <w:rPr>
          <w:rFonts w:cs="Arial"/>
        </w:rPr>
        <w:t xml:space="preserve">č. 183/2006 Sb., o územním plánování a stavebním řádu (stavební zákon), ve znění pozdějších předpisů </w:t>
      </w:r>
      <w:r w:rsidR="00643AC5" w:rsidRPr="00187E71">
        <w:rPr>
          <w:rFonts w:cs="Arial"/>
        </w:rPr>
        <w:t xml:space="preserve">(dále také </w:t>
      </w:r>
      <w:r w:rsidR="00662B59" w:rsidRPr="00187E71">
        <w:rPr>
          <w:rFonts w:cs="Arial"/>
        </w:rPr>
        <w:t xml:space="preserve">jen </w:t>
      </w:r>
      <w:r w:rsidR="00643AC5" w:rsidRPr="00187E71">
        <w:rPr>
          <w:rFonts w:cs="Arial"/>
        </w:rPr>
        <w:t>„TDS“)</w:t>
      </w:r>
      <w:r w:rsidR="00796391" w:rsidRPr="00187E71">
        <w:rPr>
          <w:rFonts w:cs="Arial"/>
        </w:rPr>
        <w:t>,</w:t>
      </w:r>
      <w:r w:rsidR="00643AC5" w:rsidRPr="00187E71">
        <w:rPr>
          <w:rFonts w:cs="Arial"/>
        </w:rPr>
        <w:t xml:space="preserve"> v rozsahu vyplývajícím z této Smlouvy</w:t>
      </w:r>
      <w:r>
        <w:rPr>
          <w:rFonts w:cs="Arial"/>
        </w:rPr>
        <w:br/>
      </w:r>
      <w:r w:rsidR="00643AC5" w:rsidRPr="00187E71">
        <w:rPr>
          <w:rFonts w:cs="Arial"/>
        </w:rPr>
        <w:t xml:space="preserve">a z obecně závazných </w:t>
      </w:r>
      <w:r w:rsidR="00FC27D0" w:rsidRPr="00187E71">
        <w:rPr>
          <w:rFonts w:cs="Arial"/>
        </w:rPr>
        <w:t xml:space="preserve">právních </w:t>
      </w:r>
      <w:r w:rsidR="00643AC5" w:rsidRPr="00187E71">
        <w:rPr>
          <w:rFonts w:cs="Arial"/>
        </w:rPr>
        <w:t>předpisů</w:t>
      </w:r>
      <w:r w:rsidR="006A675F" w:rsidRPr="00187E71">
        <w:rPr>
          <w:rFonts w:cs="Arial"/>
        </w:rPr>
        <w:t>.</w:t>
      </w:r>
    </w:p>
    <w:p w14:paraId="20BB3C32" w14:textId="1A529BA4" w:rsidR="00187E71" w:rsidRPr="00187E71" w:rsidRDefault="00187E71" w:rsidP="00187E71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  <w:rPr>
          <w:rFonts w:cs="Arial"/>
        </w:rPr>
      </w:pPr>
      <w:r w:rsidRPr="00187E71">
        <w:rPr>
          <w:rFonts w:cs="Arial"/>
        </w:rPr>
        <w:t>Činnosti koordinátora BOZP v rozsahu vyplývajícím z této Smlouvy a z obecně závazných právních předpisů.</w:t>
      </w:r>
    </w:p>
    <w:p w14:paraId="70F48DCD" w14:textId="370539F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Příkazce je </w:t>
      </w:r>
      <w:r w:rsidR="00B4460C">
        <w:rPr>
          <w:rFonts w:cs="Arial"/>
        </w:rPr>
        <w:t>i</w:t>
      </w:r>
      <w:r w:rsidRPr="00643AC5">
        <w:rPr>
          <w:rFonts w:cs="Arial"/>
        </w:rPr>
        <w:t>nvestorem Díla.</w:t>
      </w:r>
    </w:p>
    <w:p w14:paraId="70F0DA25" w14:textId="738D8743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 Smlouvy je Příkazník povinen poskytovat v souladu s realizační projektovou dokumentací</w:t>
      </w:r>
      <w:r w:rsidR="00C16CE7">
        <w:rPr>
          <w:rFonts w:cs="Arial"/>
        </w:rPr>
        <w:t xml:space="preserve"> Díla</w:t>
      </w:r>
      <w:r w:rsidRPr="00DF3509">
        <w:rPr>
          <w:rFonts w:cs="Arial"/>
        </w:rPr>
        <w:t xml:space="preserve"> zpracovanou </w:t>
      </w:r>
      <w:r w:rsidR="00C16CE7">
        <w:rPr>
          <w:rFonts w:cs="Arial"/>
        </w:rPr>
        <w:t xml:space="preserve">společností </w:t>
      </w:r>
      <w:proofErr w:type="gramStart"/>
      <w:r w:rsidR="002041B2" w:rsidRPr="002041B2">
        <w:rPr>
          <w:rFonts w:asciiTheme="minorHAnsi" w:hAnsiTheme="minorHAnsi" w:cstheme="minorHAnsi"/>
          <w:b/>
          <w:color w:val="000000" w:themeColor="text1"/>
        </w:rPr>
        <w:t xml:space="preserve">L2o- </w:t>
      </w:r>
      <w:proofErr w:type="spellStart"/>
      <w:r w:rsidR="002041B2" w:rsidRPr="002041B2">
        <w:rPr>
          <w:rFonts w:asciiTheme="minorHAnsi" w:hAnsiTheme="minorHAnsi" w:cstheme="minorHAnsi"/>
          <w:b/>
          <w:color w:val="000000" w:themeColor="text1"/>
        </w:rPr>
        <w:t>architects</w:t>
      </w:r>
      <w:proofErr w:type="spellEnd"/>
      <w:proofErr w:type="gramEnd"/>
      <w:r w:rsidR="002041B2" w:rsidRPr="002041B2">
        <w:rPr>
          <w:rFonts w:asciiTheme="minorHAnsi" w:hAnsiTheme="minorHAnsi" w:cstheme="minorHAnsi"/>
          <w:b/>
          <w:color w:val="000000" w:themeColor="text1"/>
        </w:rPr>
        <w:t xml:space="preserve"> - Ing. arch. Lucie Odehnalová Lhotová, ČKA 03</w:t>
      </w:r>
      <w:r w:rsidR="002041B2">
        <w:rPr>
          <w:rFonts w:asciiTheme="minorHAnsi" w:hAnsiTheme="minorHAnsi" w:cstheme="minorHAnsi"/>
          <w:b/>
          <w:color w:val="000000" w:themeColor="text1"/>
        </w:rPr>
        <w:t> </w:t>
      </w:r>
      <w:r w:rsidR="002041B2" w:rsidRPr="002041B2">
        <w:rPr>
          <w:rFonts w:asciiTheme="minorHAnsi" w:hAnsiTheme="minorHAnsi" w:cstheme="minorHAnsi"/>
          <w:b/>
          <w:color w:val="000000" w:themeColor="text1"/>
        </w:rPr>
        <w:t>759</w:t>
      </w:r>
      <w:r w:rsidR="002041B2">
        <w:rPr>
          <w:rFonts w:asciiTheme="minorHAnsi" w:hAnsiTheme="minorHAnsi" w:cstheme="minorHAnsi"/>
          <w:b/>
          <w:color w:val="000000" w:themeColor="text1"/>
        </w:rPr>
        <w:t>.</w:t>
      </w:r>
      <w:r w:rsidRPr="00DF3509">
        <w:rPr>
          <w:rFonts w:cs="Arial"/>
        </w:rPr>
        <w:t xml:space="preserve"> Projektová dokumentace tvoří přílohu </w:t>
      </w:r>
      <w:r w:rsidR="00285E58">
        <w:rPr>
          <w:rFonts w:cs="Arial"/>
        </w:rPr>
        <w:t xml:space="preserve">č. 1 </w:t>
      </w:r>
      <w:r w:rsidRPr="00DF3509">
        <w:rPr>
          <w:rFonts w:cs="Arial"/>
        </w:rPr>
        <w:t>této Smlouvy.</w:t>
      </w:r>
    </w:p>
    <w:p w14:paraId="41CF37A9" w14:textId="77777777" w:rsidR="00A66471" w:rsidRPr="00A66471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A66471">
        <w:rPr>
          <w:rFonts w:cs="Arial"/>
        </w:rPr>
        <w:t>Předmětem této Smlouvy se rozumí zejména</w:t>
      </w:r>
    </w:p>
    <w:p w14:paraId="62EDB433" w14:textId="605C98B0" w:rsidR="00DF3509" w:rsidRPr="00A66471" w:rsidRDefault="00A66471" w:rsidP="00A66471">
      <w:pPr>
        <w:pStyle w:val="Odstavecseseznamem"/>
        <w:widowControl w:val="0"/>
        <w:numPr>
          <w:ilvl w:val="0"/>
          <w:numId w:val="36"/>
        </w:numPr>
        <w:snapToGrid w:val="0"/>
        <w:spacing w:before="120" w:line="280" w:lineRule="atLeast"/>
        <w:jc w:val="both"/>
        <w:rPr>
          <w:rFonts w:cs="Arial"/>
        </w:rPr>
      </w:pPr>
      <w:r w:rsidRPr="00A66471">
        <w:rPr>
          <w:rFonts w:cs="Arial"/>
        </w:rPr>
        <w:t>P</w:t>
      </w:r>
      <w:r w:rsidR="00643AC5" w:rsidRPr="00A66471">
        <w:rPr>
          <w:rFonts w:cs="Arial"/>
        </w:rPr>
        <w:t>rovedení všech dozorčích činností na výše uvedené</w:t>
      </w:r>
      <w:r w:rsidR="00DE14D7" w:rsidRPr="00A66471">
        <w:rPr>
          <w:rFonts w:cs="Arial"/>
        </w:rPr>
        <w:t>m</w:t>
      </w:r>
      <w:r w:rsidR="00643AC5" w:rsidRPr="00A66471">
        <w:rPr>
          <w:rFonts w:cs="Arial"/>
        </w:rPr>
        <w:t xml:space="preserve"> Díl</w:t>
      </w:r>
      <w:r w:rsidR="00DE14D7" w:rsidRPr="00A66471">
        <w:rPr>
          <w:rFonts w:cs="Arial"/>
        </w:rPr>
        <w:t>e</w:t>
      </w:r>
      <w:r w:rsidR="00643AC5" w:rsidRPr="00A66471">
        <w:rPr>
          <w:rFonts w:cs="Arial"/>
        </w:rPr>
        <w:t xml:space="preserve">, které jsou potřebné k přípravě a </w:t>
      </w:r>
      <w:r w:rsidR="00DE14D7" w:rsidRPr="00A66471">
        <w:rPr>
          <w:rFonts w:cs="Arial"/>
        </w:rPr>
        <w:t>zhotovení</w:t>
      </w:r>
      <w:r w:rsidR="00643AC5" w:rsidRPr="00A66471">
        <w:rPr>
          <w:rFonts w:cs="Arial"/>
        </w:rPr>
        <w:t xml:space="preserve"> Díla, a to až do stádia převzetí Díla od zhotovitele a do splnění všech smluvních podmínek vyplývajících ze </w:t>
      </w:r>
      <w:r w:rsidR="00DE14D7" w:rsidRPr="00A66471">
        <w:rPr>
          <w:rFonts w:cs="Arial"/>
        </w:rPr>
        <w:t>S</w:t>
      </w:r>
      <w:r w:rsidR="00643AC5" w:rsidRPr="00A66471">
        <w:rPr>
          <w:rFonts w:cs="Arial"/>
        </w:rPr>
        <w:t xml:space="preserve">mlouvy o dílo (např. zastupování </w:t>
      </w:r>
      <w:r w:rsidR="00620FF0" w:rsidRPr="00A66471">
        <w:rPr>
          <w:rFonts w:cs="Arial"/>
        </w:rPr>
        <w:t>i</w:t>
      </w:r>
      <w:r w:rsidR="00643AC5" w:rsidRPr="00A66471">
        <w:rPr>
          <w:rFonts w:cs="Arial"/>
        </w:rPr>
        <w:t>nvestora při jednáních se zhotovitelem Díla nebo orgány státní správy, denní kontrola všech dodávek, technologických postupů, harmonogramu prací a</w:t>
      </w:r>
      <w:r w:rsidR="000E2264" w:rsidRPr="00A66471">
        <w:rPr>
          <w:rFonts w:cs="Arial"/>
        </w:rPr>
        <w:t> </w:t>
      </w:r>
      <w:r w:rsidR="00643AC5" w:rsidRPr="00A66471">
        <w:rPr>
          <w:rFonts w:cs="Arial"/>
        </w:rPr>
        <w:t xml:space="preserve">čerpání rozpočtu, konzultace </w:t>
      </w:r>
      <w:r w:rsidR="00643AC5" w:rsidRPr="00A66471">
        <w:rPr>
          <w:rFonts w:cs="Arial"/>
        </w:rPr>
        <w:lastRenderedPageBreak/>
        <w:t>technických řešení atd.)</w:t>
      </w:r>
      <w:r w:rsidR="00DE14D7" w:rsidRPr="00A66471">
        <w:rPr>
          <w:rFonts w:cs="Arial"/>
        </w:rPr>
        <w:t>.</w:t>
      </w:r>
    </w:p>
    <w:p w14:paraId="5B5A8601" w14:textId="0B6BE2C1" w:rsidR="00A66471" w:rsidRPr="00A66471" w:rsidRDefault="00A66471" w:rsidP="00A66471">
      <w:pPr>
        <w:pStyle w:val="Odstavecseseznamem"/>
        <w:widowControl w:val="0"/>
        <w:numPr>
          <w:ilvl w:val="0"/>
          <w:numId w:val="36"/>
        </w:numPr>
        <w:snapToGrid w:val="0"/>
        <w:spacing w:before="120" w:line="280" w:lineRule="atLeast"/>
        <w:jc w:val="both"/>
        <w:rPr>
          <w:rFonts w:cs="Arial"/>
        </w:rPr>
      </w:pPr>
      <w:r w:rsidRPr="00A66471">
        <w:rPr>
          <w:rFonts w:cs="Arial"/>
        </w:rPr>
        <w:t>Provádění činností koordinátora BOZP na staveništi ve smyslu zákona č. 309/2006 Sb.,</w:t>
      </w:r>
      <w:r>
        <w:rPr>
          <w:rFonts w:cs="Arial"/>
        </w:rPr>
        <w:br/>
      </w:r>
      <w:r w:rsidRPr="00A66471">
        <w:rPr>
          <w:rFonts w:cs="Arial"/>
        </w:rPr>
        <w:t xml:space="preserve">o zajištění dalších podmínek bezpečnosti a ochrany zdraví při práci, ve znění pozdějších předpisů (dále jen „zákon o BOZP“) a </w:t>
      </w:r>
      <w:r w:rsidRPr="00A66471">
        <w:rPr>
          <w:rFonts w:eastAsia="Times New Roman" w:cs="Arial"/>
        </w:rPr>
        <w:t xml:space="preserve">související platné legislativy vč. </w:t>
      </w:r>
      <w:r w:rsidRPr="00A66471">
        <w:rPr>
          <w:rFonts w:cs="Arial"/>
        </w:rPr>
        <w:t>nařízení vlády</w:t>
      </w:r>
      <w:r>
        <w:rPr>
          <w:rFonts w:cs="Arial"/>
        </w:rPr>
        <w:br/>
      </w:r>
      <w:r w:rsidRPr="00A66471">
        <w:rPr>
          <w:rFonts w:cs="Arial"/>
        </w:rPr>
        <w:t>č. 591/2006 Sb., o bližších minimálních požadavcích na bezpečnost a ochranu zdraví při práci na staveništích, ve znění pozdějších předpisů, a to až do fáze převzetí Díla od zhotovitele.</w:t>
      </w:r>
    </w:p>
    <w:p w14:paraId="77F70612" w14:textId="0100021B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 xml:space="preserve">Příkazník za podmínek uvedených v této Smlouvě přijímá pověření Příkazce v celém rozsahu a zavazuje se v zájmu a ve prospěch Příkazce vykonávat s odbornou péčí činnosti specifikované podrobněji v čl. </w:t>
      </w:r>
      <w:r w:rsidR="00EA7DE6">
        <w:rPr>
          <w:rFonts w:cs="Arial"/>
        </w:rPr>
        <w:t>3</w:t>
      </w:r>
      <w:r w:rsidRPr="00DF3509">
        <w:rPr>
          <w:rFonts w:cs="Arial"/>
        </w:rPr>
        <w:t xml:space="preserve"> této Smlouvy.</w:t>
      </w:r>
    </w:p>
    <w:p w14:paraId="75332E33" w14:textId="6AD5DBBF" w:rsidR="009633A6" w:rsidRPr="00121B70" w:rsidRDefault="00643AC5" w:rsidP="00121B70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411642">
        <w:t xml:space="preserve">Činnosti specifikované v článku </w:t>
      </w:r>
      <w:r w:rsidR="00EA7DE6">
        <w:t>3</w:t>
      </w:r>
      <w:r w:rsidRPr="00411642">
        <w:t xml:space="preserve"> odst. </w:t>
      </w:r>
      <w:r w:rsidR="00EA7DE6">
        <w:t>1 písm. a) a</w:t>
      </w:r>
      <w:r w:rsidR="008F0D4E">
        <w:t>ž</w:t>
      </w:r>
      <w:r w:rsidR="00EA7DE6">
        <w:t xml:space="preserve"> </w:t>
      </w:r>
      <w:r w:rsidR="008F0D4E">
        <w:t>c</w:t>
      </w:r>
      <w:r w:rsidR="00EA7DE6">
        <w:t>)</w:t>
      </w:r>
      <w:r w:rsidRPr="00411642">
        <w:t xml:space="preserve"> této Smlouvy budou prováděny takovými osobami, kterým byla udělena</w:t>
      </w:r>
      <w:r w:rsidR="00121B70">
        <w:rPr>
          <w:rFonts w:cs="Arial"/>
        </w:rPr>
        <w:t xml:space="preserve"> </w:t>
      </w:r>
      <w:r w:rsidRPr="00411642">
        <w:t>autorizace autorizovaného inženýra nebo autorizovaného technika pro obor pozemní stavby dle § 5 odst. 3 písm. a) zákona č. 360/1992 Sb.</w:t>
      </w:r>
      <w:r w:rsidR="00121B70" w:rsidRPr="00121B70">
        <w:t>, o výkonu povolání autorizovaných architektů a o výkonu povolání autorizovaných inženýrů a techniků činných ve výstavbě, ve znění pozdějších předpisů</w:t>
      </w:r>
      <w:r w:rsidR="00683C71" w:rsidRPr="00121B70">
        <w:t>.</w:t>
      </w:r>
    </w:p>
    <w:p w14:paraId="30F36D43" w14:textId="5327CC01" w:rsidR="009633A6" w:rsidRPr="00E13536" w:rsidRDefault="00E13536" w:rsidP="009633A6">
      <w:pPr>
        <w:widowControl w:val="0"/>
        <w:snapToGrid w:val="0"/>
        <w:spacing w:before="120" w:line="280" w:lineRule="atLeast"/>
        <w:ind w:left="425"/>
        <w:jc w:val="both"/>
        <w:rPr>
          <w:rFonts w:cs="Arial"/>
          <w:bCs/>
        </w:rPr>
      </w:pPr>
      <w:r w:rsidRPr="00E13536">
        <w:rPr>
          <w:rFonts w:cs="Arial"/>
          <w:bCs/>
        </w:rPr>
        <w:t xml:space="preserve">Příkazce se zavazuje, že k poskytování předmětu Smlouvy bude využívat osoby uvedené ve Jmenném seznamu těchto osob včetně identifikace příslušné autorizace, který je přílohou č. </w:t>
      </w:r>
      <w:r w:rsidR="008F0D4E">
        <w:rPr>
          <w:rFonts w:cs="Arial"/>
          <w:bCs/>
        </w:rPr>
        <w:t>3</w:t>
      </w:r>
      <w:r w:rsidRPr="00E13536">
        <w:rPr>
          <w:rFonts w:cs="Arial"/>
          <w:bCs/>
        </w:rPr>
        <w:t xml:space="preserve"> této Smlouvy.</w:t>
      </w:r>
      <w:r w:rsidR="00E35B53">
        <w:rPr>
          <w:rFonts w:cs="Arial"/>
          <w:bCs/>
        </w:rPr>
        <w:t xml:space="preserve"> Pro případnou změnu jakékoliv osoby uvedené v příloze č. </w:t>
      </w:r>
      <w:r w:rsidR="008F0D4E">
        <w:rPr>
          <w:rFonts w:cs="Arial"/>
          <w:bCs/>
        </w:rPr>
        <w:t>3</w:t>
      </w:r>
      <w:r w:rsidR="00E35B53">
        <w:rPr>
          <w:rFonts w:cs="Arial"/>
          <w:bCs/>
        </w:rPr>
        <w:t xml:space="preserve"> Smlouvy se přiměřeně využije postupu dle čl. 9 odst. 2 této Smlouvy.</w:t>
      </w:r>
    </w:p>
    <w:p w14:paraId="3A2E7BCA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3</w:t>
      </w:r>
    </w:p>
    <w:p w14:paraId="244FB6B2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Rozsah činností Příkazníka</w:t>
      </w:r>
    </w:p>
    <w:p w14:paraId="21209AFD" w14:textId="77777777" w:rsidR="00DF3509" w:rsidRPr="000F47A9" w:rsidRDefault="00DF3509" w:rsidP="000E2264">
      <w:pPr>
        <w:widowControl w:val="0"/>
        <w:numPr>
          <w:ilvl w:val="0"/>
          <w:numId w:val="16"/>
        </w:numPr>
        <w:snapToGrid w:val="0"/>
        <w:spacing w:before="120" w:line="280" w:lineRule="atLeast"/>
        <w:ind w:left="425" w:hanging="425"/>
        <w:jc w:val="both"/>
      </w:pPr>
      <w:r w:rsidRPr="000F47A9">
        <w:t>Příkazníkova činnost podle této Smlouvy zahrnuje:</w:t>
      </w:r>
    </w:p>
    <w:p w14:paraId="7AE6AAF5" w14:textId="2F44A66D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</w:pPr>
      <w:r w:rsidRPr="00DF3509">
        <w:rPr>
          <w:rFonts w:eastAsia="Times New Roman" w:cs="Arial"/>
          <w:b/>
        </w:rPr>
        <w:t xml:space="preserve">Zajištění </w:t>
      </w:r>
      <w:bookmarkStart w:id="0" w:name="_Hlk49936052"/>
      <w:r w:rsidRPr="00DF3509">
        <w:rPr>
          <w:rFonts w:eastAsia="Times New Roman" w:cs="Arial"/>
          <w:b/>
        </w:rPr>
        <w:t xml:space="preserve">souboru výkonů inženýrské činnosti </w:t>
      </w:r>
      <w:bookmarkEnd w:id="0"/>
      <w:r w:rsidRPr="00DF3509">
        <w:rPr>
          <w:rFonts w:eastAsia="Times New Roman" w:cs="Arial"/>
          <w:b/>
        </w:rPr>
        <w:t>Příkazce, tzn. zejména:</w:t>
      </w:r>
      <w:r w:rsidRPr="00DF3509">
        <w:rPr>
          <w:rFonts w:eastAsia="Times New Roman" w:cs="Arial"/>
        </w:rPr>
        <w:t xml:space="preserve"> </w:t>
      </w:r>
    </w:p>
    <w:p w14:paraId="7E396B0B" w14:textId="16789695" w:rsidR="00DF3509" w:rsidRPr="00004A8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  <w:iCs/>
        </w:rPr>
        <w:t xml:space="preserve">kontrola úplnosti projektové dokumentace ve všech jejích stupních před zahájením </w:t>
      </w:r>
      <w:r w:rsidR="00F33FBC">
        <w:rPr>
          <w:rFonts w:eastAsia="Times New Roman" w:cs="Arial"/>
          <w:iCs/>
        </w:rPr>
        <w:t>zhotovování</w:t>
      </w:r>
      <w:r w:rsidRPr="00004A8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</w:t>
      </w:r>
      <w:r w:rsidRPr="00004A8A">
        <w:rPr>
          <w:rFonts w:eastAsia="Times New Roman" w:cs="Arial"/>
          <w:iCs/>
        </w:rPr>
        <w:t>íla</w:t>
      </w:r>
      <w:r w:rsidR="009D43AC">
        <w:rPr>
          <w:rFonts w:eastAsia="Times New Roman" w:cs="Arial"/>
          <w:iCs/>
        </w:rPr>
        <w:t>;</w:t>
      </w:r>
    </w:p>
    <w:p w14:paraId="7BCC7084" w14:textId="18BCA432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587D1A">
        <w:rPr>
          <w:rFonts w:eastAsia="Times New Roman" w:cs="Arial"/>
        </w:rPr>
        <w:t xml:space="preserve">nahlášení </w:t>
      </w:r>
      <w:r w:rsidR="00CA384F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</w:t>
      </w:r>
      <w:r w:rsidRPr="00587D1A">
        <w:rPr>
          <w:rFonts w:eastAsia="Times New Roman" w:cs="Arial"/>
        </w:rPr>
        <w:t xml:space="preserve">íla na příslušný stavební úřad a na oblastní inspektorát bezpečnosti práce dle místa stavby, kontrola úplnosti nabídky zhotovitele </w:t>
      </w:r>
      <w:r w:rsidR="001672B7">
        <w:rPr>
          <w:rFonts w:eastAsia="Times New Roman" w:cs="Arial"/>
        </w:rPr>
        <w:t>Díla</w:t>
      </w:r>
      <w:r w:rsidR="001672B7">
        <w:rPr>
          <w:rFonts w:eastAsia="Times New Roman" w:cs="Arial"/>
        </w:rPr>
        <w:br/>
      </w:r>
      <w:r w:rsidRPr="00587D1A">
        <w:rPr>
          <w:rFonts w:eastAsia="Times New Roman" w:cs="Arial"/>
        </w:rPr>
        <w:t>s projektovou dokumentací</w:t>
      </w:r>
      <w:r w:rsidR="00CA384F">
        <w:rPr>
          <w:rFonts w:eastAsia="Times New Roman" w:cs="Arial"/>
        </w:rPr>
        <w:t xml:space="preserve"> dle přílohy č. 1 Smlouvy</w:t>
      </w:r>
      <w:r w:rsidRPr="00587D1A">
        <w:rPr>
          <w:rFonts w:eastAsia="Times New Roman" w:cs="Arial"/>
        </w:rPr>
        <w:t xml:space="preserve">, předání staveniště, provedení investorsko-technického dozoru při </w:t>
      </w:r>
      <w:r w:rsidR="001672B7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Díla</w:t>
      </w:r>
      <w:r w:rsidRPr="00587D1A">
        <w:rPr>
          <w:rFonts w:eastAsia="Times New Roman" w:cs="Arial"/>
        </w:rPr>
        <w:t xml:space="preserve"> a koordinace činnosti projektanta v průběhu výstavby minimálně 2x týdně nebo na</w:t>
      </w:r>
      <w:r>
        <w:rPr>
          <w:rFonts w:eastAsia="Times New Roman" w:cs="Arial"/>
        </w:rPr>
        <w:t> </w:t>
      </w:r>
      <w:r w:rsidRPr="00587D1A">
        <w:rPr>
          <w:rFonts w:eastAsia="Times New Roman" w:cs="Arial"/>
        </w:rPr>
        <w:t xml:space="preserve">výzvu </w:t>
      </w:r>
      <w:r>
        <w:rPr>
          <w:rFonts w:eastAsia="Times New Roman" w:cs="Arial"/>
        </w:rPr>
        <w:t>Příkazce</w:t>
      </w:r>
      <w:r w:rsidR="009D43AC">
        <w:rPr>
          <w:rFonts w:eastAsia="Times New Roman" w:cs="Arial"/>
        </w:rPr>
        <w:t>;</w:t>
      </w:r>
    </w:p>
    <w:p w14:paraId="03E57F0B" w14:textId="2B266CFD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/>
        </w:rPr>
      </w:pPr>
      <w:r w:rsidRPr="00587D1A">
        <w:rPr>
          <w:rFonts w:eastAsia="Times New Roman" w:cs="Arial"/>
        </w:rPr>
        <w:t xml:space="preserve">provedení profesních výkonů po </w:t>
      </w:r>
      <w:r w:rsidR="00452F94">
        <w:rPr>
          <w:rFonts w:eastAsia="Times New Roman" w:cs="Arial"/>
        </w:rPr>
        <w:t>zhotovení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Díla </w:t>
      </w:r>
      <w:r w:rsidRPr="00587D1A">
        <w:rPr>
          <w:rFonts w:eastAsia="Times New Roman" w:cs="Arial"/>
        </w:rPr>
        <w:t>a uvedení</w:t>
      </w:r>
      <w:r>
        <w:rPr>
          <w:rFonts w:eastAsia="Times New Roman" w:cs="Arial"/>
        </w:rPr>
        <w:t xml:space="preserve"> Díla</w:t>
      </w:r>
      <w:r w:rsidRPr="00587D1A">
        <w:rPr>
          <w:rFonts w:eastAsia="Times New Roman" w:cs="Arial"/>
        </w:rPr>
        <w:t xml:space="preserve"> do užívání</w:t>
      </w:r>
      <w:r w:rsidR="009D43AC">
        <w:rPr>
          <w:rFonts w:eastAsia="Times New Roman" w:cs="Arial"/>
        </w:rPr>
        <w:t>.</w:t>
      </w:r>
    </w:p>
    <w:p w14:paraId="16477F79" w14:textId="77B164DB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technického dozoru </w:t>
      </w:r>
      <w:r>
        <w:rPr>
          <w:rFonts w:eastAsia="Times New Roman" w:cs="Arial"/>
          <w:b/>
        </w:rPr>
        <w:t>stavby, kterým</w:t>
      </w:r>
      <w:r w:rsidRPr="003D308C">
        <w:rPr>
          <w:rFonts w:eastAsia="Times New Roman" w:cs="Arial"/>
          <w:b/>
        </w:rPr>
        <w:t xml:space="preserve"> se rozumí zejména</w:t>
      </w:r>
      <w:r w:rsidRPr="00DF3509">
        <w:rPr>
          <w:rFonts w:eastAsia="Times New Roman" w:cs="Arial"/>
          <w:b/>
        </w:rPr>
        <w:t>:</w:t>
      </w:r>
    </w:p>
    <w:p w14:paraId="4FF1FA75" w14:textId="0C8B9E14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seznámení se s dokumentací pro stavební povolení, obsahem smluv a stavebním povolením </w:t>
      </w:r>
      <w:r w:rsidR="00DC0E87">
        <w:rPr>
          <w:rFonts w:eastAsia="Times New Roman" w:cs="Arial"/>
          <w:iCs/>
        </w:rPr>
        <w:t>(</w:t>
      </w:r>
      <w:r w:rsidRPr="00587D1A">
        <w:rPr>
          <w:rFonts w:eastAsia="Times New Roman" w:cs="Arial"/>
          <w:iCs/>
        </w:rPr>
        <w:t>je-li vydáno</w:t>
      </w:r>
      <w:r w:rsidR="00DC0E87">
        <w:rPr>
          <w:rFonts w:eastAsia="Times New Roman" w:cs="Arial"/>
          <w:iCs/>
        </w:rPr>
        <w:t>);</w:t>
      </w:r>
    </w:p>
    <w:p w14:paraId="11222882" w14:textId="14151C9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</w:t>
      </w:r>
      <w:r w:rsidR="00DC0E87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podle platných obecně závazných technických předpisů a norem, dodržování provádění a rozsahu prací dle projekt</w:t>
      </w:r>
      <w:r>
        <w:rPr>
          <w:rFonts w:eastAsia="Times New Roman" w:cs="Arial"/>
          <w:iCs/>
        </w:rPr>
        <w:t>ové dokumentace</w:t>
      </w:r>
      <w:r w:rsidRPr="00587D1A">
        <w:rPr>
          <w:rFonts w:eastAsia="Times New Roman" w:cs="Arial"/>
          <w:iCs/>
        </w:rPr>
        <w:t>, dodržování podmínek stavebního povolení</w:t>
      </w:r>
      <w:r w:rsidR="00DC0E87">
        <w:rPr>
          <w:rFonts w:eastAsia="Times New Roman" w:cs="Arial"/>
          <w:iCs/>
        </w:rPr>
        <w:t>;</w:t>
      </w:r>
    </w:p>
    <w:p w14:paraId="6678BA12" w14:textId="7D2ACAA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dodržování kvality </w:t>
      </w:r>
      <w:r>
        <w:rPr>
          <w:rFonts w:eastAsia="Times New Roman" w:cs="Arial"/>
          <w:iCs/>
        </w:rPr>
        <w:t xml:space="preserve">prováděných </w:t>
      </w:r>
      <w:r w:rsidRPr="00587D1A">
        <w:rPr>
          <w:rFonts w:eastAsia="Times New Roman" w:cs="Arial"/>
          <w:iCs/>
        </w:rPr>
        <w:t>prací</w:t>
      </w:r>
      <w:r>
        <w:rPr>
          <w:rFonts w:eastAsia="Times New Roman" w:cs="Arial"/>
          <w:iCs/>
        </w:rPr>
        <w:t>,</w:t>
      </w:r>
      <w:r w:rsidRPr="00587D1A">
        <w:rPr>
          <w:rFonts w:eastAsia="Times New Roman" w:cs="Arial"/>
          <w:iCs/>
        </w:rPr>
        <w:t xml:space="preserve"> objemu provedených prací ve vztahu k projekt</w:t>
      </w:r>
      <w:r>
        <w:rPr>
          <w:rFonts w:eastAsia="Times New Roman" w:cs="Arial"/>
          <w:iCs/>
        </w:rPr>
        <w:t>ové dokumentaci</w:t>
      </w:r>
      <w:r w:rsidRPr="00587D1A">
        <w:rPr>
          <w:rFonts w:eastAsia="Times New Roman" w:cs="Arial"/>
          <w:iCs/>
        </w:rPr>
        <w:t xml:space="preserve"> a popisu výkonů z nabídky </w:t>
      </w:r>
      <w:r w:rsidR="00D2532B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 w:rsidR="00DC0E87">
        <w:rPr>
          <w:rFonts w:eastAsia="Times New Roman" w:cs="Arial"/>
          <w:iCs/>
        </w:rPr>
        <w:t>D</w:t>
      </w:r>
      <w:r>
        <w:rPr>
          <w:rFonts w:eastAsia="Times New Roman" w:cs="Arial"/>
          <w:iCs/>
        </w:rPr>
        <w:t>íla</w:t>
      </w:r>
      <w:r w:rsidR="00D2532B">
        <w:rPr>
          <w:rFonts w:eastAsia="Times New Roman" w:cs="Arial"/>
          <w:iCs/>
        </w:rPr>
        <w:t>;</w:t>
      </w:r>
    </w:p>
    <w:p w14:paraId="4087433E" w14:textId="4C16E85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předepsan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zkouš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>k materiálů, konstrukcí, výrobků a prací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shromažďování dokladů o těchto zkouškách</w:t>
      </w:r>
      <w:r w:rsidR="00D2532B">
        <w:rPr>
          <w:rFonts w:eastAsia="Times New Roman" w:cs="Arial"/>
          <w:iCs/>
        </w:rPr>
        <w:t>;</w:t>
      </w:r>
    </w:p>
    <w:p w14:paraId="202B8149" w14:textId="3B4DD3C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a cenov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platebních dokladů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potvrzov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jejich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="00D2532B">
        <w:rPr>
          <w:rFonts w:eastAsia="Times New Roman" w:cs="Arial"/>
          <w:iCs/>
        </w:rPr>
        <w:t>;</w:t>
      </w:r>
    </w:p>
    <w:p w14:paraId="400B863E" w14:textId="1DFB4F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lastRenderedPageBreak/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postup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prací z hlediska schváleného harmonogramu prací, informov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říkazce o závažných okolnostech týkající se zejména časového </w:t>
      </w:r>
      <w:r>
        <w:rPr>
          <w:rFonts w:eastAsia="Times New Roman" w:cs="Arial"/>
          <w:iCs/>
        </w:rPr>
        <w:t>prodlení s prováděním</w:t>
      </w:r>
      <w:r w:rsidRPr="00587D1A">
        <w:rPr>
          <w:rFonts w:eastAsia="Times New Roman" w:cs="Arial"/>
          <w:iCs/>
        </w:rPr>
        <w:t xml:space="preserve"> prací</w:t>
      </w:r>
      <w:r w:rsidR="00F97142">
        <w:rPr>
          <w:rFonts w:eastAsia="Times New Roman" w:cs="Arial"/>
          <w:iCs/>
        </w:rPr>
        <w:t>;</w:t>
      </w:r>
    </w:p>
    <w:p w14:paraId="1529BF42" w14:textId="5429C74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pečov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o systematické doplňování dokumentace pro provedení stavby a evidence dokumentace dokončených částí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7D9B0C6F" w14:textId="7E8DC15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vypracov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stanoviska k uvažovaným změnám v průběhu </w:t>
      </w:r>
      <w:r w:rsidR="002D158E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vícepracím, zvyšujícím náklady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4038E6C6" w14:textId="7CF0762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průběžn</w:t>
      </w:r>
      <w:r>
        <w:rPr>
          <w:rFonts w:eastAsia="Times New Roman" w:cs="Arial"/>
          <w:iCs/>
        </w:rPr>
        <w:t>é předávání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inform</w:t>
      </w:r>
      <w:r w:rsidRPr="00587D1A">
        <w:rPr>
          <w:rFonts w:eastAsia="Times New Roman" w:cs="Arial"/>
          <w:iCs/>
        </w:rPr>
        <w:t>a</w:t>
      </w:r>
      <w:r>
        <w:rPr>
          <w:rFonts w:eastAsia="Times New Roman" w:cs="Arial"/>
          <w:iCs/>
        </w:rPr>
        <w:t>cí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o všech závažných skutečnostech</w:t>
      </w:r>
      <w:r w:rsidR="005204A6">
        <w:rPr>
          <w:rFonts w:eastAsia="Times New Roman" w:cs="Arial"/>
          <w:iCs/>
        </w:rPr>
        <w:t>;</w:t>
      </w:r>
    </w:p>
    <w:p w14:paraId="61FA1BDC" w14:textId="71C9CF4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konstrukce a </w:t>
      </w:r>
      <w:r w:rsidR="000E2264">
        <w:rPr>
          <w:rFonts w:eastAsia="Times New Roman" w:cs="Arial"/>
          <w:iCs/>
        </w:rPr>
        <w:t>pra</w:t>
      </w:r>
      <w:r w:rsidRPr="00587D1A">
        <w:rPr>
          <w:rFonts w:eastAsia="Times New Roman" w:cs="Arial"/>
          <w:iCs/>
        </w:rPr>
        <w:t>c</w:t>
      </w:r>
      <w:r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>, které budou v dalším postupu zakryty nebo se stanou nepřístupnými, zapsání výsledku kontroly do stavebního deníku</w:t>
      </w:r>
      <w:r w:rsidR="005204A6">
        <w:rPr>
          <w:rFonts w:eastAsia="Times New Roman" w:cs="Arial"/>
          <w:iCs/>
        </w:rPr>
        <w:t>;</w:t>
      </w:r>
    </w:p>
    <w:p w14:paraId="530BB045" w14:textId="4805264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stavební připravenost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při předání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na navazující činnosti</w:t>
      </w:r>
      <w:r w:rsidR="005204A6">
        <w:rPr>
          <w:rFonts w:eastAsia="Times New Roman" w:cs="Arial"/>
          <w:iCs/>
        </w:rPr>
        <w:t>;</w:t>
      </w:r>
    </w:p>
    <w:p w14:paraId="02762FBF" w14:textId="0B0FEE3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výběru vzorků, koordin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činnost</w:t>
      </w:r>
      <w:r w:rsidR="005204A6"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 xml:space="preserve"> projektanta</w:t>
      </w:r>
      <w:r w:rsidR="005204A6">
        <w:rPr>
          <w:rFonts w:eastAsia="Times New Roman" w:cs="Arial"/>
          <w:iCs/>
        </w:rPr>
        <w:t>;</w:t>
      </w:r>
    </w:p>
    <w:p w14:paraId="0B125C5A" w14:textId="1FB843E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vliv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výstavby na životní prostředí v okolí stavby a v případě zjištění nedostatků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řešení</w:t>
      </w:r>
      <w:r w:rsidR="005204A6">
        <w:rPr>
          <w:rFonts w:eastAsia="Times New Roman" w:cs="Arial"/>
          <w:iCs/>
        </w:rPr>
        <w:t>;</w:t>
      </w:r>
    </w:p>
    <w:p w14:paraId="5A6D9162" w14:textId="49E4E7A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 případě potřeby zaji</w:t>
      </w:r>
      <w:r>
        <w:rPr>
          <w:rFonts w:eastAsia="Times New Roman" w:cs="Arial"/>
          <w:iCs/>
        </w:rPr>
        <w:t>štění</w:t>
      </w:r>
      <w:r w:rsidRPr="00587D1A">
        <w:rPr>
          <w:rFonts w:eastAsia="Times New Roman" w:cs="Arial"/>
          <w:iCs/>
        </w:rPr>
        <w:t xml:space="preserve"> technick</w:t>
      </w:r>
      <w:r>
        <w:rPr>
          <w:rFonts w:eastAsia="Times New Roman" w:cs="Arial"/>
          <w:iCs/>
        </w:rPr>
        <w:t>ého</w:t>
      </w:r>
      <w:r w:rsidRPr="00587D1A">
        <w:rPr>
          <w:rFonts w:eastAsia="Times New Roman" w:cs="Arial"/>
          <w:iCs/>
        </w:rPr>
        <w:t xml:space="preserve"> dozor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stavebníka</w:t>
      </w:r>
      <w:r w:rsidRPr="00587D1A">
        <w:rPr>
          <w:rFonts w:eastAsia="Times New Roman" w:cs="Arial"/>
          <w:iCs/>
        </w:rPr>
        <w:t xml:space="preserve"> při činnostech </w:t>
      </w:r>
      <w:r w:rsidR="005204A6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i mimo obvyklou pracovní dobu</w:t>
      </w:r>
      <w:r w:rsidR="005204A6">
        <w:rPr>
          <w:rFonts w:eastAsia="Times New Roman" w:cs="Arial"/>
          <w:iCs/>
        </w:rPr>
        <w:t>;</w:t>
      </w:r>
    </w:p>
    <w:p w14:paraId="386F3F46" w14:textId="4D95BF7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vedení stavebního deníku, deníku méněprací a víceprací</w:t>
      </w:r>
      <w:r w:rsidR="005204A6">
        <w:rPr>
          <w:rFonts w:eastAsia="Times New Roman" w:cs="Arial"/>
          <w:iCs/>
        </w:rPr>
        <w:t>;</w:t>
      </w:r>
    </w:p>
    <w:p w14:paraId="1EDB3374" w14:textId="014E59F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a v</w:t>
      </w:r>
      <w:r>
        <w:rPr>
          <w:rFonts w:eastAsia="Times New Roman" w:cs="Arial"/>
          <w:iCs/>
        </w:rPr>
        <w:t>edení</w:t>
      </w:r>
      <w:r w:rsidRPr="00587D1A">
        <w:rPr>
          <w:rFonts w:eastAsia="Times New Roman" w:cs="Arial"/>
          <w:iCs/>
        </w:rPr>
        <w:t xml:space="preserve"> pravideln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kontrolní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dn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obvykle 1 x týdně</w:t>
      </w:r>
      <w:r>
        <w:rPr>
          <w:rFonts w:eastAsia="Times New Roman" w:cs="Arial"/>
          <w:iCs/>
        </w:rPr>
        <w:t xml:space="preserve"> a </w:t>
      </w:r>
      <w:r w:rsidRPr="00587D1A">
        <w:rPr>
          <w:rFonts w:eastAsia="Times New Roman" w:cs="Arial"/>
          <w:iCs/>
        </w:rPr>
        <w:t>operativní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porad dle potřeby</w:t>
      </w:r>
      <w:r w:rsidR="005204A6">
        <w:rPr>
          <w:rFonts w:eastAsia="Times New Roman" w:cs="Arial"/>
          <w:iCs/>
        </w:rPr>
        <w:t>;</w:t>
      </w:r>
    </w:p>
    <w:p w14:paraId="5A51A681" w14:textId="25EB37D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v případě potřeby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opatření k zamezení škod</w:t>
      </w:r>
      <w:r w:rsidR="005204A6">
        <w:rPr>
          <w:rFonts w:eastAsia="Times New Roman" w:cs="Arial"/>
          <w:iCs/>
        </w:rPr>
        <w:t>;</w:t>
      </w:r>
    </w:p>
    <w:p w14:paraId="096D9A01" w14:textId="4E7A4A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</w:t>
      </w:r>
      <w:r>
        <w:rPr>
          <w:rFonts w:eastAsia="Times New Roman" w:cs="Arial"/>
          <w:iCs/>
        </w:rPr>
        <w:t>vádění</w:t>
      </w:r>
      <w:r w:rsidRPr="00587D1A">
        <w:rPr>
          <w:rFonts w:eastAsia="Times New Roman" w:cs="Arial"/>
          <w:iCs/>
        </w:rPr>
        <w:t xml:space="preserve"> dohled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při individuálních provozních a komplexních zkouškách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splnění požadovaných technických parametrů</w:t>
      </w:r>
      <w:r w:rsidR="005204A6">
        <w:rPr>
          <w:rFonts w:eastAsia="Times New Roman" w:cs="Arial"/>
          <w:iCs/>
        </w:rPr>
        <w:t>;</w:t>
      </w:r>
    </w:p>
    <w:p w14:paraId="4CB9C47F" w14:textId="6F290AD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zajištění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pro provedení předávacího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přejímkového řízení, soupis vad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nedodělků včetně kontroly jejich odstranění, </w:t>
      </w:r>
      <w:r>
        <w:rPr>
          <w:rFonts w:eastAsia="Times New Roman" w:cs="Arial"/>
          <w:iCs/>
        </w:rPr>
        <w:t>příprava</w:t>
      </w:r>
      <w:r w:rsidRPr="00587D1A">
        <w:rPr>
          <w:rFonts w:eastAsia="Times New Roman" w:cs="Arial"/>
          <w:iCs/>
        </w:rPr>
        <w:t xml:space="preserve"> a 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předávací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řízení, zpracov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návrh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protokolu o předání a převzetí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DB41574" w14:textId="3407843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připrav</w:t>
      </w:r>
      <w:r>
        <w:rPr>
          <w:rFonts w:eastAsia="Times New Roman" w:cs="Arial"/>
          <w:iCs/>
        </w:rPr>
        <w:t>ení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a návrh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na kolaudaci</w:t>
      </w:r>
      <w:r w:rsidR="005204A6">
        <w:rPr>
          <w:rFonts w:eastAsia="Times New Roman" w:cs="Arial"/>
          <w:iCs/>
        </w:rPr>
        <w:t>;</w:t>
      </w:r>
    </w:p>
    <w:p w14:paraId="50A7CA66" w14:textId="777A535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organizaci uvedení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>a jednotlivých provozních částí do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provozu</w:t>
      </w:r>
      <w:r w:rsidR="005204A6">
        <w:rPr>
          <w:rFonts w:eastAsia="Times New Roman" w:cs="Arial"/>
          <w:iCs/>
        </w:rPr>
        <w:t>;</w:t>
      </w:r>
    </w:p>
    <w:p w14:paraId="500C7AED" w14:textId="56D3FBA3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provádě</w:t>
      </w:r>
      <w:r>
        <w:rPr>
          <w:rFonts w:eastAsia="Times New Roman" w:cs="Arial"/>
          <w:iCs/>
        </w:rPr>
        <w:t>ní</w:t>
      </w:r>
      <w:r w:rsidRPr="00587D1A">
        <w:rPr>
          <w:rFonts w:eastAsia="Times New Roman" w:cs="Arial"/>
          <w:iCs/>
        </w:rPr>
        <w:t xml:space="preserve"> dohled</w:t>
      </w:r>
      <w:r w:rsidR="005204A6"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nad vyklízením zařízení staveniště a objektu </w:t>
      </w:r>
      <w:r w:rsidR="005204A6">
        <w:rPr>
          <w:rFonts w:eastAsia="Times New Roman" w:cs="Arial"/>
          <w:iCs/>
        </w:rPr>
        <w:t>zhotovitelem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9D4C811" w14:textId="14310CA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</w:t>
      </w:r>
      <w:r>
        <w:rPr>
          <w:rFonts w:eastAsia="Times New Roman" w:cs="Arial"/>
          <w:iCs/>
        </w:rPr>
        <w:t>la</w:t>
      </w:r>
      <w:r w:rsidRPr="00587D1A">
        <w:rPr>
          <w:rFonts w:eastAsia="Times New Roman" w:cs="Arial"/>
          <w:iCs/>
        </w:rPr>
        <w:t xml:space="preserve"> dokumentac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 xml:space="preserve"> skutečného </w:t>
      </w:r>
      <w:r w:rsidR="005204A6">
        <w:rPr>
          <w:rFonts w:eastAsia="Times New Roman" w:cs="Arial"/>
          <w:iCs/>
        </w:rPr>
        <w:t>zhotovení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úplnost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dokladů včetně záručních listů</w:t>
      </w:r>
      <w:r w:rsidR="005204A6">
        <w:rPr>
          <w:rFonts w:eastAsia="Times New Roman" w:cs="Arial"/>
          <w:iCs/>
        </w:rPr>
        <w:t>;</w:t>
      </w:r>
    </w:p>
    <w:p w14:paraId="430BF237" w14:textId="46E1455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závěrečném technickoekonomickém vyhodnocení</w:t>
      </w:r>
      <w:r w:rsidR="005204A6">
        <w:rPr>
          <w:rFonts w:eastAsia="Times New Roman" w:cs="Arial"/>
          <w:iCs/>
        </w:rPr>
        <w:t>;</w:t>
      </w:r>
    </w:p>
    <w:p w14:paraId="3C58111B" w14:textId="14E3396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před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říkazci a vrá</w:t>
      </w:r>
      <w:r>
        <w:rPr>
          <w:rFonts w:eastAsia="Times New Roman" w:cs="Arial"/>
          <w:iCs/>
        </w:rPr>
        <w:t>cení</w:t>
      </w:r>
      <w:r w:rsidRPr="00587D1A">
        <w:rPr>
          <w:rFonts w:eastAsia="Times New Roman" w:cs="Arial"/>
          <w:iCs/>
        </w:rPr>
        <w:t xml:space="preserve"> zapůjčen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="005204A6">
        <w:rPr>
          <w:rFonts w:eastAsia="Times New Roman" w:cs="Arial"/>
          <w:iCs/>
        </w:rPr>
        <w:t>;</w:t>
      </w:r>
    </w:p>
    <w:p w14:paraId="19950C95" w14:textId="09FF00C6" w:rsidR="00DF3509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další činnosti vyplývající z průběhu </w:t>
      </w:r>
      <w:r w:rsidR="005204A6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 xml:space="preserve">a případných požadavků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říkazce</w:t>
      </w:r>
      <w:r w:rsidR="005204A6">
        <w:rPr>
          <w:rFonts w:eastAsia="Times New Roman" w:cs="Arial"/>
          <w:iCs/>
        </w:rPr>
        <w:t>.</w:t>
      </w:r>
    </w:p>
    <w:p w14:paraId="58E22CE2" w14:textId="5511B1C3" w:rsidR="004661D3" w:rsidRPr="0048549E" w:rsidRDefault="004661D3" w:rsidP="0048549E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</w:t>
      </w:r>
      <w:r>
        <w:rPr>
          <w:rFonts w:eastAsia="Times New Roman" w:cs="Arial"/>
          <w:b/>
        </w:rPr>
        <w:t>činností koordinátora BOZP</w:t>
      </w:r>
      <w:r w:rsidR="000266CD">
        <w:rPr>
          <w:rFonts w:eastAsia="Times New Roman" w:cs="Arial"/>
          <w:b/>
        </w:rPr>
        <w:t xml:space="preserve"> </w:t>
      </w:r>
      <w:r w:rsidR="000266CD" w:rsidRPr="006A7570">
        <w:rPr>
          <w:rFonts w:eastAsia="Times New Roman" w:cs="Arial"/>
          <w:bCs/>
        </w:rPr>
        <w:t>dle čl. 2 odst. 4 písm. B této Smlouvy včetně</w:t>
      </w:r>
      <w:r w:rsidR="0048549E">
        <w:rPr>
          <w:rFonts w:eastAsia="Times New Roman" w:cs="Arial"/>
          <w:b/>
        </w:rPr>
        <w:t xml:space="preserve"> </w:t>
      </w:r>
      <w:r w:rsidRPr="0048549E">
        <w:rPr>
          <w:rFonts w:cs="Arial"/>
          <w:b/>
        </w:rPr>
        <w:t>vyhotovení dokumentace plánu BOZP</w:t>
      </w:r>
      <w:r w:rsidR="0048549E" w:rsidRPr="0048549E">
        <w:rPr>
          <w:rFonts w:eastAsia="Times New Roman" w:cs="Arial"/>
          <w:b/>
          <w:iCs/>
        </w:rPr>
        <w:t xml:space="preserve"> a</w:t>
      </w:r>
      <w:r w:rsidR="0048549E" w:rsidRPr="0048549E">
        <w:rPr>
          <w:rFonts w:eastAsia="Times New Roman" w:cs="Arial"/>
          <w:b/>
        </w:rPr>
        <w:t xml:space="preserve"> </w:t>
      </w:r>
      <w:r w:rsidRPr="0048549E">
        <w:rPr>
          <w:rFonts w:cs="Arial"/>
          <w:b/>
        </w:rPr>
        <w:t>koordinace BOZP v průběhu z</w:t>
      </w:r>
      <w:r w:rsidR="002041B2">
        <w:rPr>
          <w:rFonts w:cs="Arial"/>
          <w:b/>
        </w:rPr>
        <w:t>hotovování Díla, tj. účast na 12</w:t>
      </w:r>
      <w:r w:rsidRPr="0048549E">
        <w:rPr>
          <w:rFonts w:cs="Arial"/>
          <w:b/>
        </w:rPr>
        <w:t xml:space="preserve"> kontrolních dnech</w:t>
      </w:r>
      <w:r w:rsidR="0048549E" w:rsidRPr="0048549E">
        <w:rPr>
          <w:rFonts w:cs="Arial"/>
          <w:b/>
        </w:rPr>
        <w:t xml:space="preserve"> </w:t>
      </w:r>
      <w:r w:rsidR="002041B2">
        <w:rPr>
          <w:rFonts w:cs="Arial"/>
          <w:b/>
        </w:rPr>
        <w:t>a vykonání 12</w:t>
      </w:r>
      <w:r w:rsidRPr="0048549E">
        <w:rPr>
          <w:rFonts w:cs="Arial"/>
          <w:b/>
        </w:rPr>
        <w:t xml:space="preserve"> namátkových kontrol)</w:t>
      </w:r>
      <w:r w:rsidRPr="0048549E">
        <w:rPr>
          <w:rFonts w:cs="Arial"/>
          <w:bCs/>
        </w:rPr>
        <w:t>.</w:t>
      </w:r>
    </w:p>
    <w:p w14:paraId="1C652D56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4</w:t>
      </w:r>
    </w:p>
    <w:p w14:paraId="7088F543" w14:textId="638DFE34" w:rsidR="00DF3509" w:rsidRPr="001A32AD" w:rsidRDefault="00CE06DE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 w:firstLine="69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Práva, p</w:t>
      </w:r>
      <w:r w:rsidR="00DF3509">
        <w:rPr>
          <w:rFonts w:cs="Arial"/>
          <w:b/>
          <w:bCs/>
          <w:lang w:val="cs-CZ"/>
        </w:rPr>
        <w:t xml:space="preserve">ovinnosti </w:t>
      </w:r>
      <w:r>
        <w:rPr>
          <w:rFonts w:cs="Arial"/>
          <w:b/>
          <w:bCs/>
          <w:lang w:val="cs-CZ"/>
        </w:rPr>
        <w:t xml:space="preserve">a závazky </w:t>
      </w:r>
      <w:r w:rsidR="00DF3509">
        <w:rPr>
          <w:rFonts w:cs="Arial"/>
          <w:b/>
          <w:bCs/>
          <w:lang w:val="cs-CZ"/>
        </w:rPr>
        <w:t>Příkazníka</w:t>
      </w:r>
    </w:p>
    <w:p w14:paraId="5135EDF2" w14:textId="323C2285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6" w:hanging="426"/>
        <w:jc w:val="both"/>
      </w:pPr>
      <w:r w:rsidRPr="00DF3509">
        <w:t xml:space="preserve">Příkazník se </w:t>
      </w:r>
      <w:r w:rsidR="004830CB" w:rsidRPr="00DF3509">
        <w:t xml:space="preserve">při plnění </w:t>
      </w:r>
      <w:r w:rsidR="004830CB">
        <w:t xml:space="preserve">předmětu </w:t>
      </w:r>
      <w:r w:rsidR="004830CB" w:rsidRPr="00DF3509">
        <w:t xml:space="preserve">Smlouvy </w:t>
      </w:r>
      <w:r w:rsidRPr="00DF3509">
        <w:t xml:space="preserve">zavazuje postupovat s odbornou péčí a chránit zájmy </w:t>
      </w:r>
      <w:r w:rsidRPr="00DF3509">
        <w:lastRenderedPageBreak/>
        <w:t>Příkazce. Odborn</w:t>
      </w:r>
      <w:r w:rsidR="0086781B">
        <w:t>ou</w:t>
      </w:r>
      <w:r w:rsidRPr="00DF3509">
        <w:t xml:space="preserve"> péč</w:t>
      </w:r>
      <w:r w:rsidR="0086781B">
        <w:t>í</w:t>
      </w:r>
      <w:r w:rsidRPr="00DF3509">
        <w:t xml:space="preserve"> </w:t>
      </w:r>
      <w:r w:rsidR="0086781B">
        <w:t>se rozumí vykonávání činností dle Smlouvy</w:t>
      </w:r>
      <w:r w:rsidRPr="00DF3509">
        <w:t xml:space="preserve"> v souladu s platnými právními předpisy.</w:t>
      </w:r>
    </w:p>
    <w:p w14:paraId="1CF63841" w14:textId="608233C0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Činnost, k níž se příkazník zavázal,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uskutečňovat podle pokynů Příkazce a v souladu s</w:t>
      </w:r>
      <w:r w:rsidR="000E2264">
        <w:t> </w:t>
      </w:r>
      <w:r w:rsidRPr="00DF3509">
        <w:t xml:space="preserve">jeho zájmy. Příkazník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</w:t>
      </w:r>
      <w:r w:rsidR="008D4000" w:rsidRPr="00DF3509">
        <w:t xml:space="preserve">Příkazci </w:t>
      </w:r>
      <w:r w:rsidRPr="00DF3509">
        <w:t xml:space="preserve">oznámit všechny okolnosti, které zjistil při </w:t>
      </w:r>
      <w:r w:rsidR="004A4DA6">
        <w:t>provádění předmětu</w:t>
      </w:r>
      <w:r w:rsidRPr="00DF3509">
        <w:t xml:space="preserve"> této Smlouvy a které mohou mít vliv na změnu pokynů Příkazce. Zjistí-li Příkazník při plnění předmětu Smlouvy vhodnost jiného řešení, které není touto Smlouvou upraveno, </w:t>
      </w:r>
      <w:r w:rsidR="004A4DA6">
        <w:t>zavazuje se</w:t>
      </w:r>
      <w:r w:rsidRPr="00DF3509">
        <w:t xml:space="preserve"> informovat Příkazce a zároveň mu včas předložit návrh řešení </w:t>
      </w:r>
      <w:r w:rsidR="004A4DA6">
        <w:t>včetně případné spolupráce na</w:t>
      </w:r>
      <w:r w:rsidRPr="00DF3509">
        <w:t xml:space="preserve"> </w:t>
      </w:r>
      <w:r w:rsidR="004A4DA6">
        <w:t xml:space="preserve">uzavření </w:t>
      </w:r>
      <w:r w:rsidRPr="00DF3509">
        <w:t xml:space="preserve">dodatku </w:t>
      </w:r>
      <w:r w:rsidR="004A4DA6">
        <w:t xml:space="preserve">ke </w:t>
      </w:r>
      <w:r w:rsidRPr="00DF3509">
        <w:t>Smlouv</w:t>
      </w:r>
      <w:r w:rsidR="004A4DA6">
        <w:t>ě</w:t>
      </w:r>
      <w:r w:rsidR="008D4000">
        <w:t>.</w:t>
      </w:r>
    </w:p>
    <w:p w14:paraId="2CD8D933" w14:textId="3ACC3776" w:rsid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Veškeré odborné práce musí vykonávat pracovníci Příkazníka nebo jeho poddodavatelů oprávněně se podílejících na plnění této Smlouvy mající příslušnou odbornou způsobilost. Doklady o odborné způsobilosti pracovníků </w:t>
      </w:r>
      <w:r w:rsidR="00875EC3">
        <w:t xml:space="preserve">dle čl. 2. odst. </w:t>
      </w:r>
      <w:r w:rsidR="009579E0">
        <w:t>6</w:t>
      </w:r>
      <w:r w:rsidR="00875EC3">
        <w:t>. Smlouvy s</w:t>
      </w:r>
      <w:r w:rsidRPr="00DF3509">
        <w:t xml:space="preserve">e Příkazník </w:t>
      </w:r>
      <w:r w:rsidR="00875EC3">
        <w:t>zavazuje</w:t>
      </w:r>
      <w:r w:rsidRPr="00DF3509">
        <w:t xml:space="preserve"> na požádání Příkazci předložit.</w:t>
      </w:r>
    </w:p>
    <w:p w14:paraId="2E5CA2B7" w14:textId="08B53BAA" w:rsidR="00A061E1" w:rsidRDefault="00A061E1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362DC6">
        <w:t>Příkazník je dle ustanovení § 2 písm. e) zákona č. 320/2001 Sb., o finanční kontrole ve veřejné správě a o změně některých zákonů, ve znění pozdějších předpisů, osobou povinnou spolupůsobit při výkonu finanční kontroly prováděné v souvislosti s úhradou zboží nebo služeb z veřejných výdajů</w:t>
      </w:r>
      <w:r>
        <w:t>.</w:t>
      </w:r>
    </w:p>
    <w:p w14:paraId="2BBE9065" w14:textId="246F6CE1" w:rsidR="001A3700" w:rsidRPr="00DF3509" w:rsidRDefault="001A3700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EC49D7">
        <w:rPr>
          <w:rFonts w:eastAsia="Times New Roman" w:cs="Arial"/>
          <w:lang w:eastAsia="ar-SA"/>
        </w:rPr>
        <w:t xml:space="preserve">Smluvní strany se zavazují zpracovávat při plnění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osobní údaje zaměstnanců druhé smluvní strany, příp. i dalších </w:t>
      </w:r>
      <w:r>
        <w:rPr>
          <w:rFonts w:eastAsia="Times New Roman" w:cs="Arial"/>
          <w:lang w:eastAsia="ar-SA"/>
        </w:rPr>
        <w:t xml:space="preserve">relevantních </w:t>
      </w:r>
      <w:r w:rsidRPr="00EC49D7">
        <w:rPr>
          <w:rFonts w:eastAsia="Times New Roman" w:cs="Arial"/>
          <w:lang w:eastAsia="ar-SA"/>
        </w:rPr>
        <w:t xml:space="preserve">osob v souvislosti s </w:t>
      </w:r>
      <w:r>
        <w:rPr>
          <w:rFonts w:eastAsia="Times New Roman" w:cs="Arial"/>
          <w:lang w:eastAsia="ar-SA"/>
        </w:rPr>
        <w:t>poskytováním</w:t>
      </w:r>
      <w:r w:rsidRPr="00EC49D7">
        <w:rPr>
          <w:rFonts w:eastAsia="Times New Roman" w:cs="Arial"/>
          <w:lang w:eastAsia="ar-SA"/>
        </w:rPr>
        <w:t xml:space="preserve"> předmětu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v souladu s platnými a účinnými právními předpisy na ochranu osobních údajů, tj. podle zákona č. 110/2019 Sb., o zpracování osobních údajů,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aktuálním znění. Smluvní strany se zavazují v souvislosti s plněním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zpracovávat osobní údaje zaměstnanců druhé smluvní strany, příp. i dalších osob pouze v rozsahu nezbytném pro p</w:t>
      </w:r>
      <w:r>
        <w:rPr>
          <w:rFonts w:eastAsia="Times New Roman" w:cs="Arial"/>
          <w:lang w:eastAsia="ar-SA"/>
        </w:rPr>
        <w:t>oskytování</w:t>
      </w:r>
      <w:r w:rsidRPr="00EC49D7"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a po dobu nezbytnou k</w:t>
      </w:r>
      <w:r>
        <w:rPr>
          <w:rFonts w:eastAsia="Times New Roman" w:cs="Arial"/>
          <w:lang w:eastAsia="ar-SA"/>
        </w:rPr>
        <w:t xml:space="preserve"> plnění 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>. Jestliže smluvní strany budou zpracovávat osobní údaje zaměstnanců druhé smluvní strany, příp. i dalších osob nad rámec specifikovaný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 nebo po dobu delší, než je uvedeno 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zavazují se</w:t>
      </w:r>
      <w:r w:rsidRPr="00EC49D7">
        <w:rPr>
          <w:rFonts w:eastAsia="Times New Roman" w:cs="Arial"/>
          <w:lang w:eastAsia="ar-SA"/>
        </w:rPr>
        <w:t xml:space="preserve"> uzavřít samostatnou smlouvu o zpracování osobních údajů. Smluvní strany se zejména zavazují zachovávat mlčenlivost o zpracovávaných osobních údajích zaměstnanců druhé smluvní strany, příp. i dalších osob</w:t>
      </w:r>
      <w:r w:rsidR="00DF58FA">
        <w:rPr>
          <w:rFonts w:eastAsia="Times New Roman" w:cs="Arial"/>
          <w:lang w:eastAsia="ar-SA"/>
        </w:rPr>
        <w:t>.</w:t>
      </w:r>
    </w:p>
    <w:p w14:paraId="16114D3A" w14:textId="77777777" w:rsidR="0084785C" w:rsidRDefault="0084785C" w:rsidP="0084785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5</w:t>
      </w:r>
    </w:p>
    <w:p w14:paraId="30CC596D" w14:textId="5489E422" w:rsidR="002A28C3" w:rsidRPr="001A32AD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</w:t>
      </w:r>
      <w:r w:rsidR="00CE06DE">
        <w:rPr>
          <w:rFonts w:cs="Arial"/>
          <w:b/>
          <w:bCs/>
          <w:lang w:val="cs-CZ"/>
        </w:rPr>
        <w:t xml:space="preserve">, </w:t>
      </w:r>
      <w:r>
        <w:rPr>
          <w:rFonts w:cs="Arial"/>
          <w:b/>
          <w:bCs/>
          <w:lang w:val="cs-CZ"/>
        </w:rPr>
        <w:t xml:space="preserve">povinnosti </w:t>
      </w:r>
      <w:r w:rsidR="00CE06DE">
        <w:rPr>
          <w:rFonts w:cs="Arial"/>
          <w:b/>
          <w:bCs/>
          <w:lang w:val="cs-CZ"/>
        </w:rPr>
        <w:t xml:space="preserve">a závazky </w:t>
      </w:r>
      <w:r>
        <w:rPr>
          <w:rFonts w:cs="Arial"/>
          <w:b/>
          <w:bCs/>
          <w:lang w:val="cs-CZ"/>
        </w:rPr>
        <w:t>Příkazce</w:t>
      </w:r>
    </w:p>
    <w:p w14:paraId="2A8F7CA5" w14:textId="07ABA02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je oprávněn znát veškeré skutečnosti týkající se plnění </w:t>
      </w:r>
      <w:r w:rsidR="00F91AF6">
        <w:t>předmětu S</w:t>
      </w:r>
      <w:r w:rsidRPr="0084785C">
        <w:t>mlouvy.</w:t>
      </w:r>
    </w:p>
    <w:p w14:paraId="5DAD9BCF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si u Příkazníka kdykoli ověřit plnění Smlouvy.</w:t>
      </w:r>
    </w:p>
    <w:p w14:paraId="683F342E" w14:textId="50A554F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F91AF6">
        <w:t>s</w:t>
      </w:r>
      <w:r w:rsidRPr="0084785C">
        <w:t xml:space="preserve">e </w:t>
      </w:r>
      <w:r w:rsidR="00F91AF6">
        <w:t>zavazuje</w:t>
      </w:r>
      <w:r w:rsidRPr="0084785C">
        <w:t xml:space="preserve"> poskytovat Příkazníkovi </w:t>
      </w:r>
      <w:r w:rsidR="00F91AF6">
        <w:t xml:space="preserve">veškerou potřebnou </w:t>
      </w:r>
      <w:r w:rsidRPr="0084785C">
        <w:t xml:space="preserve">součinnost </w:t>
      </w:r>
      <w:r w:rsidR="00F91AF6">
        <w:t>k</w:t>
      </w:r>
      <w:r w:rsidRPr="0084785C">
        <w:t xml:space="preserve"> vykonávání činností dle čl. 3</w:t>
      </w:r>
      <w:r w:rsidR="004417C5">
        <w:t> </w:t>
      </w:r>
      <w:r w:rsidRPr="0084785C">
        <w:t>této Smlouvy.</w:t>
      </w:r>
    </w:p>
    <w:p w14:paraId="5BC1BCB3" w14:textId="1873B30C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624081">
        <w:t xml:space="preserve">touto Smlouvou </w:t>
      </w:r>
      <w:r w:rsidRPr="0084785C">
        <w:t xml:space="preserve">zplnomocňuje Příkazníka ke všem činnostem souvisejícím s plněním </w:t>
      </w:r>
      <w:r w:rsidR="00624081">
        <w:t xml:space="preserve">předmětu </w:t>
      </w:r>
      <w:r w:rsidRPr="0084785C">
        <w:t>této Smlouvy.</w:t>
      </w:r>
    </w:p>
    <w:p w14:paraId="3270FFC3" w14:textId="50ECDD70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se zavazuje předat Příkazníkovi </w:t>
      </w:r>
      <w:r w:rsidR="00845BB6">
        <w:t xml:space="preserve">veškeré </w:t>
      </w:r>
      <w:r w:rsidRPr="0084785C">
        <w:t xml:space="preserve">podklady </w:t>
      </w:r>
      <w:r w:rsidR="00845BB6">
        <w:t xml:space="preserve">a informace </w:t>
      </w:r>
      <w:r w:rsidRPr="0084785C">
        <w:t xml:space="preserve">nezbytné pro </w:t>
      </w:r>
      <w:r w:rsidR="00845BB6">
        <w:t xml:space="preserve">řádné </w:t>
      </w:r>
      <w:r w:rsidRPr="0084785C">
        <w:t>plnění této Smlouvy</w:t>
      </w:r>
      <w:r w:rsidR="00845BB6">
        <w:t>, a to</w:t>
      </w:r>
      <w:r w:rsidRPr="0084785C">
        <w:t xml:space="preserve"> nejpozději </w:t>
      </w:r>
      <w:r w:rsidR="00845BB6">
        <w:t>k nabytí účinnosti</w:t>
      </w:r>
      <w:r w:rsidRPr="0084785C">
        <w:t xml:space="preserve"> této Smlouvy, případně dle dohody obou smluvních stran.</w:t>
      </w:r>
    </w:p>
    <w:p w14:paraId="3410A26C" w14:textId="77777777" w:rsidR="002A28C3" w:rsidRDefault="002A28C3" w:rsidP="002A28C3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6</w:t>
      </w:r>
    </w:p>
    <w:p w14:paraId="7D33E71E" w14:textId="77777777" w:rsidR="002A28C3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Místo a doba plnění</w:t>
      </w:r>
    </w:p>
    <w:p w14:paraId="4B365A97" w14:textId="59D02ABA" w:rsidR="002A28C3" w:rsidRP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lastRenderedPageBreak/>
        <w:t xml:space="preserve">Místem plnění je objekt </w:t>
      </w:r>
      <w:r w:rsidR="00CA1A8E">
        <w:t>Příkazce</w:t>
      </w:r>
      <w:r w:rsidR="00CA1A8E" w:rsidRPr="002A28C3">
        <w:t xml:space="preserve"> </w:t>
      </w:r>
      <w:r w:rsidRPr="002A28C3">
        <w:t xml:space="preserve">na adrese </w:t>
      </w:r>
      <w:r w:rsidR="00971FAB" w:rsidRPr="00971FAB">
        <w:t>Bělehradská 1338/15, 400 01 Ústí nad Labem</w:t>
      </w:r>
      <w:r w:rsidRPr="002A28C3">
        <w:t xml:space="preserve">, případně jiné místo, je-li to nezbytné pro řádný výkon činnosti </w:t>
      </w:r>
      <w:r w:rsidR="008C7463">
        <w:t>dle</w:t>
      </w:r>
      <w:r w:rsidRPr="002A28C3">
        <w:t xml:space="preserve"> této Smlouvy.</w:t>
      </w:r>
    </w:p>
    <w:p w14:paraId="7D8D2D41" w14:textId="77777777" w:rsidR="00E44DFD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Příkazník </w:t>
      </w:r>
      <w:r w:rsidR="006E00F1">
        <w:t>s</w:t>
      </w:r>
      <w:r w:rsidRPr="002A28C3">
        <w:t xml:space="preserve">e </w:t>
      </w:r>
      <w:r w:rsidR="006E00F1">
        <w:t>zavazuje</w:t>
      </w:r>
      <w:r w:rsidRPr="002A28C3">
        <w:t xml:space="preserve"> zahájit </w:t>
      </w:r>
      <w:r w:rsidR="006E00F1">
        <w:t xml:space="preserve">provádění </w:t>
      </w:r>
      <w:r w:rsidRPr="002A28C3">
        <w:t>činnost</w:t>
      </w:r>
      <w:r w:rsidR="006E00F1">
        <w:t>í</w:t>
      </w:r>
      <w:r w:rsidRPr="002A28C3">
        <w:t xml:space="preserve"> dle </w:t>
      </w:r>
      <w:r w:rsidR="006E00F1">
        <w:t>čl.</w:t>
      </w:r>
      <w:r w:rsidRPr="002A28C3">
        <w:t xml:space="preserve"> 3 této Smlouvy na základě písemného pokynu (výzvy</w:t>
      </w:r>
      <w:r w:rsidR="00C27253">
        <w:t xml:space="preserve"> zaslané na email kontaktní osoby uvedené v čl. 8 odst. 2</w:t>
      </w:r>
      <w:r w:rsidR="006E00F1">
        <w:t>.</w:t>
      </w:r>
      <w:r w:rsidR="00C27253">
        <w:t xml:space="preserve"> této Smlouvy</w:t>
      </w:r>
      <w:r w:rsidRPr="002A28C3">
        <w:t>) Příkazce.</w:t>
      </w:r>
    </w:p>
    <w:p w14:paraId="10596DED" w14:textId="27AD9163" w:rsidR="002A28C3" w:rsidRDefault="00E44DFD" w:rsidP="00E44DFD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6" w:hanging="426"/>
        <w:jc w:val="both"/>
      </w:pPr>
      <w:r>
        <w:t>Plnění předmětu Smlouvy bude ukončeno spolu s řádným zhotovením a předáním Díla, přičemž Dílo musí být ukončeno do 2</w:t>
      </w:r>
      <w:r w:rsidR="00C06688">
        <w:t>4</w:t>
      </w:r>
      <w:r>
        <w:t>0 kalendářních dnů ode dne předání a převzetí staveniště zhotovitelem Díla</w:t>
      </w:r>
      <w:r w:rsidR="002A28C3" w:rsidRPr="002A28C3">
        <w:t>.</w:t>
      </w:r>
      <w:r w:rsidR="00C27253">
        <w:t xml:space="preserve"> </w:t>
      </w:r>
      <w:r w:rsidRPr="00E44DFD">
        <w:t xml:space="preserve">K zahájení zhotovování Díla může dojít nejpozději do 30 kalendářních dnů od nabytí účinnosti </w:t>
      </w:r>
      <w:r>
        <w:t>S</w:t>
      </w:r>
      <w:r w:rsidRPr="00E44DFD">
        <w:t xml:space="preserve">mlouvy </w:t>
      </w:r>
      <w:r>
        <w:t>o</w:t>
      </w:r>
      <w:r w:rsidRPr="00E44DFD">
        <w:t xml:space="preserve"> Díl</w:t>
      </w:r>
      <w:r>
        <w:t>o.</w:t>
      </w:r>
    </w:p>
    <w:p w14:paraId="37AE8FDF" w14:textId="7316D6C2" w:rsidR="00C27253" w:rsidRPr="005E6FD2" w:rsidRDefault="00C2725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Nevyzve-li Příkazce Příkazníka k zahájení </w:t>
      </w:r>
      <w:r w:rsidR="006E00F1">
        <w:t xml:space="preserve">provádění </w:t>
      </w:r>
      <w:r w:rsidRPr="005E6FD2">
        <w:t>činnost</w:t>
      </w:r>
      <w:r w:rsidR="006E00F1">
        <w:t>í</w:t>
      </w:r>
      <w:r w:rsidRPr="005E6FD2">
        <w:t xml:space="preserve"> dle </w:t>
      </w:r>
      <w:r w:rsidR="006E00F1">
        <w:t>čl</w:t>
      </w:r>
      <w:r w:rsidRPr="005E6FD2">
        <w:t xml:space="preserve">. 3 této Smlouvy do 12 měsíců ode dne nabytí účinnosti této </w:t>
      </w:r>
      <w:r w:rsidR="00BA13DB">
        <w:t>S</w:t>
      </w:r>
      <w:r w:rsidRPr="005E6FD2">
        <w:t xml:space="preserve">mlouvy, tato </w:t>
      </w:r>
      <w:r w:rsidR="00BA13DB">
        <w:t>S</w:t>
      </w:r>
      <w:r w:rsidRPr="005E6FD2">
        <w:t>mlouva zaniká.</w:t>
      </w:r>
    </w:p>
    <w:p w14:paraId="51DAC449" w14:textId="4DE572E3" w:rsidR="002A28C3" w:rsidRPr="00587D1A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Ukončení plnění předmětu </w:t>
      </w:r>
      <w:r w:rsidR="00BA13DB">
        <w:t>S</w:t>
      </w:r>
      <w:r w:rsidRPr="002A28C3">
        <w:t>mlouvy se váže k datu předání dozorovaného Díla bez vad a</w:t>
      </w:r>
      <w:r w:rsidR="00BA13DB">
        <w:t> </w:t>
      </w:r>
      <w:r w:rsidRPr="002A28C3">
        <w:t>nedodělků, s kladným výsledkem kolaudačního řízení s nabytím právní moci, jehož součástí je kontrola dokumentace skutečného provedení a odstranění případných nedostatků a předání dokladů vč. jejich seznamu.</w:t>
      </w:r>
    </w:p>
    <w:p w14:paraId="50A8FE48" w14:textId="77777777" w:rsidR="00CA1E17" w:rsidRDefault="00CA1E17" w:rsidP="00CA1E17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7</w:t>
      </w:r>
    </w:p>
    <w:p w14:paraId="7E300138" w14:textId="77777777" w:rsidR="00CA1E17" w:rsidRDefault="00CA1E17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Odměna, platební podmínky, sankce</w:t>
      </w:r>
    </w:p>
    <w:p w14:paraId="12ABC538" w14:textId="0FEEFB7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Odměna za poskytování předmětu této Smlouvy je stanovena jako nejvýše přípustná, Příkazce nestanovil žádné podmínky k možnosti jejího překročení. </w:t>
      </w:r>
    </w:p>
    <w:p w14:paraId="62B9C331" w14:textId="25EEB792" w:rsidR="00CA1E17" w:rsidRPr="003D308C" w:rsidRDefault="00CA1E17" w:rsidP="00CA1E17">
      <w:pPr>
        <w:spacing w:before="120" w:line="280" w:lineRule="atLeast"/>
        <w:ind w:left="425" w:firstLine="283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>Odměna činí celkem</w:t>
      </w:r>
      <w:r w:rsidR="00420536">
        <w:rPr>
          <w:rFonts w:eastAsia="Times New Roman" w:cs="Arial"/>
          <w:b/>
        </w:rPr>
        <w:t xml:space="preserve"> (tedy za činnosti dle čl. 3 odst. 1 písm. a) – </w:t>
      </w:r>
      <w:r w:rsidR="00C06688">
        <w:rPr>
          <w:rFonts w:eastAsia="Times New Roman" w:cs="Arial"/>
          <w:b/>
        </w:rPr>
        <w:t>c</w:t>
      </w:r>
      <w:r w:rsidR="00420536">
        <w:rPr>
          <w:rFonts w:eastAsia="Times New Roman" w:cs="Arial"/>
          <w:b/>
        </w:rPr>
        <w:t>) Smlouvy)</w:t>
      </w:r>
      <w:r w:rsidRPr="003D308C">
        <w:rPr>
          <w:rFonts w:eastAsia="Times New Roman" w:cs="Arial"/>
          <w:b/>
        </w:rPr>
        <w:t>:</w:t>
      </w:r>
    </w:p>
    <w:p w14:paraId="0B822471" w14:textId="1EE06156" w:rsidR="00CA1E17" w:rsidRPr="0037257E" w:rsidRDefault="00CA1E17" w:rsidP="00CA1E17">
      <w:pPr>
        <w:spacing w:before="60" w:line="280" w:lineRule="atLeast"/>
        <w:ind w:firstLine="425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ab/>
      </w:r>
      <w:r w:rsidRPr="00004A8A">
        <w:rPr>
          <w:rFonts w:eastAsia="Times New Roman" w:cs="Arial"/>
          <w:b/>
        </w:rPr>
        <w:t xml:space="preserve">Odměna bez DPH </w:t>
      </w:r>
      <w:r w:rsidRPr="00004A8A"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 w:rsidR="0037257E" w:rsidRPr="0037257E">
        <w:rPr>
          <w:rFonts w:cs="Arial"/>
          <w:b/>
          <w:bCs/>
          <w:i/>
          <w:iCs/>
          <w:lang w:val="en-US"/>
        </w:rPr>
        <w:t>222 000</w:t>
      </w:r>
      <w:r w:rsidRPr="0037257E">
        <w:rPr>
          <w:rFonts w:eastAsia="Times New Roman" w:cs="Arial"/>
          <w:b/>
        </w:rPr>
        <w:t xml:space="preserve"> Kč</w:t>
      </w:r>
    </w:p>
    <w:p w14:paraId="3D3BC208" w14:textId="77777777" w:rsidR="00CA1E17" w:rsidRPr="0037257E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388F767D" w14:textId="7462F65C" w:rsidR="00CA1E17" w:rsidRPr="0037257E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37257E">
        <w:rPr>
          <w:rFonts w:eastAsia="Times New Roman" w:cs="Arial"/>
          <w:bCs/>
        </w:rPr>
        <w:t>Z toho za výkon inženýrské činnosti dle</w:t>
      </w:r>
      <w:r w:rsidR="004417C5" w:rsidRPr="0037257E">
        <w:rPr>
          <w:rFonts w:eastAsia="Times New Roman" w:cs="Arial"/>
          <w:bCs/>
        </w:rPr>
        <w:t xml:space="preserve"> čl. 3 odst. 1 písm. a)</w:t>
      </w:r>
      <w:r w:rsidR="00420536" w:rsidRPr="0037257E">
        <w:rPr>
          <w:rFonts w:eastAsia="Times New Roman" w:cs="Arial"/>
          <w:bCs/>
        </w:rPr>
        <w:t xml:space="preserve"> Smlouvy:</w:t>
      </w:r>
    </w:p>
    <w:p w14:paraId="72C15B1F" w14:textId="1D1E5AF1" w:rsidR="00CA1E17" w:rsidRPr="0037257E" w:rsidRDefault="00CA1E17" w:rsidP="00CA1E17">
      <w:pPr>
        <w:spacing w:before="60" w:line="280" w:lineRule="atLeast"/>
        <w:ind w:firstLine="709"/>
        <w:jc w:val="both"/>
        <w:rPr>
          <w:rFonts w:eastAsia="Times New Roman" w:cs="Arial"/>
        </w:rPr>
      </w:pPr>
      <w:r w:rsidRPr="0037257E">
        <w:rPr>
          <w:rFonts w:eastAsia="Times New Roman" w:cs="Arial"/>
        </w:rPr>
        <w:t xml:space="preserve">Odměna bez DPH </w:t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="0037257E" w:rsidRPr="0037257E">
        <w:rPr>
          <w:rFonts w:cs="Arial"/>
          <w:i/>
          <w:iCs/>
          <w:lang w:val="en-US"/>
        </w:rPr>
        <w:t>28 000</w:t>
      </w:r>
      <w:r w:rsidRPr="0037257E">
        <w:rPr>
          <w:rFonts w:eastAsia="Times New Roman" w:cs="Arial"/>
        </w:rPr>
        <w:t xml:space="preserve"> Kč</w:t>
      </w:r>
    </w:p>
    <w:p w14:paraId="0DC19AA3" w14:textId="77777777" w:rsidR="00CA1E17" w:rsidRPr="0037257E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57562100" w14:textId="000A7A32" w:rsidR="00CA1E17" w:rsidRPr="0037257E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37257E">
        <w:rPr>
          <w:rFonts w:eastAsia="Times New Roman" w:cs="Arial"/>
          <w:bCs/>
        </w:rPr>
        <w:t xml:space="preserve">Z toho za výkon technického dozoru stavby dle </w:t>
      </w:r>
      <w:r w:rsidR="004417C5" w:rsidRPr="0037257E">
        <w:rPr>
          <w:rFonts w:eastAsia="Times New Roman" w:cs="Arial"/>
          <w:bCs/>
        </w:rPr>
        <w:t>čl. 3 odst. 1 písm. b)</w:t>
      </w:r>
      <w:r w:rsidR="00420536" w:rsidRPr="0037257E">
        <w:rPr>
          <w:rFonts w:eastAsia="Times New Roman" w:cs="Arial"/>
          <w:bCs/>
        </w:rPr>
        <w:t xml:space="preserve"> Smlouvy:</w:t>
      </w:r>
    </w:p>
    <w:p w14:paraId="1E3CE946" w14:textId="307863C5" w:rsidR="00CA1E17" w:rsidRPr="0037257E" w:rsidRDefault="00CA1E17" w:rsidP="00CA1E17">
      <w:pPr>
        <w:spacing w:line="280" w:lineRule="atLeast"/>
        <w:ind w:firstLine="708"/>
        <w:jc w:val="both"/>
        <w:rPr>
          <w:rFonts w:eastAsia="Times New Roman" w:cs="Arial"/>
        </w:rPr>
      </w:pPr>
      <w:r w:rsidRPr="0037257E">
        <w:rPr>
          <w:rFonts w:eastAsia="Times New Roman" w:cs="Arial"/>
        </w:rPr>
        <w:t xml:space="preserve">Odměna bez DPH </w:t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="0037257E" w:rsidRPr="0037257E">
        <w:rPr>
          <w:rFonts w:cs="Arial"/>
          <w:i/>
          <w:iCs/>
          <w:lang w:val="en-US"/>
        </w:rPr>
        <w:t>116 000</w:t>
      </w:r>
      <w:r w:rsidRPr="0037257E">
        <w:rPr>
          <w:rFonts w:eastAsia="Times New Roman" w:cs="Arial"/>
        </w:rPr>
        <w:t xml:space="preserve"> Kč</w:t>
      </w:r>
    </w:p>
    <w:p w14:paraId="74D0843D" w14:textId="77777777" w:rsidR="00C06688" w:rsidRPr="0037257E" w:rsidRDefault="00C06688" w:rsidP="00C06688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</w:p>
    <w:p w14:paraId="730712C1" w14:textId="3808E784" w:rsidR="00C06688" w:rsidRPr="0037257E" w:rsidRDefault="00C06688" w:rsidP="00C06688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37257E">
        <w:rPr>
          <w:rFonts w:eastAsia="Times New Roman" w:cs="Arial"/>
          <w:bCs/>
        </w:rPr>
        <w:t>Z toho za výkon činností koordinátora BOZP dle čl. 3 odst. 1 písm. c) Smlouvy:</w:t>
      </w:r>
    </w:p>
    <w:p w14:paraId="71676980" w14:textId="229E99AE" w:rsidR="00C06688" w:rsidRPr="0037257E" w:rsidRDefault="00C06688" w:rsidP="00C06688">
      <w:pPr>
        <w:spacing w:line="280" w:lineRule="atLeast"/>
        <w:ind w:firstLine="708"/>
        <w:jc w:val="both"/>
        <w:rPr>
          <w:rFonts w:eastAsia="Times New Roman" w:cs="Arial"/>
        </w:rPr>
      </w:pPr>
      <w:r w:rsidRPr="0037257E">
        <w:rPr>
          <w:rFonts w:eastAsia="Times New Roman" w:cs="Arial"/>
        </w:rPr>
        <w:t xml:space="preserve">Odměna bez DPH </w:t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Pr="0037257E">
        <w:rPr>
          <w:rFonts w:eastAsia="Times New Roman" w:cs="Arial"/>
        </w:rPr>
        <w:tab/>
      </w:r>
      <w:r w:rsidR="0037257E" w:rsidRPr="0037257E">
        <w:rPr>
          <w:rFonts w:eastAsia="Times New Roman" w:cs="Arial"/>
        </w:rPr>
        <w:t>78 000</w:t>
      </w:r>
      <w:r w:rsidRPr="0037257E">
        <w:rPr>
          <w:rFonts w:eastAsia="Times New Roman" w:cs="Arial"/>
        </w:rPr>
        <w:t xml:space="preserve"> Kč</w:t>
      </w:r>
    </w:p>
    <w:p w14:paraId="68FDFE06" w14:textId="77777777" w:rsidR="00C06688" w:rsidRPr="00FE4CAD" w:rsidRDefault="00C06688" w:rsidP="00CA1E17">
      <w:pPr>
        <w:spacing w:line="280" w:lineRule="atLeast"/>
        <w:ind w:firstLine="708"/>
        <w:jc w:val="both"/>
        <w:rPr>
          <w:rFonts w:eastAsia="Times New Roman" w:cs="Arial"/>
        </w:rPr>
      </w:pPr>
    </w:p>
    <w:p w14:paraId="52E2E66B" w14:textId="11EFAA65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Zvýšení cen v příslušném oboru, </w:t>
      </w:r>
      <w:r w:rsidR="001178AC">
        <w:t xml:space="preserve">dále </w:t>
      </w:r>
      <w:r w:rsidRPr="00CA1E17">
        <w:t>materiálových, mzdových nebo jiných nákladů, nemají dopad na</w:t>
      </w:r>
      <w:r w:rsidR="000E2264">
        <w:t> </w:t>
      </w:r>
      <w:r w:rsidRPr="00CA1E17">
        <w:t>výši odměny.</w:t>
      </w:r>
    </w:p>
    <w:p w14:paraId="65AE85FD" w14:textId="6FA4F9B0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Výše uvedená odměna zahrnuje veškeré náklady Příkazníka související s</w:t>
      </w:r>
      <w:r w:rsidR="004C3BC9">
        <w:t xml:space="preserve"> poskytováním </w:t>
      </w:r>
      <w:r w:rsidRPr="00CA1E17">
        <w:t>předmět</w:t>
      </w:r>
      <w:r w:rsidR="004C3BC9">
        <w:t>u</w:t>
      </w:r>
      <w:r w:rsidRPr="00CA1E17">
        <w:t xml:space="preserve"> této Smlouvy (např. doprava, náklady na telefon, mzdové a jiné náklady, zisk Příkazníka). V odměně však nejsou zahrnuty správní poplatky (stavební řízení apod.). Dojde-li v průběhu </w:t>
      </w:r>
      <w:r w:rsidR="00182077">
        <w:t>zhotovování</w:t>
      </w:r>
      <w:r w:rsidRPr="00CA1E17">
        <w:t xml:space="preserve"> Díla ke změně </w:t>
      </w:r>
      <w:r w:rsidR="006C733D">
        <w:t>–</w:t>
      </w:r>
      <w:r w:rsidRPr="00CA1E17">
        <w:t xml:space="preserve"> zvýšení rozsahu činností Příkazníka na základě požadavků Příkazce, bude tato záležitost řešena vzájemně odsouhlaseným dodatkem k této Smlouvě v souladu se zákonem č. 134/2016 Sb., o zadávání veřejných zakázek, ve znění pozdějších předpisů</w:t>
      </w:r>
      <w:r w:rsidR="0037367E">
        <w:t xml:space="preserve"> (dále jen „ZZVZ“)</w:t>
      </w:r>
      <w:r w:rsidRPr="00CA1E17">
        <w:t>.</w:t>
      </w:r>
    </w:p>
    <w:p w14:paraId="7357230F" w14:textId="3C15852D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Nárok na zaplacení odměny dle této Smlouvy vzniká Příkazníkovi </w:t>
      </w:r>
      <w:r w:rsidR="008B7529">
        <w:t>řádným provedením</w:t>
      </w:r>
      <w:r w:rsidRPr="00CA1E17">
        <w:t xml:space="preserve"> činností, za jejichž p</w:t>
      </w:r>
      <w:r w:rsidR="008B7529">
        <w:t>rovedení</w:t>
      </w:r>
      <w:r w:rsidRPr="00CA1E17">
        <w:t xml:space="preserve"> je odměna placena. Za provedenou se považuje pouze činnost, která byla řádně dokončena a tam, kde tato Smlouva předpokládá předání hmotně zachyceného výsledku dané činnosti či akceptaci dané činnosti, tak též řádným předáním výsledku dané činnosti za podmínek této Smlouvy.</w:t>
      </w:r>
    </w:p>
    <w:p w14:paraId="70E8E2B8" w14:textId="07F7331C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lastRenderedPageBreak/>
        <w:t xml:space="preserve">Odměnu za poskytování předmětu této Smlouvy je Příkazník oprávněn účtovat za řádně poskytnuté služby v předcházejícím měsíci dle </w:t>
      </w:r>
      <w:proofErr w:type="spellStart"/>
      <w:r w:rsidRPr="00CA1E17">
        <w:t>odkontrolovaných</w:t>
      </w:r>
      <w:proofErr w:type="spellEnd"/>
      <w:r w:rsidRPr="00CA1E17">
        <w:t xml:space="preserve"> stavebních prací. </w:t>
      </w:r>
      <w:r w:rsidRPr="00CA1E17">
        <w:rPr>
          <w:b/>
        </w:rPr>
        <w:t>Výše faktur</w:t>
      </w:r>
      <w:r w:rsidR="00AA07A6">
        <w:rPr>
          <w:b/>
        </w:rPr>
        <w:t>ované částky</w:t>
      </w:r>
      <w:r w:rsidRPr="00CA1E17">
        <w:rPr>
          <w:b/>
        </w:rPr>
        <w:t xml:space="preserve"> bude vyčíslena ve stejném poměru dokončených stavebních prací vůči celkové </w:t>
      </w:r>
      <w:r w:rsidRPr="00CA1E17">
        <w:t xml:space="preserve">odměně dle </w:t>
      </w:r>
      <w:r w:rsidR="004417C5">
        <w:t xml:space="preserve">čl. </w:t>
      </w:r>
      <w:r w:rsidR="00B42E2C">
        <w:t>7</w:t>
      </w:r>
      <w:r w:rsidR="004417C5">
        <w:t xml:space="preserve"> odst. </w:t>
      </w:r>
      <w:r w:rsidRPr="00CA1E17">
        <w:t>1 této Smlouvy.</w:t>
      </w:r>
    </w:p>
    <w:p w14:paraId="314E98D1" w14:textId="727FD74D" w:rsidR="00CA1E17" w:rsidRPr="00CA1E17" w:rsidRDefault="002720B8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5034">
        <w:rPr>
          <w:rFonts w:cs="Arial"/>
        </w:rPr>
        <w:t>Platby budou probíhat výhradně v Kč a rovněž veškeré cenové údaje budou v této měně.</w:t>
      </w:r>
      <w:r>
        <w:rPr>
          <w:rFonts w:cs="Arial"/>
        </w:rPr>
        <w:t xml:space="preserve"> Vystavená faktura</w:t>
      </w:r>
      <w:r w:rsidRPr="002F5E9C">
        <w:rPr>
          <w:rFonts w:cs="Arial"/>
        </w:rPr>
        <w:t xml:space="preserve"> musí splňovat náležitosti daňového dokladu dle § 29 zákona č. 235/2004 Sb.,</w:t>
      </w:r>
      <w:r>
        <w:rPr>
          <w:rFonts w:cs="Arial"/>
        </w:rPr>
        <w:br/>
      </w:r>
      <w:r w:rsidRPr="002F5E9C">
        <w:rPr>
          <w:rFonts w:cs="Arial"/>
        </w:rPr>
        <w:t xml:space="preserve">o dani z přidané hodnoty, ve znění pozdějších předpisů, </w:t>
      </w:r>
      <w:r>
        <w:rPr>
          <w:rFonts w:cs="Arial"/>
        </w:rPr>
        <w:t xml:space="preserve">dále rovněž </w:t>
      </w:r>
      <w:r w:rsidRPr="002F5E9C">
        <w:rPr>
          <w:rFonts w:cs="Arial"/>
        </w:rPr>
        <w:t xml:space="preserve">náležitosti stanovené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</w:t>
      </w:r>
      <w:r w:rsidRPr="002F5E9C">
        <w:rPr>
          <w:rFonts w:cs="Arial"/>
        </w:rPr>
        <w:t>§ </w:t>
      </w:r>
      <w:r>
        <w:rPr>
          <w:rFonts w:cs="Arial"/>
        </w:rPr>
        <w:t>435 občanského</w:t>
      </w:r>
      <w:r w:rsidRPr="002F5E9C">
        <w:rPr>
          <w:rFonts w:cs="Arial"/>
        </w:rPr>
        <w:t xml:space="preserve"> zákoníku</w:t>
      </w:r>
      <w:r>
        <w:rPr>
          <w:rFonts w:cs="Arial"/>
        </w:rPr>
        <w:t>, jakožto i</w:t>
      </w:r>
      <w:r w:rsidRPr="002F5E9C">
        <w:rPr>
          <w:rFonts w:cs="Arial"/>
        </w:rPr>
        <w:t xml:space="preserve"> náležitosti stanovené touto </w:t>
      </w:r>
      <w:r>
        <w:rPr>
          <w:rFonts w:cs="Arial"/>
        </w:rPr>
        <w:t>S</w:t>
      </w:r>
      <w:r w:rsidRPr="002F5E9C">
        <w:rPr>
          <w:rFonts w:cs="Arial"/>
        </w:rPr>
        <w:t>mlouvou</w:t>
      </w:r>
      <w:r w:rsidR="00CA1E17" w:rsidRPr="00CA1E17">
        <w:t>.</w:t>
      </w:r>
    </w:p>
    <w:p w14:paraId="2F495A07" w14:textId="1413700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Splatnost faktury je 30 dní ode dne jejího doručení příkazci</w:t>
      </w:r>
      <w:r w:rsidR="00B16015">
        <w:t>.</w:t>
      </w:r>
      <w:r w:rsidRPr="00CA1E17">
        <w:t xml:space="preserve"> </w:t>
      </w:r>
      <w:r w:rsidR="00B16015">
        <w:t>Z</w:t>
      </w:r>
      <w:r w:rsidRPr="00CA1E17">
        <w:t xml:space="preserve">álohy Příkazce neposkytuje. </w:t>
      </w:r>
      <w:r w:rsidR="00DA116B" w:rsidRPr="002F5E9C">
        <w:rPr>
          <w:rFonts w:cs="Arial"/>
        </w:rPr>
        <w:t xml:space="preserve">Veškeré úhrady </w:t>
      </w:r>
      <w:r w:rsidR="00DA116B">
        <w:rPr>
          <w:rFonts w:cs="Arial"/>
        </w:rPr>
        <w:t>Objednatel</w:t>
      </w:r>
      <w:r w:rsidR="00DA116B" w:rsidRPr="002F5E9C">
        <w:rPr>
          <w:rFonts w:cs="Arial"/>
        </w:rPr>
        <w:t xml:space="preserve">e na základě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 xml:space="preserve">mlouvy budou prováděny bezhotovostním převodem na bankovní účet </w:t>
      </w:r>
      <w:r w:rsidR="00DA116B">
        <w:rPr>
          <w:rFonts w:cs="Arial"/>
        </w:rPr>
        <w:t>Příkazníka</w:t>
      </w:r>
      <w:r w:rsidR="00DA116B" w:rsidRPr="002F5E9C">
        <w:rPr>
          <w:rFonts w:cs="Arial"/>
        </w:rPr>
        <w:t xml:space="preserve"> uvedený v </w:t>
      </w:r>
      <w:r w:rsidR="00DA116B">
        <w:rPr>
          <w:rFonts w:cs="Arial"/>
        </w:rPr>
        <w:t>záhlaví</w:t>
      </w:r>
      <w:r w:rsidR="00DA116B" w:rsidRPr="002F5E9C">
        <w:rPr>
          <w:rFonts w:cs="Arial"/>
        </w:rPr>
        <w:t xml:space="preserve">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>mlouvy.</w:t>
      </w:r>
      <w:r w:rsidR="00DA116B" w:rsidRPr="00CB26F7">
        <w:rPr>
          <w:rFonts w:cs="Arial"/>
        </w:rPr>
        <w:t xml:space="preserve"> </w:t>
      </w:r>
      <w:r w:rsidR="00DA116B" w:rsidRPr="002F5E9C">
        <w:rPr>
          <w:rFonts w:cs="Arial"/>
        </w:rPr>
        <w:t xml:space="preserve">Okamžikem zaplacení se rozumí datum </w:t>
      </w:r>
      <w:r w:rsidR="00DA116B">
        <w:rPr>
          <w:rFonts w:cs="Arial"/>
        </w:rPr>
        <w:t>připsání</w:t>
      </w:r>
      <w:r w:rsidR="00DA116B" w:rsidRPr="002F5E9C">
        <w:rPr>
          <w:rFonts w:cs="Arial"/>
        </w:rPr>
        <w:t xml:space="preserve"> příslušné částky, na kterou byla faktura vystavena, </w:t>
      </w:r>
      <w:r w:rsidR="00DA116B">
        <w:rPr>
          <w:rFonts w:cs="Arial"/>
        </w:rPr>
        <w:t xml:space="preserve">na </w:t>
      </w:r>
      <w:r w:rsidR="00DA116B" w:rsidRPr="002F5E9C">
        <w:rPr>
          <w:rFonts w:cs="Arial"/>
        </w:rPr>
        <w:t>úč</w:t>
      </w:r>
      <w:r w:rsidR="00DA116B">
        <w:rPr>
          <w:rFonts w:cs="Arial"/>
        </w:rPr>
        <w:t>e</w:t>
      </w:r>
      <w:r w:rsidR="00DA116B" w:rsidRPr="002F5E9C">
        <w:rPr>
          <w:rFonts w:cs="Arial"/>
        </w:rPr>
        <w:t xml:space="preserve">t </w:t>
      </w:r>
      <w:r w:rsidR="00DA116B">
        <w:rPr>
          <w:rFonts w:cs="Arial"/>
        </w:rPr>
        <w:t>Příkazníka</w:t>
      </w:r>
      <w:r w:rsidRPr="00CA1E17">
        <w:t>.</w:t>
      </w:r>
    </w:p>
    <w:p w14:paraId="2C0F78B0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Oprávněně vystavená faktura musí obsahovat náležitosti daňového dokladu včetně těchto údajů:</w:t>
      </w:r>
    </w:p>
    <w:p w14:paraId="6895CFFA" w14:textId="56127623" w:rsidR="00CA1E17" w:rsidRPr="00004A8A" w:rsidRDefault="00CA1E17" w:rsidP="004417C5">
      <w:pPr>
        <w:numPr>
          <w:ilvl w:val="0"/>
          <w:numId w:val="21"/>
        </w:numPr>
        <w:spacing w:before="60" w:line="280" w:lineRule="atLeast"/>
        <w:ind w:left="851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 xml:space="preserve">údaje </w:t>
      </w:r>
      <w:r>
        <w:rPr>
          <w:rFonts w:eastAsia="Times New Roman" w:cs="Arial"/>
        </w:rPr>
        <w:t>P</w:t>
      </w:r>
      <w:r w:rsidRPr="00004A8A">
        <w:rPr>
          <w:rFonts w:eastAsia="Times New Roman" w:cs="Arial"/>
        </w:rPr>
        <w:t xml:space="preserve">říkazníka, </w:t>
      </w:r>
      <w:r w:rsidR="00502F2E">
        <w:rPr>
          <w:rFonts w:eastAsia="Times New Roman" w:cs="Arial"/>
        </w:rPr>
        <w:t xml:space="preserve">tj. </w:t>
      </w:r>
      <w:r w:rsidRPr="00004A8A">
        <w:rPr>
          <w:rFonts w:eastAsia="Times New Roman" w:cs="Arial"/>
        </w:rPr>
        <w:t>obchodní jméno, sídlo, IČ</w:t>
      </w:r>
      <w:r>
        <w:rPr>
          <w:rFonts w:eastAsia="Times New Roman" w:cs="Arial"/>
        </w:rPr>
        <w:t>O</w:t>
      </w:r>
      <w:r w:rsidRPr="00004A8A">
        <w:rPr>
          <w:rFonts w:eastAsia="Times New Roman" w:cs="Arial"/>
        </w:rPr>
        <w:t>, DIČ</w:t>
      </w:r>
      <w:r w:rsidR="00B16015">
        <w:rPr>
          <w:rFonts w:eastAsia="Times New Roman" w:cs="Arial"/>
        </w:rPr>
        <w:t xml:space="preserve"> (je-li relevantní)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 xml:space="preserve">číslo </w:t>
      </w:r>
      <w:r w:rsidRPr="00004A8A">
        <w:rPr>
          <w:rFonts w:eastAsia="Times New Roman" w:cs="Arial"/>
        </w:rPr>
        <w:t>bankovní</w:t>
      </w:r>
      <w:r w:rsidR="00B16015">
        <w:rPr>
          <w:rFonts w:eastAsia="Times New Roman" w:cs="Arial"/>
        </w:rPr>
        <w:t>ho</w:t>
      </w:r>
      <w:r w:rsidRPr="00004A8A">
        <w:rPr>
          <w:rFonts w:eastAsia="Times New Roman" w:cs="Arial"/>
        </w:rPr>
        <w:t xml:space="preserve"> </w:t>
      </w:r>
      <w:r w:rsidR="00B16015">
        <w:rPr>
          <w:rFonts w:eastAsia="Times New Roman" w:cs="Arial"/>
        </w:rPr>
        <w:t>účtu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>spisová značka</w:t>
      </w:r>
      <w:r w:rsidRPr="00004A8A">
        <w:rPr>
          <w:rFonts w:eastAsia="Times New Roman" w:cs="Arial"/>
        </w:rPr>
        <w:t xml:space="preserve"> v obchodním rejstříku a údaj osvědčení o registraci k</w:t>
      </w:r>
      <w:r w:rsidR="00B16015">
        <w:rPr>
          <w:rFonts w:eastAsia="Times New Roman" w:cs="Arial"/>
        </w:rPr>
        <w:t> </w:t>
      </w:r>
      <w:r w:rsidRPr="00004A8A">
        <w:rPr>
          <w:rFonts w:eastAsia="Times New Roman" w:cs="Arial"/>
        </w:rPr>
        <w:t>DPH</w:t>
      </w:r>
      <w:r w:rsidR="00B16015">
        <w:rPr>
          <w:rFonts w:eastAsia="Times New Roman" w:cs="Arial"/>
        </w:rPr>
        <w:t xml:space="preserve"> (je-li relevantní)</w:t>
      </w:r>
      <w:r w:rsidR="00B1442A">
        <w:rPr>
          <w:rFonts w:eastAsia="Times New Roman" w:cs="Arial"/>
        </w:rPr>
        <w:t>;</w:t>
      </w:r>
    </w:p>
    <w:p w14:paraId="396133F5" w14:textId="2B07CAF7" w:rsidR="004417C5" w:rsidRPr="004417C5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název </w:t>
      </w:r>
      <w:r w:rsidR="00AB7B35">
        <w:rPr>
          <w:rFonts w:eastAsia="Times New Roman" w:cs="Arial"/>
        </w:rPr>
        <w:t>V</w:t>
      </w:r>
      <w:r>
        <w:rPr>
          <w:rFonts w:eastAsia="Times New Roman" w:cs="Arial"/>
        </w:rPr>
        <w:t>eřejné zakázky</w:t>
      </w:r>
      <w:r w:rsidR="00B1442A">
        <w:rPr>
          <w:rFonts w:eastAsia="Times New Roman" w:cs="Arial"/>
        </w:rPr>
        <w:t>;</w:t>
      </w:r>
    </w:p>
    <w:p w14:paraId="1F353FBF" w14:textId="650235AD" w:rsidR="00CA1E17" w:rsidRPr="005F3099" w:rsidRDefault="00AB7B35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>specifikace provedených činností</w:t>
      </w:r>
      <w:r w:rsidR="00B1442A">
        <w:rPr>
          <w:rFonts w:eastAsia="Times New Roman" w:cs="Arial"/>
        </w:rPr>
        <w:t>;</w:t>
      </w:r>
    </w:p>
    <w:p w14:paraId="58DB479F" w14:textId="20D226C9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číslo faktury</w:t>
      </w:r>
      <w:r w:rsidR="00B1442A">
        <w:rPr>
          <w:rFonts w:eastAsia="Times New Roman" w:cs="Arial"/>
        </w:rPr>
        <w:t>;</w:t>
      </w:r>
    </w:p>
    <w:p w14:paraId="6F57724E" w14:textId="3926A6F1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fakturovanou částku</w:t>
      </w:r>
      <w:r w:rsidR="00B1442A">
        <w:rPr>
          <w:rFonts w:eastAsia="Times New Roman" w:cs="Arial"/>
        </w:rPr>
        <w:t>;</w:t>
      </w:r>
    </w:p>
    <w:p w14:paraId="08C9087C" w14:textId="1ADF2EB0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datum zdanitelného plnění</w:t>
      </w:r>
      <w:r w:rsidR="00B1442A">
        <w:rPr>
          <w:rFonts w:eastAsia="Times New Roman" w:cs="Arial"/>
        </w:rPr>
        <w:t>;</w:t>
      </w:r>
    </w:p>
    <w:p w14:paraId="23573120" w14:textId="62BD427E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podpis oprávněné osoby stvrzující oprávněnost, formální a věcnou správnost faktury.</w:t>
      </w:r>
    </w:p>
    <w:p w14:paraId="63045551" w14:textId="36A3515A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 případě, že faktura nebude obsahovat náležitosti daňového dokladu a údaje uvedené v odst.</w:t>
      </w:r>
      <w:r w:rsidR="004176AD">
        <w:t xml:space="preserve"> 6 a/nebo</w:t>
      </w:r>
      <w:r w:rsidR="00D84BAD">
        <w:t xml:space="preserve"> </w:t>
      </w:r>
      <w:r w:rsidRPr="00CA1E17">
        <w:t>8</w:t>
      </w:r>
      <w:r w:rsidR="00EA7DE6">
        <w:t xml:space="preserve"> </w:t>
      </w:r>
      <w:r w:rsidRPr="00CA1E17">
        <w:t>tohoto článku</w:t>
      </w:r>
      <w:r w:rsidR="00502F2E">
        <w:t xml:space="preserve"> Smlouvy</w:t>
      </w:r>
      <w:r w:rsidRPr="00CA1E17">
        <w:t xml:space="preserve">, Příkazce </w:t>
      </w:r>
      <w:r w:rsidR="00502F2E">
        <w:t xml:space="preserve">je </w:t>
      </w:r>
      <w:r w:rsidRPr="00CA1E17">
        <w:t>oprávněn vrátit ji Příkazníkovi k odstranění vad nebo</w:t>
      </w:r>
      <w:r w:rsidR="004F7002">
        <w:br/>
      </w:r>
      <w:r w:rsidRPr="00CA1E17">
        <w:t>k doplnění. V takovém případě se přeruší plynutí lhůty splatnosti a nová lhůta splatnosti začne plynout doručením opravené faktury Příkazci.</w:t>
      </w:r>
    </w:p>
    <w:p w14:paraId="3849E336" w14:textId="39132D33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Zjistí-li Příkazce v průběhu plnění </w:t>
      </w:r>
      <w:r w:rsidR="009216D6">
        <w:t xml:space="preserve">předmětu </w:t>
      </w:r>
      <w:r w:rsidR="00BA13DB">
        <w:t>S</w:t>
      </w:r>
      <w:r w:rsidRPr="00CA1E17">
        <w:t xml:space="preserve">mlouvy její porušení nebo další nedostatky v činnosti Příkazníka, je po předchozím projednání oprávněn přiměřeně snížit odměnu vzhledem k objemu celkových poskytnutých služeb dle této Smlouvy a následkům vzniklým neplněním této </w:t>
      </w:r>
      <w:r w:rsidR="00AA7F45">
        <w:t>S</w:t>
      </w:r>
      <w:r w:rsidRPr="00CA1E17">
        <w:t>mlouvy, nebude-li dohodnuto jinak.</w:t>
      </w:r>
    </w:p>
    <w:p w14:paraId="059E5FD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 zájmu zajištění sjednaných závazků se smluvní strany dohodly na následujících smluvních pokutách:</w:t>
      </w:r>
    </w:p>
    <w:p w14:paraId="27CF910D" w14:textId="36091362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2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 w:rsidR="009216D6">
        <w:rPr>
          <w:rFonts w:cs="Arial"/>
        </w:rPr>
        <w:t>ý</w:t>
      </w:r>
      <w:r w:rsidRPr="003956DB">
        <w:rPr>
          <w:rFonts w:cs="Arial"/>
        </w:rPr>
        <w:t xml:space="preserve"> </w:t>
      </w:r>
      <w:r w:rsidR="00DB0434">
        <w:rPr>
          <w:rFonts w:cs="Arial"/>
        </w:rPr>
        <w:t xml:space="preserve">jednotlivý </w:t>
      </w:r>
      <w:r w:rsidR="009216D6">
        <w:rPr>
          <w:rFonts w:cs="Arial"/>
        </w:rPr>
        <w:t xml:space="preserve">případ </w:t>
      </w:r>
      <w:r w:rsidRPr="003956DB">
        <w:rPr>
          <w:rFonts w:cs="Arial"/>
        </w:rPr>
        <w:t>řádn</w:t>
      </w:r>
      <w:r w:rsidR="009216D6">
        <w:rPr>
          <w:rFonts w:cs="Arial"/>
        </w:rPr>
        <w:t>ého</w:t>
      </w:r>
      <w:r w:rsidRPr="003956DB">
        <w:rPr>
          <w:rFonts w:cs="Arial"/>
        </w:rPr>
        <w:t xml:space="preserve"> nepln</w:t>
      </w:r>
      <w:r w:rsidR="009216D6">
        <w:rPr>
          <w:rFonts w:cs="Arial"/>
        </w:rPr>
        <w:t>ěn</w:t>
      </w:r>
      <w:r w:rsidRPr="003956DB">
        <w:rPr>
          <w:rFonts w:cs="Arial"/>
        </w:rPr>
        <w:t>í své povinnosti vymezené v čl. </w:t>
      </w:r>
      <w:r>
        <w:rPr>
          <w:rFonts w:cs="Arial"/>
        </w:rPr>
        <w:t>3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mlouvy.</w:t>
      </w:r>
    </w:p>
    <w:p w14:paraId="15395D56" w14:textId="10AF8040" w:rsidR="001A3700" w:rsidRPr="003956DB" w:rsidRDefault="00A00A5E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>
        <w:rPr>
          <w:rFonts w:cs="Arial"/>
        </w:rPr>
        <w:t>s</w:t>
      </w:r>
      <w:r w:rsidRPr="003956DB">
        <w:rPr>
          <w:rFonts w:cs="Arial"/>
        </w:rPr>
        <w:t xml:space="preserve">e </w:t>
      </w:r>
      <w:r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</w:t>
      </w:r>
      <w:r>
        <w:rPr>
          <w:rFonts w:cs="Arial"/>
          <w:b/>
        </w:rPr>
        <w:t>5 </w:t>
      </w:r>
      <w:r w:rsidRPr="003956DB">
        <w:rPr>
          <w:rFonts w:cs="Arial"/>
          <w:b/>
        </w:rPr>
        <w:t>000</w:t>
      </w:r>
      <w:r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>
        <w:rPr>
          <w:rFonts w:cs="Arial"/>
        </w:rPr>
        <w:t>ý</w:t>
      </w:r>
      <w:r w:rsidRPr="003956DB">
        <w:rPr>
          <w:rFonts w:cs="Arial"/>
        </w:rPr>
        <w:t xml:space="preserve"> </w:t>
      </w:r>
      <w:r>
        <w:rPr>
          <w:rFonts w:cs="Arial"/>
        </w:rPr>
        <w:t>jednotlivý případ porušení</w:t>
      </w:r>
      <w:r w:rsidRPr="003956DB">
        <w:rPr>
          <w:rFonts w:cs="Arial"/>
        </w:rPr>
        <w:t xml:space="preserve"> své povinnosti </w:t>
      </w:r>
      <w:r>
        <w:rPr>
          <w:rFonts w:cs="Arial"/>
        </w:rPr>
        <w:t xml:space="preserve">či závazku </w:t>
      </w:r>
      <w:r w:rsidRPr="003956DB">
        <w:rPr>
          <w:rFonts w:cs="Arial"/>
        </w:rPr>
        <w:t>vymezené v čl. </w:t>
      </w:r>
      <w:r>
        <w:rPr>
          <w:rFonts w:cs="Arial"/>
        </w:rPr>
        <w:t>4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</w:t>
      </w:r>
      <w:r>
        <w:rPr>
          <w:rFonts w:cs="Arial"/>
        </w:rPr>
        <w:t>.</w:t>
      </w:r>
    </w:p>
    <w:p w14:paraId="60FC604F" w14:textId="2D110AEF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 xml:space="preserve">říkazníka při předání a převzetí </w:t>
      </w:r>
      <w:r>
        <w:rPr>
          <w:rFonts w:cs="Arial"/>
        </w:rPr>
        <w:t>Díla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4D07A691" w14:textId="096322F4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DB0434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DB0434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DB0434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DB0434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>říkazníka při kolaudačním řízení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3B40A815" w14:textId="2A739BC5" w:rsidR="005F6879" w:rsidRPr="003956DB" w:rsidRDefault="005F6879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2F5E9C">
        <w:rPr>
          <w:rFonts w:cs="Arial"/>
        </w:rPr>
        <w:t xml:space="preserve">V případě </w:t>
      </w:r>
      <w:r>
        <w:rPr>
          <w:rFonts w:cs="Arial"/>
        </w:rPr>
        <w:t xml:space="preserve">porušení jakéhokoliv závazku či povinnosti Příkazníka uvedeného </w:t>
      </w:r>
      <w:r w:rsidRPr="00C80394">
        <w:rPr>
          <w:rFonts w:cs="Arial"/>
        </w:rPr>
        <w:t>v</w:t>
      </w:r>
      <w:r w:rsidR="00AF71B1">
        <w:rPr>
          <w:rFonts w:cs="Arial"/>
        </w:rPr>
        <w:t xml:space="preserve"> čl. 2 odst. </w:t>
      </w:r>
      <w:r w:rsidR="00E24A00">
        <w:rPr>
          <w:rFonts w:cs="Arial"/>
        </w:rPr>
        <w:t>6</w:t>
      </w:r>
      <w:r w:rsidR="00AF71B1">
        <w:rPr>
          <w:rFonts w:cs="Arial"/>
        </w:rPr>
        <w:t xml:space="preserve"> a </w:t>
      </w:r>
      <w:r w:rsidRPr="00C80394">
        <w:rPr>
          <w:rFonts w:cs="Arial"/>
        </w:rPr>
        <w:t xml:space="preserve">čl. </w:t>
      </w:r>
      <w:r>
        <w:rPr>
          <w:rFonts w:cs="Arial"/>
        </w:rPr>
        <w:t>9</w:t>
      </w:r>
      <w:r w:rsidRPr="00C80394">
        <w:rPr>
          <w:rFonts w:cs="Arial"/>
        </w:rPr>
        <w:t xml:space="preserve"> této Smlouvy</w:t>
      </w:r>
      <w:r w:rsidRPr="00C151FF">
        <w:rPr>
          <w:rFonts w:cs="Arial"/>
        </w:rPr>
        <w:t>,</w:t>
      </w:r>
      <w:r w:rsidRPr="002F5E9C">
        <w:rPr>
          <w:rFonts w:cs="Arial"/>
        </w:rPr>
        <w:t xml:space="preserve"> </w:t>
      </w:r>
      <w:r>
        <w:rPr>
          <w:rFonts w:cs="Arial"/>
        </w:rPr>
        <w:t>Příkazník</w:t>
      </w:r>
      <w:r w:rsidRPr="002F5E9C">
        <w:rPr>
          <w:rFonts w:cs="Arial"/>
        </w:rPr>
        <w:t xml:space="preserve"> </w:t>
      </w:r>
      <w:r>
        <w:rPr>
          <w:rFonts w:cs="Arial"/>
        </w:rPr>
        <w:t>se zavazuje</w:t>
      </w:r>
      <w:r w:rsidRPr="002F5E9C">
        <w:rPr>
          <w:rFonts w:cs="Arial"/>
        </w:rPr>
        <w:t xml:space="preserve"> zaplatit </w:t>
      </w:r>
      <w:r>
        <w:rPr>
          <w:rFonts w:cs="Arial"/>
        </w:rPr>
        <w:t>Příkazci</w:t>
      </w:r>
      <w:r w:rsidRPr="002F5E9C">
        <w:rPr>
          <w:rFonts w:cs="Arial"/>
        </w:rPr>
        <w:t xml:space="preserve"> smluvní pokutu ve </w:t>
      </w:r>
      <w:r>
        <w:rPr>
          <w:rFonts w:cs="Arial"/>
        </w:rPr>
        <w:t xml:space="preserve">výši </w:t>
      </w:r>
      <w:r>
        <w:rPr>
          <w:rFonts w:cs="Arial"/>
          <w:b/>
        </w:rPr>
        <w:t>10 000,- Kč</w:t>
      </w:r>
      <w:r w:rsidRPr="007200A2">
        <w:rPr>
          <w:rFonts w:cs="Arial"/>
        </w:rPr>
        <w:t xml:space="preserve"> za každý </w:t>
      </w:r>
      <w:r>
        <w:rPr>
          <w:rFonts w:cs="Arial"/>
        </w:rPr>
        <w:t>jednotlivý případ porušení.</w:t>
      </w:r>
    </w:p>
    <w:p w14:paraId="144E8715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Všechny sjednané smluvní pokuty se navzájem nevylučují a mohou být uplatněny ve vzájemné </w:t>
      </w:r>
      <w:r w:rsidRPr="00CA1E17">
        <w:t>kombinaci. Jejich uplatnění a uhrazení nevylučuje nárok na náhradu škody.</w:t>
      </w:r>
    </w:p>
    <w:p w14:paraId="23A0F9E9" w14:textId="4D12FE16" w:rsidR="00CA1E17" w:rsidRPr="00FE3FA8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lastRenderedPageBreak/>
        <w:t>Lhůta splatnosti vyúčtované smluvní pokuty činí 14 dnů ode dne doručení faktury druhé smluvní straně.</w:t>
      </w:r>
    </w:p>
    <w:p w14:paraId="31D92E87" w14:textId="77777777" w:rsidR="00A22FF1" w:rsidRPr="00A22FF1" w:rsidRDefault="00A22FF1" w:rsidP="00A22FF1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</w:t>
      </w:r>
      <w:r w:rsidRPr="00A22FF1">
        <w:t>8</w:t>
      </w:r>
    </w:p>
    <w:p w14:paraId="30978EC9" w14:textId="109581F8" w:rsidR="00A22FF1" w:rsidRDefault="00A22FF1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Kontaktní osoby</w:t>
      </w:r>
      <w:r w:rsidR="005E6FD2">
        <w:rPr>
          <w:rFonts w:cs="Arial"/>
          <w:b/>
          <w:bCs/>
          <w:lang w:val="cs-CZ"/>
        </w:rPr>
        <w:t xml:space="preserve"> pro účely Smlouvy</w:t>
      </w:r>
    </w:p>
    <w:p w14:paraId="3BD861C3" w14:textId="3E1EC8C1" w:rsid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Kontaktní osobou </w:t>
      </w:r>
      <w:r>
        <w:t>Příkazce</w:t>
      </w:r>
      <w:r w:rsidRPr="005E6FD2">
        <w:t xml:space="preserve">, tj. osobou pověřenou pro účely této </w:t>
      </w:r>
      <w:r w:rsidR="00CA1A8E">
        <w:t>S</w:t>
      </w:r>
      <w:r w:rsidRPr="005E6FD2">
        <w:t>mlouvy</w:t>
      </w:r>
      <w:r w:rsidR="0063310E">
        <w:t xml:space="preserve"> (vyjma změny obsahu Smlouvy)</w:t>
      </w:r>
      <w:r w:rsidRPr="005E6FD2">
        <w:t xml:space="preserve">, neoznámí-li </w:t>
      </w:r>
      <w:r w:rsidR="00CA1A8E">
        <w:t>Příkazce</w:t>
      </w:r>
      <w:r w:rsidRPr="005E6FD2">
        <w:t xml:space="preserve"> </w:t>
      </w:r>
      <w:r w:rsidR="00CA1A8E">
        <w:t>Příkazníkovi</w:t>
      </w:r>
      <w:r w:rsidRPr="005E6FD2">
        <w:t xml:space="preserve"> jinak, je Ing</w:t>
      </w:r>
      <w:r>
        <w:t>. Jan Cihlář</w:t>
      </w:r>
      <w:r w:rsidRPr="005E6FD2">
        <w:t xml:space="preserve">, e-mail: </w:t>
      </w:r>
      <w:r w:rsidR="008872A5">
        <w:t>………………</w:t>
      </w:r>
      <w:r w:rsidR="002B7063">
        <w:t xml:space="preserve"> tel.: </w:t>
      </w:r>
      <w:r w:rsidR="008872A5">
        <w:t>……………..</w:t>
      </w:r>
      <w:r w:rsidR="002B7063">
        <w:t>.</w:t>
      </w:r>
    </w:p>
    <w:p w14:paraId="35AC2D6D" w14:textId="037428F2" w:rsidR="00D179BC" w:rsidRDefault="005E6FD2" w:rsidP="00D179BC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rPr>
          <w:rFonts w:cs="Arial"/>
        </w:rPr>
        <w:t xml:space="preserve">Kontaktní osobou </w:t>
      </w:r>
      <w:r>
        <w:rPr>
          <w:rFonts w:cs="Arial"/>
        </w:rPr>
        <w:t>Příkazníka</w:t>
      </w:r>
      <w:r w:rsidRPr="005E6FD2">
        <w:rPr>
          <w:rFonts w:cs="Arial"/>
        </w:rPr>
        <w:t xml:space="preserve">, tj. osobou pověřenou pro účely této </w:t>
      </w:r>
      <w:r w:rsidR="00CA1A8E">
        <w:rPr>
          <w:rFonts w:cs="Arial"/>
        </w:rPr>
        <w:t>S</w:t>
      </w:r>
      <w:r w:rsidRPr="005E6FD2">
        <w:rPr>
          <w:rFonts w:cs="Arial"/>
        </w:rPr>
        <w:t xml:space="preserve">mlouvy, neoznámí-li </w:t>
      </w:r>
      <w:r w:rsidR="00CA1A8E">
        <w:rPr>
          <w:rFonts w:cs="Arial"/>
        </w:rPr>
        <w:t>Příkazník Příkazci</w:t>
      </w:r>
      <w:r w:rsidRPr="005E6FD2">
        <w:rPr>
          <w:rFonts w:cs="Arial"/>
        </w:rPr>
        <w:t xml:space="preserve"> jinak, </w:t>
      </w:r>
      <w:r w:rsidRPr="0037257E">
        <w:rPr>
          <w:rFonts w:cs="Arial"/>
        </w:rPr>
        <w:t xml:space="preserve">je </w:t>
      </w:r>
      <w:r w:rsidR="0037257E" w:rsidRPr="0037257E">
        <w:rPr>
          <w:rFonts w:cs="Arial"/>
          <w:i/>
          <w:iCs/>
          <w:lang w:val="en-US"/>
        </w:rPr>
        <w:t xml:space="preserve">Aleš </w:t>
      </w:r>
      <w:proofErr w:type="spellStart"/>
      <w:r w:rsidR="0037257E" w:rsidRPr="0037257E">
        <w:rPr>
          <w:rFonts w:cs="Arial"/>
          <w:i/>
          <w:iCs/>
          <w:lang w:val="en-US"/>
        </w:rPr>
        <w:t>Juranka</w:t>
      </w:r>
      <w:proofErr w:type="spellEnd"/>
      <w:r w:rsidRPr="0037257E">
        <w:rPr>
          <w:rFonts w:cs="Arial"/>
          <w:lang w:val="en-US"/>
        </w:rPr>
        <w:t xml:space="preserve">, </w:t>
      </w:r>
      <w:proofErr w:type="gramStart"/>
      <w:r w:rsidRPr="005E6FD2">
        <w:rPr>
          <w:rFonts w:cs="Arial"/>
        </w:rPr>
        <w:t>e-mail:</w:t>
      </w:r>
      <w:r w:rsidR="008872A5">
        <w:rPr>
          <w:rFonts w:cs="Arial"/>
        </w:rPr>
        <w:t>…</w:t>
      </w:r>
      <w:proofErr w:type="gramEnd"/>
      <w:r w:rsidR="008872A5">
        <w:rPr>
          <w:rFonts w:cs="Arial"/>
        </w:rPr>
        <w:t>…..</w:t>
      </w:r>
      <w:r w:rsidR="00B1077F">
        <w:rPr>
          <w:rFonts w:cs="Arial"/>
          <w:lang w:val="en-US"/>
        </w:rPr>
        <w:t>, tel.:</w:t>
      </w:r>
      <w:r w:rsidR="008872A5">
        <w:rPr>
          <w:rFonts w:cs="Arial"/>
          <w:lang w:val="en-US"/>
        </w:rPr>
        <w:t>…………….</w:t>
      </w:r>
      <w:bookmarkStart w:id="1" w:name="_GoBack"/>
      <w:bookmarkEnd w:id="1"/>
    </w:p>
    <w:p w14:paraId="6B52ED0C" w14:textId="33D3E088" w:rsidR="00D179BC" w:rsidRPr="00D179BC" w:rsidRDefault="00D179BC" w:rsidP="00D179B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9</w:t>
      </w:r>
    </w:p>
    <w:p w14:paraId="675CDAB2" w14:textId="47F7C867" w:rsidR="00D179BC" w:rsidRDefault="00E56A59" w:rsidP="00D179BC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Poddodavatelé</w:t>
      </w:r>
    </w:p>
    <w:p w14:paraId="0ADD7CFD" w14:textId="3730CC05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 xml:space="preserve"> se zavazuje, že </w:t>
      </w:r>
      <w:r>
        <w:rPr>
          <w:rFonts w:cs="Arial"/>
          <w:b w:val="0"/>
          <w:sz w:val="20"/>
          <w:szCs w:val="20"/>
          <w:lang w:val="cs-CZ"/>
        </w:rPr>
        <w:t xml:space="preserve">k poskytování předmětu Smlouvy </w:t>
      </w:r>
      <w:r w:rsidRPr="00D810F2">
        <w:rPr>
          <w:rFonts w:cs="Arial"/>
          <w:b w:val="0"/>
          <w:sz w:val="20"/>
          <w:szCs w:val="20"/>
          <w:lang w:val="cs-CZ"/>
        </w:rPr>
        <w:t>bude využívat pouze poddodavatele uvedené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v Seznamu poddodavatelů, který je přílohou č. </w:t>
      </w:r>
      <w:r w:rsidR="009B3583">
        <w:rPr>
          <w:rFonts w:cs="Arial"/>
          <w:b w:val="0"/>
          <w:sz w:val="20"/>
          <w:szCs w:val="20"/>
          <w:lang w:val="cs-CZ"/>
        </w:rPr>
        <w:t>2</w:t>
      </w:r>
      <w:r w:rsidRPr="00D810F2">
        <w:rPr>
          <w:rFonts w:cs="Arial"/>
          <w:b w:val="0"/>
          <w:sz w:val="20"/>
          <w:szCs w:val="20"/>
          <w:lang w:val="cs-CZ"/>
        </w:rPr>
        <w:t xml:space="preserve"> této </w:t>
      </w:r>
      <w:r>
        <w:rPr>
          <w:rFonts w:cs="Arial"/>
          <w:b w:val="0"/>
          <w:sz w:val="20"/>
          <w:szCs w:val="20"/>
          <w:lang w:val="cs-CZ"/>
        </w:rPr>
        <w:t>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, a to pro části </w:t>
      </w:r>
      <w:r>
        <w:rPr>
          <w:rFonts w:cs="Arial"/>
          <w:b w:val="0"/>
          <w:sz w:val="20"/>
          <w:szCs w:val="20"/>
          <w:lang w:val="cs-CZ"/>
        </w:rPr>
        <w:t>předmětu Smlouvy</w:t>
      </w:r>
      <w:r w:rsidRPr="00D810F2">
        <w:rPr>
          <w:rFonts w:cs="Arial"/>
          <w:b w:val="0"/>
          <w:sz w:val="20"/>
          <w:szCs w:val="20"/>
          <w:lang w:val="cs-CZ"/>
        </w:rPr>
        <w:t>, jak jsou uvedeny v Seznamu poddodavatelů</w:t>
      </w:r>
      <w:r w:rsidRPr="00394EE1">
        <w:rPr>
          <w:rFonts w:cs="Arial"/>
          <w:b w:val="0"/>
          <w:sz w:val="20"/>
          <w:szCs w:val="20"/>
          <w:lang w:val="cs-CZ"/>
        </w:rPr>
        <w:t>.</w:t>
      </w:r>
    </w:p>
    <w:p w14:paraId="6E10B66C" w14:textId="36F532F0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D810F2">
        <w:rPr>
          <w:rFonts w:cs="Arial"/>
          <w:b w:val="0"/>
          <w:sz w:val="20"/>
          <w:szCs w:val="20"/>
          <w:lang w:val="cs-CZ"/>
        </w:rPr>
        <w:t xml:space="preserve">Jakoukoli změnu v osobě některého z poddodavatelů při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nebo</w:t>
      </w:r>
      <w:r>
        <w:rPr>
          <w:rFonts w:cs="Arial"/>
          <w:b w:val="0"/>
          <w:sz w:val="20"/>
          <w:szCs w:val="20"/>
          <w:lang w:val="cs-CZ"/>
        </w:rPr>
        <w:br/>
      </w:r>
      <w:r w:rsidRPr="00D810F2">
        <w:rPr>
          <w:rFonts w:cs="Arial"/>
          <w:b w:val="0"/>
          <w:sz w:val="20"/>
          <w:szCs w:val="20"/>
          <w:lang w:val="cs-CZ"/>
        </w:rPr>
        <w:t xml:space="preserve">v obsahu činnosti některého z poddodavatelů v rámci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provede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D810F2">
        <w:rPr>
          <w:rFonts w:cs="Arial"/>
          <w:b w:val="0"/>
          <w:sz w:val="20"/>
          <w:szCs w:val="20"/>
          <w:lang w:val="cs-CZ"/>
        </w:rPr>
        <w:t xml:space="preserve"> pouze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s předchozím písemným souhlasem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>.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>V případě změny poddodavatelů, prostřednictvím kterých prokazoval sp</w:t>
      </w:r>
      <w:r w:rsidRPr="0072367B">
        <w:rPr>
          <w:rFonts w:cs="Arial"/>
          <w:b w:val="0"/>
          <w:sz w:val="20"/>
          <w:szCs w:val="20"/>
          <w:lang w:val="cs-CZ"/>
        </w:rPr>
        <w:t xml:space="preserve">lnění podmínek kvalifikace, se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72367B">
        <w:rPr>
          <w:rFonts w:cs="Arial"/>
          <w:b w:val="0"/>
          <w:sz w:val="20"/>
          <w:szCs w:val="20"/>
          <w:lang w:val="cs-CZ"/>
        </w:rPr>
        <w:t xml:space="preserve"> zavazuje doložit zároveň kvalifikaci nového poddodavatele, která odpovídá požadované </w:t>
      </w:r>
      <w:r>
        <w:rPr>
          <w:rFonts w:cs="Arial"/>
          <w:b w:val="0"/>
          <w:sz w:val="20"/>
          <w:szCs w:val="20"/>
          <w:lang w:val="cs-CZ"/>
        </w:rPr>
        <w:t xml:space="preserve">(stejné či vyšší) </w:t>
      </w:r>
      <w:r w:rsidRPr="0072367B">
        <w:rPr>
          <w:rFonts w:cs="Arial"/>
          <w:b w:val="0"/>
          <w:sz w:val="20"/>
          <w:szCs w:val="20"/>
          <w:lang w:val="cs-CZ"/>
        </w:rPr>
        <w:t xml:space="preserve">kvalifikaci původního poddodavatele. Souhlas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72367B">
        <w:rPr>
          <w:rFonts w:cs="Arial"/>
          <w:b w:val="0"/>
          <w:sz w:val="20"/>
          <w:szCs w:val="20"/>
          <w:lang w:val="cs-CZ"/>
        </w:rPr>
        <w:t xml:space="preserve"> nebude bezdůvodně odepřen</w:t>
      </w:r>
      <w:r w:rsidRPr="004A360E">
        <w:rPr>
          <w:rFonts w:cs="Arial"/>
          <w:b w:val="0"/>
          <w:sz w:val="20"/>
          <w:szCs w:val="20"/>
          <w:lang w:val="cs-CZ"/>
        </w:rPr>
        <w:t>.</w:t>
      </w:r>
    </w:p>
    <w:p w14:paraId="12333623" w14:textId="1748696A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4A360E">
        <w:rPr>
          <w:rFonts w:cs="Arial"/>
          <w:b w:val="0"/>
          <w:sz w:val="20"/>
          <w:szCs w:val="20"/>
          <w:lang w:val="cs-CZ"/>
        </w:rPr>
        <w:t xml:space="preserve">V případě využití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Příkazník</w:t>
      </w:r>
      <w:r w:rsidRPr="004A360E">
        <w:rPr>
          <w:rFonts w:cs="Arial"/>
          <w:b w:val="0"/>
          <w:sz w:val="20"/>
          <w:szCs w:val="20"/>
          <w:lang w:val="cs-CZ"/>
        </w:rPr>
        <w:t xml:space="preserve"> odpovídá za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jako by plnil sám, včetně odpovědnosti za způsobenou újmu. </w:t>
      </w:r>
      <w:r w:rsidR="008126B6">
        <w:rPr>
          <w:rFonts w:cs="Arial"/>
          <w:b w:val="0"/>
          <w:sz w:val="20"/>
          <w:szCs w:val="20"/>
          <w:lang w:val="cs-CZ"/>
        </w:rPr>
        <w:t xml:space="preserve">Příkazník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e </w:t>
      </w:r>
      <w:r>
        <w:rPr>
          <w:rFonts w:cs="Arial"/>
          <w:b w:val="0"/>
          <w:sz w:val="20"/>
          <w:szCs w:val="20"/>
          <w:lang w:val="cs-CZ"/>
        </w:rPr>
        <w:t>zavazuje</w:t>
      </w:r>
      <w:r w:rsidRPr="004A360E">
        <w:rPr>
          <w:rFonts w:cs="Arial"/>
          <w:b w:val="0"/>
          <w:sz w:val="20"/>
          <w:szCs w:val="20"/>
          <w:lang w:val="cs-CZ"/>
        </w:rPr>
        <w:t xml:space="preserve"> zajistit, aby jeho poddodavatel </w:t>
      </w:r>
      <w:r w:rsidR="008126B6">
        <w:rPr>
          <w:rFonts w:cs="Arial"/>
          <w:b w:val="0"/>
          <w:sz w:val="20"/>
          <w:szCs w:val="20"/>
          <w:lang w:val="cs-CZ"/>
        </w:rPr>
        <w:t>poskytoval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předmět Smlouvy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>
        <w:rPr>
          <w:rFonts w:cs="Arial"/>
          <w:b w:val="0"/>
          <w:sz w:val="20"/>
          <w:szCs w:val="20"/>
          <w:lang w:val="cs-CZ"/>
        </w:rPr>
        <w:t xml:space="preserve">či jeho část </w:t>
      </w:r>
      <w:r w:rsidRPr="004A360E">
        <w:rPr>
          <w:rFonts w:cs="Arial"/>
          <w:b w:val="0"/>
          <w:sz w:val="20"/>
          <w:szCs w:val="20"/>
          <w:lang w:val="cs-CZ"/>
        </w:rPr>
        <w:t xml:space="preserve">v souladu s touto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mlouvou a dodržoval veškerá ujednání mezi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>mluvními stranami.</w:t>
      </w:r>
    </w:p>
    <w:p w14:paraId="14B982C9" w14:textId="46B4D867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D179BC">
        <w:rPr>
          <w:lang w:val="cs-CZ"/>
        </w:rPr>
        <w:t>10</w:t>
      </w:r>
    </w:p>
    <w:p w14:paraId="2BDB261F" w14:textId="063EDDEB" w:rsidR="00362DC6" w:rsidRDefault="00166741" w:rsidP="00C01D0E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V</w:t>
      </w:r>
      <w:r w:rsidR="00362DC6">
        <w:rPr>
          <w:rFonts w:cs="Arial"/>
          <w:b/>
          <w:bCs/>
          <w:lang w:val="cs-CZ"/>
        </w:rPr>
        <w:t>ypovězení Smlouvy</w:t>
      </w:r>
    </w:p>
    <w:p w14:paraId="2BF2F056" w14:textId="0D1CFA63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jednostranně odstoupit od této Smlouvy v případě, že Příkazník plní předmět Smlouvy v rozporu s touto Smlouvou, popř. s obecně platnými právními předpisy a</w:t>
      </w:r>
      <w:r w:rsidR="000C7C70">
        <w:t> </w:t>
      </w:r>
      <w:r w:rsidRPr="00362DC6">
        <w:t>neuposlechne výzvy Příkazce ke sjednání nápravy.</w:t>
      </w:r>
    </w:p>
    <w:p w14:paraId="21FADA34" w14:textId="308B41B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může písemně vypovědět Smlouvu i bez udání důvodu v jednoměsíční </w:t>
      </w:r>
      <w:r w:rsidR="00166741">
        <w:t xml:space="preserve">výpovědní </w:t>
      </w:r>
      <w:r w:rsidRPr="00362DC6">
        <w:t>lhůtě, která počíná běžet prvním dnem měsíce následujícího po měsíci, v němž byla Příkazníkovi výpověď doručena.</w:t>
      </w:r>
    </w:p>
    <w:p w14:paraId="2F91B0E4" w14:textId="659874DF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Příkazník může písemně vypovědět </w:t>
      </w:r>
      <w:r w:rsidR="00AA7F45">
        <w:t>S</w:t>
      </w:r>
      <w:r w:rsidRPr="00362DC6">
        <w:t xml:space="preserve">mlouvu v případě podstatného porušení Smlouvy Příkazcem v </w:t>
      </w:r>
      <w:r w:rsidR="004532FA">
        <w:t>jednoměsíční</w:t>
      </w:r>
      <w:r w:rsidRPr="00362DC6">
        <w:t xml:space="preserve"> výpovědní lhůtě, která počíná běžet prvním dnem měsíce následujícího po měsíci, v němž byla Příkazci výpověď doručena.</w:t>
      </w:r>
    </w:p>
    <w:p w14:paraId="033BF6EB" w14:textId="0BFC3561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Smlouva může být rovněž ukončena dohodou smluvních stran.</w:t>
      </w:r>
    </w:p>
    <w:p w14:paraId="2E7C51EA" w14:textId="41E642C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vypovědět Smlouvu v plném rozsahu nebo jen z části.  Učiní-li tak, odpovídá Příkazce za oprávněné a prokázané finanční závazky, ke kterým bude Příkazník zavázán na</w:t>
      </w:r>
      <w:r w:rsidR="000C7C70">
        <w:t> </w:t>
      </w:r>
      <w:r w:rsidRPr="00362DC6">
        <w:t>základě úkolů, učiněných v souladu s touto Smlouvou, do posledního dne výpovědní lhůty.</w:t>
      </w:r>
    </w:p>
    <w:p w14:paraId="59B61918" w14:textId="6C0B9BB2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Při vypovězení Smlouvy </w:t>
      </w:r>
      <w:r w:rsidR="000618A4">
        <w:t>s</w:t>
      </w:r>
      <w:r w:rsidRPr="00362DC6">
        <w:t xml:space="preserve">e příkazník </w:t>
      </w:r>
      <w:r w:rsidR="000618A4">
        <w:t>zavazuje</w:t>
      </w:r>
      <w:r w:rsidRPr="00362DC6">
        <w:t xml:space="preserve"> podat Příkazci zprávu o rozsahu plnění Smlouvy, seznámit jej se skutečnostmi, které by mohly Příkazci způsobit škodu a předat veškerou </w:t>
      </w:r>
      <w:r w:rsidRPr="00362DC6">
        <w:lastRenderedPageBreak/>
        <w:t xml:space="preserve">dokumentaci vážící se k předmětu Smlouvy. Příkazník </w:t>
      </w:r>
      <w:r w:rsidR="000618A4">
        <w:t>s</w:t>
      </w:r>
      <w:r w:rsidRPr="00362DC6">
        <w:t xml:space="preserve">e </w:t>
      </w:r>
      <w:r w:rsidR="000618A4">
        <w:t>zavazuje</w:t>
      </w:r>
      <w:r w:rsidRPr="00362DC6">
        <w:t xml:space="preserve"> i během výpovědní lhůty řádně plnit své povinnosti a závazky vyplývající z této Smlouvy.</w:t>
      </w:r>
    </w:p>
    <w:p w14:paraId="132113A0" w14:textId="56F0AF6A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1</w:t>
      </w:r>
      <w:r w:rsidR="00D179BC">
        <w:rPr>
          <w:lang w:val="cs-CZ"/>
        </w:rPr>
        <w:t>1</w:t>
      </w:r>
    </w:p>
    <w:p w14:paraId="76FAA72E" w14:textId="036D48A3" w:rsidR="00362DC6" w:rsidRDefault="00362DC6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Závěrečná ujednání</w:t>
      </w:r>
    </w:p>
    <w:p w14:paraId="0C5EBD7C" w14:textId="5F657563" w:rsidR="00043D1B" w:rsidRPr="00043D1B" w:rsidRDefault="00043D1B" w:rsidP="00043D1B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Smluvní strany berou na vědomí, že tato </w:t>
      </w:r>
      <w:r w:rsidR="00747405">
        <w:rPr>
          <w:rFonts w:cs="Arial"/>
        </w:rPr>
        <w:t>S</w:t>
      </w:r>
      <w:r w:rsidRPr="00043D1B">
        <w:rPr>
          <w:rFonts w:cs="Arial"/>
        </w:rPr>
        <w:t>mlouva bude uveřejněna v registru smluv dle zákona č. 340/2015 Sb., o zvláštních podmínkách účinnosti některých smluv, uveřejňování těchto smluv a o registru smluv, ve znění pozdějších předpisů (dále jen „</w:t>
      </w:r>
      <w:r w:rsidRPr="00043D1B">
        <w:rPr>
          <w:rFonts w:cs="Arial"/>
          <w:b/>
          <w:bCs/>
        </w:rPr>
        <w:t>zákon o</w:t>
      </w:r>
      <w:r w:rsidRPr="00043D1B">
        <w:rPr>
          <w:rFonts w:cs="Arial"/>
        </w:rPr>
        <w:t xml:space="preserve"> </w:t>
      </w:r>
      <w:r w:rsidRPr="00043D1B">
        <w:rPr>
          <w:rFonts w:cs="Arial"/>
          <w:b/>
          <w:bCs/>
        </w:rPr>
        <w:t>registru smluv</w:t>
      </w:r>
      <w:r w:rsidRPr="00043D1B">
        <w:rPr>
          <w:rFonts w:cs="Arial"/>
        </w:rPr>
        <w:t xml:space="preserve">). </w:t>
      </w:r>
      <w:r w:rsidR="00747405">
        <w:t>Příkazník</w:t>
      </w:r>
      <w:r w:rsidRPr="00043D1B">
        <w:t xml:space="preserve"> rovněž</w:t>
      </w:r>
      <w:r w:rsidRPr="00043D1B">
        <w:rPr>
          <w:bCs/>
          <w:iCs/>
        </w:rPr>
        <w:t xml:space="preserve"> souhlasí s uveřejněním této Smlouvy na profilu zadavatele v souladu s § 219 ZZVZ</w:t>
      </w:r>
      <w:r w:rsidRPr="00043D1B">
        <w:t>.</w:t>
      </w:r>
    </w:p>
    <w:p w14:paraId="61C60EDA" w14:textId="4F1B0416" w:rsidR="00362DC6" w:rsidRPr="00043D1B" w:rsidRDefault="00043D1B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Tato </w:t>
      </w:r>
      <w:r w:rsidR="00747405">
        <w:rPr>
          <w:rFonts w:cs="Arial"/>
        </w:rPr>
        <w:t>S</w:t>
      </w:r>
      <w:r w:rsidRPr="00043D1B">
        <w:rPr>
          <w:rFonts w:cs="Arial"/>
        </w:rPr>
        <w:t>mlouva nabývá platnosti dnem jejího podpisu oběma smluvními stranami a účinnosti dnem jejího uveřejnění v registru smluv.</w:t>
      </w:r>
      <w:r w:rsidRPr="00043D1B" w:rsidDel="00E42BEA">
        <w:rPr>
          <w:rFonts w:cs="Arial"/>
        </w:rPr>
        <w:t xml:space="preserve"> </w:t>
      </w:r>
      <w:r w:rsidRPr="00043D1B">
        <w:rPr>
          <w:rFonts w:cs="Arial"/>
        </w:rPr>
        <w:t xml:space="preserve">Povinnost uveřejnění v registru smluv jde za </w:t>
      </w:r>
      <w:r w:rsidR="00747405">
        <w:rPr>
          <w:rFonts w:cs="Arial"/>
        </w:rPr>
        <w:t>Příkazcem</w:t>
      </w:r>
      <w:r w:rsidR="00362DC6" w:rsidRPr="00043D1B">
        <w:t>.</w:t>
      </w:r>
    </w:p>
    <w:p w14:paraId="0634B9D5" w14:textId="2E40DC9B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Vztahy mezi smluvními stranami, jejich práva a povinnosti, jež nejsou touto </w:t>
      </w:r>
      <w:r w:rsidR="00AA7F45">
        <w:t>S</w:t>
      </w:r>
      <w:r w:rsidRPr="00362DC6">
        <w:t>mlouvou upraveny, se řídí občanský</w:t>
      </w:r>
      <w:r w:rsidR="000D59FA">
        <w:t>m</w:t>
      </w:r>
      <w:r w:rsidRPr="00362DC6">
        <w:t xml:space="preserve"> zákoník</w:t>
      </w:r>
      <w:r w:rsidR="000D59FA">
        <w:t>em</w:t>
      </w:r>
      <w:r w:rsidRPr="00362DC6">
        <w:t xml:space="preserve"> a dalšími obecně závaznými právními předpisy.</w:t>
      </w:r>
    </w:p>
    <w:p w14:paraId="6F5AED00" w14:textId="092E3C69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 xml:space="preserve">mlouva může být změněna či doplněna pouze </w:t>
      </w:r>
      <w:r w:rsidR="00A061E1">
        <w:t xml:space="preserve">písemným </w:t>
      </w:r>
      <w:r w:rsidRPr="00362DC6">
        <w:t>dodatkem podepsaným oběma smluvními stranami.</w:t>
      </w:r>
    </w:p>
    <w:p w14:paraId="233862C2" w14:textId="18977E37" w:rsidR="00362DC6" w:rsidRPr="00362DC6" w:rsidRDefault="00522E19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E34D74">
        <w:rPr>
          <w:rFonts w:cs="Arial"/>
        </w:rPr>
        <w:t xml:space="preserve">Je-li </w:t>
      </w:r>
      <w:r>
        <w:rPr>
          <w:rFonts w:cs="Arial"/>
        </w:rPr>
        <w:t xml:space="preserve">Smlouva </w:t>
      </w:r>
      <w:r w:rsidRPr="00E34D74">
        <w:rPr>
          <w:rFonts w:cs="Arial"/>
        </w:rPr>
        <w:t xml:space="preserve">podepisována v listinné podobě, tato je vyhotovena ve 4 vyhotoveních, z nichž </w:t>
      </w:r>
      <w:r>
        <w:rPr>
          <w:rFonts w:cs="Arial"/>
        </w:rPr>
        <w:t>Objedn</w:t>
      </w:r>
      <w:r w:rsidRPr="00E34D74">
        <w:rPr>
          <w:rFonts w:cs="Arial"/>
        </w:rPr>
        <w:t xml:space="preserve">atel obdrží 3 vyhotovení a </w:t>
      </w:r>
      <w:r>
        <w:rPr>
          <w:rFonts w:cs="Arial"/>
        </w:rPr>
        <w:t>Zhotovi</w:t>
      </w:r>
      <w:r w:rsidRPr="00E34D74">
        <w:rPr>
          <w:rFonts w:cs="Arial"/>
        </w:rPr>
        <w:t xml:space="preserve">tel 1 vyhotovení. Je-li </w:t>
      </w:r>
      <w:r>
        <w:rPr>
          <w:rFonts w:cs="Arial"/>
        </w:rPr>
        <w:t>Smlouva</w:t>
      </w:r>
      <w:r w:rsidRPr="00E34D74">
        <w:rPr>
          <w:rFonts w:cs="Arial"/>
        </w:rPr>
        <w:t xml:space="preserve"> podepisována</w:t>
      </w:r>
      <w:r>
        <w:rPr>
          <w:rFonts w:cs="Arial"/>
        </w:rPr>
        <w:br/>
      </w:r>
      <w:r w:rsidRPr="00E34D74">
        <w:rPr>
          <w:rFonts w:cs="Arial"/>
        </w:rPr>
        <w:t xml:space="preserve">v elektronické podobě, tato je vyhotovena tak, aby každá </w:t>
      </w:r>
      <w:r>
        <w:rPr>
          <w:rFonts w:cs="Arial"/>
        </w:rPr>
        <w:t>s</w:t>
      </w:r>
      <w:r w:rsidRPr="00E34D74">
        <w:rPr>
          <w:rFonts w:cs="Arial"/>
        </w:rPr>
        <w:t>mluvní strana obdržela</w:t>
      </w:r>
      <w:r>
        <w:rPr>
          <w:rFonts w:cs="Arial"/>
        </w:rPr>
        <w:br/>
      </w:r>
      <w:r w:rsidRPr="00E34D74">
        <w:rPr>
          <w:rFonts w:cs="Arial"/>
        </w:rPr>
        <w:t>1 vyhotovení</w:t>
      </w:r>
      <w:r w:rsidR="00362DC6" w:rsidRPr="00362DC6">
        <w:t>.</w:t>
      </w:r>
    </w:p>
    <w:p w14:paraId="4531657F" w14:textId="3D85D5B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Smluvní strany prohlašují, že </w:t>
      </w:r>
      <w:r w:rsidR="00AA7F45">
        <w:t>S</w:t>
      </w:r>
      <w:r w:rsidRPr="00362DC6">
        <w:t>mlouva byla sjednána na základě jejich pravé a svobodné vůle, že si její obsah přečetli a bezvýhradně s ním souhlasí, což stvrzují svými vlastnoručními podpisy</w:t>
      </w:r>
    </w:p>
    <w:p w14:paraId="130F9BBF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Nedílnou součásti této Smlouvy jsou:</w:t>
      </w:r>
    </w:p>
    <w:p w14:paraId="5C262FAD" w14:textId="5F116F77" w:rsidR="00362DC6" w:rsidRDefault="00362DC6" w:rsidP="000E2264">
      <w:pPr>
        <w:spacing w:before="120"/>
        <w:ind w:firstLine="993"/>
        <w:rPr>
          <w:rFonts w:eastAsia="Times New Roman" w:cs="Arial"/>
        </w:rPr>
      </w:pPr>
      <w:r w:rsidRPr="00362DC6">
        <w:rPr>
          <w:rFonts w:cs="Arial"/>
        </w:rPr>
        <w:t>Příloha č. 1</w:t>
      </w:r>
      <w:r w:rsidR="009F6091">
        <w:rPr>
          <w:rFonts w:cs="Arial"/>
        </w:rPr>
        <w:t xml:space="preserve">: </w:t>
      </w:r>
      <w:r w:rsidRPr="00362DC6">
        <w:rPr>
          <w:rFonts w:eastAsia="Times New Roman" w:cs="Arial"/>
        </w:rPr>
        <w:t xml:space="preserve">Projektová dokumentace </w:t>
      </w:r>
      <w:r w:rsidR="009F6091">
        <w:rPr>
          <w:rFonts w:eastAsia="Times New Roman" w:cs="Arial"/>
        </w:rPr>
        <w:t>Díla</w:t>
      </w:r>
    </w:p>
    <w:p w14:paraId="2C28D9DA" w14:textId="1B05C5DF" w:rsidR="0001369A" w:rsidRPr="00362DC6" w:rsidRDefault="0001369A" w:rsidP="0001369A">
      <w:pPr>
        <w:spacing w:before="120"/>
        <w:ind w:firstLine="993"/>
        <w:rPr>
          <w:rFonts w:cs="Arial"/>
        </w:rPr>
      </w:pPr>
      <w:r>
        <w:rPr>
          <w:rFonts w:eastAsia="Times New Roman" w:cs="Arial"/>
        </w:rPr>
        <w:t xml:space="preserve">Příloha č. </w:t>
      </w:r>
      <w:r w:rsidR="005C4527">
        <w:rPr>
          <w:rFonts w:eastAsia="Times New Roman" w:cs="Arial"/>
        </w:rPr>
        <w:t>2</w:t>
      </w:r>
      <w:r>
        <w:rPr>
          <w:rFonts w:eastAsia="Times New Roman" w:cs="Arial"/>
        </w:rPr>
        <w:t>: Seznam poddodavatelů</w:t>
      </w:r>
    </w:p>
    <w:p w14:paraId="46AB8BBA" w14:textId="479DC7F9" w:rsidR="009B36A4" w:rsidRDefault="009B36A4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</w:t>
      </w:r>
      <w:r w:rsidR="005C4527">
        <w:rPr>
          <w:rFonts w:eastAsia="Times New Roman" w:cs="Arial"/>
        </w:rPr>
        <w:t>3</w:t>
      </w:r>
      <w:r>
        <w:rPr>
          <w:rFonts w:eastAsia="Times New Roman" w:cs="Arial"/>
        </w:rPr>
        <w:t xml:space="preserve">: </w:t>
      </w:r>
      <w:r w:rsidR="00EF454A">
        <w:rPr>
          <w:rFonts w:eastAsia="Times New Roman" w:cs="Arial"/>
        </w:rPr>
        <w:t>Jmenný seznam odborníků</w:t>
      </w:r>
    </w:p>
    <w:p w14:paraId="4086F322" w14:textId="77777777" w:rsidR="002A28C3" w:rsidRPr="00362DC6" w:rsidRDefault="002A28C3" w:rsidP="00362DC6">
      <w:pPr>
        <w:widowControl w:val="0"/>
        <w:snapToGrid w:val="0"/>
        <w:spacing w:before="120" w:after="120" w:line="2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727"/>
      </w:tblGrid>
      <w:tr w:rsidR="00362DC6" w:rsidRPr="00010541" w14:paraId="16C30202" w14:textId="77777777" w:rsidTr="00B93E39">
        <w:tc>
          <w:tcPr>
            <w:tcW w:w="4275" w:type="dxa"/>
            <w:shd w:val="clear" w:color="auto" w:fill="auto"/>
            <w:vAlign w:val="center"/>
          </w:tcPr>
          <w:p w14:paraId="022785F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Příkazník</w:t>
            </w:r>
            <w:r w:rsidRPr="00010541">
              <w:rPr>
                <w:rFonts w:cs="Arial"/>
              </w:rPr>
              <w:t>:</w:t>
            </w:r>
          </w:p>
          <w:p w14:paraId="414B6BA3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056D1F51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Příkazce</w:t>
            </w:r>
            <w:r w:rsidRPr="00010541">
              <w:rPr>
                <w:rFonts w:cs="Arial"/>
              </w:rPr>
              <w:t>:</w:t>
            </w:r>
          </w:p>
          <w:p w14:paraId="46571B6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</w:tr>
      <w:tr w:rsidR="00362DC6" w:rsidRPr="00010541" w14:paraId="75CD38AA" w14:textId="77777777" w:rsidTr="00B93E39">
        <w:tc>
          <w:tcPr>
            <w:tcW w:w="4275" w:type="dxa"/>
            <w:shd w:val="clear" w:color="auto" w:fill="auto"/>
            <w:vAlign w:val="bottom"/>
          </w:tcPr>
          <w:p w14:paraId="5230B40F" w14:textId="614C6ED4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 </w:t>
            </w:r>
            <w:r w:rsidRPr="000A5396">
              <w:rPr>
                <w:rFonts w:cs="Arial"/>
              </w:rPr>
              <w:t>______________</w:t>
            </w:r>
            <w:r w:rsidRPr="00010541">
              <w:rPr>
                <w:rFonts w:cs="Arial"/>
              </w:rPr>
              <w:t xml:space="preserve"> dne </w:t>
            </w:r>
            <w:r w:rsidR="000A5396" w:rsidRPr="000A5396">
              <w:rPr>
                <w:rFonts w:cs="Arial"/>
              </w:rPr>
              <w:t>______________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3178792B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V Praze dne ___________</w:t>
            </w:r>
            <w:r>
              <w:rPr>
                <w:rFonts w:cs="Arial"/>
              </w:rPr>
              <w:t>________</w:t>
            </w:r>
          </w:p>
        </w:tc>
      </w:tr>
      <w:tr w:rsidR="00362DC6" w:rsidRPr="00010541" w14:paraId="43163DF3" w14:textId="77777777" w:rsidTr="00B93E39">
        <w:tc>
          <w:tcPr>
            <w:tcW w:w="4275" w:type="dxa"/>
            <w:shd w:val="clear" w:color="auto" w:fill="auto"/>
          </w:tcPr>
          <w:p w14:paraId="5D03CDFD" w14:textId="745BE329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0426A159" w14:textId="1EB5DDB6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2074032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7602430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4FD2D88F" w14:textId="54825D2F" w:rsidR="00362DC6" w:rsidRPr="0037257E" w:rsidRDefault="0037257E" w:rsidP="00C01D0E">
            <w:pPr>
              <w:spacing w:before="120" w:line="280" w:lineRule="atLeast"/>
              <w:jc w:val="center"/>
              <w:rPr>
                <w:rFonts w:cs="Arial"/>
              </w:rPr>
            </w:pPr>
            <w:r w:rsidRPr="0037257E">
              <w:rPr>
                <w:rFonts w:cs="Arial"/>
              </w:rPr>
              <w:t>Václav Sedláček</w:t>
            </w:r>
          </w:p>
          <w:p w14:paraId="66CABE96" w14:textId="77777777" w:rsidR="00362DC6" w:rsidRPr="0037257E" w:rsidRDefault="00362DC6" w:rsidP="00B93E39">
            <w:pPr>
              <w:spacing w:line="280" w:lineRule="atLeast"/>
              <w:jc w:val="center"/>
              <w:rPr>
                <w:rFonts w:cs="Arial"/>
              </w:rPr>
            </w:pPr>
            <w:r w:rsidRPr="0037257E">
              <w:rPr>
                <w:rFonts w:cs="Arial"/>
              </w:rPr>
              <w:t xml:space="preserve">funkce </w:t>
            </w:r>
          </w:p>
          <w:p w14:paraId="0AFE7C21" w14:textId="3F580B3E" w:rsidR="00362DC6" w:rsidRPr="0037257E" w:rsidRDefault="0037257E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Cs/>
              </w:rPr>
            </w:pPr>
            <w:r w:rsidRPr="0037257E">
              <w:rPr>
                <w:rFonts w:cs="Arial"/>
                <w:bCs/>
              </w:rPr>
              <w:t>Jednatel</w:t>
            </w:r>
          </w:p>
          <w:p w14:paraId="5FECA639" w14:textId="77B86A6F" w:rsidR="00362DC6" w:rsidRPr="0037257E" w:rsidRDefault="0037257E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 w:rsidRPr="0037257E">
              <w:rPr>
                <w:rFonts w:cs="Arial"/>
                <w:b/>
                <w:i/>
                <w:iCs/>
                <w:lang w:val="en-US"/>
              </w:rPr>
              <w:t>Realstav</w:t>
            </w:r>
            <w:proofErr w:type="spellEnd"/>
            <w:r w:rsidRPr="0037257E">
              <w:rPr>
                <w:rFonts w:cs="Arial"/>
                <w:b/>
                <w:i/>
                <w:iCs/>
                <w:lang w:val="en-US"/>
              </w:rPr>
              <w:t xml:space="preserve"> MB spol. S </w:t>
            </w:r>
            <w:proofErr w:type="spellStart"/>
            <w:r w:rsidRPr="0037257E">
              <w:rPr>
                <w:rFonts w:cs="Arial"/>
                <w:b/>
                <w:i/>
                <w:iCs/>
                <w:lang w:val="en-US"/>
              </w:rPr>
              <w:t>r.o</w:t>
            </w:r>
            <w:proofErr w:type="spellEnd"/>
            <w:r w:rsidRPr="0037257E">
              <w:rPr>
                <w:rFonts w:cs="Arial"/>
                <w:b/>
                <w:i/>
                <w:iCs/>
                <w:lang w:val="en-US"/>
              </w:rPr>
              <w:t>.</w:t>
            </w:r>
          </w:p>
        </w:tc>
        <w:tc>
          <w:tcPr>
            <w:tcW w:w="4797" w:type="dxa"/>
            <w:shd w:val="clear" w:color="auto" w:fill="auto"/>
          </w:tcPr>
          <w:p w14:paraId="14B1C74E" w14:textId="659A72B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712FF819" w14:textId="07C6776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63DF94F7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0337B2B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0ACFAC83" w14:textId="77777777" w:rsidR="00362DC6" w:rsidRDefault="00362DC6" w:rsidP="00C01D0E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Mgr. Ladislav Šimánek</w:t>
            </w:r>
          </w:p>
          <w:p w14:paraId="5C19E080" w14:textId="77777777" w:rsidR="00362DC6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 odboru vnitřní správy</w:t>
            </w:r>
          </w:p>
          <w:p w14:paraId="67C68733" w14:textId="77777777" w:rsidR="00362DC6" w:rsidRPr="003F7BA0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 w:rsidRPr="003F7BA0">
              <w:rPr>
                <w:rFonts w:cs="Arial"/>
                <w:b/>
              </w:rPr>
              <w:t>Česká republika – Ministerstvo práce</w:t>
            </w:r>
          </w:p>
          <w:p w14:paraId="463D91FC" w14:textId="77777777" w:rsidR="00362DC6" w:rsidRPr="00010541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3F7BA0">
              <w:rPr>
                <w:rFonts w:cs="Arial"/>
                <w:b/>
              </w:rPr>
              <w:t xml:space="preserve"> a sociálních věcí</w:t>
            </w:r>
          </w:p>
        </w:tc>
      </w:tr>
    </w:tbl>
    <w:p w14:paraId="142A361F" w14:textId="77777777" w:rsidR="0078327A" w:rsidRPr="00DF3509" w:rsidRDefault="0078327A" w:rsidP="00DF3509">
      <w:pPr>
        <w:widowControl w:val="0"/>
        <w:snapToGrid w:val="0"/>
        <w:spacing w:before="120" w:after="120" w:line="280" w:lineRule="atLeast"/>
        <w:jc w:val="both"/>
      </w:pPr>
    </w:p>
    <w:sectPr w:rsidR="0078327A" w:rsidRPr="00DF3509" w:rsidSect="001A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82ED" w14:textId="77777777" w:rsidR="00CA6C32" w:rsidRDefault="00CA6C32">
      <w:r>
        <w:separator/>
      </w:r>
    </w:p>
  </w:endnote>
  <w:endnote w:type="continuationSeparator" w:id="0">
    <w:p w14:paraId="3D907013" w14:textId="77777777" w:rsidR="00CA6C32" w:rsidRDefault="00C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B9DE" w14:textId="77777777" w:rsidR="000B0771" w:rsidRDefault="000B0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182" w14:textId="0AD1B244" w:rsidR="000733B5" w:rsidRDefault="000733B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7257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7257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E6C49D4" w14:textId="77777777" w:rsidR="00066038" w:rsidRDefault="000660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88F8" w14:textId="77777777" w:rsidR="000B0771" w:rsidRDefault="000B0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DFE0A" w14:textId="77777777" w:rsidR="00CA6C32" w:rsidRDefault="00CA6C32">
      <w:r>
        <w:separator/>
      </w:r>
    </w:p>
  </w:footnote>
  <w:footnote w:type="continuationSeparator" w:id="0">
    <w:p w14:paraId="3D1B7A66" w14:textId="77777777" w:rsidR="00CA6C32" w:rsidRDefault="00C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3FED" w14:textId="77777777" w:rsidR="000B0771" w:rsidRDefault="000B0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9A89" w14:textId="77777777" w:rsidR="000B0771" w:rsidRDefault="000B07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9903" w14:textId="77777777" w:rsidR="000B0771" w:rsidRDefault="000B0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3411"/>
    <w:multiLevelType w:val="multilevel"/>
    <w:tmpl w:val="4C744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F35336"/>
    <w:multiLevelType w:val="multilevel"/>
    <w:tmpl w:val="FEEA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420782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2469C"/>
    <w:multiLevelType w:val="hybridMultilevel"/>
    <w:tmpl w:val="367A5DC2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9376209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1E4BEC"/>
    <w:multiLevelType w:val="hybridMultilevel"/>
    <w:tmpl w:val="B0183BA4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14" w15:restartNumberingAfterBreak="0">
    <w:nsid w:val="3EB14B2D"/>
    <w:multiLevelType w:val="hybridMultilevel"/>
    <w:tmpl w:val="6276CD06"/>
    <w:lvl w:ilvl="0" w:tplc="6610CE2A">
      <w:numFmt w:val="bullet"/>
      <w:lvlText w:val="-"/>
      <w:lvlJc w:val="left"/>
      <w:pPr>
        <w:ind w:left="17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40A8419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44FE020D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0EC0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F58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3" w15:restartNumberingAfterBreak="0">
    <w:nsid w:val="5304073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2C4A"/>
    <w:multiLevelType w:val="hybridMultilevel"/>
    <w:tmpl w:val="BBAEB77A"/>
    <w:lvl w:ilvl="0" w:tplc="588A410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991AF4"/>
    <w:multiLevelType w:val="hybridMultilevel"/>
    <w:tmpl w:val="717876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9449CE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26672"/>
    <w:multiLevelType w:val="hybridMultilevel"/>
    <w:tmpl w:val="503C6C2A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479BB"/>
    <w:multiLevelType w:val="hybridMultilevel"/>
    <w:tmpl w:val="984AD4C4"/>
    <w:lvl w:ilvl="0" w:tplc="D5DE38DC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30" w15:restartNumberingAfterBreak="0">
    <w:nsid w:val="65262C27"/>
    <w:multiLevelType w:val="hybridMultilevel"/>
    <w:tmpl w:val="0E402004"/>
    <w:lvl w:ilvl="0" w:tplc="D1E84B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33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643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86ED3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>
    <w:abstractNumId w:val="11"/>
  </w:num>
  <w:num w:numId="2">
    <w:abstractNumId w:val="8"/>
  </w:num>
  <w:num w:numId="3">
    <w:abstractNumId w:val="35"/>
  </w:num>
  <w:num w:numId="4">
    <w:abstractNumId w:val="2"/>
  </w:num>
  <w:num w:numId="5">
    <w:abstractNumId w:val="31"/>
  </w:num>
  <w:num w:numId="6">
    <w:abstractNumId w:val="16"/>
  </w:num>
  <w:num w:numId="7">
    <w:abstractNumId w:val="13"/>
  </w:num>
  <w:num w:numId="8">
    <w:abstractNumId w:val="17"/>
  </w:num>
  <w:num w:numId="9">
    <w:abstractNumId w:val="5"/>
  </w:num>
  <w:num w:numId="10">
    <w:abstractNumId w:val="32"/>
  </w:num>
  <w:num w:numId="11">
    <w:abstractNumId w:val="33"/>
  </w:num>
  <w:num w:numId="12">
    <w:abstractNumId w:val="22"/>
  </w:num>
  <w:num w:numId="13">
    <w:abstractNumId w:val="10"/>
  </w:num>
  <w:num w:numId="14">
    <w:abstractNumId w:val="29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27"/>
  </w:num>
  <w:num w:numId="20">
    <w:abstractNumId w:val="21"/>
  </w:num>
  <w:num w:numId="21">
    <w:abstractNumId w:val="14"/>
  </w:num>
  <w:num w:numId="22">
    <w:abstractNumId w:val="25"/>
  </w:num>
  <w:num w:numId="23">
    <w:abstractNumId w:val="4"/>
  </w:num>
  <w:num w:numId="24">
    <w:abstractNumId w:val="18"/>
  </w:num>
  <w:num w:numId="25">
    <w:abstractNumId w:val="6"/>
  </w:num>
  <w:num w:numId="26">
    <w:abstractNumId w:val="34"/>
  </w:num>
  <w:num w:numId="27">
    <w:abstractNumId w:val="35"/>
  </w:num>
  <w:num w:numId="28">
    <w:abstractNumId w:val="3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24"/>
  </w:num>
  <w:num w:numId="33">
    <w:abstractNumId w:val="30"/>
  </w:num>
  <w:num w:numId="34">
    <w:abstractNumId w:val="3"/>
  </w:num>
  <w:num w:numId="35">
    <w:abstractNumId w:val="12"/>
  </w:num>
  <w:num w:numId="3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4"/>
    <w:rsid w:val="000004EE"/>
    <w:rsid w:val="000044D6"/>
    <w:rsid w:val="00007551"/>
    <w:rsid w:val="0000795C"/>
    <w:rsid w:val="00010541"/>
    <w:rsid w:val="00010569"/>
    <w:rsid w:val="000135C5"/>
    <w:rsid w:val="0001360E"/>
    <w:rsid w:val="0001369A"/>
    <w:rsid w:val="00013911"/>
    <w:rsid w:val="00013F2D"/>
    <w:rsid w:val="000145E7"/>
    <w:rsid w:val="00017666"/>
    <w:rsid w:val="00020B71"/>
    <w:rsid w:val="00021024"/>
    <w:rsid w:val="00021532"/>
    <w:rsid w:val="00022030"/>
    <w:rsid w:val="00023835"/>
    <w:rsid w:val="000265B8"/>
    <w:rsid w:val="000266CD"/>
    <w:rsid w:val="00030A1B"/>
    <w:rsid w:val="00031E6A"/>
    <w:rsid w:val="00033307"/>
    <w:rsid w:val="00033E81"/>
    <w:rsid w:val="0003568B"/>
    <w:rsid w:val="00037E6C"/>
    <w:rsid w:val="000410EB"/>
    <w:rsid w:val="0004193F"/>
    <w:rsid w:val="00042C23"/>
    <w:rsid w:val="00043CCC"/>
    <w:rsid w:val="00043D1B"/>
    <w:rsid w:val="0004624B"/>
    <w:rsid w:val="00047D1B"/>
    <w:rsid w:val="00053FC1"/>
    <w:rsid w:val="000543AC"/>
    <w:rsid w:val="000551AE"/>
    <w:rsid w:val="000562D3"/>
    <w:rsid w:val="0005707C"/>
    <w:rsid w:val="000571D0"/>
    <w:rsid w:val="000576D7"/>
    <w:rsid w:val="00057713"/>
    <w:rsid w:val="000603CA"/>
    <w:rsid w:val="0006043D"/>
    <w:rsid w:val="00061284"/>
    <w:rsid w:val="000618A4"/>
    <w:rsid w:val="00061DAE"/>
    <w:rsid w:val="000642D0"/>
    <w:rsid w:val="00064847"/>
    <w:rsid w:val="00065624"/>
    <w:rsid w:val="00066038"/>
    <w:rsid w:val="00066589"/>
    <w:rsid w:val="0006735D"/>
    <w:rsid w:val="00070545"/>
    <w:rsid w:val="0007129C"/>
    <w:rsid w:val="00071347"/>
    <w:rsid w:val="00072FCF"/>
    <w:rsid w:val="000733B5"/>
    <w:rsid w:val="00074C28"/>
    <w:rsid w:val="0007604F"/>
    <w:rsid w:val="00077628"/>
    <w:rsid w:val="00077F5D"/>
    <w:rsid w:val="00081920"/>
    <w:rsid w:val="00083607"/>
    <w:rsid w:val="000840BC"/>
    <w:rsid w:val="000848DA"/>
    <w:rsid w:val="0008682E"/>
    <w:rsid w:val="00086944"/>
    <w:rsid w:val="000900C9"/>
    <w:rsid w:val="00090292"/>
    <w:rsid w:val="00090882"/>
    <w:rsid w:val="00091FF5"/>
    <w:rsid w:val="0009471E"/>
    <w:rsid w:val="00096164"/>
    <w:rsid w:val="00096740"/>
    <w:rsid w:val="00096BEF"/>
    <w:rsid w:val="0009702F"/>
    <w:rsid w:val="000A0821"/>
    <w:rsid w:val="000A152A"/>
    <w:rsid w:val="000A209C"/>
    <w:rsid w:val="000A4255"/>
    <w:rsid w:val="000A4310"/>
    <w:rsid w:val="000A5396"/>
    <w:rsid w:val="000A5D0D"/>
    <w:rsid w:val="000A6797"/>
    <w:rsid w:val="000A7266"/>
    <w:rsid w:val="000B0059"/>
    <w:rsid w:val="000B0771"/>
    <w:rsid w:val="000B0B86"/>
    <w:rsid w:val="000B2305"/>
    <w:rsid w:val="000B242E"/>
    <w:rsid w:val="000B28A2"/>
    <w:rsid w:val="000B2FEB"/>
    <w:rsid w:val="000B32D7"/>
    <w:rsid w:val="000B583C"/>
    <w:rsid w:val="000B62E9"/>
    <w:rsid w:val="000B64A5"/>
    <w:rsid w:val="000B763B"/>
    <w:rsid w:val="000B7E43"/>
    <w:rsid w:val="000C1197"/>
    <w:rsid w:val="000C6C5E"/>
    <w:rsid w:val="000C7C70"/>
    <w:rsid w:val="000D2854"/>
    <w:rsid w:val="000D35A2"/>
    <w:rsid w:val="000D59FA"/>
    <w:rsid w:val="000D66DF"/>
    <w:rsid w:val="000D6B65"/>
    <w:rsid w:val="000D6F25"/>
    <w:rsid w:val="000D7D51"/>
    <w:rsid w:val="000D7D8F"/>
    <w:rsid w:val="000E0D58"/>
    <w:rsid w:val="000E2264"/>
    <w:rsid w:val="000E3620"/>
    <w:rsid w:val="000E36B1"/>
    <w:rsid w:val="000E4EBB"/>
    <w:rsid w:val="000E568A"/>
    <w:rsid w:val="000E694D"/>
    <w:rsid w:val="000E6A6A"/>
    <w:rsid w:val="000E6D63"/>
    <w:rsid w:val="000F270B"/>
    <w:rsid w:val="000F2ED9"/>
    <w:rsid w:val="000F3239"/>
    <w:rsid w:val="000F345A"/>
    <w:rsid w:val="000F35F4"/>
    <w:rsid w:val="000F3B7A"/>
    <w:rsid w:val="000F47A9"/>
    <w:rsid w:val="000F49E7"/>
    <w:rsid w:val="000F4D77"/>
    <w:rsid w:val="001017BA"/>
    <w:rsid w:val="00101907"/>
    <w:rsid w:val="0010270C"/>
    <w:rsid w:val="001031E1"/>
    <w:rsid w:val="001052F4"/>
    <w:rsid w:val="001070B6"/>
    <w:rsid w:val="00107E00"/>
    <w:rsid w:val="00114F9E"/>
    <w:rsid w:val="001178AC"/>
    <w:rsid w:val="00120833"/>
    <w:rsid w:val="00120CDC"/>
    <w:rsid w:val="00121B70"/>
    <w:rsid w:val="0012222D"/>
    <w:rsid w:val="00122863"/>
    <w:rsid w:val="0012550A"/>
    <w:rsid w:val="00125612"/>
    <w:rsid w:val="00125A7F"/>
    <w:rsid w:val="001263BA"/>
    <w:rsid w:val="00126A91"/>
    <w:rsid w:val="00126ABD"/>
    <w:rsid w:val="001279FF"/>
    <w:rsid w:val="0013012E"/>
    <w:rsid w:val="00130D30"/>
    <w:rsid w:val="001319AA"/>
    <w:rsid w:val="001323D6"/>
    <w:rsid w:val="0013258F"/>
    <w:rsid w:val="00132A01"/>
    <w:rsid w:val="00132B05"/>
    <w:rsid w:val="00133D18"/>
    <w:rsid w:val="00134346"/>
    <w:rsid w:val="00135B95"/>
    <w:rsid w:val="0013654E"/>
    <w:rsid w:val="00136D70"/>
    <w:rsid w:val="00137D7D"/>
    <w:rsid w:val="001412DD"/>
    <w:rsid w:val="00141B8B"/>
    <w:rsid w:val="00142A4B"/>
    <w:rsid w:val="00142F75"/>
    <w:rsid w:val="00143487"/>
    <w:rsid w:val="00143EE6"/>
    <w:rsid w:val="00145493"/>
    <w:rsid w:val="001468E4"/>
    <w:rsid w:val="001471D2"/>
    <w:rsid w:val="001477A5"/>
    <w:rsid w:val="001506CF"/>
    <w:rsid w:val="00151D2B"/>
    <w:rsid w:val="0015236A"/>
    <w:rsid w:val="00153B7B"/>
    <w:rsid w:val="00156C7A"/>
    <w:rsid w:val="001577D4"/>
    <w:rsid w:val="00162908"/>
    <w:rsid w:val="00162F85"/>
    <w:rsid w:val="0016355F"/>
    <w:rsid w:val="00163E9C"/>
    <w:rsid w:val="001659BD"/>
    <w:rsid w:val="00166741"/>
    <w:rsid w:val="00166EF9"/>
    <w:rsid w:val="0016710D"/>
    <w:rsid w:val="001672B7"/>
    <w:rsid w:val="00167665"/>
    <w:rsid w:val="00170753"/>
    <w:rsid w:val="0017223D"/>
    <w:rsid w:val="0017337D"/>
    <w:rsid w:val="001735DA"/>
    <w:rsid w:val="0017412A"/>
    <w:rsid w:val="0017698B"/>
    <w:rsid w:val="0018115E"/>
    <w:rsid w:val="00181847"/>
    <w:rsid w:val="001819FE"/>
    <w:rsid w:val="00181DD4"/>
    <w:rsid w:val="00182077"/>
    <w:rsid w:val="0018319F"/>
    <w:rsid w:val="00183B11"/>
    <w:rsid w:val="00185137"/>
    <w:rsid w:val="00185C5C"/>
    <w:rsid w:val="0018735E"/>
    <w:rsid w:val="00187E71"/>
    <w:rsid w:val="00191B7B"/>
    <w:rsid w:val="00191DDF"/>
    <w:rsid w:val="001921AA"/>
    <w:rsid w:val="001922DF"/>
    <w:rsid w:val="001923F8"/>
    <w:rsid w:val="00192834"/>
    <w:rsid w:val="00192927"/>
    <w:rsid w:val="0019313D"/>
    <w:rsid w:val="00193C82"/>
    <w:rsid w:val="00193E2B"/>
    <w:rsid w:val="00195479"/>
    <w:rsid w:val="00197815"/>
    <w:rsid w:val="001A32AD"/>
    <w:rsid w:val="001A3388"/>
    <w:rsid w:val="001A3700"/>
    <w:rsid w:val="001A47E4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D19"/>
    <w:rsid w:val="001B49B1"/>
    <w:rsid w:val="001B4E14"/>
    <w:rsid w:val="001B5204"/>
    <w:rsid w:val="001B6A05"/>
    <w:rsid w:val="001B6AF8"/>
    <w:rsid w:val="001C0C5C"/>
    <w:rsid w:val="001C157B"/>
    <w:rsid w:val="001C3F28"/>
    <w:rsid w:val="001D0743"/>
    <w:rsid w:val="001D0A7F"/>
    <w:rsid w:val="001D2CED"/>
    <w:rsid w:val="001D4137"/>
    <w:rsid w:val="001D47B1"/>
    <w:rsid w:val="001D4802"/>
    <w:rsid w:val="001D52C3"/>
    <w:rsid w:val="001D736E"/>
    <w:rsid w:val="001E0CD8"/>
    <w:rsid w:val="001E0F91"/>
    <w:rsid w:val="001E1242"/>
    <w:rsid w:val="001E20BD"/>
    <w:rsid w:val="001E2A1D"/>
    <w:rsid w:val="001E36CB"/>
    <w:rsid w:val="001E421E"/>
    <w:rsid w:val="001E598E"/>
    <w:rsid w:val="001E5A60"/>
    <w:rsid w:val="001E63DD"/>
    <w:rsid w:val="001E6A1B"/>
    <w:rsid w:val="001F28AB"/>
    <w:rsid w:val="001F2B47"/>
    <w:rsid w:val="001F2E2A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1B2"/>
    <w:rsid w:val="002043E4"/>
    <w:rsid w:val="00204B6B"/>
    <w:rsid w:val="00205B26"/>
    <w:rsid w:val="0020650F"/>
    <w:rsid w:val="002072F8"/>
    <w:rsid w:val="00210865"/>
    <w:rsid w:val="00210993"/>
    <w:rsid w:val="0021156E"/>
    <w:rsid w:val="00211CBC"/>
    <w:rsid w:val="002132D4"/>
    <w:rsid w:val="002152EB"/>
    <w:rsid w:val="00216363"/>
    <w:rsid w:val="00216834"/>
    <w:rsid w:val="002174C0"/>
    <w:rsid w:val="00220B6E"/>
    <w:rsid w:val="00221950"/>
    <w:rsid w:val="00223557"/>
    <w:rsid w:val="00223A44"/>
    <w:rsid w:val="002246CB"/>
    <w:rsid w:val="00227316"/>
    <w:rsid w:val="002300F2"/>
    <w:rsid w:val="0023470C"/>
    <w:rsid w:val="00240300"/>
    <w:rsid w:val="002410E0"/>
    <w:rsid w:val="00241854"/>
    <w:rsid w:val="0024190D"/>
    <w:rsid w:val="002433B3"/>
    <w:rsid w:val="002435EF"/>
    <w:rsid w:val="00245558"/>
    <w:rsid w:val="00245946"/>
    <w:rsid w:val="00246FF2"/>
    <w:rsid w:val="00247C24"/>
    <w:rsid w:val="00247C61"/>
    <w:rsid w:val="00247E0B"/>
    <w:rsid w:val="002517DD"/>
    <w:rsid w:val="002543F2"/>
    <w:rsid w:val="00255719"/>
    <w:rsid w:val="00255803"/>
    <w:rsid w:val="0025716A"/>
    <w:rsid w:val="00257E7E"/>
    <w:rsid w:val="00261B9B"/>
    <w:rsid w:val="002662FA"/>
    <w:rsid w:val="00266F91"/>
    <w:rsid w:val="00267F91"/>
    <w:rsid w:val="00270E91"/>
    <w:rsid w:val="002720B8"/>
    <w:rsid w:val="00273E84"/>
    <w:rsid w:val="00275E2E"/>
    <w:rsid w:val="0027679D"/>
    <w:rsid w:val="0027697D"/>
    <w:rsid w:val="002774C2"/>
    <w:rsid w:val="00277D5A"/>
    <w:rsid w:val="00277D9B"/>
    <w:rsid w:val="00280200"/>
    <w:rsid w:val="00280503"/>
    <w:rsid w:val="00280949"/>
    <w:rsid w:val="00280D64"/>
    <w:rsid w:val="00280DA8"/>
    <w:rsid w:val="00280F88"/>
    <w:rsid w:val="00285CB2"/>
    <w:rsid w:val="00285E58"/>
    <w:rsid w:val="00290924"/>
    <w:rsid w:val="00291B4E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8C3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063"/>
    <w:rsid w:val="002B7379"/>
    <w:rsid w:val="002B76F6"/>
    <w:rsid w:val="002B7A59"/>
    <w:rsid w:val="002C13CB"/>
    <w:rsid w:val="002C2FD1"/>
    <w:rsid w:val="002C3792"/>
    <w:rsid w:val="002C3E7B"/>
    <w:rsid w:val="002C4523"/>
    <w:rsid w:val="002C5476"/>
    <w:rsid w:val="002C5831"/>
    <w:rsid w:val="002C6782"/>
    <w:rsid w:val="002C6DB3"/>
    <w:rsid w:val="002C79C7"/>
    <w:rsid w:val="002D0672"/>
    <w:rsid w:val="002D158E"/>
    <w:rsid w:val="002D23A0"/>
    <w:rsid w:val="002D3274"/>
    <w:rsid w:val="002D3A1D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5BD3"/>
    <w:rsid w:val="002E6172"/>
    <w:rsid w:val="002E75DE"/>
    <w:rsid w:val="002E79ED"/>
    <w:rsid w:val="002F0990"/>
    <w:rsid w:val="002F225A"/>
    <w:rsid w:val="002F31A2"/>
    <w:rsid w:val="002F378E"/>
    <w:rsid w:val="002F3D86"/>
    <w:rsid w:val="002F4C04"/>
    <w:rsid w:val="002F5E9C"/>
    <w:rsid w:val="002F759A"/>
    <w:rsid w:val="002F7A02"/>
    <w:rsid w:val="00301CB5"/>
    <w:rsid w:val="0030227D"/>
    <w:rsid w:val="00302AA3"/>
    <w:rsid w:val="003042E2"/>
    <w:rsid w:val="0030646D"/>
    <w:rsid w:val="00306F9B"/>
    <w:rsid w:val="00310F5D"/>
    <w:rsid w:val="00311FDF"/>
    <w:rsid w:val="00312E6D"/>
    <w:rsid w:val="00313A25"/>
    <w:rsid w:val="0032090B"/>
    <w:rsid w:val="00320D65"/>
    <w:rsid w:val="00321719"/>
    <w:rsid w:val="00321BA6"/>
    <w:rsid w:val="0032215C"/>
    <w:rsid w:val="00322A91"/>
    <w:rsid w:val="0032509F"/>
    <w:rsid w:val="00325712"/>
    <w:rsid w:val="00326063"/>
    <w:rsid w:val="003271B0"/>
    <w:rsid w:val="00330C8D"/>
    <w:rsid w:val="003310B5"/>
    <w:rsid w:val="0033125C"/>
    <w:rsid w:val="0033196F"/>
    <w:rsid w:val="00331F50"/>
    <w:rsid w:val="003324DC"/>
    <w:rsid w:val="003335EE"/>
    <w:rsid w:val="00333F4C"/>
    <w:rsid w:val="003360FA"/>
    <w:rsid w:val="00336555"/>
    <w:rsid w:val="00336B26"/>
    <w:rsid w:val="003409B1"/>
    <w:rsid w:val="0034124A"/>
    <w:rsid w:val="00343791"/>
    <w:rsid w:val="00345FD1"/>
    <w:rsid w:val="00346A79"/>
    <w:rsid w:val="0034798D"/>
    <w:rsid w:val="00347A7C"/>
    <w:rsid w:val="00347B44"/>
    <w:rsid w:val="00347C4D"/>
    <w:rsid w:val="003517D2"/>
    <w:rsid w:val="0035212C"/>
    <w:rsid w:val="00352EF6"/>
    <w:rsid w:val="003537CF"/>
    <w:rsid w:val="00355D0D"/>
    <w:rsid w:val="00355E8B"/>
    <w:rsid w:val="0035630D"/>
    <w:rsid w:val="00356903"/>
    <w:rsid w:val="003569F3"/>
    <w:rsid w:val="00356AB8"/>
    <w:rsid w:val="00357B0C"/>
    <w:rsid w:val="00361EB2"/>
    <w:rsid w:val="00362DC6"/>
    <w:rsid w:val="003644D9"/>
    <w:rsid w:val="00364CFD"/>
    <w:rsid w:val="0036606B"/>
    <w:rsid w:val="00366B92"/>
    <w:rsid w:val="003709D5"/>
    <w:rsid w:val="00370B6C"/>
    <w:rsid w:val="0037110C"/>
    <w:rsid w:val="003724D9"/>
    <w:rsid w:val="0037257E"/>
    <w:rsid w:val="00372D08"/>
    <w:rsid w:val="0037367E"/>
    <w:rsid w:val="003742F9"/>
    <w:rsid w:val="00374ABC"/>
    <w:rsid w:val="003772E6"/>
    <w:rsid w:val="00381008"/>
    <w:rsid w:val="00382084"/>
    <w:rsid w:val="00382A19"/>
    <w:rsid w:val="00383084"/>
    <w:rsid w:val="003834FC"/>
    <w:rsid w:val="00383D0B"/>
    <w:rsid w:val="00384276"/>
    <w:rsid w:val="0038480F"/>
    <w:rsid w:val="00385F63"/>
    <w:rsid w:val="0038661B"/>
    <w:rsid w:val="00387529"/>
    <w:rsid w:val="003912B6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A12FA"/>
    <w:rsid w:val="003A329E"/>
    <w:rsid w:val="003A3DC6"/>
    <w:rsid w:val="003A3EF0"/>
    <w:rsid w:val="003A414D"/>
    <w:rsid w:val="003A50E6"/>
    <w:rsid w:val="003A7DEA"/>
    <w:rsid w:val="003B0049"/>
    <w:rsid w:val="003B0CA6"/>
    <w:rsid w:val="003B0F6C"/>
    <w:rsid w:val="003B172B"/>
    <w:rsid w:val="003B1747"/>
    <w:rsid w:val="003B1A43"/>
    <w:rsid w:val="003B2357"/>
    <w:rsid w:val="003B59E9"/>
    <w:rsid w:val="003B5C24"/>
    <w:rsid w:val="003B6BED"/>
    <w:rsid w:val="003B7242"/>
    <w:rsid w:val="003B73DE"/>
    <w:rsid w:val="003B7EE9"/>
    <w:rsid w:val="003C0172"/>
    <w:rsid w:val="003C0B90"/>
    <w:rsid w:val="003C218D"/>
    <w:rsid w:val="003C27E6"/>
    <w:rsid w:val="003C2E4D"/>
    <w:rsid w:val="003C33BB"/>
    <w:rsid w:val="003C4793"/>
    <w:rsid w:val="003C678B"/>
    <w:rsid w:val="003D2101"/>
    <w:rsid w:val="003D2FDB"/>
    <w:rsid w:val="003D5FFE"/>
    <w:rsid w:val="003D76A9"/>
    <w:rsid w:val="003E09A9"/>
    <w:rsid w:val="003E0C04"/>
    <w:rsid w:val="003E1DCF"/>
    <w:rsid w:val="003E2F55"/>
    <w:rsid w:val="003E3602"/>
    <w:rsid w:val="003E3D6C"/>
    <w:rsid w:val="003E4953"/>
    <w:rsid w:val="003E74E2"/>
    <w:rsid w:val="003E79C9"/>
    <w:rsid w:val="003F0BCF"/>
    <w:rsid w:val="003F153A"/>
    <w:rsid w:val="003F226D"/>
    <w:rsid w:val="003F2C2F"/>
    <w:rsid w:val="003F43C8"/>
    <w:rsid w:val="003F7AD6"/>
    <w:rsid w:val="003F7BA0"/>
    <w:rsid w:val="004012F3"/>
    <w:rsid w:val="004019B2"/>
    <w:rsid w:val="00402198"/>
    <w:rsid w:val="004022DE"/>
    <w:rsid w:val="00406159"/>
    <w:rsid w:val="00407652"/>
    <w:rsid w:val="00411137"/>
    <w:rsid w:val="00411E02"/>
    <w:rsid w:val="00412003"/>
    <w:rsid w:val="00412442"/>
    <w:rsid w:val="004126F8"/>
    <w:rsid w:val="00412AA5"/>
    <w:rsid w:val="0041568C"/>
    <w:rsid w:val="00415DB1"/>
    <w:rsid w:val="00417615"/>
    <w:rsid w:val="0041761D"/>
    <w:rsid w:val="004176AD"/>
    <w:rsid w:val="00420536"/>
    <w:rsid w:val="00421EE1"/>
    <w:rsid w:val="00422980"/>
    <w:rsid w:val="004233E7"/>
    <w:rsid w:val="00423436"/>
    <w:rsid w:val="0042495D"/>
    <w:rsid w:val="00425AEF"/>
    <w:rsid w:val="00425C33"/>
    <w:rsid w:val="00426B34"/>
    <w:rsid w:val="00427068"/>
    <w:rsid w:val="00427D4E"/>
    <w:rsid w:val="00427D9F"/>
    <w:rsid w:val="00433107"/>
    <w:rsid w:val="00435CC8"/>
    <w:rsid w:val="0043639F"/>
    <w:rsid w:val="00440D3F"/>
    <w:rsid w:val="004412BA"/>
    <w:rsid w:val="004417C5"/>
    <w:rsid w:val="004418BC"/>
    <w:rsid w:val="004431E7"/>
    <w:rsid w:val="004434FA"/>
    <w:rsid w:val="0044351D"/>
    <w:rsid w:val="00443738"/>
    <w:rsid w:val="00444C37"/>
    <w:rsid w:val="00445700"/>
    <w:rsid w:val="00446729"/>
    <w:rsid w:val="00447739"/>
    <w:rsid w:val="00450377"/>
    <w:rsid w:val="004507D0"/>
    <w:rsid w:val="00450DEB"/>
    <w:rsid w:val="00452285"/>
    <w:rsid w:val="00452323"/>
    <w:rsid w:val="00452F94"/>
    <w:rsid w:val="004532FA"/>
    <w:rsid w:val="004548C3"/>
    <w:rsid w:val="0045517A"/>
    <w:rsid w:val="00455747"/>
    <w:rsid w:val="0045580D"/>
    <w:rsid w:val="00456E86"/>
    <w:rsid w:val="0045760D"/>
    <w:rsid w:val="00460F4B"/>
    <w:rsid w:val="00461DC0"/>
    <w:rsid w:val="004627B2"/>
    <w:rsid w:val="004646AB"/>
    <w:rsid w:val="00464B9D"/>
    <w:rsid w:val="004661D3"/>
    <w:rsid w:val="0046765E"/>
    <w:rsid w:val="00467F24"/>
    <w:rsid w:val="00471CD8"/>
    <w:rsid w:val="00473472"/>
    <w:rsid w:val="004735C6"/>
    <w:rsid w:val="00474666"/>
    <w:rsid w:val="00474B8F"/>
    <w:rsid w:val="0047511E"/>
    <w:rsid w:val="00475262"/>
    <w:rsid w:val="00477696"/>
    <w:rsid w:val="00477B09"/>
    <w:rsid w:val="004817EC"/>
    <w:rsid w:val="00481823"/>
    <w:rsid w:val="00481ED1"/>
    <w:rsid w:val="00481FA8"/>
    <w:rsid w:val="004830CB"/>
    <w:rsid w:val="0048419A"/>
    <w:rsid w:val="0048538A"/>
    <w:rsid w:val="0048549E"/>
    <w:rsid w:val="0048560A"/>
    <w:rsid w:val="00487E07"/>
    <w:rsid w:val="004901A4"/>
    <w:rsid w:val="00490743"/>
    <w:rsid w:val="00491BCA"/>
    <w:rsid w:val="004938D0"/>
    <w:rsid w:val="0049695A"/>
    <w:rsid w:val="00497710"/>
    <w:rsid w:val="004A1660"/>
    <w:rsid w:val="004A2919"/>
    <w:rsid w:val="004A3280"/>
    <w:rsid w:val="004A4C90"/>
    <w:rsid w:val="004A4DA6"/>
    <w:rsid w:val="004A6581"/>
    <w:rsid w:val="004A6687"/>
    <w:rsid w:val="004A69BF"/>
    <w:rsid w:val="004A7ABA"/>
    <w:rsid w:val="004B15F1"/>
    <w:rsid w:val="004B2E61"/>
    <w:rsid w:val="004B7B8F"/>
    <w:rsid w:val="004C3A48"/>
    <w:rsid w:val="004C3BC9"/>
    <w:rsid w:val="004C47B2"/>
    <w:rsid w:val="004C47B7"/>
    <w:rsid w:val="004C5B05"/>
    <w:rsid w:val="004C5FC0"/>
    <w:rsid w:val="004C624E"/>
    <w:rsid w:val="004D119A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177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7A0"/>
    <w:rsid w:val="004F517C"/>
    <w:rsid w:val="004F678E"/>
    <w:rsid w:val="004F6BE3"/>
    <w:rsid w:val="004F7002"/>
    <w:rsid w:val="004F7752"/>
    <w:rsid w:val="004F7957"/>
    <w:rsid w:val="00500B60"/>
    <w:rsid w:val="0050147E"/>
    <w:rsid w:val="0050165D"/>
    <w:rsid w:val="005022E3"/>
    <w:rsid w:val="005022F8"/>
    <w:rsid w:val="00502F2E"/>
    <w:rsid w:val="005032A7"/>
    <w:rsid w:val="0050472A"/>
    <w:rsid w:val="005051C0"/>
    <w:rsid w:val="00505DFA"/>
    <w:rsid w:val="00506D7B"/>
    <w:rsid w:val="0050703B"/>
    <w:rsid w:val="00507FF2"/>
    <w:rsid w:val="00510788"/>
    <w:rsid w:val="005110A2"/>
    <w:rsid w:val="00513467"/>
    <w:rsid w:val="00514BEB"/>
    <w:rsid w:val="00514EF7"/>
    <w:rsid w:val="005151B1"/>
    <w:rsid w:val="005165E6"/>
    <w:rsid w:val="0051688A"/>
    <w:rsid w:val="00517078"/>
    <w:rsid w:val="005204A6"/>
    <w:rsid w:val="00520C40"/>
    <w:rsid w:val="005211AA"/>
    <w:rsid w:val="00521B1E"/>
    <w:rsid w:val="00521D8A"/>
    <w:rsid w:val="00522E19"/>
    <w:rsid w:val="00524D12"/>
    <w:rsid w:val="00525684"/>
    <w:rsid w:val="00527621"/>
    <w:rsid w:val="00527A14"/>
    <w:rsid w:val="005313C7"/>
    <w:rsid w:val="00531F60"/>
    <w:rsid w:val="00532A1E"/>
    <w:rsid w:val="00535658"/>
    <w:rsid w:val="00535E14"/>
    <w:rsid w:val="005417C4"/>
    <w:rsid w:val="00543023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76A8"/>
    <w:rsid w:val="0055780D"/>
    <w:rsid w:val="00557A1C"/>
    <w:rsid w:val="00557B28"/>
    <w:rsid w:val="005622FC"/>
    <w:rsid w:val="005630CF"/>
    <w:rsid w:val="005643F9"/>
    <w:rsid w:val="00565EBA"/>
    <w:rsid w:val="005671B9"/>
    <w:rsid w:val="005701F0"/>
    <w:rsid w:val="00570241"/>
    <w:rsid w:val="00570809"/>
    <w:rsid w:val="00573032"/>
    <w:rsid w:val="00580516"/>
    <w:rsid w:val="005812AE"/>
    <w:rsid w:val="00583DD2"/>
    <w:rsid w:val="00584714"/>
    <w:rsid w:val="0058476B"/>
    <w:rsid w:val="00584A35"/>
    <w:rsid w:val="00591AF2"/>
    <w:rsid w:val="00592488"/>
    <w:rsid w:val="00593853"/>
    <w:rsid w:val="00593AB3"/>
    <w:rsid w:val="00595A4B"/>
    <w:rsid w:val="005960F4"/>
    <w:rsid w:val="005A2918"/>
    <w:rsid w:val="005A2AF9"/>
    <w:rsid w:val="005A443E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5A2"/>
    <w:rsid w:val="005B6716"/>
    <w:rsid w:val="005C1290"/>
    <w:rsid w:val="005C1541"/>
    <w:rsid w:val="005C363C"/>
    <w:rsid w:val="005C3BFA"/>
    <w:rsid w:val="005C4527"/>
    <w:rsid w:val="005C45F2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536D"/>
    <w:rsid w:val="005D5383"/>
    <w:rsid w:val="005D7DE2"/>
    <w:rsid w:val="005E05D9"/>
    <w:rsid w:val="005E0718"/>
    <w:rsid w:val="005E2585"/>
    <w:rsid w:val="005E4AA6"/>
    <w:rsid w:val="005E4E2D"/>
    <w:rsid w:val="005E4E5B"/>
    <w:rsid w:val="005E4F63"/>
    <w:rsid w:val="005E6FD2"/>
    <w:rsid w:val="005E6FFF"/>
    <w:rsid w:val="005E7172"/>
    <w:rsid w:val="005E749E"/>
    <w:rsid w:val="005F05A8"/>
    <w:rsid w:val="005F21F2"/>
    <w:rsid w:val="005F33A6"/>
    <w:rsid w:val="005F6132"/>
    <w:rsid w:val="005F6879"/>
    <w:rsid w:val="00600728"/>
    <w:rsid w:val="00600B24"/>
    <w:rsid w:val="0060233C"/>
    <w:rsid w:val="00602365"/>
    <w:rsid w:val="00602829"/>
    <w:rsid w:val="00603456"/>
    <w:rsid w:val="006035B3"/>
    <w:rsid w:val="00604971"/>
    <w:rsid w:val="00605187"/>
    <w:rsid w:val="006055BA"/>
    <w:rsid w:val="0060611B"/>
    <w:rsid w:val="0060658A"/>
    <w:rsid w:val="00607547"/>
    <w:rsid w:val="00611FE8"/>
    <w:rsid w:val="006123DD"/>
    <w:rsid w:val="00616330"/>
    <w:rsid w:val="00616721"/>
    <w:rsid w:val="00616AB0"/>
    <w:rsid w:val="00617688"/>
    <w:rsid w:val="00617FAF"/>
    <w:rsid w:val="0062021D"/>
    <w:rsid w:val="006202BA"/>
    <w:rsid w:val="00620F5D"/>
    <w:rsid w:val="00620FF0"/>
    <w:rsid w:val="006212F4"/>
    <w:rsid w:val="0062188B"/>
    <w:rsid w:val="00623F66"/>
    <w:rsid w:val="00624081"/>
    <w:rsid w:val="006245C7"/>
    <w:rsid w:val="006246E0"/>
    <w:rsid w:val="00625B54"/>
    <w:rsid w:val="00626B76"/>
    <w:rsid w:val="00627233"/>
    <w:rsid w:val="0063065D"/>
    <w:rsid w:val="00632C0C"/>
    <w:rsid w:val="0063310E"/>
    <w:rsid w:val="006341A1"/>
    <w:rsid w:val="00634EF8"/>
    <w:rsid w:val="00635016"/>
    <w:rsid w:val="00635116"/>
    <w:rsid w:val="00635E68"/>
    <w:rsid w:val="00637502"/>
    <w:rsid w:val="00641A12"/>
    <w:rsid w:val="00641D5B"/>
    <w:rsid w:val="00643AC5"/>
    <w:rsid w:val="00643FBF"/>
    <w:rsid w:val="006461F7"/>
    <w:rsid w:val="006462AE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6235B"/>
    <w:rsid w:val="0066243A"/>
    <w:rsid w:val="00662B59"/>
    <w:rsid w:val="006639BA"/>
    <w:rsid w:val="00663EDE"/>
    <w:rsid w:val="00664D46"/>
    <w:rsid w:val="0066547B"/>
    <w:rsid w:val="00665F03"/>
    <w:rsid w:val="0066613E"/>
    <w:rsid w:val="006664F5"/>
    <w:rsid w:val="0066725D"/>
    <w:rsid w:val="00667C61"/>
    <w:rsid w:val="0067052D"/>
    <w:rsid w:val="00670A83"/>
    <w:rsid w:val="00670CC0"/>
    <w:rsid w:val="0067281C"/>
    <w:rsid w:val="00673553"/>
    <w:rsid w:val="00675A92"/>
    <w:rsid w:val="00676811"/>
    <w:rsid w:val="00680AA4"/>
    <w:rsid w:val="006819FA"/>
    <w:rsid w:val="00681ABC"/>
    <w:rsid w:val="00681E33"/>
    <w:rsid w:val="00682880"/>
    <w:rsid w:val="0068297A"/>
    <w:rsid w:val="00683C71"/>
    <w:rsid w:val="00684B13"/>
    <w:rsid w:val="006852C4"/>
    <w:rsid w:val="00685CA1"/>
    <w:rsid w:val="006867FD"/>
    <w:rsid w:val="00690660"/>
    <w:rsid w:val="00690D89"/>
    <w:rsid w:val="006938C4"/>
    <w:rsid w:val="006944E6"/>
    <w:rsid w:val="00694963"/>
    <w:rsid w:val="006955FD"/>
    <w:rsid w:val="00695B2E"/>
    <w:rsid w:val="0069631D"/>
    <w:rsid w:val="00697A57"/>
    <w:rsid w:val="00697D4D"/>
    <w:rsid w:val="006A0035"/>
    <w:rsid w:val="006A1547"/>
    <w:rsid w:val="006A1D50"/>
    <w:rsid w:val="006A1D75"/>
    <w:rsid w:val="006A2169"/>
    <w:rsid w:val="006A2CB2"/>
    <w:rsid w:val="006A35E8"/>
    <w:rsid w:val="006A491B"/>
    <w:rsid w:val="006A4D29"/>
    <w:rsid w:val="006A61C0"/>
    <w:rsid w:val="006A675F"/>
    <w:rsid w:val="006A7570"/>
    <w:rsid w:val="006B19F6"/>
    <w:rsid w:val="006B4B41"/>
    <w:rsid w:val="006B6C69"/>
    <w:rsid w:val="006C0952"/>
    <w:rsid w:val="006C0D8F"/>
    <w:rsid w:val="006C183A"/>
    <w:rsid w:val="006C4429"/>
    <w:rsid w:val="006C55CE"/>
    <w:rsid w:val="006C6977"/>
    <w:rsid w:val="006C733D"/>
    <w:rsid w:val="006D0903"/>
    <w:rsid w:val="006D10AB"/>
    <w:rsid w:val="006D1B3A"/>
    <w:rsid w:val="006D1C38"/>
    <w:rsid w:val="006D45C4"/>
    <w:rsid w:val="006D5808"/>
    <w:rsid w:val="006D64A2"/>
    <w:rsid w:val="006D6E94"/>
    <w:rsid w:val="006E00F1"/>
    <w:rsid w:val="006E1421"/>
    <w:rsid w:val="006E18C4"/>
    <w:rsid w:val="006E40ED"/>
    <w:rsid w:val="006E6118"/>
    <w:rsid w:val="006E75C6"/>
    <w:rsid w:val="006E778E"/>
    <w:rsid w:val="006F2892"/>
    <w:rsid w:val="006F5D13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2EF"/>
    <w:rsid w:val="007207E6"/>
    <w:rsid w:val="0072092C"/>
    <w:rsid w:val="00720981"/>
    <w:rsid w:val="00720D83"/>
    <w:rsid w:val="007210EA"/>
    <w:rsid w:val="00721EA8"/>
    <w:rsid w:val="007220ED"/>
    <w:rsid w:val="00723872"/>
    <w:rsid w:val="007246E4"/>
    <w:rsid w:val="00725525"/>
    <w:rsid w:val="0072711E"/>
    <w:rsid w:val="00730315"/>
    <w:rsid w:val="00730BEF"/>
    <w:rsid w:val="00731ECA"/>
    <w:rsid w:val="00735E79"/>
    <w:rsid w:val="00736D77"/>
    <w:rsid w:val="007372B1"/>
    <w:rsid w:val="007374D0"/>
    <w:rsid w:val="00742AC2"/>
    <w:rsid w:val="00744ECC"/>
    <w:rsid w:val="00745967"/>
    <w:rsid w:val="0074612F"/>
    <w:rsid w:val="00747182"/>
    <w:rsid w:val="00747405"/>
    <w:rsid w:val="00747A10"/>
    <w:rsid w:val="00750F9C"/>
    <w:rsid w:val="00751202"/>
    <w:rsid w:val="00754F25"/>
    <w:rsid w:val="007552A3"/>
    <w:rsid w:val="007558CE"/>
    <w:rsid w:val="00755BBA"/>
    <w:rsid w:val="00755D91"/>
    <w:rsid w:val="00757AF8"/>
    <w:rsid w:val="00757DFA"/>
    <w:rsid w:val="007620A1"/>
    <w:rsid w:val="0076230A"/>
    <w:rsid w:val="00763E72"/>
    <w:rsid w:val="00766517"/>
    <w:rsid w:val="00771FC9"/>
    <w:rsid w:val="00772129"/>
    <w:rsid w:val="00772F23"/>
    <w:rsid w:val="00773570"/>
    <w:rsid w:val="0077452D"/>
    <w:rsid w:val="0077574B"/>
    <w:rsid w:val="00775906"/>
    <w:rsid w:val="00776E7C"/>
    <w:rsid w:val="0077719E"/>
    <w:rsid w:val="007773F1"/>
    <w:rsid w:val="0078203B"/>
    <w:rsid w:val="0078327A"/>
    <w:rsid w:val="007836F7"/>
    <w:rsid w:val="007841BF"/>
    <w:rsid w:val="007852E3"/>
    <w:rsid w:val="00785EE1"/>
    <w:rsid w:val="00790BF4"/>
    <w:rsid w:val="0079183B"/>
    <w:rsid w:val="00792803"/>
    <w:rsid w:val="00794257"/>
    <w:rsid w:val="00794405"/>
    <w:rsid w:val="007957F5"/>
    <w:rsid w:val="0079589B"/>
    <w:rsid w:val="00796391"/>
    <w:rsid w:val="0079685A"/>
    <w:rsid w:val="00796A6D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BD"/>
    <w:rsid w:val="007B747E"/>
    <w:rsid w:val="007C05D5"/>
    <w:rsid w:val="007C0F1C"/>
    <w:rsid w:val="007C22DB"/>
    <w:rsid w:val="007C2414"/>
    <w:rsid w:val="007C4AEA"/>
    <w:rsid w:val="007C4BAB"/>
    <w:rsid w:val="007C7247"/>
    <w:rsid w:val="007D0B92"/>
    <w:rsid w:val="007D2A19"/>
    <w:rsid w:val="007D2D11"/>
    <w:rsid w:val="007D3062"/>
    <w:rsid w:val="007D3E31"/>
    <w:rsid w:val="007D4C34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F0385"/>
    <w:rsid w:val="007F08F8"/>
    <w:rsid w:val="007F13C1"/>
    <w:rsid w:val="007F1828"/>
    <w:rsid w:val="007F5173"/>
    <w:rsid w:val="007F59F1"/>
    <w:rsid w:val="0080259A"/>
    <w:rsid w:val="0080276E"/>
    <w:rsid w:val="00804651"/>
    <w:rsid w:val="00804A45"/>
    <w:rsid w:val="00805B05"/>
    <w:rsid w:val="0080741F"/>
    <w:rsid w:val="008122FB"/>
    <w:rsid w:val="008126B6"/>
    <w:rsid w:val="008130D5"/>
    <w:rsid w:val="008171DE"/>
    <w:rsid w:val="008173F3"/>
    <w:rsid w:val="00821309"/>
    <w:rsid w:val="008216CF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2DE"/>
    <w:rsid w:val="00841847"/>
    <w:rsid w:val="00842B9A"/>
    <w:rsid w:val="00842FCF"/>
    <w:rsid w:val="008436E0"/>
    <w:rsid w:val="00844F35"/>
    <w:rsid w:val="00844FD2"/>
    <w:rsid w:val="0084513D"/>
    <w:rsid w:val="00845455"/>
    <w:rsid w:val="00845BB6"/>
    <w:rsid w:val="008465D7"/>
    <w:rsid w:val="0084785C"/>
    <w:rsid w:val="00850703"/>
    <w:rsid w:val="00851591"/>
    <w:rsid w:val="008530FB"/>
    <w:rsid w:val="008532D9"/>
    <w:rsid w:val="0085473C"/>
    <w:rsid w:val="00854BC0"/>
    <w:rsid w:val="008562E9"/>
    <w:rsid w:val="0085705B"/>
    <w:rsid w:val="0085777A"/>
    <w:rsid w:val="00857CE6"/>
    <w:rsid w:val="00861DD2"/>
    <w:rsid w:val="00862259"/>
    <w:rsid w:val="0086288E"/>
    <w:rsid w:val="008639E4"/>
    <w:rsid w:val="0086404C"/>
    <w:rsid w:val="0086437A"/>
    <w:rsid w:val="00864E54"/>
    <w:rsid w:val="0086505D"/>
    <w:rsid w:val="00865141"/>
    <w:rsid w:val="00865805"/>
    <w:rsid w:val="0086620B"/>
    <w:rsid w:val="008663E6"/>
    <w:rsid w:val="0086781B"/>
    <w:rsid w:val="0087019C"/>
    <w:rsid w:val="00870909"/>
    <w:rsid w:val="00871108"/>
    <w:rsid w:val="008732DB"/>
    <w:rsid w:val="00873E7B"/>
    <w:rsid w:val="00874608"/>
    <w:rsid w:val="00875EC3"/>
    <w:rsid w:val="00876271"/>
    <w:rsid w:val="00881000"/>
    <w:rsid w:val="00882269"/>
    <w:rsid w:val="00882BB1"/>
    <w:rsid w:val="00883C94"/>
    <w:rsid w:val="0088451D"/>
    <w:rsid w:val="008845FF"/>
    <w:rsid w:val="00884784"/>
    <w:rsid w:val="00884AD8"/>
    <w:rsid w:val="00885EA1"/>
    <w:rsid w:val="00886A62"/>
    <w:rsid w:val="00886A7C"/>
    <w:rsid w:val="008872A5"/>
    <w:rsid w:val="008877A1"/>
    <w:rsid w:val="008902E5"/>
    <w:rsid w:val="008902EB"/>
    <w:rsid w:val="0089041B"/>
    <w:rsid w:val="00891876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5B4B"/>
    <w:rsid w:val="008A5FA0"/>
    <w:rsid w:val="008A675E"/>
    <w:rsid w:val="008A73FC"/>
    <w:rsid w:val="008A7A41"/>
    <w:rsid w:val="008B0E63"/>
    <w:rsid w:val="008B11DE"/>
    <w:rsid w:val="008B15D6"/>
    <w:rsid w:val="008B4421"/>
    <w:rsid w:val="008B4C60"/>
    <w:rsid w:val="008B60FD"/>
    <w:rsid w:val="008B6E60"/>
    <w:rsid w:val="008B746D"/>
    <w:rsid w:val="008B7529"/>
    <w:rsid w:val="008C0FAB"/>
    <w:rsid w:val="008C1BC6"/>
    <w:rsid w:val="008C2C79"/>
    <w:rsid w:val="008C3195"/>
    <w:rsid w:val="008C39B1"/>
    <w:rsid w:val="008C5409"/>
    <w:rsid w:val="008C678C"/>
    <w:rsid w:val="008C7346"/>
    <w:rsid w:val="008C7463"/>
    <w:rsid w:val="008D264B"/>
    <w:rsid w:val="008D35BB"/>
    <w:rsid w:val="008D3F51"/>
    <w:rsid w:val="008D4000"/>
    <w:rsid w:val="008D44A8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11F6"/>
    <w:rsid w:val="008E6904"/>
    <w:rsid w:val="008E6938"/>
    <w:rsid w:val="008E6D98"/>
    <w:rsid w:val="008E6E6E"/>
    <w:rsid w:val="008E6F13"/>
    <w:rsid w:val="008E7120"/>
    <w:rsid w:val="008E7CAB"/>
    <w:rsid w:val="008F006A"/>
    <w:rsid w:val="008F0D4E"/>
    <w:rsid w:val="008F1C09"/>
    <w:rsid w:val="008F1EB8"/>
    <w:rsid w:val="008F2F83"/>
    <w:rsid w:val="008F43A2"/>
    <w:rsid w:val="008F4B3C"/>
    <w:rsid w:val="008F5FA0"/>
    <w:rsid w:val="008F6652"/>
    <w:rsid w:val="008F66E6"/>
    <w:rsid w:val="008F7FE2"/>
    <w:rsid w:val="0090103C"/>
    <w:rsid w:val="00901046"/>
    <w:rsid w:val="00901B02"/>
    <w:rsid w:val="0090240E"/>
    <w:rsid w:val="00902549"/>
    <w:rsid w:val="009029EF"/>
    <w:rsid w:val="00903A28"/>
    <w:rsid w:val="00903EBE"/>
    <w:rsid w:val="00906D6A"/>
    <w:rsid w:val="009108F7"/>
    <w:rsid w:val="00912075"/>
    <w:rsid w:val="009134DB"/>
    <w:rsid w:val="00914F89"/>
    <w:rsid w:val="00915F5F"/>
    <w:rsid w:val="00916FE8"/>
    <w:rsid w:val="00917243"/>
    <w:rsid w:val="0091738C"/>
    <w:rsid w:val="00917B83"/>
    <w:rsid w:val="00917BEA"/>
    <w:rsid w:val="009210B5"/>
    <w:rsid w:val="009216D6"/>
    <w:rsid w:val="009228CA"/>
    <w:rsid w:val="00923F5F"/>
    <w:rsid w:val="00924159"/>
    <w:rsid w:val="009243F8"/>
    <w:rsid w:val="00925236"/>
    <w:rsid w:val="00927599"/>
    <w:rsid w:val="009277DA"/>
    <w:rsid w:val="0093001B"/>
    <w:rsid w:val="009307AE"/>
    <w:rsid w:val="00931BD2"/>
    <w:rsid w:val="00933EC8"/>
    <w:rsid w:val="00934B0F"/>
    <w:rsid w:val="00940220"/>
    <w:rsid w:val="009408E9"/>
    <w:rsid w:val="00940FAB"/>
    <w:rsid w:val="009410FB"/>
    <w:rsid w:val="009413E8"/>
    <w:rsid w:val="009431CB"/>
    <w:rsid w:val="00944D6E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579E0"/>
    <w:rsid w:val="0096126A"/>
    <w:rsid w:val="00961959"/>
    <w:rsid w:val="009627ED"/>
    <w:rsid w:val="009627F4"/>
    <w:rsid w:val="009633A6"/>
    <w:rsid w:val="00963F54"/>
    <w:rsid w:val="009641F1"/>
    <w:rsid w:val="009647FD"/>
    <w:rsid w:val="009651D2"/>
    <w:rsid w:val="00966060"/>
    <w:rsid w:val="009702E0"/>
    <w:rsid w:val="00971A94"/>
    <w:rsid w:val="00971FAB"/>
    <w:rsid w:val="00974267"/>
    <w:rsid w:val="00974797"/>
    <w:rsid w:val="0097716C"/>
    <w:rsid w:val="009776A7"/>
    <w:rsid w:val="00977E2B"/>
    <w:rsid w:val="0098590B"/>
    <w:rsid w:val="00985C26"/>
    <w:rsid w:val="00986FA1"/>
    <w:rsid w:val="009901D0"/>
    <w:rsid w:val="00991A47"/>
    <w:rsid w:val="009932C2"/>
    <w:rsid w:val="00993C83"/>
    <w:rsid w:val="00994D01"/>
    <w:rsid w:val="009962D3"/>
    <w:rsid w:val="00996A5F"/>
    <w:rsid w:val="00996AB7"/>
    <w:rsid w:val="009976D3"/>
    <w:rsid w:val="00997AC4"/>
    <w:rsid w:val="009A1BB7"/>
    <w:rsid w:val="009A27EB"/>
    <w:rsid w:val="009A34A7"/>
    <w:rsid w:val="009A385B"/>
    <w:rsid w:val="009A4D54"/>
    <w:rsid w:val="009A5ADA"/>
    <w:rsid w:val="009A6706"/>
    <w:rsid w:val="009B0786"/>
    <w:rsid w:val="009B1EDD"/>
    <w:rsid w:val="009B3583"/>
    <w:rsid w:val="009B36A4"/>
    <w:rsid w:val="009B49FA"/>
    <w:rsid w:val="009B4A77"/>
    <w:rsid w:val="009B6F59"/>
    <w:rsid w:val="009B7CBA"/>
    <w:rsid w:val="009C098D"/>
    <w:rsid w:val="009C2360"/>
    <w:rsid w:val="009C253C"/>
    <w:rsid w:val="009C266D"/>
    <w:rsid w:val="009C2837"/>
    <w:rsid w:val="009C2BF5"/>
    <w:rsid w:val="009C36EB"/>
    <w:rsid w:val="009C4383"/>
    <w:rsid w:val="009C712C"/>
    <w:rsid w:val="009C7F08"/>
    <w:rsid w:val="009D1082"/>
    <w:rsid w:val="009D2AAD"/>
    <w:rsid w:val="009D43AC"/>
    <w:rsid w:val="009D5103"/>
    <w:rsid w:val="009D5AAE"/>
    <w:rsid w:val="009D63FE"/>
    <w:rsid w:val="009D693A"/>
    <w:rsid w:val="009D7A7B"/>
    <w:rsid w:val="009D7AAA"/>
    <w:rsid w:val="009E03F6"/>
    <w:rsid w:val="009E05A9"/>
    <w:rsid w:val="009E12ED"/>
    <w:rsid w:val="009E16DB"/>
    <w:rsid w:val="009E2E24"/>
    <w:rsid w:val="009E3149"/>
    <w:rsid w:val="009E4072"/>
    <w:rsid w:val="009E569D"/>
    <w:rsid w:val="009F08F0"/>
    <w:rsid w:val="009F147F"/>
    <w:rsid w:val="009F2666"/>
    <w:rsid w:val="009F3358"/>
    <w:rsid w:val="009F5281"/>
    <w:rsid w:val="009F5FF1"/>
    <w:rsid w:val="009F6091"/>
    <w:rsid w:val="009F64B3"/>
    <w:rsid w:val="009F6BC7"/>
    <w:rsid w:val="00A00A5E"/>
    <w:rsid w:val="00A0231C"/>
    <w:rsid w:val="00A02E7A"/>
    <w:rsid w:val="00A03489"/>
    <w:rsid w:val="00A041AF"/>
    <w:rsid w:val="00A04709"/>
    <w:rsid w:val="00A048DE"/>
    <w:rsid w:val="00A04B12"/>
    <w:rsid w:val="00A04B3C"/>
    <w:rsid w:val="00A061E1"/>
    <w:rsid w:val="00A06DAD"/>
    <w:rsid w:val="00A1133F"/>
    <w:rsid w:val="00A11C3A"/>
    <w:rsid w:val="00A14DA0"/>
    <w:rsid w:val="00A15577"/>
    <w:rsid w:val="00A16B7B"/>
    <w:rsid w:val="00A20B28"/>
    <w:rsid w:val="00A21881"/>
    <w:rsid w:val="00A22FF1"/>
    <w:rsid w:val="00A235F4"/>
    <w:rsid w:val="00A2566B"/>
    <w:rsid w:val="00A26BCE"/>
    <w:rsid w:val="00A26E67"/>
    <w:rsid w:val="00A2721B"/>
    <w:rsid w:val="00A3012A"/>
    <w:rsid w:val="00A311BE"/>
    <w:rsid w:val="00A31558"/>
    <w:rsid w:val="00A31908"/>
    <w:rsid w:val="00A34070"/>
    <w:rsid w:val="00A344A2"/>
    <w:rsid w:val="00A352CC"/>
    <w:rsid w:val="00A36F35"/>
    <w:rsid w:val="00A375A8"/>
    <w:rsid w:val="00A401DA"/>
    <w:rsid w:val="00A413FC"/>
    <w:rsid w:val="00A4477F"/>
    <w:rsid w:val="00A45168"/>
    <w:rsid w:val="00A46365"/>
    <w:rsid w:val="00A47191"/>
    <w:rsid w:val="00A47241"/>
    <w:rsid w:val="00A502ED"/>
    <w:rsid w:val="00A50670"/>
    <w:rsid w:val="00A55370"/>
    <w:rsid w:val="00A5593B"/>
    <w:rsid w:val="00A56ECF"/>
    <w:rsid w:val="00A628A4"/>
    <w:rsid w:val="00A64C40"/>
    <w:rsid w:val="00A66471"/>
    <w:rsid w:val="00A722BB"/>
    <w:rsid w:val="00A72828"/>
    <w:rsid w:val="00A74A8A"/>
    <w:rsid w:val="00A768E7"/>
    <w:rsid w:val="00A77D13"/>
    <w:rsid w:val="00A8170B"/>
    <w:rsid w:val="00A82609"/>
    <w:rsid w:val="00A85441"/>
    <w:rsid w:val="00A86F72"/>
    <w:rsid w:val="00A875E6"/>
    <w:rsid w:val="00A91969"/>
    <w:rsid w:val="00A92D7F"/>
    <w:rsid w:val="00A93A04"/>
    <w:rsid w:val="00A95355"/>
    <w:rsid w:val="00A968E5"/>
    <w:rsid w:val="00A97D37"/>
    <w:rsid w:val="00AA07A6"/>
    <w:rsid w:val="00AA1627"/>
    <w:rsid w:val="00AA248D"/>
    <w:rsid w:val="00AA4C9A"/>
    <w:rsid w:val="00AA54C2"/>
    <w:rsid w:val="00AA6080"/>
    <w:rsid w:val="00AA69A4"/>
    <w:rsid w:val="00AA777A"/>
    <w:rsid w:val="00AA7F45"/>
    <w:rsid w:val="00AB240D"/>
    <w:rsid w:val="00AB2C6E"/>
    <w:rsid w:val="00AB336B"/>
    <w:rsid w:val="00AB3504"/>
    <w:rsid w:val="00AB3E57"/>
    <w:rsid w:val="00AB4EF6"/>
    <w:rsid w:val="00AB767E"/>
    <w:rsid w:val="00AB7B35"/>
    <w:rsid w:val="00AC00CA"/>
    <w:rsid w:val="00AC2AF9"/>
    <w:rsid w:val="00AC37C3"/>
    <w:rsid w:val="00AC5DEE"/>
    <w:rsid w:val="00AC64A3"/>
    <w:rsid w:val="00AC7BDC"/>
    <w:rsid w:val="00AD185C"/>
    <w:rsid w:val="00AD23AA"/>
    <w:rsid w:val="00AD26E5"/>
    <w:rsid w:val="00AD3427"/>
    <w:rsid w:val="00AD3DCB"/>
    <w:rsid w:val="00AD3FD2"/>
    <w:rsid w:val="00AD522F"/>
    <w:rsid w:val="00AD5DAB"/>
    <w:rsid w:val="00AD5E72"/>
    <w:rsid w:val="00AD7E0E"/>
    <w:rsid w:val="00AD7E6D"/>
    <w:rsid w:val="00AE0CAE"/>
    <w:rsid w:val="00AE2119"/>
    <w:rsid w:val="00AE27F7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218"/>
    <w:rsid w:val="00AF3E89"/>
    <w:rsid w:val="00AF4ACC"/>
    <w:rsid w:val="00AF5BF9"/>
    <w:rsid w:val="00AF60B1"/>
    <w:rsid w:val="00AF6BF4"/>
    <w:rsid w:val="00AF71B1"/>
    <w:rsid w:val="00AF7D53"/>
    <w:rsid w:val="00B0038D"/>
    <w:rsid w:val="00B01A28"/>
    <w:rsid w:val="00B04F43"/>
    <w:rsid w:val="00B054B3"/>
    <w:rsid w:val="00B05803"/>
    <w:rsid w:val="00B06A30"/>
    <w:rsid w:val="00B10211"/>
    <w:rsid w:val="00B1077F"/>
    <w:rsid w:val="00B11521"/>
    <w:rsid w:val="00B12D07"/>
    <w:rsid w:val="00B13F71"/>
    <w:rsid w:val="00B1442A"/>
    <w:rsid w:val="00B157C4"/>
    <w:rsid w:val="00B16015"/>
    <w:rsid w:val="00B206E7"/>
    <w:rsid w:val="00B216C8"/>
    <w:rsid w:val="00B232EA"/>
    <w:rsid w:val="00B23318"/>
    <w:rsid w:val="00B23445"/>
    <w:rsid w:val="00B24FF8"/>
    <w:rsid w:val="00B25329"/>
    <w:rsid w:val="00B25E83"/>
    <w:rsid w:val="00B30B05"/>
    <w:rsid w:val="00B30D79"/>
    <w:rsid w:val="00B30FA0"/>
    <w:rsid w:val="00B352E3"/>
    <w:rsid w:val="00B37550"/>
    <w:rsid w:val="00B37726"/>
    <w:rsid w:val="00B42E2C"/>
    <w:rsid w:val="00B433E2"/>
    <w:rsid w:val="00B434A3"/>
    <w:rsid w:val="00B4460C"/>
    <w:rsid w:val="00B4468B"/>
    <w:rsid w:val="00B4628E"/>
    <w:rsid w:val="00B46E01"/>
    <w:rsid w:val="00B50570"/>
    <w:rsid w:val="00B50B13"/>
    <w:rsid w:val="00B51225"/>
    <w:rsid w:val="00B51609"/>
    <w:rsid w:val="00B52400"/>
    <w:rsid w:val="00B53794"/>
    <w:rsid w:val="00B54470"/>
    <w:rsid w:val="00B562F9"/>
    <w:rsid w:val="00B61033"/>
    <w:rsid w:val="00B61317"/>
    <w:rsid w:val="00B61797"/>
    <w:rsid w:val="00B63994"/>
    <w:rsid w:val="00B663FB"/>
    <w:rsid w:val="00B70144"/>
    <w:rsid w:val="00B7067B"/>
    <w:rsid w:val="00B7101D"/>
    <w:rsid w:val="00B71172"/>
    <w:rsid w:val="00B71B6A"/>
    <w:rsid w:val="00B725D1"/>
    <w:rsid w:val="00B76517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CF5"/>
    <w:rsid w:val="00B94E13"/>
    <w:rsid w:val="00B9594A"/>
    <w:rsid w:val="00B96EDA"/>
    <w:rsid w:val="00BA0295"/>
    <w:rsid w:val="00BA11EC"/>
    <w:rsid w:val="00BA13DB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52F"/>
    <w:rsid w:val="00BB3687"/>
    <w:rsid w:val="00BB6C1B"/>
    <w:rsid w:val="00BC0210"/>
    <w:rsid w:val="00BC1B49"/>
    <w:rsid w:val="00BC2F2F"/>
    <w:rsid w:val="00BC328E"/>
    <w:rsid w:val="00BC39D5"/>
    <w:rsid w:val="00BC52D1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6001"/>
    <w:rsid w:val="00BE713D"/>
    <w:rsid w:val="00BF00CB"/>
    <w:rsid w:val="00BF088E"/>
    <w:rsid w:val="00BF1904"/>
    <w:rsid w:val="00BF25E6"/>
    <w:rsid w:val="00BF361B"/>
    <w:rsid w:val="00BF3DE7"/>
    <w:rsid w:val="00BF3F1E"/>
    <w:rsid w:val="00BF434A"/>
    <w:rsid w:val="00BF53E8"/>
    <w:rsid w:val="00BF5B50"/>
    <w:rsid w:val="00BF7376"/>
    <w:rsid w:val="00BF758A"/>
    <w:rsid w:val="00BF7FCB"/>
    <w:rsid w:val="00C00112"/>
    <w:rsid w:val="00C0023C"/>
    <w:rsid w:val="00C0101E"/>
    <w:rsid w:val="00C01C96"/>
    <w:rsid w:val="00C01D0E"/>
    <w:rsid w:val="00C02378"/>
    <w:rsid w:val="00C025A8"/>
    <w:rsid w:val="00C030E9"/>
    <w:rsid w:val="00C03C97"/>
    <w:rsid w:val="00C04590"/>
    <w:rsid w:val="00C05855"/>
    <w:rsid w:val="00C06688"/>
    <w:rsid w:val="00C108BF"/>
    <w:rsid w:val="00C12AEF"/>
    <w:rsid w:val="00C12EE4"/>
    <w:rsid w:val="00C148BE"/>
    <w:rsid w:val="00C16CE7"/>
    <w:rsid w:val="00C16DF6"/>
    <w:rsid w:val="00C17D29"/>
    <w:rsid w:val="00C20472"/>
    <w:rsid w:val="00C204C9"/>
    <w:rsid w:val="00C20826"/>
    <w:rsid w:val="00C21DE4"/>
    <w:rsid w:val="00C23501"/>
    <w:rsid w:val="00C23961"/>
    <w:rsid w:val="00C23FC3"/>
    <w:rsid w:val="00C2403E"/>
    <w:rsid w:val="00C2647F"/>
    <w:rsid w:val="00C2681D"/>
    <w:rsid w:val="00C26F37"/>
    <w:rsid w:val="00C27253"/>
    <w:rsid w:val="00C30502"/>
    <w:rsid w:val="00C31745"/>
    <w:rsid w:val="00C32570"/>
    <w:rsid w:val="00C32899"/>
    <w:rsid w:val="00C32F20"/>
    <w:rsid w:val="00C33A34"/>
    <w:rsid w:val="00C3566B"/>
    <w:rsid w:val="00C4014E"/>
    <w:rsid w:val="00C40705"/>
    <w:rsid w:val="00C41003"/>
    <w:rsid w:val="00C429C4"/>
    <w:rsid w:val="00C444E2"/>
    <w:rsid w:val="00C447F5"/>
    <w:rsid w:val="00C44DED"/>
    <w:rsid w:val="00C44FB7"/>
    <w:rsid w:val="00C458B3"/>
    <w:rsid w:val="00C465D7"/>
    <w:rsid w:val="00C5045C"/>
    <w:rsid w:val="00C50E89"/>
    <w:rsid w:val="00C51C6A"/>
    <w:rsid w:val="00C55A1A"/>
    <w:rsid w:val="00C563EC"/>
    <w:rsid w:val="00C56767"/>
    <w:rsid w:val="00C5681B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1117"/>
    <w:rsid w:val="00C7280E"/>
    <w:rsid w:val="00C72823"/>
    <w:rsid w:val="00C72FB0"/>
    <w:rsid w:val="00C73938"/>
    <w:rsid w:val="00C74EED"/>
    <w:rsid w:val="00C74FDF"/>
    <w:rsid w:val="00C77AAA"/>
    <w:rsid w:val="00C77ECF"/>
    <w:rsid w:val="00C809E1"/>
    <w:rsid w:val="00C80FEA"/>
    <w:rsid w:val="00C813B8"/>
    <w:rsid w:val="00C824CD"/>
    <w:rsid w:val="00C82A80"/>
    <w:rsid w:val="00C832F3"/>
    <w:rsid w:val="00C834F5"/>
    <w:rsid w:val="00C85DDD"/>
    <w:rsid w:val="00C86320"/>
    <w:rsid w:val="00C90521"/>
    <w:rsid w:val="00C9150E"/>
    <w:rsid w:val="00C91959"/>
    <w:rsid w:val="00C92B00"/>
    <w:rsid w:val="00C94442"/>
    <w:rsid w:val="00C94974"/>
    <w:rsid w:val="00C9605A"/>
    <w:rsid w:val="00C96872"/>
    <w:rsid w:val="00C97671"/>
    <w:rsid w:val="00CA18E4"/>
    <w:rsid w:val="00CA1A8E"/>
    <w:rsid w:val="00CA1E17"/>
    <w:rsid w:val="00CA2BC0"/>
    <w:rsid w:val="00CA32BC"/>
    <w:rsid w:val="00CA34D5"/>
    <w:rsid w:val="00CA384F"/>
    <w:rsid w:val="00CA5034"/>
    <w:rsid w:val="00CA6B93"/>
    <w:rsid w:val="00CA6C32"/>
    <w:rsid w:val="00CB0280"/>
    <w:rsid w:val="00CB1F77"/>
    <w:rsid w:val="00CB2630"/>
    <w:rsid w:val="00CB3E48"/>
    <w:rsid w:val="00CB4E72"/>
    <w:rsid w:val="00CB7D71"/>
    <w:rsid w:val="00CB7F7C"/>
    <w:rsid w:val="00CC07E9"/>
    <w:rsid w:val="00CC0E07"/>
    <w:rsid w:val="00CC11F7"/>
    <w:rsid w:val="00CC1631"/>
    <w:rsid w:val="00CC284B"/>
    <w:rsid w:val="00CC2BA0"/>
    <w:rsid w:val="00CC2C34"/>
    <w:rsid w:val="00CC337C"/>
    <w:rsid w:val="00CC7BBA"/>
    <w:rsid w:val="00CC7CEC"/>
    <w:rsid w:val="00CD0BE9"/>
    <w:rsid w:val="00CD127C"/>
    <w:rsid w:val="00CD1449"/>
    <w:rsid w:val="00CD30BD"/>
    <w:rsid w:val="00CD4C26"/>
    <w:rsid w:val="00CD56F3"/>
    <w:rsid w:val="00CD5D06"/>
    <w:rsid w:val="00CD7264"/>
    <w:rsid w:val="00CE06DE"/>
    <w:rsid w:val="00CE0A18"/>
    <w:rsid w:val="00CE1EEF"/>
    <w:rsid w:val="00CE2FCB"/>
    <w:rsid w:val="00CE4A8F"/>
    <w:rsid w:val="00CE67F4"/>
    <w:rsid w:val="00CE69F1"/>
    <w:rsid w:val="00CE6BD0"/>
    <w:rsid w:val="00CE74A3"/>
    <w:rsid w:val="00CE7C1F"/>
    <w:rsid w:val="00CF07DC"/>
    <w:rsid w:val="00CF0A08"/>
    <w:rsid w:val="00CF1737"/>
    <w:rsid w:val="00CF2B71"/>
    <w:rsid w:val="00CF436E"/>
    <w:rsid w:val="00CF4B52"/>
    <w:rsid w:val="00CF5BA0"/>
    <w:rsid w:val="00CF6E30"/>
    <w:rsid w:val="00D01BE4"/>
    <w:rsid w:val="00D0303B"/>
    <w:rsid w:val="00D052A4"/>
    <w:rsid w:val="00D0584C"/>
    <w:rsid w:val="00D07840"/>
    <w:rsid w:val="00D103DC"/>
    <w:rsid w:val="00D135E0"/>
    <w:rsid w:val="00D135F3"/>
    <w:rsid w:val="00D15725"/>
    <w:rsid w:val="00D16007"/>
    <w:rsid w:val="00D179BC"/>
    <w:rsid w:val="00D20CD2"/>
    <w:rsid w:val="00D2190F"/>
    <w:rsid w:val="00D224AB"/>
    <w:rsid w:val="00D24FDD"/>
    <w:rsid w:val="00D2532B"/>
    <w:rsid w:val="00D25B43"/>
    <w:rsid w:val="00D2642D"/>
    <w:rsid w:val="00D266F3"/>
    <w:rsid w:val="00D30164"/>
    <w:rsid w:val="00D301DB"/>
    <w:rsid w:val="00D311DB"/>
    <w:rsid w:val="00D31978"/>
    <w:rsid w:val="00D31CBF"/>
    <w:rsid w:val="00D33DAB"/>
    <w:rsid w:val="00D3485D"/>
    <w:rsid w:val="00D348DE"/>
    <w:rsid w:val="00D34B61"/>
    <w:rsid w:val="00D350FC"/>
    <w:rsid w:val="00D35825"/>
    <w:rsid w:val="00D37AFF"/>
    <w:rsid w:val="00D417FB"/>
    <w:rsid w:val="00D41F71"/>
    <w:rsid w:val="00D43389"/>
    <w:rsid w:val="00D43592"/>
    <w:rsid w:val="00D44E2C"/>
    <w:rsid w:val="00D45526"/>
    <w:rsid w:val="00D45B97"/>
    <w:rsid w:val="00D46F00"/>
    <w:rsid w:val="00D51BAE"/>
    <w:rsid w:val="00D5203B"/>
    <w:rsid w:val="00D54154"/>
    <w:rsid w:val="00D54B79"/>
    <w:rsid w:val="00D55769"/>
    <w:rsid w:val="00D55C71"/>
    <w:rsid w:val="00D57FF3"/>
    <w:rsid w:val="00D60594"/>
    <w:rsid w:val="00D6117C"/>
    <w:rsid w:val="00D6186C"/>
    <w:rsid w:val="00D640CF"/>
    <w:rsid w:val="00D64733"/>
    <w:rsid w:val="00D7130C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56A"/>
    <w:rsid w:val="00D827B4"/>
    <w:rsid w:val="00D8310C"/>
    <w:rsid w:val="00D83CDB"/>
    <w:rsid w:val="00D84BAD"/>
    <w:rsid w:val="00D85158"/>
    <w:rsid w:val="00D9305F"/>
    <w:rsid w:val="00D937F1"/>
    <w:rsid w:val="00D94AAC"/>
    <w:rsid w:val="00D9556C"/>
    <w:rsid w:val="00D970DD"/>
    <w:rsid w:val="00D97E29"/>
    <w:rsid w:val="00DA116B"/>
    <w:rsid w:val="00DA1A62"/>
    <w:rsid w:val="00DA433B"/>
    <w:rsid w:val="00DA58A9"/>
    <w:rsid w:val="00DA5C5B"/>
    <w:rsid w:val="00DA6612"/>
    <w:rsid w:val="00DA776C"/>
    <w:rsid w:val="00DA7FE7"/>
    <w:rsid w:val="00DB0434"/>
    <w:rsid w:val="00DB2A71"/>
    <w:rsid w:val="00DB2D3A"/>
    <w:rsid w:val="00DB2F85"/>
    <w:rsid w:val="00DB32E0"/>
    <w:rsid w:val="00DB35AC"/>
    <w:rsid w:val="00DB7359"/>
    <w:rsid w:val="00DC0B2E"/>
    <w:rsid w:val="00DC0BF1"/>
    <w:rsid w:val="00DC0E87"/>
    <w:rsid w:val="00DC2076"/>
    <w:rsid w:val="00DC4397"/>
    <w:rsid w:val="00DC4C2B"/>
    <w:rsid w:val="00DC5046"/>
    <w:rsid w:val="00DC678B"/>
    <w:rsid w:val="00DC6B11"/>
    <w:rsid w:val="00DC6D78"/>
    <w:rsid w:val="00DC748E"/>
    <w:rsid w:val="00DC7BEA"/>
    <w:rsid w:val="00DD01C6"/>
    <w:rsid w:val="00DD208F"/>
    <w:rsid w:val="00DD33C5"/>
    <w:rsid w:val="00DD4970"/>
    <w:rsid w:val="00DD5AAB"/>
    <w:rsid w:val="00DD6702"/>
    <w:rsid w:val="00DD7487"/>
    <w:rsid w:val="00DD7D1B"/>
    <w:rsid w:val="00DE14D7"/>
    <w:rsid w:val="00DE5DAA"/>
    <w:rsid w:val="00DF0BD0"/>
    <w:rsid w:val="00DF1AD1"/>
    <w:rsid w:val="00DF3509"/>
    <w:rsid w:val="00DF3F95"/>
    <w:rsid w:val="00DF58FA"/>
    <w:rsid w:val="00DF69F5"/>
    <w:rsid w:val="00DF6C33"/>
    <w:rsid w:val="00DF7431"/>
    <w:rsid w:val="00E00BEB"/>
    <w:rsid w:val="00E00DDE"/>
    <w:rsid w:val="00E010B1"/>
    <w:rsid w:val="00E0193A"/>
    <w:rsid w:val="00E019B9"/>
    <w:rsid w:val="00E021CF"/>
    <w:rsid w:val="00E02430"/>
    <w:rsid w:val="00E025D1"/>
    <w:rsid w:val="00E03358"/>
    <w:rsid w:val="00E03CB8"/>
    <w:rsid w:val="00E03D6E"/>
    <w:rsid w:val="00E074E9"/>
    <w:rsid w:val="00E12754"/>
    <w:rsid w:val="00E12B57"/>
    <w:rsid w:val="00E13536"/>
    <w:rsid w:val="00E13571"/>
    <w:rsid w:val="00E14514"/>
    <w:rsid w:val="00E172E3"/>
    <w:rsid w:val="00E17AA4"/>
    <w:rsid w:val="00E22AC7"/>
    <w:rsid w:val="00E248E0"/>
    <w:rsid w:val="00E24A00"/>
    <w:rsid w:val="00E25974"/>
    <w:rsid w:val="00E34E4F"/>
    <w:rsid w:val="00E35B53"/>
    <w:rsid w:val="00E41A94"/>
    <w:rsid w:val="00E42BEA"/>
    <w:rsid w:val="00E43928"/>
    <w:rsid w:val="00E44CC6"/>
    <w:rsid w:val="00E44DFD"/>
    <w:rsid w:val="00E46797"/>
    <w:rsid w:val="00E4752A"/>
    <w:rsid w:val="00E501D6"/>
    <w:rsid w:val="00E50FBB"/>
    <w:rsid w:val="00E524CF"/>
    <w:rsid w:val="00E5325A"/>
    <w:rsid w:val="00E5489B"/>
    <w:rsid w:val="00E56A59"/>
    <w:rsid w:val="00E576BB"/>
    <w:rsid w:val="00E57FD6"/>
    <w:rsid w:val="00E60588"/>
    <w:rsid w:val="00E60F9B"/>
    <w:rsid w:val="00E62641"/>
    <w:rsid w:val="00E629E1"/>
    <w:rsid w:val="00E64114"/>
    <w:rsid w:val="00E65328"/>
    <w:rsid w:val="00E65C7E"/>
    <w:rsid w:val="00E670A0"/>
    <w:rsid w:val="00E70660"/>
    <w:rsid w:val="00E7146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5BF6"/>
    <w:rsid w:val="00E8709F"/>
    <w:rsid w:val="00E87AAA"/>
    <w:rsid w:val="00E90F07"/>
    <w:rsid w:val="00E90F0F"/>
    <w:rsid w:val="00E9259F"/>
    <w:rsid w:val="00E9333F"/>
    <w:rsid w:val="00E9714F"/>
    <w:rsid w:val="00E97815"/>
    <w:rsid w:val="00EA001E"/>
    <w:rsid w:val="00EA0CDD"/>
    <w:rsid w:val="00EA2B8A"/>
    <w:rsid w:val="00EA3263"/>
    <w:rsid w:val="00EA7DE6"/>
    <w:rsid w:val="00EA7FC4"/>
    <w:rsid w:val="00EB040C"/>
    <w:rsid w:val="00EB07B1"/>
    <w:rsid w:val="00EB10B4"/>
    <w:rsid w:val="00EB18D5"/>
    <w:rsid w:val="00EB21CB"/>
    <w:rsid w:val="00EB269F"/>
    <w:rsid w:val="00EB2A11"/>
    <w:rsid w:val="00EB64D7"/>
    <w:rsid w:val="00EB64F3"/>
    <w:rsid w:val="00EB6551"/>
    <w:rsid w:val="00EB7917"/>
    <w:rsid w:val="00EB7CEB"/>
    <w:rsid w:val="00EC37F3"/>
    <w:rsid w:val="00EC429E"/>
    <w:rsid w:val="00EC5177"/>
    <w:rsid w:val="00EC598B"/>
    <w:rsid w:val="00EC6CA5"/>
    <w:rsid w:val="00EC7685"/>
    <w:rsid w:val="00ED08CC"/>
    <w:rsid w:val="00ED0BD4"/>
    <w:rsid w:val="00ED1AD3"/>
    <w:rsid w:val="00ED2270"/>
    <w:rsid w:val="00ED3A2C"/>
    <w:rsid w:val="00ED3BFF"/>
    <w:rsid w:val="00ED3C35"/>
    <w:rsid w:val="00ED43C0"/>
    <w:rsid w:val="00ED4A67"/>
    <w:rsid w:val="00ED4B14"/>
    <w:rsid w:val="00ED5198"/>
    <w:rsid w:val="00ED5F0F"/>
    <w:rsid w:val="00ED7224"/>
    <w:rsid w:val="00ED7AB3"/>
    <w:rsid w:val="00ED7E85"/>
    <w:rsid w:val="00EE09B0"/>
    <w:rsid w:val="00EE1F3F"/>
    <w:rsid w:val="00EE1F54"/>
    <w:rsid w:val="00EE2415"/>
    <w:rsid w:val="00EE310D"/>
    <w:rsid w:val="00EE43E7"/>
    <w:rsid w:val="00EE7319"/>
    <w:rsid w:val="00EE746B"/>
    <w:rsid w:val="00EE768B"/>
    <w:rsid w:val="00EF0FB7"/>
    <w:rsid w:val="00EF3C56"/>
    <w:rsid w:val="00EF437A"/>
    <w:rsid w:val="00EF454A"/>
    <w:rsid w:val="00EF6A2D"/>
    <w:rsid w:val="00EF6D0D"/>
    <w:rsid w:val="00EF7569"/>
    <w:rsid w:val="00F001D8"/>
    <w:rsid w:val="00F00E8E"/>
    <w:rsid w:val="00F03D30"/>
    <w:rsid w:val="00F05E67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D5A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2EFB"/>
    <w:rsid w:val="00F33FBC"/>
    <w:rsid w:val="00F34C43"/>
    <w:rsid w:val="00F37505"/>
    <w:rsid w:val="00F376AF"/>
    <w:rsid w:val="00F37D3B"/>
    <w:rsid w:val="00F401AA"/>
    <w:rsid w:val="00F40354"/>
    <w:rsid w:val="00F40916"/>
    <w:rsid w:val="00F40A23"/>
    <w:rsid w:val="00F40D1F"/>
    <w:rsid w:val="00F41523"/>
    <w:rsid w:val="00F42C84"/>
    <w:rsid w:val="00F42F9D"/>
    <w:rsid w:val="00F43692"/>
    <w:rsid w:val="00F44114"/>
    <w:rsid w:val="00F443EF"/>
    <w:rsid w:val="00F45012"/>
    <w:rsid w:val="00F453D7"/>
    <w:rsid w:val="00F45CA7"/>
    <w:rsid w:val="00F47423"/>
    <w:rsid w:val="00F47485"/>
    <w:rsid w:val="00F47C67"/>
    <w:rsid w:val="00F47E09"/>
    <w:rsid w:val="00F53756"/>
    <w:rsid w:val="00F56CBC"/>
    <w:rsid w:val="00F57B5B"/>
    <w:rsid w:val="00F61AED"/>
    <w:rsid w:val="00F62091"/>
    <w:rsid w:val="00F64FEF"/>
    <w:rsid w:val="00F70652"/>
    <w:rsid w:val="00F7073F"/>
    <w:rsid w:val="00F71F0F"/>
    <w:rsid w:val="00F73FE8"/>
    <w:rsid w:val="00F742B0"/>
    <w:rsid w:val="00F75047"/>
    <w:rsid w:val="00F769AB"/>
    <w:rsid w:val="00F76BCD"/>
    <w:rsid w:val="00F77B9E"/>
    <w:rsid w:val="00F82C1A"/>
    <w:rsid w:val="00F86913"/>
    <w:rsid w:val="00F912FC"/>
    <w:rsid w:val="00F91AF6"/>
    <w:rsid w:val="00F91EF9"/>
    <w:rsid w:val="00F93A75"/>
    <w:rsid w:val="00F964C4"/>
    <w:rsid w:val="00F97142"/>
    <w:rsid w:val="00F974EB"/>
    <w:rsid w:val="00FA04EB"/>
    <w:rsid w:val="00FA082E"/>
    <w:rsid w:val="00FA268A"/>
    <w:rsid w:val="00FA2911"/>
    <w:rsid w:val="00FA511D"/>
    <w:rsid w:val="00FA63FF"/>
    <w:rsid w:val="00FA6753"/>
    <w:rsid w:val="00FB1339"/>
    <w:rsid w:val="00FB19E4"/>
    <w:rsid w:val="00FB4565"/>
    <w:rsid w:val="00FB4890"/>
    <w:rsid w:val="00FB577B"/>
    <w:rsid w:val="00FB6D8B"/>
    <w:rsid w:val="00FC01DE"/>
    <w:rsid w:val="00FC117B"/>
    <w:rsid w:val="00FC27D0"/>
    <w:rsid w:val="00FC35A0"/>
    <w:rsid w:val="00FC3A98"/>
    <w:rsid w:val="00FC3E51"/>
    <w:rsid w:val="00FC45DB"/>
    <w:rsid w:val="00FC5A94"/>
    <w:rsid w:val="00FC7511"/>
    <w:rsid w:val="00FD1AF1"/>
    <w:rsid w:val="00FD1F81"/>
    <w:rsid w:val="00FD2D36"/>
    <w:rsid w:val="00FD3260"/>
    <w:rsid w:val="00FD35FC"/>
    <w:rsid w:val="00FD4CE0"/>
    <w:rsid w:val="00FD5200"/>
    <w:rsid w:val="00FD6074"/>
    <w:rsid w:val="00FD695B"/>
    <w:rsid w:val="00FD740D"/>
    <w:rsid w:val="00FE3FA8"/>
    <w:rsid w:val="00FE4BA7"/>
    <w:rsid w:val="00FE4E13"/>
    <w:rsid w:val="00FE5542"/>
    <w:rsid w:val="00FE6802"/>
    <w:rsid w:val="00FE6D2B"/>
    <w:rsid w:val="00FF0BBB"/>
    <w:rsid w:val="00FF1708"/>
    <w:rsid w:val="00FF17E6"/>
    <w:rsid w:val="00FF4E4A"/>
    <w:rsid w:val="00FF5111"/>
    <w:rsid w:val="00FF5654"/>
    <w:rsid w:val="00FF5C8E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65E8F7"/>
  <w15:chartTrackingRefBased/>
  <w15:docId w15:val="{2594640F-8131-4800-B973-E5EE84E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46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3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4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uiPriority w:val="99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5946"/>
    <w:rPr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45946"/>
    <w:rPr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1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1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link w:val="BezmezerChar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5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5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6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6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6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5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7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7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7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8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8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9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10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8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paragraph" w:customStyle="1" w:styleId="RLTextlnkuslovan">
    <w:name w:val="RL Text článku číslovaný"/>
    <w:basedOn w:val="Normln"/>
    <w:link w:val="RLTextlnkuslovanChar"/>
    <w:qFormat/>
    <w:rsid w:val="00066038"/>
    <w:pPr>
      <w:numPr>
        <w:ilvl w:val="1"/>
        <w:numId w:val="12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66038"/>
    <w:rPr>
      <w:rFonts w:eastAsia="Times New Roman"/>
      <w:sz w:val="24"/>
      <w:szCs w:val="24"/>
      <w:lang w:eastAsia="ar-SA"/>
    </w:rPr>
  </w:style>
  <w:style w:type="character" w:customStyle="1" w:styleId="BezmezerChar">
    <w:name w:val="Bez mezer Char"/>
    <w:basedOn w:val="Standardnpsmoodstavce"/>
    <w:link w:val="Bezmezer"/>
    <w:rsid w:val="00DF350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D153-EE04-47EE-A4EA-537BE666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3455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23614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mailto:frantisek.bartak@mpsv.cz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Strnadová Jana (MPSV)</cp:lastModifiedBy>
  <cp:revision>2</cp:revision>
  <cp:lastPrinted>2018-12-17T11:52:00Z</cp:lastPrinted>
  <dcterms:created xsi:type="dcterms:W3CDTF">2020-11-05T12:11:00Z</dcterms:created>
  <dcterms:modified xsi:type="dcterms:W3CDTF">2020-11-05T12:11:00Z</dcterms:modified>
</cp:coreProperties>
</file>