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FA" w:rsidRDefault="00104B1B">
      <w:pPr>
        <w:pStyle w:val="Nadpis2"/>
        <w:spacing w:before="12"/>
        <w:ind w:right="565"/>
        <w:jc w:val="right"/>
        <w:rPr>
          <w:rFonts w:ascii="Times New Roman" w:eastAsia="Times New Roman" w:hAnsi="Times New Roman" w:cs="Times New Roman"/>
          <w:i w:val="0"/>
        </w:rPr>
      </w:pPr>
      <w:r>
        <w:rPr>
          <w:rFonts w:ascii="Times New Roman"/>
          <w:color w:val="0C0C0C"/>
          <w:spacing w:val="-15"/>
          <w:w w:val="110"/>
        </w:rPr>
        <w:t>E</w:t>
      </w:r>
      <w:r w:rsidR="00673026">
        <w:rPr>
          <w:rFonts w:ascii="Times New Roman"/>
          <w:color w:val="0C0C0C"/>
          <w:spacing w:val="-15"/>
          <w:w w:val="110"/>
        </w:rPr>
        <w:t>LI</w:t>
      </w:r>
      <w:r>
        <w:rPr>
          <w:rFonts w:ascii="Times New Roman"/>
          <w:color w:val="0C0C0C"/>
          <w:w w:val="110"/>
        </w:rPr>
        <w:t>SA</w:t>
      </w:r>
      <w:r>
        <w:rPr>
          <w:rFonts w:ascii="Times New Roman"/>
          <w:color w:val="0C0C0C"/>
          <w:spacing w:val="-20"/>
          <w:w w:val="110"/>
        </w:rPr>
        <w:t xml:space="preserve"> </w:t>
      </w:r>
      <w:r>
        <w:rPr>
          <w:rFonts w:ascii="Times New Roman"/>
          <w:color w:val="0C0C0C"/>
          <w:w w:val="110"/>
        </w:rPr>
        <w:t>2</w:t>
      </w:r>
      <w:r>
        <w:rPr>
          <w:rFonts w:ascii="Times New Roman"/>
          <w:color w:val="0C0C0C"/>
          <w:spacing w:val="-17"/>
          <w:w w:val="110"/>
        </w:rPr>
        <w:t>0</w:t>
      </w:r>
      <w:r>
        <w:rPr>
          <w:rFonts w:ascii="Times New Roman"/>
          <w:color w:val="0C0C0C"/>
          <w:spacing w:val="-11"/>
          <w:w w:val="110"/>
        </w:rPr>
        <w:t>2</w:t>
      </w:r>
      <w:r>
        <w:rPr>
          <w:rFonts w:ascii="Times New Roman"/>
          <w:color w:val="0C0C0C"/>
          <w:w w:val="110"/>
        </w:rPr>
        <w:t>0"</w:t>
      </w:r>
      <w:r>
        <w:rPr>
          <w:rFonts w:ascii="Times New Roman"/>
          <w:color w:val="0C0C0C"/>
          <w:spacing w:val="-9"/>
          <w:w w:val="110"/>
        </w:rPr>
        <w:t xml:space="preserve"> </w:t>
      </w:r>
      <w:r>
        <w:rPr>
          <w:rFonts w:ascii="Times New Roman"/>
          <w:color w:val="0C0C0C"/>
          <w:w w:val="110"/>
        </w:rPr>
        <w:t>{</w:t>
      </w:r>
      <w:r>
        <w:rPr>
          <w:rFonts w:ascii="Times New Roman"/>
          <w:color w:val="0C0C0C"/>
          <w:spacing w:val="-29"/>
          <w:w w:val="110"/>
        </w:rPr>
        <w:t>1</w:t>
      </w:r>
      <w:r>
        <w:rPr>
          <w:rFonts w:ascii="Times New Roman"/>
          <w:color w:val="0C0C0C"/>
          <w:w w:val="110"/>
        </w:rPr>
        <w:t>2)</w:t>
      </w:r>
    </w:p>
    <w:p w:rsidR="004F2BFA" w:rsidRPr="00671A89" w:rsidRDefault="00671A89">
      <w:pPr>
        <w:spacing w:before="2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  <w:r w:rsidRPr="00671A89">
        <w:rPr>
          <w:rFonts w:ascii="Times New Roman" w:eastAsia="Times New Roman" w:hAnsi="Times New Roman" w:cs="Times New Roman"/>
          <w:b/>
          <w:sz w:val="26"/>
          <w:szCs w:val="26"/>
        </w:rPr>
        <w:t>RÚ:  100.2020047</w:t>
      </w:r>
    </w:p>
    <w:p w:rsidR="00671A89" w:rsidRDefault="00671A89">
      <w:pPr>
        <w:ind w:left="1374" w:right="822"/>
        <w:jc w:val="center"/>
        <w:rPr>
          <w:rFonts w:ascii="Arial" w:hAnsi="Arial"/>
          <w:b/>
          <w:color w:val="0C0C0C"/>
          <w:sz w:val="24"/>
        </w:rPr>
      </w:pPr>
    </w:p>
    <w:p w:rsidR="004F2BFA" w:rsidRDefault="00104B1B">
      <w:pPr>
        <w:ind w:left="1374" w:right="8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C0C0C"/>
          <w:sz w:val="24"/>
        </w:rPr>
        <w:t>Rámcová</w:t>
      </w:r>
      <w:r>
        <w:rPr>
          <w:rFonts w:ascii="Arial" w:hAnsi="Arial"/>
          <w:b/>
          <w:color w:val="0C0C0C"/>
          <w:spacing w:val="16"/>
          <w:sz w:val="24"/>
        </w:rPr>
        <w:t xml:space="preserve"> </w:t>
      </w:r>
      <w:r>
        <w:rPr>
          <w:rFonts w:ascii="Arial" w:hAnsi="Arial"/>
          <w:b/>
          <w:color w:val="0C0C0C"/>
          <w:sz w:val="24"/>
        </w:rPr>
        <w:t>dohoda</w:t>
      </w:r>
    </w:p>
    <w:p w:rsidR="004F2BFA" w:rsidRDefault="00104B1B">
      <w:pPr>
        <w:pStyle w:val="Zkladntext"/>
        <w:spacing w:before="130"/>
        <w:ind w:left="1374" w:right="826"/>
        <w:jc w:val="center"/>
      </w:pPr>
      <w:proofErr w:type="gramStart"/>
      <w:r>
        <w:rPr>
          <w:color w:val="0C0C0C"/>
        </w:rPr>
        <w:t>ve</w:t>
      </w:r>
      <w:proofErr w:type="gramEnd"/>
      <w:r>
        <w:rPr>
          <w:color w:val="0C0C0C"/>
          <w:spacing w:val="-2"/>
        </w:rPr>
        <w:t xml:space="preserve"> </w:t>
      </w:r>
      <w:r>
        <w:rPr>
          <w:color w:val="0C0C0C"/>
        </w:rPr>
        <w:t>smys</w:t>
      </w:r>
      <w:r>
        <w:rPr>
          <w:color w:val="0C0C0C"/>
          <w:spacing w:val="11"/>
        </w:rPr>
        <w:t>l</w:t>
      </w:r>
      <w:r>
        <w:rPr>
          <w:color w:val="0C0C0C"/>
        </w:rPr>
        <w:t>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zák.</w:t>
      </w:r>
      <w:r>
        <w:rPr>
          <w:color w:val="0C0C0C"/>
          <w:spacing w:val="5"/>
        </w:rPr>
        <w:t xml:space="preserve"> </w:t>
      </w:r>
      <w:proofErr w:type="gramStart"/>
      <w:r>
        <w:rPr>
          <w:color w:val="0C0C0C"/>
        </w:rPr>
        <w:t>č.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134/20</w:t>
      </w:r>
      <w:r>
        <w:rPr>
          <w:color w:val="0C0C0C"/>
          <w:spacing w:val="-31"/>
        </w:rPr>
        <w:t>1</w:t>
      </w:r>
      <w:r>
        <w:rPr>
          <w:color w:val="0C0C0C"/>
        </w:rPr>
        <w:t>6</w:t>
      </w:r>
      <w:proofErr w:type="gramEnd"/>
      <w:r>
        <w:rPr>
          <w:color w:val="0C0C0C"/>
          <w:spacing w:val="-4"/>
        </w:rPr>
        <w:t xml:space="preserve"> </w:t>
      </w:r>
      <w:r>
        <w:rPr>
          <w:color w:val="0C0C0C"/>
        </w:rPr>
        <w:t>Sb</w:t>
      </w:r>
      <w:r>
        <w:rPr>
          <w:color w:val="0C0C0C"/>
          <w:spacing w:val="5"/>
        </w:rPr>
        <w:t>.</w:t>
      </w:r>
      <w:r>
        <w:rPr>
          <w:color w:val="0C0C0C"/>
        </w:rPr>
        <w:t>,</w:t>
      </w:r>
      <w:r>
        <w:rPr>
          <w:color w:val="0C0C0C"/>
          <w:spacing w:val="-39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úč</w:t>
      </w:r>
      <w:r>
        <w:rPr>
          <w:color w:val="0C0C0C"/>
          <w:spacing w:val="-8"/>
        </w:rPr>
        <w:t>i</w:t>
      </w:r>
      <w:r>
        <w:rPr>
          <w:color w:val="0C0C0C"/>
        </w:rPr>
        <w:t>nném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(dá</w:t>
      </w:r>
      <w:r>
        <w:rPr>
          <w:color w:val="0C0C0C"/>
          <w:spacing w:val="-12"/>
        </w:rPr>
        <w:t>l</w:t>
      </w:r>
      <w:r>
        <w:rPr>
          <w:color w:val="0C0C0C"/>
        </w:rPr>
        <w:t>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„ZZVZ')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2"/>
        <w:rPr>
          <w:rFonts w:ascii="Arial" w:eastAsia="Arial" w:hAnsi="Arial" w:cs="Arial"/>
          <w:sz w:val="26"/>
          <w:szCs w:val="26"/>
        </w:rPr>
      </w:pPr>
    </w:p>
    <w:p w:rsidR="004F2BFA" w:rsidRDefault="00104B1B">
      <w:pPr>
        <w:pStyle w:val="Nadpis1"/>
        <w:ind w:firstLine="3762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strany</w:t>
      </w:r>
    </w:p>
    <w:p w:rsidR="004F2BFA" w:rsidRDefault="004F2B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F2BFA" w:rsidRDefault="004F2BFA">
      <w:pPr>
        <w:spacing w:before="3"/>
        <w:rPr>
          <w:rFonts w:ascii="Arial" w:eastAsia="Arial" w:hAnsi="Arial" w:cs="Arial"/>
          <w:b/>
          <w:bCs/>
        </w:rPr>
      </w:pPr>
    </w:p>
    <w:p w:rsidR="004F2BFA" w:rsidRDefault="00104B1B">
      <w:pPr>
        <w:ind w:left="1170"/>
        <w:rPr>
          <w:rFonts w:ascii="Arial" w:eastAsia="Arial" w:hAnsi="Arial" w:cs="Arial"/>
          <w:sz w:val="21"/>
          <w:szCs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51.3pt;margin-top:-7.75pt;width:186.35pt;height:187.4pt;z-index:1096;mso-position-horizontal-relative:page" filled="f" stroked="f">
            <v:textbox inset="0,0,0,0">
              <w:txbxContent>
                <w:p w:rsidR="004F2BFA" w:rsidRDefault="004F2BFA"/>
              </w:txbxContent>
            </v:textbox>
            <w10:wrap anchorx="page"/>
          </v:shape>
        </w:pict>
      </w:r>
      <w:r>
        <w:rPr>
          <w:rFonts w:ascii="Arial"/>
          <w:b/>
          <w:color w:val="0C0C0C"/>
          <w:w w:val="95"/>
          <w:sz w:val="21"/>
        </w:rPr>
        <w:t>DYNEX</w:t>
      </w:r>
      <w:r>
        <w:rPr>
          <w:rFonts w:ascii="Arial"/>
          <w:b/>
          <w:color w:val="0C0C0C"/>
          <w:spacing w:val="15"/>
          <w:w w:val="95"/>
          <w:sz w:val="21"/>
        </w:rPr>
        <w:t xml:space="preserve"> </w:t>
      </w:r>
      <w:r>
        <w:rPr>
          <w:rFonts w:ascii="Arial"/>
          <w:b/>
          <w:color w:val="0C0C0C"/>
          <w:w w:val="95"/>
          <w:sz w:val="21"/>
        </w:rPr>
        <w:t>LabSolutions,</w:t>
      </w:r>
      <w:r>
        <w:rPr>
          <w:rFonts w:ascii="Arial"/>
          <w:b/>
          <w:color w:val="0C0C0C"/>
          <w:spacing w:val="16"/>
          <w:w w:val="95"/>
          <w:sz w:val="21"/>
        </w:rPr>
        <w:t xml:space="preserve"> </w:t>
      </w:r>
      <w:r>
        <w:rPr>
          <w:rFonts w:ascii="Arial"/>
          <w:b/>
          <w:color w:val="0C0C0C"/>
          <w:w w:val="95"/>
          <w:sz w:val="21"/>
        </w:rPr>
        <w:t>s.r.o.</w:t>
      </w:r>
    </w:p>
    <w:p w:rsidR="004F2BFA" w:rsidRDefault="00104B1B">
      <w:pPr>
        <w:pStyle w:val="Zkladntext"/>
        <w:tabs>
          <w:tab w:val="left" w:pos="3276"/>
        </w:tabs>
        <w:spacing w:before="12" w:line="249" w:lineRule="auto"/>
        <w:ind w:left="3280" w:right="4267" w:hanging="2121"/>
      </w:pPr>
      <w:r>
        <w:rPr>
          <w:color w:val="0C0C0C"/>
          <w:spacing w:val="-2"/>
        </w:rPr>
        <w:t>Zápis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OR:</w:t>
      </w:r>
      <w:r>
        <w:rPr>
          <w:color w:val="0C0C0C"/>
        </w:rPr>
        <w:tab/>
        <w:t>vedeném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Městským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soudem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Praze,</w:t>
      </w:r>
      <w:r>
        <w:rPr>
          <w:color w:val="0C0C0C"/>
          <w:spacing w:val="24"/>
          <w:w w:val="91"/>
        </w:rPr>
        <w:t xml:space="preserve"> </w:t>
      </w:r>
      <w:r>
        <w:rPr>
          <w:color w:val="0C0C0C"/>
        </w:rPr>
        <w:t>sp.</w:t>
      </w:r>
      <w:r>
        <w:rPr>
          <w:color w:val="0C0C0C"/>
          <w:spacing w:val="-10"/>
        </w:rPr>
        <w:t xml:space="preserve"> </w:t>
      </w:r>
      <w:proofErr w:type="gramStart"/>
      <w:r>
        <w:rPr>
          <w:color w:val="0C0C0C"/>
        </w:rPr>
        <w:t>zn</w:t>
      </w:r>
      <w:proofErr w:type="gramEnd"/>
      <w:r>
        <w:rPr>
          <w:color w:val="0C0C0C"/>
        </w:rPr>
        <w:t>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C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 xml:space="preserve">285541 </w:t>
      </w:r>
      <w:bookmarkStart w:id="0" w:name="_GoBack"/>
      <w:bookmarkEnd w:id="0"/>
    </w:p>
    <w:p w:rsidR="004F2BFA" w:rsidRDefault="00104B1B">
      <w:pPr>
        <w:pStyle w:val="Zkladntext"/>
        <w:tabs>
          <w:tab w:val="left" w:pos="3285"/>
        </w:tabs>
        <w:spacing w:before="5" w:line="254" w:lineRule="auto"/>
        <w:ind w:left="3290" w:right="4570" w:hanging="2125"/>
      </w:pPr>
      <w:r>
        <w:rPr>
          <w:color w:val="0C0C0C"/>
          <w:spacing w:val="-2"/>
          <w:w w:val="95"/>
        </w:rPr>
        <w:t>Sí</w:t>
      </w:r>
      <w:r>
        <w:rPr>
          <w:color w:val="0C0C0C"/>
          <w:spacing w:val="-1"/>
          <w:w w:val="95"/>
        </w:rPr>
        <w:t>dlo</w:t>
      </w:r>
      <w:r>
        <w:rPr>
          <w:color w:val="262626"/>
          <w:spacing w:val="-1"/>
          <w:w w:val="95"/>
        </w:rPr>
        <w:t>:</w:t>
      </w:r>
      <w:r>
        <w:rPr>
          <w:color w:val="262626"/>
          <w:spacing w:val="-1"/>
          <w:w w:val="95"/>
        </w:rPr>
        <w:tab/>
      </w:r>
      <w:r>
        <w:rPr>
          <w:color w:val="0C0C0C"/>
        </w:rPr>
        <w:t>Senovážné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náměstí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978/23,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Nové</w:t>
      </w:r>
      <w:r>
        <w:rPr>
          <w:color w:val="0C0C0C"/>
          <w:spacing w:val="25"/>
          <w:w w:val="95"/>
        </w:rPr>
        <w:t xml:space="preserve"> </w:t>
      </w:r>
      <w:r>
        <w:rPr>
          <w:color w:val="0C0C0C"/>
        </w:rPr>
        <w:t>Město,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1</w:t>
      </w:r>
      <w:r>
        <w:rPr>
          <w:color w:val="0C0C0C"/>
          <w:spacing w:val="-44"/>
        </w:rPr>
        <w:t>1</w:t>
      </w:r>
      <w:r>
        <w:rPr>
          <w:color w:val="0C0C0C"/>
        </w:rPr>
        <w:t>0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26"/>
        </w:rPr>
        <w:t xml:space="preserve"> </w:t>
      </w:r>
      <w:r>
        <w:rPr>
          <w:color w:val="0C0C0C"/>
          <w:w w:val="115"/>
        </w:rPr>
        <w:t>1</w:t>
      </w:r>
    </w:p>
    <w:p w:rsidR="004F2BFA" w:rsidRDefault="00104B1B">
      <w:pPr>
        <w:pStyle w:val="Zkladntext"/>
        <w:tabs>
          <w:tab w:val="left" w:pos="2276"/>
        </w:tabs>
        <w:ind w:left="0" w:right="5619"/>
        <w:jc w:val="center"/>
      </w:pPr>
      <w:r>
        <w:rPr>
          <w:color w:val="0C0C0C"/>
          <w:spacing w:val="-162"/>
          <w:w w:val="90"/>
        </w:rPr>
        <w:t>I</w:t>
      </w:r>
      <w:r>
        <w:rPr>
          <w:color w:val="0C0C0C"/>
          <w:w w:val="90"/>
        </w:rPr>
        <w:t>Č:</w:t>
      </w:r>
      <w:r>
        <w:rPr>
          <w:color w:val="0C0C0C"/>
          <w:w w:val="90"/>
        </w:rPr>
        <w:tab/>
      </w:r>
      <w:r>
        <w:rPr>
          <w:color w:val="0C0C0C"/>
        </w:rPr>
        <w:t>066</w:t>
      </w:r>
      <w:r>
        <w:rPr>
          <w:color w:val="0C0C0C"/>
          <w:spacing w:val="-20"/>
        </w:rPr>
        <w:t>1</w:t>
      </w:r>
      <w:r>
        <w:rPr>
          <w:color w:val="0C0C0C"/>
        </w:rPr>
        <w:t>6631</w:t>
      </w:r>
    </w:p>
    <w:p w:rsidR="004F2BFA" w:rsidRDefault="00104B1B">
      <w:pPr>
        <w:pStyle w:val="Zkladntext"/>
        <w:tabs>
          <w:tab w:val="left" w:pos="3285"/>
        </w:tabs>
        <w:spacing w:before="9"/>
        <w:ind w:left="1170"/>
      </w:pPr>
      <w:r>
        <w:rPr>
          <w:color w:val="0C0C0C"/>
          <w:spacing w:val="-6"/>
        </w:rPr>
        <w:t>DI</w:t>
      </w:r>
      <w:r>
        <w:rPr>
          <w:color w:val="0C0C0C"/>
          <w:spacing w:val="-7"/>
        </w:rPr>
        <w:t>Č:</w:t>
      </w:r>
      <w:r>
        <w:rPr>
          <w:color w:val="0C0C0C"/>
          <w:spacing w:val="-7"/>
        </w:rPr>
        <w:tab/>
      </w:r>
      <w:r>
        <w:rPr>
          <w:color w:val="0C0C0C"/>
          <w:spacing w:val="-3"/>
        </w:rPr>
        <w:t>CZ0661</w:t>
      </w:r>
      <w:r>
        <w:rPr>
          <w:color w:val="0C0C0C"/>
          <w:spacing w:val="-2"/>
        </w:rPr>
        <w:t>6631</w:t>
      </w:r>
    </w:p>
    <w:p w:rsidR="004F2BFA" w:rsidRDefault="004F2BFA">
      <w:pPr>
        <w:sectPr w:rsidR="004F2BFA">
          <w:headerReference w:type="default" r:id="rId7"/>
          <w:type w:val="continuous"/>
          <w:pgSz w:w="11910" w:h="16840"/>
          <w:pgMar w:top="920" w:right="900" w:bottom="280" w:left="200" w:header="718" w:footer="708" w:gutter="0"/>
          <w:cols w:space="708"/>
        </w:sectPr>
      </w:pPr>
    </w:p>
    <w:p w:rsidR="004F2BFA" w:rsidRDefault="00104B1B">
      <w:pPr>
        <w:pStyle w:val="Zkladntext"/>
        <w:spacing w:before="14" w:line="219" w:lineRule="exact"/>
        <w:ind w:left="1170"/>
      </w:pPr>
      <w:r>
        <w:rPr>
          <w:color w:val="0C0C0C"/>
          <w:w w:val="95"/>
        </w:rPr>
        <w:t>Bankovní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spojení:</w:t>
      </w:r>
    </w:p>
    <w:p w:rsidR="004F2BFA" w:rsidRDefault="00104B1B">
      <w:pPr>
        <w:spacing w:line="265" w:lineRule="exact"/>
        <w:ind w:left="12"/>
        <w:jc w:val="center"/>
        <w:rPr>
          <w:rFonts w:ascii="Arial" w:eastAsia="Arial" w:hAnsi="Arial" w:cs="Arial"/>
        </w:rPr>
      </w:pPr>
      <w:proofErr w:type="gramStart"/>
      <w:r>
        <w:rPr>
          <w:rFonts w:ascii="Times New Roman" w:hAnsi="Times New Roman"/>
          <w:color w:val="0C0C0C"/>
          <w:sz w:val="24"/>
        </w:rPr>
        <w:t>č</w:t>
      </w:r>
      <w:proofErr w:type="gramEnd"/>
      <w:r>
        <w:rPr>
          <w:rFonts w:ascii="Times New Roman" w:hAnsi="Times New Roman"/>
          <w:color w:val="0C0C0C"/>
          <w:sz w:val="24"/>
        </w:rPr>
        <w:t>.</w:t>
      </w:r>
      <w:r>
        <w:rPr>
          <w:rFonts w:ascii="Times New Roman" w:hAnsi="Times New Roman"/>
          <w:color w:val="0C0C0C"/>
          <w:spacing w:val="-19"/>
          <w:sz w:val="24"/>
        </w:rPr>
        <w:t xml:space="preserve"> </w:t>
      </w:r>
      <w:r>
        <w:rPr>
          <w:rFonts w:ascii="Arial" w:hAnsi="Arial"/>
          <w:color w:val="0C0C0C"/>
        </w:rPr>
        <w:t>ú.</w:t>
      </w:r>
    </w:p>
    <w:p w:rsidR="004F2BFA" w:rsidRDefault="00104B1B">
      <w:pPr>
        <w:pStyle w:val="Zkladntext"/>
        <w:ind w:left="1165"/>
      </w:pPr>
      <w:r>
        <w:rPr>
          <w:color w:val="0C0C0C"/>
        </w:rPr>
        <w:t>Zastoupená:</w:t>
      </w:r>
    </w:p>
    <w:p w:rsidR="004F2BFA" w:rsidRDefault="00104B1B">
      <w:pPr>
        <w:pStyle w:val="Zkladntext"/>
        <w:spacing w:before="14" w:line="254" w:lineRule="auto"/>
        <w:ind w:left="555" w:right="5782" w:hanging="10"/>
      </w:pPr>
      <w:r>
        <w:br w:type="column"/>
      </w:r>
      <w:r>
        <w:rPr>
          <w:color w:val="0C0C0C"/>
          <w:spacing w:val="-4"/>
        </w:rPr>
        <w:t>UniCredi</w:t>
      </w:r>
      <w:r>
        <w:rPr>
          <w:color w:val="0C0C0C"/>
          <w:spacing w:val="-3"/>
        </w:rPr>
        <w:t>t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Bank,</w:t>
      </w:r>
      <w:r>
        <w:rPr>
          <w:color w:val="0C0C0C"/>
          <w:spacing w:val="-15"/>
        </w:rPr>
        <w:t xml:space="preserve"> </w:t>
      </w:r>
      <w:proofErr w:type="gramStart"/>
      <w:r>
        <w:rPr>
          <w:color w:val="0C0C0C"/>
        </w:rPr>
        <w:t>a.s</w:t>
      </w:r>
      <w:proofErr w:type="gramEnd"/>
      <w:r>
        <w:rPr>
          <w:color w:val="0C0C0C"/>
        </w:rPr>
        <w:t>.</w:t>
      </w:r>
      <w:r>
        <w:rPr>
          <w:color w:val="0C0C0C"/>
          <w:spacing w:val="25"/>
          <w:w w:val="96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387283088/2700</w:t>
      </w:r>
    </w:p>
    <w:p w:rsidR="004F2BFA" w:rsidRDefault="00104B1B">
      <w:pPr>
        <w:pStyle w:val="Zkladntext"/>
        <w:spacing w:line="226" w:lineRule="exact"/>
        <w:ind w:left="340"/>
      </w:pPr>
      <w:r>
        <w:rPr>
          <w:color w:val="0C0C0C"/>
          <w:spacing w:val="-194"/>
        </w:rPr>
        <w:t>I</w:t>
      </w:r>
      <w:r>
        <w:rPr>
          <w:color w:val="0C0C0C"/>
        </w:rPr>
        <w:t>ng.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Zorou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Hanzlíkovou,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jednatel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kou</w:t>
      </w:r>
    </w:p>
    <w:p w:rsidR="004F2BFA" w:rsidRDefault="004F2BFA">
      <w:pPr>
        <w:spacing w:line="226" w:lineRule="exact"/>
        <w:sectPr w:rsidR="004F2BFA">
          <w:type w:val="continuous"/>
          <w:pgSz w:w="11910" w:h="16840"/>
          <w:pgMar w:top="920" w:right="900" w:bottom="280" w:left="200" w:header="708" w:footer="708" w:gutter="0"/>
          <w:cols w:num="2" w:space="708" w:equalWidth="0">
            <w:col w:w="2705" w:space="40"/>
            <w:col w:w="8065"/>
          </w:cols>
        </w:sectPr>
      </w:pPr>
    </w:p>
    <w:p w:rsidR="004F2BFA" w:rsidRDefault="004F2BFA">
      <w:pPr>
        <w:spacing w:before="3"/>
        <w:rPr>
          <w:rFonts w:ascii="Arial" w:eastAsia="Arial" w:hAnsi="Arial" w:cs="Arial"/>
          <w:sz w:val="25"/>
          <w:szCs w:val="25"/>
        </w:rPr>
      </w:pPr>
    </w:p>
    <w:p w:rsidR="004F2BFA" w:rsidRDefault="00104B1B">
      <w:pPr>
        <w:spacing w:before="73"/>
        <w:ind w:left="117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C0C0C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jen</w:t>
      </w:r>
      <w:r>
        <w:rPr>
          <w:rFonts w:ascii="Arial" w:eastAsia="Arial" w:hAnsi="Arial" w:cs="Arial"/>
          <w:color w:val="0C0C0C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„Dodavatel")</w:t>
      </w:r>
    </w:p>
    <w:p w:rsidR="004F2BFA" w:rsidRDefault="004F2B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F2BFA" w:rsidRDefault="004F2BFA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4F2BFA" w:rsidRDefault="00104B1B">
      <w:pPr>
        <w:ind w:left="117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color w:val="0C0C0C"/>
          <w:w w:val="95"/>
          <w:sz w:val="25"/>
        </w:rPr>
        <w:t>a</w:t>
      </w:r>
      <w:proofErr w:type="gramEnd"/>
    </w:p>
    <w:p w:rsidR="004F2BFA" w:rsidRDefault="004F2B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2BFA" w:rsidRDefault="004F2BF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4F2BFA" w:rsidRDefault="00104B1B">
      <w:pPr>
        <w:pStyle w:val="Nadpis1"/>
        <w:ind w:left="1175"/>
        <w:rPr>
          <w:b w:val="0"/>
          <w:bCs w:val="0"/>
        </w:rPr>
      </w:pPr>
      <w:r>
        <w:rPr>
          <w:color w:val="0C0C0C"/>
        </w:rPr>
        <w:t>Revmatologický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ústav,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statní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příspěvková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organizace</w:t>
      </w:r>
    </w:p>
    <w:p w:rsidR="004F2BFA" w:rsidRDefault="004F2BFA">
      <w:pPr>
        <w:sectPr w:rsidR="004F2BFA">
          <w:type w:val="continuous"/>
          <w:pgSz w:w="11910" w:h="16840"/>
          <w:pgMar w:top="920" w:right="900" w:bottom="280" w:left="200" w:header="708" w:footer="708" w:gutter="0"/>
          <w:cols w:space="708"/>
        </w:sectPr>
      </w:pPr>
    </w:p>
    <w:p w:rsidR="004F2BFA" w:rsidRDefault="00104B1B">
      <w:pPr>
        <w:pStyle w:val="Zkladntext"/>
        <w:spacing w:before="16" w:line="254" w:lineRule="auto"/>
        <w:ind w:left="1057" w:right="902" w:firstLine="112"/>
      </w:pPr>
      <w:r>
        <w:rPr>
          <w:color w:val="0C0C0C"/>
          <w:w w:val="90"/>
        </w:rPr>
        <w:t>Sídlo:</w:t>
      </w:r>
      <w:r>
        <w:rPr>
          <w:color w:val="0C0C0C"/>
          <w:w w:val="93"/>
        </w:rPr>
        <w:t xml:space="preserve"> </w:t>
      </w:r>
      <w:r>
        <w:rPr>
          <w:color w:val="0C0C0C"/>
          <w:spacing w:val="-166"/>
        </w:rPr>
        <w:t>I</w:t>
      </w:r>
      <w:r>
        <w:rPr>
          <w:color w:val="0C0C0C"/>
        </w:rPr>
        <w:t>Č:</w:t>
      </w:r>
    </w:p>
    <w:p w:rsidR="004F2BFA" w:rsidRDefault="00104B1B">
      <w:pPr>
        <w:spacing w:line="231" w:lineRule="exact"/>
        <w:ind w:left="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C0C0C"/>
          <w:w w:val="95"/>
        </w:rPr>
        <w:t>DIČ:</w:t>
      </w:r>
    </w:p>
    <w:p w:rsidR="004F2BFA" w:rsidRDefault="00104B1B">
      <w:pPr>
        <w:pStyle w:val="Zkladntext"/>
        <w:spacing w:before="4" w:line="252" w:lineRule="auto"/>
        <w:ind w:left="1170" w:firstLine="9"/>
      </w:pPr>
      <w:r>
        <w:rPr>
          <w:color w:val="0C0C0C"/>
          <w:w w:val="95"/>
        </w:rPr>
        <w:t>Bankovní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spojení:</w:t>
      </w:r>
      <w:r>
        <w:rPr>
          <w:color w:val="0C0C0C"/>
          <w:w w:val="96"/>
        </w:rPr>
        <w:t xml:space="preserve"> </w:t>
      </w:r>
      <w:r>
        <w:rPr>
          <w:color w:val="0C0C0C"/>
        </w:rPr>
        <w:t>Číslo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účtu:</w:t>
      </w:r>
      <w:r>
        <w:rPr>
          <w:color w:val="0C0C0C"/>
          <w:w w:val="102"/>
        </w:rPr>
        <w:t xml:space="preserve"> </w:t>
      </w:r>
      <w:r>
        <w:rPr>
          <w:color w:val="0C0C0C"/>
        </w:rPr>
        <w:t>Zastoupený:</w:t>
      </w:r>
      <w:r>
        <w:rPr>
          <w:color w:val="0C0C0C"/>
          <w:w w:val="96"/>
        </w:rPr>
        <w:t xml:space="preserve"> </w:t>
      </w:r>
      <w:r>
        <w:rPr>
          <w:color w:val="0C0C0C"/>
        </w:rPr>
        <w:t>Odborný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garant:</w:t>
      </w:r>
      <w:r>
        <w:rPr>
          <w:color w:val="0C0C0C"/>
          <w:w w:val="101"/>
        </w:rPr>
        <w:t xml:space="preserve"> </w:t>
      </w:r>
      <w:r>
        <w:rPr>
          <w:color w:val="0C0C0C"/>
        </w:rPr>
        <w:t>E-mail:</w:t>
      </w:r>
    </w:p>
    <w:p w:rsidR="004F2BFA" w:rsidRDefault="00104B1B">
      <w:pPr>
        <w:pStyle w:val="Zkladntext"/>
        <w:spacing w:before="2" w:line="249" w:lineRule="auto"/>
        <w:ind w:left="1179" w:right="67"/>
      </w:pPr>
      <w:r>
        <w:rPr>
          <w:color w:val="0C0C0C"/>
          <w:w w:val="95"/>
        </w:rPr>
        <w:t>Kontaktní</w:t>
      </w:r>
      <w:r>
        <w:rPr>
          <w:color w:val="0C0C0C"/>
          <w:spacing w:val="24"/>
          <w:w w:val="95"/>
        </w:rPr>
        <w:t xml:space="preserve"> </w:t>
      </w:r>
      <w:r>
        <w:rPr>
          <w:color w:val="0C0C0C"/>
          <w:w w:val="95"/>
        </w:rPr>
        <w:t xml:space="preserve">osoba: </w:t>
      </w:r>
      <w:r>
        <w:rPr>
          <w:color w:val="0C0C0C"/>
          <w:spacing w:val="-2"/>
        </w:rPr>
        <w:t>E-mai</w:t>
      </w:r>
      <w:r>
        <w:rPr>
          <w:color w:val="0C0C0C"/>
          <w:spacing w:val="-1"/>
        </w:rPr>
        <w:t>l:</w:t>
      </w:r>
    </w:p>
    <w:p w:rsidR="004F2BFA" w:rsidRDefault="00104B1B">
      <w:pPr>
        <w:pStyle w:val="Zkladntext"/>
        <w:spacing w:before="16"/>
        <w:ind w:left="541"/>
      </w:pPr>
      <w:r>
        <w:br w:type="column"/>
      </w:r>
      <w:r>
        <w:rPr>
          <w:color w:val="0C0C0C"/>
        </w:rPr>
        <w:t>Na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1"/>
        </w:rPr>
        <w:t>l</w:t>
      </w:r>
      <w:r>
        <w:rPr>
          <w:color w:val="0C0C0C"/>
        </w:rPr>
        <w:t>upi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450/4,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Nové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Město,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28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2</w:t>
      </w:r>
    </w:p>
    <w:p w:rsidR="004F2BFA" w:rsidRDefault="00104B1B">
      <w:pPr>
        <w:pStyle w:val="Zkladntext"/>
        <w:spacing w:before="9"/>
        <w:ind w:left="541"/>
      </w:pPr>
      <w:r>
        <w:rPr>
          <w:color w:val="0C0C0C"/>
        </w:rPr>
        <w:t>00023728</w:t>
      </w:r>
    </w:p>
    <w:p w:rsidR="004F2BFA" w:rsidRDefault="00104B1B">
      <w:pPr>
        <w:pStyle w:val="Zkladntext"/>
        <w:spacing w:before="14"/>
        <w:ind w:left="541"/>
      </w:pPr>
      <w:r>
        <w:rPr>
          <w:color w:val="0C0C0C"/>
        </w:rPr>
        <w:t>CZ00023728</w:t>
      </w:r>
    </w:p>
    <w:p w:rsidR="004F2BFA" w:rsidRDefault="00104B1B">
      <w:pPr>
        <w:pStyle w:val="Zkladntext"/>
        <w:spacing w:before="9" w:line="254" w:lineRule="auto"/>
        <w:ind w:left="536" w:right="4581" w:firstLine="4"/>
      </w:pPr>
      <w:r>
        <w:rPr>
          <w:color w:val="0C0C0C"/>
          <w:w w:val="95"/>
        </w:rPr>
        <w:t>Česká</w:t>
      </w:r>
      <w:r>
        <w:rPr>
          <w:color w:val="0C0C0C"/>
          <w:spacing w:val="15"/>
          <w:w w:val="95"/>
        </w:rPr>
        <w:t xml:space="preserve"> </w:t>
      </w:r>
      <w:r>
        <w:rPr>
          <w:color w:val="0C0C0C"/>
          <w:w w:val="95"/>
        </w:rPr>
        <w:t>národní</w:t>
      </w:r>
      <w:r>
        <w:rPr>
          <w:color w:val="0C0C0C"/>
          <w:spacing w:val="-3"/>
          <w:w w:val="95"/>
        </w:rPr>
        <w:t xml:space="preserve"> </w:t>
      </w:r>
      <w:proofErr w:type="gramStart"/>
      <w:r>
        <w:rPr>
          <w:color w:val="0C0C0C"/>
          <w:w w:val="95"/>
        </w:rPr>
        <w:t>banka</w:t>
      </w:r>
      <w:proofErr w:type="gramEnd"/>
      <w:r>
        <w:rPr>
          <w:color w:val="0C0C0C"/>
          <w:w w:val="95"/>
        </w:rPr>
        <w:t xml:space="preserve"> </w:t>
      </w:r>
      <w:r>
        <w:rPr>
          <w:color w:val="0C0C0C"/>
          <w:spacing w:val="-4"/>
        </w:rPr>
        <w:t>439021</w:t>
      </w:r>
      <w:r>
        <w:rPr>
          <w:color w:val="0C0C0C"/>
          <w:spacing w:val="-3"/>
        </w:rPr>
        <w:t>/0710</w:t>
      </w:r>
    </w:p>
    <w:p w:rsidR="007F7D28" w:rsidRDefault="00104B1B">
      <w:pPr>
        <w:pStyle w:val="Zkladntext"/>
        <w:spacing w:line="249" w:lineRule="auto"/>
        <w:ind w:left="546" w:right="3480"/>
        <w:rPr>
          <w:color w:val="0C0C0C"/>
          <w:spacing w:val="26"/>
          <w:w w:val="105"/>
        </w:rPr>
      </w:pPr>
      <w:proofErr w:type="gramStart"/>
      <w:r>
        <w:rPr>
          <w:color w:val="0C0C0C"/>
        </w:rPr>
        <w:t>prof</w:t>
      </w:r>
      <w:proofErr w:type="gramEnd"/>
      <w:r>
        <w:rPr>
          <w:color w:val="0C0C0C"/>
        </w:rPr>
        <w:t>.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MUDr.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Karel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Pavelka,</w:t>
      </w:r>
      <w:r>
        <w:rPr>
          <w:color w:val="0C0C0C"/>
          <w:spacing w:val="-14"/>
        </w:rPr>
        <w:t xml:space="preserve"> </w:t>
      </w:r>
      <w:proofErr w:type="gramStart"/>
      <w:r>
        <w:rPr>
          <w:color w:val="0C0C0C"/>
        </w:rPr>
        <w:t>DrSc.,</w:t>
      </w:r>
      <w:proofErr w:type="gramEnd"/>
      <w:r>
        <w:rPr>
          <w:color w:val="0C0C0C"/>
          <w:spacing w:val="-40"/>
        </w:rPr>
        <w:t xml:space="preserve"> </w:t>
      </w:r>
      <w:r>
        <w:rPr>
          <w:color w:val="0C0C0C"/>
          <w:spacing w:val="-1"/>
        </w:rPr>
        <w:t>ředitel</w:t>
      </w:r>
      <w:r>
        <w:rPr>
          <w:color w:val="0C0C0C"/>
          <w:spacing w:val="26"/>
          <w:w w:val="105"/>
        </w:rPr>
        <w:t xml:space="preserve"> </w:t>
      </w:r>
    </w:p>
    <w:p w:rsidR="004F2BFA" w:rsidRDefault="007F7D28">
      <w:pPr>
        <w:pStyle w:val="Zkladntext"/>
        <w:spacing w:line="249" w:lineRule="auto"/>
        <w:ind w:left="546" w:right="3480"/>
        <w:rPr>
          <w:color w:val="0C0C0C"/>
        </w:rPr>
      </w:pPr>
      <w:r>
        <w:rPr>
          <w:color w:val="0C0C0C"/>
        </w:rPr>
        <w:t>[</w:t>
      </w:r>
      <w:proofErr w:type="gramStart"/>
      <w:r>
        <w:rPr>
          <w:color w:val="0C0C0C"/>
        </w:rPr>
        <w:t>Xx  xX</w:t>
      </w:r>
      <w:proofErr w:type="gramEnd"/>
      <w:r>
        <w:rPr>
          <w:color w:val="0C0C0C"/>
        </w:rPr>
        <w:t>]</w:t>
      </w:r>
    </w:p>
    <w:p w:rsidR="007F7D28" w:rsidRDefault="007F7D28" w:rsidP="007F7D28">
      <w:pPr>
        <w:pStyle w:val="Zkladntext"/>
        <w:spacing w:line="249" w:lineRule="auto"/>
        <w:ind w:left="546" w:right="3480"/>
        <w:rPr>
          <w:color w:val="0C0C0C"/>
          <w:spacing w:val="-180"/>
        </w:rPr>
      </w:pPr>
      <w:r>
        <w:rPr>
          <w:color w:val="0C0C0C"/>
        </w:rPr>
        <w:t>[</w:t>
      </w:r>
      <w:proofErr w:type="gramStart"/>
      <w:r>
        <w:rPr>
          <w:color w:val="0C0C0C"/>
        </w:rPr>
        <w:t>Xx  xX</w:t>
      </w:r>
      <w:proofErr w:type="gramEnd"/>
      <w:r>
        <w:rPr>
          <w:color w:val="0C0C0C"/>
        </w:rPr>
        <w:t>]</w:t>
      </w:r>
    </w:p>
    <w:p w:rsidR="004F2BFA" w:rsidRDefault="007F7D28">
      <w:pPr>
        <w:pStyle w:val="Zkladntext"/>
        <w:spacing w:before="9" w:line="254" w:lineRule="auto"/>
        <w:ind w:left="541" w:right="4544" w:hanging="142"/>
        <w:rPr>
          <w:color w:val="0C0C0C"/>
          <w:w w:val="89"/>
        </w:rPr>
      </w:pPr>
      <w:r>
        <w:rPr>
          <w:color w:val="0C0C0C"/>
        </w:rPr>
        <w:t xml:space="preserve">   [</w:t>
      </w:r>
      <w:proofErr w:type="gramStart"/>
      <w:r>
        <w:rPr>
          <w:color w:val="0C0C0C"/>
        </w:rPr>
        <w:t>Xx  xX</w:t>
      </w:r>
      <w:proofErr w:type="gramEnd"/>
      <w:r>
        <w:rPr>
          <w:color w:val="0C0C0C"/>
        </w:rPr>
        <w:t>]</w:t>
      </w:r>
      <w:r w:rsidR="00104B1B">
        <w:rPr>
          <w:color w:val="0C0C0C"/>
        </w:rPr>
        <w:t>,</w:t>
      </w:r>
      <w:r w:rsidR="00104B1B">
        <w:rPr>
          <w:color w:val="0C0C0C"/>
          <w:spacing w:val="-23"/>
        </w:rPr>
        <w:t xml:space="preserve"> </w:t>
      </w:r>
      <w:r w:rsidR="00104B1B">
        <w:rPr>
          <w:color w:val="0C0C0C"/>
        </w:rPr>
        <w:t>vedoucí</w:t>
      </w:r>
      <w:r w:rsidR="00104B1B">
        <w:rPr>
          <w:color w:val="0C0C0C"/>
          <w:spacing w:val="-24"/>
        </w:rPr>
        <w:t xml:space="preserve"> </w:t>
      </w:r>
      <w:r w:rsidR="00104B1B">
        <w:rPr>
          <w:color w:val="0C0C0C"/>
        </w:rPr>
        <w:t>ETÚ</w:t>
      </w:r>
      <w:r w:rsidR="00104B1B">
        <w:rPr>
          <w:color w:val="0C0C0C"/>
          <w:w w:val="89"/>
        </w:rPr>
        <w:t xml:space="preserve"> </w:t>
      </w:r>
    </w:p>
    <w:p w:rsidR="007F7D28" w:rsidRDefault="007F7D28">
      <w:pPr>
        <w:pStyle w:val="Zkladntext"/>
        <w:spacing w:before="9" w:line="254" w:lineRule="auto"/>
        <w:ind w:left="541" w:right="4544" w:hanging="142"/>
      </w:pPr>
      <w:r>
        <w:rPr>
          <w:color w:val="0C0C0C"/>
          <w:w w:val="89"/>
        </w:rPr>
        <w:t xml:space="preserve">   [</w:t>
      </w:r>
      <w:proofErr w:type="gramStart"/>
      <w:r>
        <w:rPr>
          <w:color w:val="0C0C0C"/>
          <w:w w:val="89"/>
        </w:rPr>
        <w:t>Xx  xX</w:t>
      </w:r>
      <w:proofErr w:type="gramEnd"/>
      <w:r>
        <w:rPr>
          <w:color w:val="0C0C0C"/>
          <w:w w:val="89"/>
        </w:rPr>
        <w:t>]</w:t>
      </w:r>
    </w:p>
    <w:p w:rsidR="004F2BFA" w:rsidRDefault="004F2BFA">
      <w:pPr>
        <w:spacing w:line="254" w:lineRule="auto"/>
        <w:sectPr w:rsidR="004F2BFA">
          <w:type w:val="continuous"/>
          <w:pgSz w:w="11910" w:h="16840"/>
          <w:pgMar w:top="920" w:right="900" w:bottom="280" w:left="200" w:header="708" w:footer="708" w:gutter="0"/>
          <w:cols w:num="2" w:space="708" w:equalWidth="0">
            <w:col w:w="2714" w:space="40"/>
            <w:col w:w="8056"/>
          </w:cols>
        </w:sectPr>
      </w:pPr>
    </w:p>
    <w:p w:rsidR="004F2BFA" w:rsidRDefault="004F2BFA">
      <w:pPr>
        <w:spacing w:before="8"/>
        <w:rPr>
          <w:rFonts w:ascii="Arial" w:eastAsia="Arial" w:hAnsi="Arial" w:cs="Arial"/>
          <w:sz w:val="23"/>
          <w:szCs w:val="23"/>
        </w:rPr>
      </w:pPr>
    </w:p>
    <w:p w:rsidR="004F2BFA" w:rsidRDefault="00104B1B">
      <w:pPr>
        <w:spacing w:before="73"/>
        <w:ind w:left="124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C0C0C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color w:val="0C0C0C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jen</w:t>
      </w:r>
      <w:r>
        <w:rPr>
          <w:rFonts w:ascii="Arial" w:eastAsia="Arial" w:hAnsi="Arial" w:cs="Arial"/>
          <w:color w:val="0C0C0C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„Objednatel")</w:t>
      </w:r>
    </w:p>
    <w:p w:rsidR="004F2BFA" w:rsidRDefault="004F2B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F2BFA" w:rsidRDefault="004F2BF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4F2BFA" w:rsidRDefault="00104B1B">
      <w:pPr>
        <w:pStyle w:val="Zkladntext"/>
        <w:spacing w:before="74"/>
        <w:ind w:left="1374" w:right="769"/>
        <w:jc w:val="center"/>
      </w:pPr>
      <w:proofErr w:type="gramStart"/>
      <w:r>
        <w:rPr>
          <w:color w:val="0C0C0C"/>
        </w:rPr>
        <w:t>uzavřeli</w:t>
      </w:r>
      <w:proofErr w:type="gramEnd"/>
      <w:r>
        <w:rPr>
          <w:color w:val="0C0C0C"/>
          <w:spacing w:val="2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dne, měsíce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roku,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rámcovou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dohodu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„smlouvu"):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</w:rPr>
      </w:pPr>
    </w:p>
    <w:p w:rsidR="004F2BFA" w:rsidRDefault="00104B1B">
      <w:pPr>
        <w:pStyle w:val="Nadpis1"/>
        <w:ind w:left="1374" w:right="763"/>
        <w:jc w:val="center"/>
        <w:rPr>
          <w:b w:val="0"/>
          <w:bCs w:val="0"/>
        </w:rPr>
      </w:pPr>
      <w:r>
        <w:rPr>
          <w:color w:val="0C0C0C"/>
        </w:rPr>
        <w:t>Preambule</w:t>
      </w:r>
    </w:p>
    <w:p w:rsidR="004F2BFA" w:rsidRDefault="00104B1B">
      <w:pPr>
        <w:spacing w:before="127" w:line="243" w:lineRule="auto"/>
        <w:ind w:left="1175" w:right="572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Tato</w:t>
      </w:r>
      <w:r>
        <w:rPr>
          <w:rFonts w:ascii="Arial" w:eastAsia="Arial" w:hAnsi="Arial" w:cs="Arial"/>
          <w:color w:val="0C0C0C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smlouva</w:t>
      </w:r>
      <w:r>
        <w:rPr>
          <w:rFonts w:ascii="Arial" w:eastAsia="Arial" w:hAnsi="Arial" w:cs="Arial"/>
          <w:color w:val="0C0C0C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je</w:t>
      </w:r>
      <w:r>
        <w:rPr>
          <w:rFonts w:ascii="Arial" w:eastAsia="Arial" w:hAnsi="Arial" w:cs="Arial"/>
          <w:color w:val="0C0C0C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uzavírána</w:t>
      </w:r>
      <w:r>
        <w:rPr>
          <w:rFonts w:ascii="Arial" w:eastAsia="Arial" w:hAnsi="Arial" w:cs="Arial"/>
          <w:color w:val="0C0C0C"/>
          <w:spacing w:val="4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20"/>
          <w:szCs w:val="20"/>
        </w:rPr>
        <w:t>na</w:t>
      </w:r>
      <w:proofErr w:type="gramEnd"/>
      <w:r>
        <w:rPr>
          <w:rFonts w:ascii="Arial" w:eastAsia="Arial" w:hAnsi="Arial" w:cs="Arial"/>
          <w:color w:val="0C0C0C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základě</w:t>
      </w:r>
      <w:r>
        <w:rPr>
          <w:rFonts w:ascii="Arial" w:eastAsia="Arial" w:hAnsi="Arial" w:cs="Arial"/>
          <w:color w:val="0C0C0C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výsledk</w:t>
      </w:r>
      <w:r>
        <w:rPr>
          <w:rFonts w:ascii="Arial" w:eastAsia="Arial" w:hAnsi="Arial" w:cs="Arial"/>
          <w:color w:val="0C0C0C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zadávacího</w:t>
      </w:r>
      <w:r>
        <w:rPr>
          <w:rFonts w:ascii="Arial" w:eastAsia="Arial" w:hAnsi="Arial" w:cs="Arial"/>
          <w:color w:val="0C0C0C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řízení</w:t>
      </w:r>
      <w:r>
        <w:rPr>
          <w:rFonts w:ascii="Arial" w:eastAsia="Arial" w:hAnsi="Arial" w:cs="Arial"/>
          <w:color w:val="0C0C0C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na</w:t>
      </w:r>
      <w:r>
        <w:rPr>
          <w:rFonts w:ascii="Arial" w:eastAsia="Arial" w:hAnsi="Arial" w:cs="Arial"/>
          <w:color w:val="0C0C0C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realizaci</w:t>
      </w:r>
      <w:r>
        <w:rPr>
          <w:rFonts w:ascii="Arial" w:eastAsia="Arial" w:hAnsi="Arial" w:cs="Arial"/>
          <w:color w:val="0C0C0C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veřejné</w:t>
      </w:r>
      <w:r>
        <w:rPr>
          <w:rFonts w:ascii="Arial" w:eastAsia="Arial" w:hAnsi="Arial" w:cs="Arial"/>
          <w:color w:val="0C0C0C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zakázky</w:t>
      </w:r>
      <w:r>
        <w:rPr>
          <w:rFonts w:ascii="Arial" w:eastAsia="Arial" w:hAnsi="Arial" w:cs="Arial"/>
          <w:color w:val="0C0C0C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na</w:t>
      </w:r>
      <w:r>
        <w:rPr>
          <w:rFonts w:ascii="Arial" w:eastAsia="Arial" w:hAnsi="Arial" w:cs="Arial"/>
          <w:color w:val="0C0C0C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dodávky</w:t>
      </w:r>
      <w:r>
        <w:rPr>
          <w:rFonts w:ascii="Arial" w:eastAsia="Arial" w:hAnsi="Arial" w:cs="Arial"/>
          <w:color w:val="0C0C0C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s</w:t>
      </w:r>
      <w:r>
        <w:rPr>
          <w:rFonts w:ascii="Arial" w:eastAsia="Arial" w:hAnsi="Arial" w:cs="Arial"/>
          <w:color w:val="0C0C0C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názvem</w:t>
      </w:r>
      <w:r>
        <w:rPr>
          <w:rFonts w:ascii="Arial" w:eastAsia="Arial" w:hAnsi="Arial" w:cs="Arial"/>
          <w:color w:val="0C0C0C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„Dodávka</w:t>
      </w:r>
      <w:r>
        <w:rPr>
          <w:rFonts w:ascii="Arial" w:eastAsia="Arial" w:hAnsi="Arial" w:cs="Arial"/>
          <w:b/>
          <w:bCs/>
          <w:color w:val="0C0C0C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diagnostických</w:t>
      </w:r>
      <w:r>
        <w:rPr>
          <w:rFonts w:ascii="Arial" w:eastAsia="Arial" w:hAnsi="Arial" w:cs="Arial"/>
          <w:b/>
          <w:bCs/>
          <w:color w:val="0C0C0C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souprav</w:t>
      </w:r>
      <w:r>
        <w:rPr>
          <w:rFonts w:ascii="Arial" w:eastAsia="Arial" w:hAnsi="Arial" w:cs="Arial"/>
          <w:b/>
          <w:bCs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pro</w:t>
      </w:r>
      <w:r>
        <w:rPr>
          <w:rFonts w:ascii="Arial" w:eastAsia="Arial" w:hAnsi="Arial" w:cs="Arial"/>
          <w:b/>
          <w:bCs/>
          <w:color w:val="0C0C0C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diferenciální</w:t>
      </w:r>
      <w:r>
        <w:rPr>
          <w:rFonts w:ascii="Arial" w:eastAsia="Arial" w:hAnsi="Arial" w:cs="Arial"/>
          <w:b/>
          <w:bCs/>
          <w:color w:val="0C0C0C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laboratorní</w:t>
      </w:r>
      <w:r>
        <w:rPr>
          <w:rFonts w:ascii="Arial" w:eastAsia="Arial" w:hAnsi="Arial" w:cs="Arial"/>
          <w:b/>
          <w:bCs/>
          <w:color w:val="0C0C0C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diagnostiku</w:t>
      </w:r>
      <w:r>
        <w:rPr>
          <w:rFonts w:ascii="Arial" w:eastAsia="Arial" w:hAnsi="Arial" w:cs="Arial"/>
          <w:b/>
          <w:bCs/>
          <w:color w:val="0C0C0C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ch</w:t>
      </w:r>
      <w:r>
        <w:rPr>
          <w:rFonts w:ascii="Arial" w:eastAsia="Arial" w:hAnsi="Arial" w:cs="Arial"/>
          <w:b/>
          <w:bCs/>
          <w:color w:val="0C0C0C"/>
          <w:spacing w:val="-10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amyd</w:t>
      </w:r>
      <w:r>
        <w:rPr>
          <w:rFonts w:ascii="Arial" w:eastAsia="Arial" w:hAnsi="Arial" w:cs="Arial"/>
          <w:b/>
          <w:bCs/>
          <w:color w:val="0C0C0C"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ových</w:t>
      </w:r>
      <w:r>
        <w:rPr>
          <w:rFonts w:ascii="Arial" w:eastAsia="Arial" w:hAnsi="Arial" w:cs="Arial"/>
          <w:b/>
          <w:bCs/>
          <w:color w:val="0C0C0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pacing w:val="-17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nfekcí</w:t>
      </w:r>
      <w:r>
        <w:rPr>
          <w:rFonts w:ascii="Arial" w:eastAsia="Arial" w:hAnsi="Arial" w:cs="Arial"/>
          <w:b/>
          <w:bCs/>
          <w:color w:val="0C0C0C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205"/>
          <w:sz w:val="21"/>
          <w:szCs w:val="21"/>
        </w:rPr>
        <w:t>-</w:t>
      </w:r>
      <w:r>
        <w:rPr>
          <w:rFonts w:ascii="Arial" w:eastAsia="Arial" w:hAnsi="Arial" w:cs="Arial"/>
          <w:b/>
          <w:bCs/>
          <w:color w:val="0C0C0C"/>
          <w:spacing w:val="-81"/>
          <w:w w:val="2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ELISA</w:t>
      </w:r>
      <w:r>
        <w:rPr>
          <w:rFonts w:ascii="Arial" w:eastAsia="Arial" w:hAnsi="Arial" w:cs="Arial"/>
          <w:b/>
          <w:bCs/>
          <w:color w:val="0C0C0C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2020"</w:t>
      </w:r>
      <w:r>
        <w:rPr>
          <w:rFonts w:ascii="Arial" w:eastAsia="Arial" w:hAnsi="Arial" w:cs="Arial"/>
          <w:b/>
          <w:bCs/>
          <w:color w:val="0C0C0C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(</w:t>
      </w:r>
      <w:r>
        <w:rPr>
          <w:rFonts w:ascii="Arial" w:eastAsia="Arial" w:hAnsi="Arial" w:cs="Arial"/>
          <w:b/>
          <w:bCs/>
          <w:color w:val="0C0C0C"/>
          <w:spacing w:val="-26"/>
          <w:sz w:val="21"/>
          <w:szCs w:val="21"/>
        </w:rPr>
        <w:t>1</w:t>
      </w:r>
      <w:r>
        <w:rPr>
          <w:rFonts w:ascii="Arial" w:eastAsia="Arial" w:hAnsi="Arial" w:cs="Arial"/>
          <w:b/>
          <w:bCs/>
          <w:color w:val="0C0C0C"/>
          <w:sz w:val="21"/>
          <w:szCs w:val="21"/>
        </w:rPr>
        <w:t>2),</w:t>
      </w:r>
      <w:r>
        <w:rPr>
          <w:rFonts w:ascii="Arial" w:eastAsia="Arial" w:hAnsi="Arial" w:cs="Arial"/>
          <w:b/>
          <w:bCs/>
          <w:color w:val="0C0C0C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konaného</w:t>
      </w:r>
      <w:r>
        <w:rPr>
          <w:rFonts w:ascii="Arial" w:eastAsia="Arial" w:hAnsi="Arial" w:cs="Arial"/>
          <w:color w:val="0C0C0C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m</w:t>
      </w:r>
      <w:r>
        <w:rPr>
          <w:rFonts w:ascii="Arial" w:eastAsia="Arial" w:hAnsi="Arial" w:cs="Arial"/>
          <w:color w:val="0C0C0C"/>
          <w:spacing w:val="-15"/>
          <w:sz w:val="20"/>
          <w:szCs w:val="20"/>
        </w:rPr>
        <w:t>i</w:t>
      </w:r>
      <w:r>
        <w:rPr>
          <w:rFonts w:ascii="Arial" w:eastAsia="Arial" w:hAnsi="Arial" w:cs="Arial"/>
          <w:color w:val="0C0C0C"/>
          <w:sz w:val="20"/>
          <w:szCs w:val="20"/>
        </w:rPr>
        <w:t>mo</w:t>
      </w:r>
      <w:r>
        <w:rPr>
          <w:rFonts w:ascii="Arial" w:eastAsia="Arial" w:hAnsi="Arial" w:cs="Arial"/>
          <w:color w:val="0C0C0C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rež</w:t>
      </w:r>
      <w:r>
        <w:rPr>
          <w:rFonts w:ascii="Arial" w:eastAsia="Arial" w:hAnsi="Arial" w:cs="Arial"/>
          <w:color w:val="0C0C0C"/>
          <w:spacing w:val="-12"/>
          <w:sz w:val="20"/>
          <w:szCs w:val="20"/>
        </w:rPr>
        <w:t>i</w:t>
      </w:r>
      <w:r>
        <w:rPr>
          <w:rFonts w:ascii="Arial" w:eastAsia="Arial" w:hAnsi="Arial" w:cs="Arial"/>
          <w:color w:val="0C0C0C"/>
          <w:sz w:val="20"/>
          <w:szCs w:val="20"/>
        </w:rPr>
        <w:t>m</w:t>
      </w:r>
      <w:r>
        <w:rPr>
          <w:rFonts w:ascii="Arial" w:eastAsia="Arial" w:hAnsi="Arial" w:cs="Arial"/>
          <w:color w:val="0C0C0C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ZZVZ.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9"/>
        <w:rPr>
          <w:rFonts w:ascii="Arial" w:eastAsia="Arial" w:hAnsi="Arial" w:cs="Arial"/>
          <w:sz w:val="20"/>
          <w:szCs w:val="20"/>
        </w:rPr>
      </w:pPr>
    </w:p>
    <w:p w:rsidR="004F2BFA" w:rsidRDefault="00104B1B">
      <w:pPr>
        <w:pStyle w:val="Nadpis1"/>
        <w:numPr>
          <w:ilvl w:val="0"/>
          <w:numId w:val="9"/>
        </w:numPr>
        <w:tabs>
          <w:tab w:val="left" w:pos="5091"/>
        </w:tabs>
        <w:ind w:hanging="224"/>
        <w:jc w:val="left"/>
        <w:rPr>
          <w:b w:val="0"/>
          <w:bCs w:val="0"/>
        </w:rPr>
      </w:pPr>
      <w:r>
        <w:rPr>
          <w:color w:val="0C0C0C"/>
          <w:w w:val="95"/>
        </w:rPr>
        <w:t>Předmět</w:t>
      </w:r>
      <w:r>
        <w:rPr>
          <w:color w:val="0C0C0C"/>
          <w:spacing w:val="40"/>
          <w:w w:val="95"/>
        </w:rPr>
        <w:t xml:space="preserve"> </w:t>
      </w:r>
      <w:r>
        <w:rPr>
          <w:color w:val="0C0C0C"/>
          <w:w w:val="95"/>
        </w:rPr>
        <w:t>smlouvy</w:t>
      </w:r>
    </w:p>
    <w:p w:rsidR="004F2BFA" w:rsidRDefault="00104B1B">
      <w:pPr>
        <w:pStyle w:val="Zkladntext"/>
        <w:spacing w:before="115" w:line="248" w:lineRule="auto"/>
        <w:ind w:left="1609" w:right="569" w:hanging="416"/>
        <w:jc w:val="both"/>
        <w:rPr>
          <w:rFonts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0C0C0C"/>
          <w:spacing w:val="48"/>
          <w:sz w:val="21"/>
          <w:szCs w:val="21"/>
        </w:rPr>
        <w:t xml:space="preserve"> </w:t>
      </w:r>
      <w:r>
        <w:rPr>
          <w:color w:val="0C0C0C"/>
        </w:rPr>
        <w:t>Předmětem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1"/>
        </w:rPr>
        <w:t>sml</w:t>
      </w:r>
      <w:r>
        <w:rPr>
          <w:color w:val="0C0C0C"/>
          <w:spacing w:val="-2"/>
        </w:rPr>
        <w:t>ouvy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stanovení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právního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rámce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úprava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práv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nností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3"/>
        </w:rPr>
        <w:t>smluvní</w:t>
      </w:r>
      <w:r>
        <w:rPr>
          <w:color w:val="0C0C0C"/>
          <w:spacing w:val="-2"/>
        </w:rPr>
        <w:t>ch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29"/>
          <w:w w:val="98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3"/>
        </w:rPr>
        <w:t>dílčích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zakázek</w:t>
      </w:r>
      <w:r>
        <w:rPr>
          <w:color w:val="0C0C0C"/>
          <w:spacing w:val="13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9"/>
        </w:rPr>
        <w:t xml:space="preserve"> </w:t>
      </w:r>
      <w:r>
        <w:rPr>
          <w:color w:val="0C0C0C"/>
          <w:spacing w:val="-1"/>
        </w:rPr>
        <w:t>zajištění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1"/>
        </w:rPr>
        <w:t>pr</w:t>
      </w:r>
      <w:r w:rsidR="00673026">
        <w:rPr>
          <w:color w:val="0C0C0C"/>
          <w:spacing w:val="-1"/>
        </w:rPr>
        <w:t>ů</w:t>
      </w:r>
      <w:r>
        <w:rPr>
          <w:color w:val="0C0C0C"/>
          <w:spacing w:val="-2"/>
        </w:rPr>
        <w:t xml:space="preserve">běžných </w:t>
      </w:r>
      <w:r>
        <w:rPr>
          <w:color w:val="0C0C0C"/>
        </w:rPr>
        <w:t>dodávek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1"/>
        </w:rPr>
        <w:t>di</w:t>
      </w:r>
      <w:r>
        <w:rPr>
          <w:color w:val="0C0C0C"/>
          <w:spacing w:val="-2"/>
        </w:rPr>
        <w:t>agnostických</w:t>
      </w:r>
      <w:r>
        <w:rPr>
          <w:color w:val="0C0C0C"/>
          <w:spacing w:val="58"/>
          <w:w w:val="96"/>
        </w:rPr>
        <w:t xml:space="preserve"> </w:t>
      </w:r>
      <w:r>
        <w:rPr>
          <w:color w:val="0C0C0C"/>
        </w:rPr>
        <w:t>souprav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specifikace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příloze</w:t>
      </w:r>
      <w:r>
        <w:rPr>
          <w:color w:val="0C0C0C"/>
          <w:spacing w:val="8"/>
        </w:rPr>
        <w:t xml:space="preserve"> </w:t>
      </w:r>
      <w:r>
        <w:rPr>
          <w:color w:val="0C0C0C"/>
          <w:w w:val="180"/>
        </w:rPr>
        <w:t>-</w:t>
      </w:r>
      <w:r>
        <w:rPr>
          <w:color w:val="0C0C0C"/>
          <w:spacing w:val="-48"/>
          <w:w w:val="180"/>
        </w:rPr>
        <w:t xml:space="preserve"> </w:t>
      </w:r>
      <w:r>
        <w:rPr>
          <w:color w:val="0C0C0C"/>
        </w:rPr>
        <w:t>„Cenová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nabídka",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nedílnou</w:t>
      </w:r>
      <w:r>
        <w:rPr>
          <w:color w:val="0C0C0C"/>
          <w:w w:val="95"/>
        </w:rPr>
        <w:t xml:space="preserve"> </w:t>
      </w:r>
      <w:r>
        <w:rPr>
          <w:color w:val="0C0C0C"/>
        </w:rPr>
        <w:t>součástí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-17"/>
        </w:rPr>
        <w:t xml:space="preserve"> </w:t>
      </w:r>
      <w:r>
        <w:rPr>
          <w:rFonts w:cs="Arial"/>
          <w:b/>
          <w:bCs/>
          <w:color w:val="0C0C0C"/>
          <w:sz w:val="21"/>
          <w:szCs w:val="21"/>
        </w:rPr>
        <w:t>„diagnostické</w:t>
      </w:r>
      <w:r>
        <w:rPr>
          <w:rFonts w:cs="Arial"/>
          <w:b/>
          <w:bCs/>
          <w:color w:val="0C0C0C"/>
          <w:spacing w:val="-16"/>
          <w:sz w:val="21"/>
          <w:szCs w:val="21"/>
        </w:rPr>
        <w:t xml:space="preserve"> </w:t>
      </w:r>
      <w:r>
        <w:rPr>
          <w:rFonts w:cs="Arial"/>
          <w:b/>
          <w:bCs/>
          <w:color w:val="0C0C0C"/>
          <w:sz w:val="21"/>
          <w:szCs w:val="21"/>
        </w:rPr>
        <w:t>soupravy").</w:t>
      </w:r>
    </w:p>
    <w:p w:rsidR="004F2BFA" w:rsidRDefault="004F2B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F2BFA" w:rsidRDefault="004F2BFA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4F2BFA" w:rsidRDefault="00104B1B">
      <w:pPr>
        <w:ind w:right="569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0C0C0C"/>
          <w:w w:val="105"/>
          <w:sz w:val="20"/>
        </w:rPr>
        <w:t>Strana</w:t>
      </w:r>
      <w:r>
        <w:rPr>
          <w:rFonts w:ascii="Arial"/>
          <w:color w:val="0C0C0C"/>
          <w:spacing w:val="-15"/>
          <w:w w:val="105"/>
          <w:sz w:val="20"/>
        </w:rPr>
        <w:t xml:space="preserve"> </w:t>
      </w:r>
      <w:r>
        <w:rPr>
          <w:rFonts w:ascii="Times New Roman"/>
          <w:color w:val="0C0C0C"/>
          <w:w w:val="105"/>
          <w:sz w:val="19"/>
        </w:rPr>
        <w:t>1</w:t>
      </w:r>
      <w:r>
        <w:rPr>
          <w:rFonts w:ascii="Times New Roman"/>
          <w:color w:val="0C0C0C"/>
          <w:spacing w:val="-31"/>
          <w:w w:val="105"/>
          <w:sz w:val="19"/>
        </w:rPr>
        <w:t xml:space="preserve"> </w:t>
      </w:r>
      <w:r>
        <w:rPr>
          <w:rFonts w:ascii="Arial"/>
          <w:color w:val="0C0C0C"/>
          <w:w w:val="105"/>
          <w:sz w:val="20"/>
        </w:rPr>
        <w:t>(celkem</w:t>
      </w:r>
      <w:r>
        <w:rPr>
          <w:rFonts w:ascii="Arial"/>
          <w:color w:val="0C0C0C"/>
          <w:spacing w:val="-30"/>
          <w:w w:val="105"/>
          <w:sz w:val="20"/>
        </w:rPr>
        <w:t xml:space="preserve"> </w:t>
      </w:r>
      <w:r>
        <w:rPr>
          <w:rFonts w:ascii="Times New Roman"/>
          <w:color w:val="0C0C0C"/>
          <w:w w:val="105"/>
          <w:sz w:val="19"/>
        </w:rPr>
        <w:t>4)</w:t>
      </w:r>
    </w:p>
    <w:p w:rsidR="004F2BFA" w:rsidRDefault="004F2BFA">
      <w:pPr>
        <w:jc w:val="right"/>
        <w:rPr>
          <w:rFonts w:ascii="Times New Roman" w:eastAsia="Times New Roman" w:hAnsi="Times New Roman" w:cs="Times New Roman"/>
          <w:sz w:val="19"/>
          <w:szCs w:val="19"/>
        </w:rPr>
        <w:sectPr w:rsidR="004F2BFA">
          <w:type w:val="continuous"/>
          <w:pgSz w:w="11910" w:h="16840"/>
          <w:pgMar w:top="920" w:right="900" w:bottom="280" w:left="200" w:header="708" w:footer="708" w:gutter="0"/>
          <w:cols w:space="708"/>
        </w:sectPr>
      </w:pPr>
    </w:p>
    <w:p w:rsidR="004F2BFA" w:rsidRDefault="004F2BFA">
      <w:pPr>
        <w:spacing w:line="20" w:lineRule="atLeast"/>
        <w:ind w:left="81"/>
        <w:rPr>
          <w:rFonts w:ascii="Times New Roman" w:eastAsia="Times New Roman" w:hAnsi="Times New Roman" w:cs="Times New Roman"/>
          <w:sz w:val="2"/>
          <w:szCs w:val="2"/>
        </w:rPr>
      </w:pPr>
    </w:p>
    <w:p w:rsidR="004F2BFA" w:rsidRDefault="004F2B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2BFA" w:rsidRDefault="004F2B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2BFA" w:rsidRDefault="004F2BF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4F2BFA" w:rsidRDefault="00104B1B">
      <w:pPr>
        <w:ind w:right="1511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„Dodávka</w:t>
      </w:r>
      <w:r>
        <w:rPr>
          <w:rFonts w:ascii="Arial" w:eastAsia="Arial" w:hAnsi="Arial" w:cs="Arial"/>
          <w:i/>
          <w:color w:val="0A0A0A"/>
          <w:spacing w:val="-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di</w:t>
      </w:r>
      <w:r>
        <w:rPr>
          <w:rFonts w:ascii="Arial" w:eastAsia="Arial" w:hAnsi="Arial" w:cs="Arial"/>
          <w:i/>
          <w:color w:val="0A0A0A"/>
          <w:spacing w:val="-32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gno</w:t>
      </w:r>
      <w:r>
        <w:rPr>
          <w:rFonts w:ascii="Arial" w:eastAsia="Arial" w:hAnsi="Arial" w:cs="Arial"/>
          <w:i/>
          <w:color w:val="0A0A0A"/>
          <w:spacing w:val="-11"/>
          <w:w w:val="110"/>
          <w:sz w:val="19"/>
          <w:szCs w:val="19"/>
        </w:rPr>
        <w:t>s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tick</w:t>
      </w:r>
      <w:r>
        <w:rPr>
          <w:rFonts w:ascii="Arial" w:eastAsia="Arial" w:hAnsi="Arial" w:cs="Arial"/>
          <w:i/>
          <w:color w:val="0A0A0A"/>
          <w:spacing w:val="-21"/>
          <w:w w:val="110"/>
          <w:sz w:val="19"/>
          <w:szCs w:val="19"/>
        </w:rPr>
        <w:t>ý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ch</w:t>
      </w:r>
      <w:r>
        <w:rPr>
          <w:rFonts w:ascii="Arial" w:eastAsia="Arial" w:hAnsi="Arial" w:cs="Arial"/>
          <w:i/>
          <w:color w:val="0A0A0A"/>
          <w:spacing w:val="-3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souprav</w:t>
      </w:r>
      <w:r>
        <w:rPr>
          <w:rFonts w:ascii="Arial" w:eastAsia="Arial" w:hAnsi="Arial" w:cs="Arial"/>
          <w:i/>
          <w:color w:val="0A0A0A"/>
          <w:spacing w:val="-2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pro</w:t>
      </w:r>
      <w:r>
        <w:rPr>
          <w:rFonts w:ascii="Arial" w:eastAsia="Arial" w:hAnsi="Arial" w:cs="Arial"/>
          <w:i/>
          <w:color w:val="0A0A0A"/>
          <w:spacing w:val="-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diferenci</w:t>
      </w:r>
      <w:r>
        <w:rPr>
          <w:rFonts w:ascii="Arial" w:eastAsia="Arial" w:hAnsi="Arial" w:cs="Arial"/>
          <w:i/>
          <w:color w:val="0A0A0A"/>
          <w:spacing w:val="-8"/>
          <w:w w:val="110"/>
          <w:sz w:val="19"/>
          <w:szCs w:val="19"/>
        </w:rPr>
        <w:t>á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lní</w:t>
      </w:r>
      <w:r>
        <w:rPr>
          <w:rFonts w:ascii="Arial" w:eastAsia="Arial" w:hAnsi="Arial" w:cs="Arial"/>
          <w:i/>
          <w:color w:val="0A0A0A"/>
          <w:spacing w:val="-3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laboratornl</w:t>
      </w:r>
      <w:r>
        <w:rPr>
          <w:rFonts w:ascii="Arial" w:eastAsia="Arial" w:hAnsi="Arial" w:cs="Arial"/>
          <w:i/>
          <w:color w:val="0A0A0A"/>
          <w:spacing w:val="-2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di</w:t>
      </w:r>
      <w:r>
        <w:rPr>
          <w:rFonts w:ascii="Arial" w:eastAsia="Arial" w:hAnsi="Arial" w:cs="Arial"/>
          <w:i/>
          <w:color w:val="0A0A0A"/>
          <w:spacing w:val="-22"/>
          <w:w w:val="110"/>
          <w:sz w:val="19"/>
          <w:szCs w:val="19"/>
        </w:rPr>
        <w:t>a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gn</w:t>
      </w:r>
      <w:r>
        <w:rPr>
          <w:rFonts w:ascii="Arial" w:eastAsia="Arial" w:hAnsi="Arial" w:cs="Arial"/>
          <w:i/>
          <w:color w:val="0A0A0A"/>
          <w:spacing w:val="-13"/>
          <w:w w:val="110"/>
          <w:sz w:val="19"/>
          <w:szCs w:val="19"/>
        </w:rPr>
        <w:t>o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stiku</w:t>
      </w:r>
      <w:r>
        <w:rPr>
          <w:rFonts w:ascii="Arial" w:eastAsia="Arial" w:hAnsi="Arial" w:cs="Arial"/>
          <w:i/>
          <w:color w:val="0A0A0A"/>
          <w:spacing w:val="-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ch</w:t>
      </w:r>
      <w:r>
        <w:rPr>
          <w:rFonts w:ascii="Arial" w:eastAsia="Arial" w:hAnsi="Arial" w:cs="Arial"/>
          <w:i/>
          <w:color w:val="0A0A0A"/>
          <w:spacing w:val="-23"/>
          <w:w w:val="110"/>
          <w:sz w:val="19"/>
          <w:szCs w:val="19"/>
        </w:rPr>
        <w:t>l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amyd</w:t>
      </w:r>
      <w:r>
        <w:rPr>
          <w:rFonts w:ascii="Arial" w:eastAsia="Arial" w:hAnsi="Arial" w:cs="Arial"/>
          <w:i/>
          <w:color w:val="0A0A0A"/>
          <w:spacing w:val="-14"/>
          <w:w w:val="110"/>
          <w:sz w:val="19"/>
          <w:szCs w:val="19"/>
        </w:rPr>
        <w:t>i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ových</w:t>
      </w:r>
      <w:r>
        <w:rPr>
          <w:rFonts w:ascii="Arial" w:eastAsia="Arial" w:hAnsi="Arial" w:cs="Arial"/>
          <w:i/>
          <w:color w:val="0A0A0A"/>
          <w:spacing w:val="-2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A0A0A"/>
          <w:w w:val="110"/>
          <w:sz w:val="19"/>
          <w:szCs w:val="19"/>
        </w:rPr>
        <w:t>infekd</w:t>
      </w:r>
      <w:r>
        <w:rPr>
          <w:rFonts w:ascii="Arial" w:eastAsia="Arial" w:hAnsi="Arial" w:cs="Arial"/>
          <w:i/>
          <w:color w:val="0A0A0A"/>
          <w:spacing w:val="-3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10"/>
          <w:sz w:val="19"/>
          <w:szCs w:val="19"/>
        </w:rPr>
        <w:t>-</w:t>
      </w:r>
    </w:p>
    <w:p w:rsidR="004F2BFA" w:rsidRDefault="00104B1B">
      <w:pPr>
        <w:pStyle w:val="Nadpis2"/>
        <w:spacing w:before="12"/>
        <w:ind w:right="1521"/>
        <w:jc w:val="right"/>
        <w:rPr>
          <w:rFonts w:ascii="Times New Roman" w:eastAsia="Times New Roman" w:hAnsi="Times New Roman" w:cs="Times New Roman"/>
          <w:i w:val="0"/>
        </w:rPr>
      </w:pPr>
      <w:r>
        <w:rPr>
          <w:rFonts w:ascii="Times New Roman"/>
          <w:color w:val="0A0A0A"/>
          <w:spacing w:val="-15"/>
          <w:w w:val="110"/>
        </w:rPr>
        <w:t>E</w:t>
      </w:r>
      <w:r w:rsidR="00673026">
        <w:rPr>
          <w:rFonts w:ascii="Times New Roman"/>
          <w:color w:val="0A0A0A"/>
          <w:spacing w:val="-15"/>
          <w:w w:val="110"/>
        </w:rPr>
        <w:t>LI</w:t>
      </w:r>
      <w:r>
        <w:rPr>
          <w:rFonts w:ascii="Times New Roman"/>
          <w:color w:val="0A0A0A"/>
          <w:w w:val="110"/>
        </w:rPr>
        <w:t>SA</w:t>
      </w:r>
      <w:r>
        <w:rPr>
          <w:rFonts w:ascii="Times New Roman"/>
          <w:color w:val="0A0A0A"/>
          <w:spacing w:val="-33"/>
          <w:w w:val="110"/>
        </w:rPr>
        <w:t xml:space="preserve"> </w:t>
      </w:r>
      <w:r>
        <w:rPr>
          <w:rFonts w:ascii="Times New Roman"/>
          <w:color w:val="0A0A0A"/>
          <w:w w:val="110"/>
        </w:rPr>
        <w:t>2020"</w:t>
      </w:r>
      <w:r>
        <w:rPr>
          <w:rFonts w:ascii="Times New Roman"/>
          <w:color w:val="0A0A0A"/>
          <w:spacing w:val="-14"/>
          <w:w w:val="110"/>
        </w:rPr>
        <w:t xml:space="preserve"> </w:t>
      </w:r>
      <w:r>
        <w:rPr>
          <w:rFonts w:ascii="Times New Roman"/>
          <w:color w:val="0A0A0A"/>
          <w:w w:val="110"/>
        </w:rPr>
        <w:t>(</w:t>
      </w:r>
      <w:r>
        <w:rPr>
          <w:rFonts w:ascii="Times New Roman"/>
          <w:color w:val="0A0A0A"/>
          <w:spacing w:val="-33"/>
          <w:w w:val="110"/>
        </w:rPr>
        <w:t>1</w:t>
      </w:r>
      <w:r>
        <w:rPr>
          <w:rFonts w:ascii="Times New Roman"/>
          <w:color w:val="0A0A0A"/>
          <w:w w:val="110"/>
        </w:rPr>
        <w:t>2)</w:t>
      </w:r>
    </w:p>
    <w:p w:rsidR="004F2BFA" w:rsidRDefault="004F2BFA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F2BFA" w:rsidRDefault="00104B1B">
      <w:pPr>
        <w:pStyle w:val="Zkladntext"/>
        <w:numPr>
          <w:ilvl w:val="0"/>
          <w:numId w:val="8"/>
        </w:numPr>
        <w:tabs>
          <w:tab w:val="left" w:pos="1762"/>
        </w:tabs>
        <w:spacing w:line="249" w:lineRule="auto"/>
        <w:ind w:right="1547" w:hanging="410"/>
        <w:jc w:val="both"/>
      </w:pPr>
      <w:r>
        <w:rPr>
          <w:color w:val="0A0A0A"/>
          <w:w w:val="105"/>
        </w:rPr>
        <w:t>Předpokládané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množství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balení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za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20"/>
        </w:rPr>
        <w:t>1</w:t>
      </w:r>
      <w:r>
        <w:rPr>
          <w:color w:val="0A0A0A"/>
          <w:spacing w:val="-41"/>
          <w:w w:val="120"/>
        </w:rPr>
        <w:t xml:space="preserve"> </w:t>
      </w:r>
      <w:r>
        <w:rPr>
          <w:color w:val="0A0A0A"/>
          <w:w w:val="105"/>
        </w:rPr>
        <w:t>rok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plnění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dle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typu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diagnostické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soupravy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uvedené v</w:t>
      </w:r>
      <w:r>
        <w:rPr>
          <w:color w:val="0A0A0A"/>
          <w:w w:val="103"/>
        </w:rPr>
        <w:t xml:space="preserve"> </w:t>
      </w:r>
      <w:r>
        <w:rPr>
          <w:color w:val="0A0A0A"/>
          <w:w w:val="105"/>
        </w:rPr>
        <w:t>příloze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70"/>
        </w:rPr>
        <w:t>-</w:t>
      </w:r>
      <w:r>
        <w:rPr>
          <w:color w:val="0A0A0A"/>
          <w:spacing w:val="-51"/>
          <w:w w:val="170"/>
        </w:rPr>
        <w:t xml:space="preserve"> </w:t>
      </w:r>
      <w:r>
        <w:rPr>
          <w:color w:val="0A0A0A"/>
          <w:w w:val="105"/>
        </w:rPr>
        <w:t>„Cenová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spacing w:val="-4"/>
          <w:w w:val="105"/>
        </w:rPr>
        <w:t>nabídka".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Konkrétní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množství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odebraných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spacing w:val="-1"/>
          <w:w w:val="105"/>
        </w:rPr>
        <w:t>di</w:t>
      </w:r>
      <w:r>
        <w:rPr>
          <w:color w:val="0A0A0A"/>
          <w:spacing w:val="-2"/>
          <w:w w:val="105"/>
        </w:rPr>
        <w:t>agnostických</w:t>
      </w:r>
      <w:r>
        <w:rPr>
          <w:color w:val="0A0A0A"/>
          <w:w w:val="105"/>
        </w:rPr>
        <w:t xml:space="preserve"> souprav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se bude</w:t>
      </w:r>
      <w:r>
        <w:rPr>
          <w:color w:val="0A0A0A"/>
          <w:spacing w:val="28"/>
          <w:w w:val="97"/>
        </w:rPr>
        <w:t xml:space="preserve"> </w:t>
      </w:r>
      <w:r>
        <w:rPr>
          <w:color w:val="0A0A0A"/>
        </w:rPr>
        <w:t>odvíjet</w:t>
      </w:r>
      <w:r>
        <w:rPr>
          <w:color w:val="0A0A0A"/>
          <w:spacing w:val="-14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18"/>
        </w:rPr>
        <w:t xml:space="preserve"> </w:t>
      </w:r>
      <w:r>
        <w:rPr>
          <w:color w:val="0A0A0A"/>
        </w:rPr>
        <w:t>skutečných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potřeb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daném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časovém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období.</w:t>
      </w:r>
    </w:p>
    <w:p w:rsidR="004F2BFA" w:rsidRDefault="00104B1B">
      <w:pPr>
        <w:pStyle w:val="Zkladntext"/>
        <w:numPr>
          <w:ilvl w:val="0"/>
          <w:numId w:val="8"/>
        </w:numPr>
        <w:tabs>
          <w:tab w:val="left" w:pos="1762"/>
        </w:tabs>
        <w:spacing w:before="124" w:line="249" w:lineRule="auto"/>
        <w:ind w:left="1761" w:right="1530"/>
        <w:jc w:val="both"/>
      </w:pPr>
      <w:r>
        <w:rPr>
          <w:color w:val="0A0A0A"/>
        </w:rPr>
        <w:t>Předmětem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závazek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zaplatit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provedená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2"/>
        </w:rPr>
        <w:t>dí</w:t>
      </w:r>
      <w:r>
        <w:rPr>
          <w:color w:val="0A0A0A"/>
          <w:spacing w:val="-3"/>
        </w:rPr>
        <w:t>lčí</w:t>
      </w:r>
      <w:r>
        <w:rPr>
          <w:color w:val="0A0A0A"/>
          <w:w w:val="97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smluvenou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cenu.</w:t>
      </w:r>
    </w:p>
    <w:p w:rsidR="004F2BFA" w:rsidRDefault="00104B1B">
      <w:pPr>
        <w:pStyle w:val="Zkladntext"/>
        <w:numPr>
          <w:ilvl w:val="0"/>
          <w:numId w:val="8"/>
        </w:numPr>
        <w:tabs>
          <w:tab w:val="left" w:pos="1757"/>
        </w:tabs>
        <w:spacing w:before="124" w:line="254" w:lineRule="auto"/>
        <w:ind w:left="1756" w:right="1539"/>
        <w:jc w:val="both"/>
      </w:pPr>
      <w:r>
        <w:rPr>
          <w:color w:val="0A0A0A"/>
        </w:rPr>
        <w:t>Smluvní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1"/>
        </w:rPr>
        <w:t>smlouvou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zavazují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vzájemném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obchodním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styku</w:t>
      </w:r>
      <w:r>
        <w:rPr>
          <w:color w:val="0A0A0A"/>
          <w:spacing w:val="48"/>
        </w:rPr>
        <w:t xml:space="preserve"> </w:t>
      </w:r>
      <w:r>
        <w:rPr>
          <w:color w:val="0A0A0A"/>
          <w:spacing w:val="-2"/>
        </w:rPr>
        <w:t>dál</w:t>
      </w:r>
      <w:r>
        <w:rPr>
          <w:color w:val="0A0A0A"/>
          <w:spacing w:val="-1"/>
        </w:rPr>
        <w:t>e</w:t>
      </w:r>
      <w:r>
        <w:rPr>
          <w:color w:val="0A0A0A"/>
          <w:spacing w:val="32"/>
          <w:w w:val="103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podmínky,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prohlašují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-21"/>
        </w:rPr>
        <w:t xml:space="preserve"> </w:t>
      </w:r>
      <w:r>
        <w:rPr>
          <w:color w:val="0A0A0A"/>
          <w:spacing w:val="-2"/>
        </w:rPr>
        <w:t>odsouhlasené.</w:t>
      </w:r>
    </w:p>
    <w:p w:rsidR="004F2BFA" w:rsidRDefault="004F2BFA">
      <w:pPr>
        <w:spacing w:before="8"/>
        <w:rPr>
          <w:rFonts w:ascii="Arial" w:eastAsia="Arial" w:hAnsi="Arial" w:cs="Arial"/>
          <w:sz w:val="29"/>
          <w:szCs w:val="29"/>
        </w:rPr>
      </w:pPr>
    </w:p>
    <w:p w:rsidR="004F2BFA" w:rsidRDefault="00104B1B">
      <w:pPr>
        <w:pStyle w:val="Nadpis3"/>
        <w:numPr>
          <w:ilvl w:val="0"/>
          <w:numId w:val="9"/>
        </w:numPr>
        <w:tabs>
          <w:tab w:val="left" w:pos="4688"/>
        </w:tabs>
        <w:ind w:left="4687" w:hanging="320"/>
        <w:jc w:val="left"/>
        <w:rPr>
          <w:b w:val="0"/>
          <w:bCs w:val="0"/>
        </w:rPr>
      </w:pPr>
      <w:r>
        <w:rPr>
          <w:color w:val="0A0A0A"/>
        </w:rPr>
        <w:t>Uzavírání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kupních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smluv</w:t>
      </w:r>
    </w:p>
    <w:p w:rsidR="004F2BFA" w:rsidRDefault="00104B1B">
      <w:pPr>
        <w:pStyle w:val="Zkladntext"/>
        <w:numPr>
          <w:ilvl w:val="0"/>
          <w:numId w:val="7"/>
        </w:numPr>
        <w:tabs>
          <w:tab w:val="left" w:pos="1762"/>
        </w:tabs>
        <w:spacing w:before="128" w:line="252" w:lineRule="auto"/>
        <w:ind w:right="1543"/>
        <w:jc w:val="both"/>
      </w:pPr>
      <w:r>
        <w:rPr>
          <w:color w:val="0A0A0A"/>
        </w:rPr>
        <w:t>Dílčí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zakázky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13"/>
        </w:rPr>
        <w:t xml:space="preserve"> </w:t>
      </w:r>
      <w:r>
        <w:rPr>
          <w:color w:val="0A0A0A"/>
          <w:spacing w:val="-3"/>
        </w:rPr>
        <w:t>uzaví</w:t>
      </w:r>
      <w:r>
        <w:rPr>
          <w:color w:val="0A0A0A"/>
          <w:spacing w:val="-2"/>
        </w:rPr>
        <w:t>rány</w:t>
      </w:r>
      <w:r>
        <w:rPr>
          <w:color w:val="0A0A0A"/>
          <w:spacing w:val="1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9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dílčích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objednávek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Objednatele,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34"/>
          <w:w w:val="98"/>
        </w:rPr>
        <w:t xml:space="preserve"> </w:t>
      </w:r>
      <w:r>
        <w:rPr>
          <w:color w:val="0A0A0A"/>
        </w:rPr>
        <w:t>předány</w:t>
      </w:r>
      <w:r>
        <w:rPr>
          <w:color w:val="0A0A0A"/>
          <w:spacing w:val="39"/>
        </w:rPr>
        <w:t xml:space="preserve"> </w:t>
      </w:r>
      <w:r>
        <w:rPr>
          <w:color w:val="0A0A0A"/>
          <w:spacing w:val="-3"/>
        </w:rPr>
        <w:t>Dodavatel</w:t>
      </w:r>
      <w:r>
        <w:rPr>
          <w:color w:val="0A0A0A"/>
          <w:spacing w:val="-2"/>
        </w:rPr>
        <w:t>i</w:t>
      </w:r>
      <w:r>
        <w:rPr>
          <w:color w:val="0A0A0A"/>
          <w:spacing w:val="-1"/>
        </w:rPr>
        <w:t>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formou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e-mailu,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1"/>
        </w:rPr>
        <w:t>telefoni</w:t>
      </w:r>
      <w:r>
        <w:rPr>
          <w:color w:val="0A0A0A"/>
          <w:spacing w:val="-2"/>
        </w:rPr>
        <w:t>cky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1"/>
        </w:rPr>
        <w:t>elektronicky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přes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objednávkový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SW</w:t>
      </w:r>
      <w:r>
        <w:rPr>
          <w:color w:val="0A0A0A"/>
          <w:spacing w:val="32"/>
          <w:w w:val="88"/>
        </w:rPr>
        <w:t xml:space="preserve"> </w:t>
      </w:r>
      <w:r>
        <w:rPr>
          <w:color w:val="0A0A0A"/>
        </w:rPr>
        <w:t>Dodavatele.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Objednávka</w:t>
      </w:r>
      <w:r>
        <w:rPr>
          <w:color w:val="0A0A0A"/>
          <w:spacing w:val="-28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přesně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specifikovat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diagnostických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soubor</w:t>
      </w:r>
      <w:r w:rsidR="00DF3F47">
        <w:rPr>
          <w:color w:val="0A0A0A"/>
        </w:rPr>
        <w:t>ů</w:t>
      </w:r>
      <w:r>
        <w:rPr>
          <w:color w:val="0A0A0A"/>
        </w:rPr>
        <w:t>.</w:t>
      </w:r>
    </w:p>
    <w:p w:rsidR="004F2BFA" w:rsidRDefault="00104B1B">
      <w:pPr>
        <w:pStyle w:val="Zkladntext"/>
        <w:numPr>
          <w:ilvl w:val="0"/>
          <w:numId w:val="7"/>
        </w:numPr>
        <w:tabs>
          <w:tab w:val="left" w:pos="1767"/>
        </w:tabs>
        <w:spacing w:before="122" w:line="249" w:lineRule="auto"/>
        <w:ind w:left="1756" w:right="1536" w:hanging="415"/>
        <w:jc w:val="both"/>
      </w:pPr>
      <w:r>
        <w:rPr>
          <w:color w:val="0A0A0A"/>
        </w:rPr>
        <w:t>Dodavatel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obratem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potvrdí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objednávky,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dodá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nejvýše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0</w:t>
      </w:r>
      <w:r>
        <w:rPr>
          <w:color w:val="0A0A0A"/>
          <w:w w:val="106"/>
        </w:rPr>
        <w:t xml:space="preserve"> </w:t>
      </w:r>
      <w:r>
        <w:rPr>
          <w:color w:val="0A0A0A"/>
        </w:rPr>
        <w:t>dn</w:t>
      </w:r>
      <w:r w:rsidR="00DF3F47">
        <w:rPr>
          <w:color w:val="0A0A0A"/>
        </w:rPr>
        <w:t>ů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objednání.</w:t>
      </w:r>
    </w:p>
    <w:p w:rsidR="004F2BFA" w:rsidRDefault="00104B1B">
      <w:pPr>
        <w:pStyle w:val="Zkladntext"/>
        <w:numPr>
          <w:ilvl w:val="0"/>
          <w:numId w:val="7"/>
        </w:numPr>
        <w:tabs>
          <w:tab w:val="left" w:pos="1757"/>
        </w:tabs>
        <w:spacing w:before="129" w:line="251" w:lineRule="auto"/>
        <w:ind w:left="1751" w:right="1533" w:hanging="348"/>
        <w:jc w:val="both"/>
      </w:pPr>
      <w:r>
        <w:rPr>
          <w:color w:val="0A0A0A"/>
        </w:rPr>
        <w:t>Objednatel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poskytovat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Dodavateli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řádnou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včasnou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1"/>
        </w:rPr>
        <w:t>součinnost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 podobě uvedené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</w:t>
      </w:r>
      <w:r>
        <w:rPr>
          <w:color w:val="0A0A0A"/>
          <w:w w:val="98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smlouvě,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podobě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mezi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stranami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dohodnuté,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daný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případ vzhledem</w:t>
      </w:r>
      <w:r>
        <w:rPr>
          <w:color w:val="0A0A0A"/>
          <w:w w:val="95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všem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objektivním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okolnostem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obvyklé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spravedlivě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očekávatelné.</w:t>
      </w:r>
      <w:r>
        <w:rPr>
          <w:color w:val="0A0A0A"/>
          <w:spacing w:val="22"/>
          <w:w w:val="9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3"/>
        </w:rPr>
        <w:t>plnění</w:t>
      </w:r>
      <w:r>
        <w:rPr>
          <w:color w:val="0A0A0A"/>
          <w:spacing w:val="-2"/>
        </w:rPr>
        <w:t>m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dobu,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kterou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trvá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5"/>
          <w:w w:val="92"/>
        </w:rPr>
        <w:t xml:space="preserve"> </w:t>
      </w:r>
      <w:r>
        <w:rPr>
          <w:color w:val="0A0A0A"/>
          <w:spacing w:val="-1"/>
        </w:rPr>
        <w:t xml:space="preserve">povinností </w:t>
      </w:r>
      <w:r>
        <w:rPr>
          <w:color w:val="0A0A0A"/>
        </w:rPr>
        <w:t>poskytnout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nezbytnou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součinnost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dle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pro zajištění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některé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činností</w:t>
      </w:r>
      <w:r>
        <w:rPr>
          <w:color w:val="0A0A0A"/>
          <w:spacing w:val="20"/>
          <w:w w:val="96"/>
        </w:rPr>
        <w:t xml:space="preserve"> </w:t>
      </w:r>
      <w:r>
        <w:rPr>
          <w:color w:val="0A0A0A"/>
          <w:spacing w:val="-4"/>
        </w:rPr>
        <w:t>dl</w:t>
      </w:r>
      <w:r>
        <w:rPr>
          <w:color w:val="0A0A0A"/>
          <w:spacing w:val="-5"/>
        </w:rPr>
        <w:t xml:space="preserve">e </w:t>
      </w:r>
      <w:r>
        <w:rPr>
          <w:color w:val="0A0A0A"/>
        </w:rPr>
        <w:t>této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smlouvy.</w:t>
      </w:r>
    </w:p>
    <w:p w:rsidR="004F2BFA" w:rsidRDefault="00104B1B">
      <w:pPr>
        <w:pStyle w:val="Zkladntext"/>
        <w:numPr>
          <w:ilvl w:val="0"/>
          <w:numId w:val="7"/>
        </w:numPr>
        <w:tabs>
          <w:tab w:val="left" w:pos="1767"/>
        </w:tabs>
        <w:spacing w:before="123"/>
        <w:ind w:left="1766" w:hanging="430"/>
      </w:pPr>
      <w:r>
        <w:rPr>
          <w:color w:val="0A0A0A"/>
        </w:rPr>
        <w:t>Místem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Revmatolog</w:t>
      </w:r>
      <w:r>
        <w:rPr>
          <w:color w:val="0A0A0A"/>
          <w:spacing w:val="7"/>
        </w:rPr>
        <w:t>i</w:t>
      </w:r>
      <w:r>
        <w:rPr>
          <w:color w:val="0A0A0A"/>
        </w:rPr>
        <w:t>cký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ústav,</w:t>
      </w:r>
      <w:r>
        <w:rPr>
          <w:color w:val="0A0A0A"/>
          <w:spacing w:val="-1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19"/>
        </w:rPr>
        <w:t xml:space="preserve"> </w:t>
      </w:r>
      <w:r>
        <w:rPr>
          <w:color w:val="0A0A0A"/>
        </w:rPr>
        <w:t>adrese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450/4,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Nové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Město,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28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00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2.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4"/>
        <w:rPr>
          <w:rFonts w:ascii="Arial" w:eastAsia="Arial" w:hAnsi="Arial" w:cs="Arial"/>
          <w:sz w:val="21"/>
          <w:szCs w:val="21"/>
        </w:rPr>
      </w:pPr>
    </w:p>
    <w:p w:rsidR="004F2BFA" w:rsidRDefault="00104B1B">
      <w:pPr>
        <w:pStyle w:val="Nadpis3"/>
        <w:numPr>
          <w:ilvl w:val="0"/>
          <w:numId w:val="9"/>
        </w:numPr>
        <w:tabs>
          <w:tab w:val="left" w:pos="5676"/>
        </w:tabs>
        <w:ind w:left="5675" w:hanging="411"/>
        <w:jc w:val="left"/>
        <w:rPr>
          <w:b w:val="0"/>
          <w:bCs w:val="0"/>
        </w:rPr>
      </w:pPr>
      <w:r>
        <w:rPr>
          <w:color w:val="0A0A0A"/>
          <w:w w:val="105"/>
        </w:rPr>
        <w:t>Doba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plnění</w:t>
      </w:r>
    </w:p>
    <w:p w:rsidR="004F2BFA" w:rsidRDefault="00104B1B">
      <w:pPr>
        <w:pStyle w:val="Zkladntext"/>
        <w:numPr>
          <w:ilvl w:val="0"/>
          <w:numId w:val="6"/>
        </w:numPr>
        <w:tabs>
          <w:tab w:val="left" w:pos="1752"/>
        </w:tabs>
        <w:spacing w:before="128"/>
        <w:ind w:hanging="411"/>
      </w:pPr>
      <w:r>
        <w:rPr>
          <w:color w:val="0A0A0A"/>
        </w:rPr>
        <w:t>Tato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smlouva se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uzavírá</w:t>
      </w:r>
      <w:r>
        <w:rPr>
          <w:color w:val="0A0A0A"/>
          <w:spacing w:val="7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11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určitou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4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let.</w:t>
      </w:r>
    </w:p>
    <w:p w:rsidR="004F2BFA" w:rsidRDefault="00104B1B">
      <w:pPr>
        <w:pStyle w:val="Zkladntext"/>
        <w:numPr>
          <w:ilvl w:val="0"/>
          <w:numId w:val="6"/>
        </w:numPr>
        <w:tabs>
          <w:tab w:val="left" w:pos="1757"/>
        </w:tabs>
        <w:spacing w:before="129" w:line="251" w:lineRule="auto"/>
        <w:ind w:right="1541" w:hanging="415"/>
        <w:jc w:val="both"/>
      </w:pPr>
      <w:r>
        <w:rPr>
          <w:color w:val="0A0A0A"/>
        </w:rPr>
        <w:t>V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diagnostických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souprav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zbývající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jejich</w:t>
      </w:r>
      <w:r>
        <w:rPr>
          <w:color w:val="0A0A0A"/>
          <w:spacing w:val="33"/>
        </w:rPr>
        <w:t xml:space="preserve"> </w:t>
      </w:r>
      <w:r>
        <w:rPr>
          <w:color w:val="0A0A0A"/>
          <w:spacing w:val="-2"/>
        </w:rPr>
        <w:t>použi</w:t>
      </w:r>
      <w:r>
        <w:rPr>
          <w:color w:val="0A0A0A"/>
          <w:spacing w:val="-1"/>
        </w:rPr>
        <w:t>telnosti</w:t>
      </w:r>
      <w:r>
        <w:rPr>
          <w:color w:val="0A0A0A"/>
          <w:spacing w:val="27"/>
          <w:w w:val="98"/>
        </w:rPr>
        <w:t xml:space="preserve"> </w:t>
      </w:r>
      <w:r>
        <w:rPr>
          <w:color w:val="0A0A0A"/>
        </w:rPr>
        <w:t>činit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vždy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min.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6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3"/>
        </w:rPr>
        <w:t>měsíc</w:t>
      </w:r>
      <w:r w:rsidR="00DF3F47">
        <w:rPr>
          <w:color w:val="0A0A0A"/>
          <w:spacing w:val="-3"/>
        </w:rPr>
        <w:t>ů</w:t>
      </w:r>
      <w:r>
        <w:rPr>
          <w:color w:val="0A0A0A"/>
          <w:spacing w:val="-3"/>
        </w:rPr>
        <w:t>.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 xml:space="preserve">v </w:t>
      </w:r>
      <w:r>
        <w:rPr>
          <w:color w:val="0A0A0A"/>
          <w:spacing w:val="-3"/>
        </w:rPr>
        <w:t>pří</w:t>
      </w:r>
      <w:r>
        <w:rPr>
          <w:color w:val="0A0A0A"/>
          <w:spacing w:val="-4"/>
        </w:rPr>
        <w:t>padě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výrobk</w:t>
      </w:r>
      <w:r w:rsidR="00DF3F47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nichž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výrobce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garantuje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2"/>
        </w:rPr>
        <w:t>použi</w:t>
      </w:r>
      <w:r>
        <w:rPr>
          <w:color w:val="0A0A0A"/>
          <w:spacing w:val="-1"/>
        </w:rPr>
        <w:t>telnosti</w:t>
      </w:r>
      <w:r>
        <w:rPr>
          <w:color w:val="0A0A0A"/>
          <w:spacing w:val="22"/>
          <w:w w:val="99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okamžiku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výroby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6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4"/>
        </w:rPr>
        <w:t>měsíc</w:t>
      </w:r>
      <w:r w:rsidR="00DF3F47">
        <w:rPr>
          <w:color w:val="0A0A0A"/>
          <w:spacing w:val="-4"/>
        </w:rPr>
        <w:t>ů</w:t>
      </w:r>
      <w:r>
        <w:rPr>
          <w:color w:val="0A0A0A"/>
          <w:spacing w:val="-4"/>
        </w:rPr>
        <w:t>,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2"/>
        </w:rPr>
        <w:t>zbývají</w:t>
      </w:r>
      <w:r>
        <w:rPr>
          <w:color w:val="0A0A0A"/>
          <w:spacing w:val="-1"/>
        </w:rPr>
        <w:t>cí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2"/>
        </w:rPr>
        <w:t>použi</w:t>
      </w:r>
      <w:r>
        <w:rPr>
          <w:color w:val="0A0A0A"/>
          <w:spacing w:val="-1"/>
        </w:rPr>
        <w:t>telnosti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okamžiku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68"/>
          <w:w w:val="97"/>
        </w:rPr>
        <w:t xml:space="preserve"> </w:t>
      </w:r>
      <w:r>
        <w:rPr>
          <w:color w:val="0A0A0A"/>
        </w:rPr>
        <w:t>min.</w:t>
      </w:r>
      <w:r>
        <w:rPr>
          <w:color w:val="0A0A0A"/>
          <w:spacing w:val="-20"/>
        </w:rPr>
        <w:t xml:space="preserve"> </w:t>
      </w:r>
      <w:r w:rsidR="00DF3F47">
        <w:rPr>
          <w:color w:val="0A0A0A"/>
          <w:spacing w:val="-20"/>
        </w:rPr>
        <w:t>5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3"/>
        </w:rPr>
        <w:t>měsíc</w:t>
      </w:r>
      <w:r w:rsidR="00DF3F47">
        <w:rPr>
          <w:color w:val="0A0A0A"/>
          <w:spacing w:val="-3"/>
        </w:rPr>
        <w:t>ů</w:t>
      </w:r>
      <w:r>
        <w:rPr>
          <w:color w:val="0A0A0A"/>
          <w:spacing w:val="-3"/>
        </w:rPr>
        <w:t>.</w:t>
      </w:r>
    </w:p>
    <w:p w:rsidR="004F2BFA" w:rsidRDefault="00104B1B">
      <w:pPr>
        <w:pStyle w:val="Zkladntext"/>
        <w:numPr>
          <w:ilvl w:val="0"/>
          <w:numId w:val="6"/>
        </w:numPr>
        <w:tabs>
          <w:tab w:val="left" w:pos="1771"/>
        </w:tabs>
        <w:spacing w:before="128" w:line="249" w:lineRule="auto"/>
        <w:ind w:left="1766" w:right="1540" w:hanging="420"/>
        <w:jc w:val="both"/>
      </w:pPr>
      <w:r>
        <w:rPr>
          <w:color w:val="0A0A0A"/>
        </w:rPr>
        <w:t>Dodavatel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mít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trvání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8"/>
        </w:rPr>
        <w:t xml:space="preserve"> </w:t>
      </w:r>
      <w:r>
        <w:rPr>
          <w:color w:val="0A0A0A"/>
          <w:spacing w:val="-2"/>
        </w:rPr>
        <w:t>di</w:t>
      </w:r>
      <w:r>
        <w:rPr>
          <w:color w:val="0A0A0A"/>
          <w:spacing w:val="-3"/>
        </w:rPr>
        <w:t>spozi</w:t>
      </w:r>
      <w:r>
        <w:rPr>
          <w:color w:val="0A0A0A"/>
          <w:spacing w:val="-2"/>
        </w:rPr>
        <w:t>ci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28"/>
          <w:w w:val="95"/>
        </w:rPr>
        <w:t xml:space="preserve"> </w:t>
      </w:r>
      <w:r>
        <w:rPr>
          <w:color w:val="0A0A0A"/>
        </w:rPr>
        <w:t>dle čl.</w:t>
      </w:r>
      <w:r>
        <w:rPr>
          <w:color w:val="0A0A0A"/>
          <w:spacing w:val="1"/>
        </w:rPr>
        <w:t xml:space="preserve"> </w:t>
      </w:r>
      <w:r>
        <w:rPr>
          <w:color w:val="0A0A0A"/>
          <w:w w:val="120"/>
        </w:rPr>
        <w:t>I.</w:t>
      </w:r>
      <w:r>
        <w:rPr>
          <w:color w:val="0A0A0A"/>
          <w:spacing w:val="-43"/>
          <w:w w:val="120"/>
        </w:rPr>
        <w:t xml:space="preserve"> </w:t>
      </w:r>
      <w:r>
        <w:rPr>
          <w:color w:val="0A0A0A"/>
        </w:rPr>
        <w:t>odst.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2 této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smlouvy.</w:t>
      </w:r>
    </w:p>
    <w:p w:rsidR="004F2BFA" w:rsidRDefault="00104B1B">
      <w:pPr>
        <w:pStyle w:val="Zkladntext"/>
        <w:numPr>
          <w:ilvl w:val="0"/>
          <w:numId w:val="6"/>
        </w:numPr>
        <w:tabs>
          <w:tab w:val="left" w:pos="1762"/>
        </w:tabs>
        <w:spacing w:before="120" w:line="252" w:lineRule="auto"/>
        <w:ind w:right="1535" w:hanging="420"/>
        <w:jc w:val="both"/>
      </w:pP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schopen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jakéhokoliv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</w:t>
      </w:r>
      <w:r w:rsidR="00DF3F47">
        <w:rPr>
          <w:color w:val="0A0A0A"/>
        </w:rPr>
        <w:t>ů</w:t>
      </w:r>
      <w:r>
        <w:rPr>
          <w:color w:val="0A0A0A"/>
        </w:rPr>
        <w:t>vodu  zajistit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agnostických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</w:rPr>
        <w:t>soubor</w:t>
      </w:r>
      <w:r w:rsidR="00DF3F47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oprávněn,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Dodavatelovi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1"/>
        </w:rPr>
        <w:t>neschopnosti</w:t>
      </w:r>
      <w:r>
        <w:rPr>
          <w:color w:val="0A0A0A"/>
        </w:rPr>
        <w:t>,</w:t>
      </w:r>
      <w:r>
        <w:rPr>
          <w:color w:val="0A0A0A"/>
          <w:spacing w:val="1"/>
        </w:rPr>
        <w:t>si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 xml:space="preserve">tyto </w:t>
      </w:r>
      <w:r>
        <w:rPr>
          <w:color w:val="0A0A0A"/>
          <w:spacing w:val="-2"/>
        </w:rPr>
        <w:t>zajistit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jiných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zdroj</w:t>
      </w:r>
      <w:r w:rsidR="00DF3F47">
        <w:rPr>
          <w:color w:val="0A0A0A"/>
        </w:rPr>
        <w:t>ů</w:t>
      </w:r>
      <w:r>
        <w:rPr>
          <w:color w:val="0A0A0A"/>
        </w:rPr>
        <w:t>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4"/>
        <w:rPr>
          <w:rFonts w:ascii="Arial" w:eastAsia="Arial" w:hAnsi="Arial" w:cs="Arial"/>
          <w:sz w:val="20"/>
          <w:szCs w:val="20"/>
        </w:rPr>
      </w:pPr>
    </w:p>
    <w:p w:rsidR="004F2BFA" w:rsidRDefault="00104B1B">
      <w:pPr>
        <w:pStyle w:val="Nadpis3"/>
        <w:numPr>
          <w:ilvl w:val="0"/>
          <w:numId w:val="9"/>
        </w:numPr>
        <w:tabs>
          <w:tab w:val="left" w:pos="4955"/>
        </w:tabs>
        <w:ind w:left="4954" w:hanging="353"/>
        <w:jc w:val="left"/>
        <w:rPr>
          <w:b w:val="0"/>
          <w:bCs w:val="0"/>
        </w:rPr>
      </w:pPr>
      <w:r>
        <w:rPr>
          <w:color w:val="0A0A0A"/>
          <w:w w:val="105"/>
        </w:rPr>
        <w:t>Cena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spacing w:val="-3"/>
          <w:w w:val="105"/>
        </w:rPr>
        <w:t>platební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podmínky</w:t>
      </w:r>
    </w:p>
    <w:p w:rsidR="004F2BFA" w:rsidRDefault="00104B1B">
      <w:pPr>
        <w:pStyle w:val="Zkladntext"/>
        <w:numPr>
          <w:ilvl w:val="0"/>
          <w:numId w:val="5"/>
        </w:numPr>
        <w:tabs>
          <w:tab w:val="left" w:pos="1767"/>
        </w:tabs>
        <w:spacing w:before="128" w:line="254" w:lineRule="auto"/>
        <w:ind w:right="1552" w:hanging="420"/>
        <w:jc w:val="both"/>
      </w:pPr>
      <w:r>
        <w:rPr>
          <w:color w:val="0A0A0A"/>
        </w:rPr>
        <w:t>Cena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dodávek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agnostických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soubor</w:t>
      </w:r>
      <w:r w:rsidR="00DF3F47">
        <w:rPr>
          <w:color w:val="0A0A0A"/>
        </w:rPr>
        <w:t>ů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specifikována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16"/>
        </w:rPr>
        <w:t xml:space="preserve"> </w:t>
      </w:r>
      <w:r>
        <w:rPr>
          <w:color w:val="0A0A0A"/>
          <w:w w:val="170"/>
        </w:rPr>
        <w:t>-</w:t>
      </w:r>
      <w:r>
        <w:rPr>
          <w:color w:val="0A0A0A"/>
          <w:spacing w:val="-36"/>
          <w:w w:val="170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nabídka",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</w:rPr>
        <w:t>nedílnou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součástí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rámcové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smlouvy.</w:t>
      </w:r>
    </w:p>
    <w:p w:rsidR="004F2BFA" w:rsidRDefault="00104B1B">
      <w:pPr>
        <w:pStyle w:val="Zkladntext"/>
        <w:spacing w:before="115" w:line="252" w:lineRule="auto"/>
        <w:ind w:right="1493"/>
        <w:jc w:val="both"/>
      </w:pPr>
      <w:r>
        <w:rPr>
          <w:color w:val="0A0A0A"/>
        </w:rPr>
        <w:t>Jednotkové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jednotlivých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položek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nabídka"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jsou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konečné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nejvýše</w:t>
      </w:r>
      <w:r>
        <w:rPr>
          <w:color w:val="0A0A0A"/>
          <w:w w:val="97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pustné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zahrnují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3"/>
        </w:rPr>
        <w:t>náklady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1"/>
        </w:rPr>
        <w:t>poskytnutím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1"/>
        </w:rPr>
        <w:t>plnění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(pořízení,</w:t>
      </w:r>
      <w:r>
        <w:rPr>
          <w:color w:val="0A0A0A"/>
          <w:spacing w:val="23"/>
          <w:w w:val="177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-1"/>
        </w:rPr>
        <w:t xml:space="preserve"> při</w:t>
      </w:r>
      <w:r>
        <w:rPr>
          <w:color w:val="0A0A0A"/>
          <w:spacing w:val="-2"/>
        </w:rPr>
        <w:t>rážku,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poplatky,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 xml:space="preserve">dopravu </w:t>
      </w:r>
      <w:r>
        <w:rPr>
          <w:color w:val="0A0A0A"/>
          <w:spacing w:val="-2"/>
        </w:rPr>
        <w:t>zboží</w:t>
      </w:r>
      <w:r>
        <w:rPr>
          <w:color w:val="0A0A0A"/>
          <w:spacing w:val="-1"/>
        </w:rPr>
        <w:t>,</w:t>
      </w:r>
      <w:r>
        <w:rPr>
          <w:color w:val="0A0A0A"/>
          <w:spacing w:val="-28"/>
        </w:rPr>
        <w:t xml:space="preserve"> </w:t>
      </w:r>
      <w:r>
        <w:rPr>
          <w:color w:val="0A0A0A"/>
          <w:spacing w:val="-1"/>
        </w:rPr>
        <w:t>balné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ostatní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spojené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dodávkou</w:t>
      </w:r>
      <w:r>
        <w:rPr>
          <w:color w:val="0A0A0A"/>
          <w:spacing w:val="10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3"/>
        </w:rPr>
        <w:t xml:space="preserve"> </w:t>
      </w:r>
      <w:r>
        <w:rPr>
          <w:color w:val="0A0A0A"/>
        </w:rPr>
        <w:t>místo</w:t>
      </w:r>
      <w:r>
        <w:rPr>
          <w:color w:val="0A0A0A"/>
          <w:spacing w:val="29"/>
          <w:w w:val="95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Dodavatelem),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zohlednění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veškerých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rizik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finančních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vliv</w:t>
      </w:r>
      <w:r w:rsidR="00DF3F47">
        <w:rPr>
          <w:color w:val="0A0A0A"/>
        </w:rPr>
        <w:t>ů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(např.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inflace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apod.),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to</w:t>
      </w:r>
      <w:r>
        <w:rPr>
          <w:color w:val="0A0A0A"/>
          <w:w w:val="107"/>
        </w:rPr>
        <w:t xml:space="preserve"> </w:t>
      </w:r>
      <w:r>
        <w:rPr>
          <w:color w:val="0A0A0A"/>
        </w:rPr>
        <w:t>vše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celé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smlouvy.</w:t>
      </w:r>
    </w:p>
    <w:p w:rsidR="004F2BFA" w:rsidRDefault="00104B1B">
      <w:pPr>
        <w:pStyle w:val="Zkladntext"/>
        <w:numPr>
          <w:ilvl w:val="0"/>
          <w:numId w:val="5"/>
        </w:numPr>
        <w:tabs>
          <w:tab w:val="left" w:pos="1771"/>
        </w:tabs>
        <w:spacing w:before="117" w:line="252" w:lineRule="auto"/>
        <w:ind w:left="1770" w:right="1539" w:hanging="420"/>
        <w:jc w:val="both"/>
      </w:pPr>
      <w:r>
        <w:rPr>
          <w:color w:val="0A0A0A"/>
        </w:rPr>
        <w:t>Cena</w:t>
      </w:r>
      <w:r>
        <w:rPr>
          <w:color w:val="0A0A0A"/>
          <w:spacing w:val="34"/>
        </w:rPr>
        <w:t xml:space="preserve"> </w:t>
      </w:r>
      <w:proofErr w:type="gramStart"/>
      <w:r>
        <w:rPr>
          <w:color w:val="0A0A0A"/>
        </w:rPr>
        <w:t xml:space="preserve">jednotlivých 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položek</w:t>
      </w:r>
      <w:proofErr w:type="gramEnd"/>
      <w:r>
        <w:rPr>
          <w:color w:val="0A0A0A"/>
          <w:spacing w:val="43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e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přílohy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 xml:space="preserve">„Cenová 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nabídka"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cenou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 xml:space="preserve">jednotkovou 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(vztaženou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příslušnému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počtu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test</w:t>
      </w:r>
      <w:r w:rsidR="00DF3F47">
        <w:rPr>
          <w:color w:val="0A0A0A"/>
        </w:rPr>
        <w:t>ů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2"/>
        </w:rPr>
        <w:t>pol</w:t>
      </w:r>
      <w:r>
        <w:rPr>
          <w:color w:val="0A0A0A"/>
          <w:spacing w:val="-3"/>
        </w:rPr>
        <w:t>ožek,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kterých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stanoví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příloha</w:t>
      </w:r>
      <w:r>
        <w:rPr>
          <w:color w:val="0A0A0A"/>
          <w:spacing w:val="4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23"/>
        </w:rPr>
        <w:t xml:space="preserve"> </w:t>
      </w:r>
      <w:r>
        <w:rPr>
          <w:color w:val="0A0A0A"/>
        </w:rPr>
        <w:t>„Cenová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nabídka").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Cena</w:t>
      </w:r>
      <w:r>
        <w:rPr>
          <w:color w:val="0A0A0A"/>
          <w:spacing w:val="21"/>
          <w:w w:val="91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odpovídá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odebranému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množství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konkrétního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konkrétní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dodávky.</w:t>
      </w:r>
    </w:p>
    <w:p w:rsidR="004F2BFA" w:rsidRDefault="00104B1B">
      <w:pPr>
        <w:pStyle w:val="Zkladntext"/>
        <w:numPr>
          <w:ilvl w:val="0"/>
          <w:numId w:val="5"/>
        </w:numPr>
        <w:tabs>
          <w:tab w:val="left" w:pos="1771"/>
        </w:tabs>
        <w:spacing w:before="117"/>
        <w:ind w:left="1770" w:hanging="420"/>
      </w:pPr>
      <w:r>
        <w:rPr>
          <w:color w:val="0A0A0A"/>
        </w:rPr>
        <w:t>Objednatel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neposkytuje</w:t>
      </w:r>
      <w:r>
        <w:rPr>
          <w:color w:val="0A0A0A"/>
          <w:spacing w:val="-18"/>
        </w:rPr>
        <w:t xml:space="preserve"> </w:t>
      </w:r>
      <w:r>
        <w:rPr>
          <w:color w:val="0A0A0A"/>
        </w:rPr>
        <w:t>zálohy.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Úhrada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cen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prováděna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měně.</w:t>
      </w:r>
    </w:p>
    <w:p w:rsidR="004F2BFA" w:rsidRDefault="00104B1B">
      <w:pPr>
        <w:pStyle w:val="Zkladntext"/>
        <w:numPr>
          <w:ilvl w:val="0"/>
          <w:numId w:val="5"/>
        </w:numPr>
        <w:tabs>
          <w:tab w:val="left" w:pos="1762"/>
        </w:tabs>
        <w:spacing w:before="129" w:line="254" w:lineRule="auto"/>
        <w:ind w:left="1770" w:right="1541" w:hanging="424"/>
        <w:jc w:val="both"/>
      </w:pPr>
      <w:proofErr w:type="gramStart"/>
      <w:r>
        <w:rPr>
          <w:color w:val="0A0A0A"/>
        </w:rPr>
        <w:t xml:space="preserve">Jednotlivé 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dodávky</w:t>
      </w:r>
      <w:proofErr w:type="gramEnd"/>
      <w:r>
        <w:rPr>
          <w:color w:val="0A0A0A"/>
        </w:rPr>
        <w:t xml:space="preserve"> 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 xml:space="preserve">zboží 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 xml:space="preserve">budou 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 xml:space="preserve">Objednateli 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 xml:space="preserve">fakturovány  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 xml:space="preserve">sběrnou 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fakturou,   vystavenou</w:t>
      </w:r>
      <w:r>
        <w:rPr>
          <w:color w:val="0A0A0A"/>
          <w:w w:val="9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jednotlivým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dodacím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list</w:t>
      </w:r>
      <w:r w:rsidR="00DF3F47">
        <w:rPr>
          <w:color w:val="0A0A0A"/>
        </w:rPr>
        <w:t>ů</w:t>
      </w:r>
      <w:r>
        <w:rPr>
          <w:color w:val="0A0A0A"/>
        </w:rPr>
        <w:t>m.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1"/>
        </w:rPr>
        <w:t>povinnost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faktuře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uvádět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evi</w:t>
      </w:r>
      <w:r>
        <w:rPr>
          <w:color w:val="0A0A0A"/>
          <w:spacing w:val="-3"/>
        </w:rPr>
        <w:t>denční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veřejné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8"/>
        <w:rPr>
          <w:rFonts w:ascii="Arial" w:eastAsia="Arial" w:hAnsi="Arial" w:cs="Arial"/>
          <w:sz w:val="19"/>
          <w:szCs w:val="19"/>
        </w:rPr>
      </w:pPr>
    </w:p>
    <w:p w:rsidR="004F2BFA" w:rsidRDefault="00104B1B">
      <w:pPr>
        <w:pStyle w:val="Zkladntext"/>
        <w:ind w:left="0" w:right="1534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A0A0A"/>
        </w:rPr>
        <w:t>Strana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(celkem</w:t>
      </w:r>
      <w:r>
        <w:rPr>
          <w:color w:val="0A0A0A"/>
          <w:spacing w:val="-17"/>
        </w:rPr>
        <w:t xml:space="preserve"> </w:t>
      </w:r>
      <w:r>
        <w:rPr>
          <w:rFonts w:ascii="Times New Roman"/>
          <w:color w:val="0A0A0A"/>
          <w:sz w:val="21"/>
        </w:rPr>
        <w:t>4)</w:t>
      </w:r>
    </w:p>
    <w:p w:rsidR="004F2BFA" w:rsidRDefault="004F2BFA">
      <w:pPr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4F2BFA">
          <w:headerReference w:type="even" r:id="rId8"/>
          <w:pgSz w:w="11910" w:h="16840"/>
          <w:pgMar w:top="0" w:right="0" w:bottom="0" w:left="0" w:header="0" w:footer="0" w:gutter="0"/>
          <w:cols w:space="708"/>
        </w:sectPr>
      </w:pPr>
    </w:p>
    <w:p w:rsidR="004F2BFA" w:rsidRDefault="00104B1B">
      <w:pPr>
        <w:spacing w:before="12"/>
        <w:ind w:right="11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0A0A0A"/>
          <w:spacing w:val="-23"/>
          <w:w w:val="110"/>
          <w:sz w:val="19"/>
        </w:rPr>
        <w:t>E</w:t>
      </w:r>
      <w:r>
        <w:rPr>
          <w:rFonts w:ascii="Arial"/>
          <w:i/>
          <w:color w:val="0A0A0A"/>
          <w:w w:val="110"/>
          <w:sz w:val="19"/>
        </w:rPr>
        <w:t>L</w:t>
      </w:r>
      <w:r>
        <w:rPr>
          <w:rFonts w:ascii="Arial"/>
          <w:i/>
          <w:color w:val="0A0A0A"/>
          <w:spacing w:val="-24"/>
          <w:w w:val="110"/>
          <w:sz w:val="19"/>
        </w:rPr>
        <w:t>I</w:t>
      </w:r>
      <w:r>
        <w:rPr>
          <w:rFonts w:ascii="Arial"/>
          <w:i/>
          <w:color w:val="0A0A0A"/>
          <w:spacing w:val="-44"/>
          <w:w w:val="110"/>
          <w:sz w:val="19"/>
        </w:rPr>
        <w:t>S</w:t>
      </w:r>
      <w:r>
        <w:rPr>
          <w:rFonts w:ascii="Arial"/>
          <w:i/>
          <w:color w:val="0A0A0A"/>
          <w:w w:val="110"/>
          <w:sz w:val="19"/>
        </w:rPr>
        <w:t>A</w:t>
      </w:r>
      <w:r>
        <w:rPr>
          <w:rFonts w:ascii="Arial"/>
          <w:i/>
          <w:color w:val="0A0A0A"/>
          <w:spacing w:val="20"/>
          <w:w w:val="110"/>
          <w:sz w:val="19"/>
        </w:rPr>
        <w:t xml:space="preserve"> </w:t>
      </w:r>
      <w:r>
        <w:rPr>
          <w:rFonts w:ascii="Arial"/>
          <w:i/>
          <w:color w:val="0A0A0A"/>
          <w:w w:val="110"/>
          <w:sz w:val="19"/>
        </w:rPr>
        <w:t>2020"</w:t>
      </w:r>
      <w:r>
        <w:rPr>
          <w:rFonts w:ascii="Arial"/>
          <w:i/>
          <w:color w:val="0A0A0A"/>
          <w:spacing w:val="22"/>
          <w:w w:val="110"/>
          <w:sz w:val="19"/>
        </w:rPr>
        <w:t xml:space="preserve"> </w:t>
      </w:r>
      <w:r>
        <w:rPr>
          <w:rFonts w:ascii="Arial"/>
          <w:i/>
          <w:color w:val="0A0A0A"/>
          <w:w w:val="110"/>
          <w:sz w:val="19"/>
        </w:rPr>
        <w:t>(</w:t>
      </w:r>
      <w:r>
        <w:rPr>
          <w:rFonts w:ascii="Arial"/>
          <w:i/>
          <w:color w:val="0A0A0A"/>
          <w:spacing w:val="-28"/>
          <w:w w:val="110"/>
          <w:sz w:val="19"/>
        </w:rPr>
        <w:t>1</w:t>
      </w:r>
      <w:r>
        <w:rPr>
          <w:rFonts w:ascii="Arial"/>
          <w:i/>
          <w:color w:val="0A0A0A"/>
          <w:w w:val="110"/>
          <w:sz w:val="19"/>
        </w:rPr>
        <w:t>2)</w:t>
      </w:r>
    </w:p>
    <w:p w:rsidR="004F2BFA" w:rsidRDefault="004F2BFA">
      <w:pPr>
        <w:spacing w:before="7"/>
        <w:rPr>
          <w:rFonts w:ascii="Arial" w:eastAsia="Arial" w:hAnsi="Arial" w:cs="Arial"/>
          <w:i/>
          <w:sz w:val="20"/>
          <w:szCs w:val="20"/>
        </w:rPr>
      </w:pPr>
    </w:p>
    <w:p w:rsidR="004F2BFA" w:rsidRDefault="00104B1B">
      <w:pPr>
        <w:pStyle w:val="Zkladntext"/>
        <w:spacing w:line="255" w:lineRule="auto"/>
        <w:ind w:left="666" w:right="143"/>
      </w:pPr>
      <w:proofErr w:type="gramStart"/>
      <w:r>
        <w:rPr>
          <w:color w:val="0A0A0A"/>
        </w:rPr>
        <w:t>zakázky</w:t>
      </w:r>
      <w:proofErr w:type="gramEnd"/>
      <w:r>
        <w:rPr>
          <w:color w:val="0A0A0A"/>
        </w:rPr>
        <w:t xml:space="preserve">. 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53"/>
        </w:rPr>
        <w:t xml:space="preserve"> </w:t>
      </w:r>
      <w:proofErr w:type="gramStart"/>
      <w:r>
        <w:rPr>
          <w:color w:val="0A0A0A"/>
        </w:rPr>
        <w:t xml:space="preserve">má 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1"/>
        </w:rPr>
        <w:t>povinnost</w:t>
      </w:r>
      <w:proofErr w:type="gramEnd"/>
      <w:r>
        <w:rPr>
          <w:color w:val="0A0A0A"/>
          <w:spacing w:val="50"/>
        </w:rPr>
        <w:t xml:space="preserve"> </w:t>
      </w:r>
      <w:r>
        <w:rPr>
          <w:color w:val="0A0A0A"/>
        </w:rPr>
        <w:t>sběrnou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 xml:space="preserve">fakturu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vystavit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doručit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 xml:space="preserve">do  </w:t>
      </w:r>
      <w:r w:rsidR="00DF3F47">
        <w:rPr>
          <w:color w:val="0A0A0A"/>
        </w:rPr>
        <w:t>5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dn</w:t>
      </w:r>
      <w:r w:rsidR="00DF3F47">
        <w:rPr>
          <w:color w:val="0A0A0A"/>
        </w:rPr>
        <w:t>ů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 xml:space="preserve">od 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poslední</w:t>
      </w:r>
      <w:r>
        <w:rPr>
          <w:color w:val="0A0A0A"/>
          <w:spacing w:val="27"/>
          <w:w w:val="96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daném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3"/>
        </w:rPr>
        <w:t>měsíci.</w:t>
      </w:r>
    </w:p>
    <w:p w:rsidR="004F2BFA" w:rsidRDefault="00104B1B">
      <w:pPr>
        <w:pStyle w:val="Zkladntext"/>
        <w:tabs>
          <w:tab w:val="left" w:pos="675"/>
        </w:tabs>
        <w:spacing w:before="120" w:line="250" w:lineRule="auto"/>
        <w:ind w:left="675" w:right="159" w:hanging="427"/>
      </w:pPr>
      <w:r>
        <w:rPr>
          <w:color w:val="0A0A0A"/>
          <w:w w:val="85"/>
        </w:rPr>
        <w:t>S.</w:t>
      </w:r>
      <w:r>
        <w:rPr>
          <w:color w:val="0A0A0A"/>
          <w:w w:val="85"/>
        </w:rPr>
        <w:tab/>
      </w:r>
      <w:r>
        <w:rPr>
          <w:color w:val="0A0A0A"/>
        </w:rPr>
        <w:t>Každá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faktura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splatná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do 30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</w:t>
      </w:r>
      <w:r w:rsidR="00DF3F47">
        <w:rPr>
          <w:color w:val="0A0A0A"/>
        </w:rPr>
        <w:t>nů</w:t>
      </w:r>
      <w:r>
        <w:rPr>
          <w:color w:val="0A0A0A"/>
          <w:spacing w:val="1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2"/>
        </w:rPr>
        <w:t xml:space="preserve"> </w:t>
      </w:r>
      <w:r>
        <w:rPr>
          <w:color w:val="0A0A0A"/>
        </w:rPr>
        <w:t>vystavení faktury.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pozdějšího doručení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faktury,</w:t>
      </w:r>
      <w:r>
        <w:rPr>
          <w:color w:val="0A0A0A"/>
          <w:w w:val="101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stanoví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tato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smlouva,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tuto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prodlužuje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délka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faktury.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76"/>
        </w:tabs>
        <w:spacing w:before="125"/>
        <w:ind w:hanging="426"/>
      </w:pPr>
      <w:r>
        <w:rPr>
          <w:color w:val="0A0A0A"/>
        </w:rPr>
        <w:t>Dodavatel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neuplatní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úrok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30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dn</w:t>
      </w:r>
      <w:r w:rsidR="00DF3F47">
        <w:rPr>
          <w:color w:val="0A0A0A"/>
        </w:rPr>
        <w:t>ů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lh</w:t>
      </w:r>
      <w:r w:rsidR="00DF3F47">
        <w:rPr>
          <w:color w:val="0A0A0A"/>
        </w:rPr>
        <w:t>ů</w:t>
      </w:r>
      <w:r>
        <w:rPr>
          <w:color w:val="0A0A0A"/>
        </w:rPr>
        <w:t>tě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splatnosti.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67"/>
        </w:tabs>
        <w:spacing w:before="129" w:line="255" w:lineRule="auto"/>
        <w:ind w:right="143" w:hanging="426"/>
      </w:pPr>
      <w:r>
        <w:rPr>
          <w:color w:val="0A0A0A"/>
        </w:rPr>
        <w:t>Za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okamžik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uhrazení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faktury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datum,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byla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předmětná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částka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odepsána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účtu</w:t>
      </w:r>
      <w:r>
        <w:rPr>
          <w:color w:val="0A0A0A"/>
          <w:w w:val="99"/>
        </w:rPr>
        <w:t xml:space="preserve"> </w:t>
      </w:r>
      <w:r>
        <w:rPr>
          <w:color w:val="0A0A0A"/>
        </w:rPr>
        <w:t>Objednatele.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76"/>
        </w:tabs>
        <w:spacing w:before="120"/>
        <w:ind w:left="675"/>
      </w:pPr>
      <w:r>
        <w:rPr>
          <w:color w:val="0A0A0A"/>
        </w:rPr>
        <w:t>Daňový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doklad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obsahovat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3"/>
        </w:rPr>
        <w:t>nál</w:t>
      </w:r>
      <w:r>
        <w:rPr>
          <w:color w:val="0A0A0A"/>
          <w:spacing w:val="-4"/>
        </w:rPr>
        <w:t>eži</w:t>
      </w:r>
      <w:r>
        <w:rPr>
          <w:color w:val="0A0A0A"/>
          <w:spacing w:val="-3"/>
        </w:rPr>
        <w:t>tosti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4"/>
        </w:rPr>
        <w:t>dle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právních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předpis</w:t>
      </w:r>
      <w:r w:rsidR="00DF3F47">
        <w:rPr>
          <w:color w:val="0A0A0A"/>
        </w:rPr>
        <w:t>ů</w:t>
      </w:r>
      <w:r>
        <w:rPr>
          <w:color w:val="0A0A0A"/>
        </w:rPr>
        <w:t>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81"/>
        </w:tabs>
        <w:spacing w:before="134" w:line="253" w:lineRule="auto"/>
        <w:ind w:right="101" w:hanging="421"/>
      </w:pPr>
      <w:proofErr w:type="gramStart"/>
      <w:r>
        <w:rPr>
          <w:color w:val="0A0A0A"/>
        </w:rPr>
        <w:t xml:space="preserve">Dodavatel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se</w:t>
      </w:r>
      <w:proofErr w:type="gramEnd"/>
      <w:r>
        <w:rPr>
          <w:color w:val="0A0A0A"/>
          <w:spacing w:val="48"/>
        </w:rPr>
        <w:t xml:space="preserve"> </w:t>
      </w:r>
      <w:r>
        <w:rPr>
          <w:color w:val="0A0A0A"/>
        </w:rPr>
        <w:t>zavazuje,  že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uvede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 xml:space="preserve">daňovém 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dokladu  označení</w:t>
      </w:r>
      <w:r>
        <w:rPr>
          <w:color w:val="0A0A0A"/>
          <w:spacing w:val="52"/>
        </w:rPr>
        <w:t xml:space="preserve"> </w:t>
      </w:r>
      <w:r>
        <w:rPr>
          <w:color w:val="0A0A0A"/>
          <w:spacing w:val="-2"/>
        </w:rPr>
        <w:t>peněžní</w:t>
      </w:r>
      <w:r>
        <w:rPr>
          <w:color w:val="0A0A0A"/>
          <w:spacing w:val="-1"/>
        </w:rPr>
        <w:t>ho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ústavu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26"/>
          <w:w w:val="90"/>
        </w:rPr>
        <w:t xml:space="preserve"> </w:t>
      </w:r>
      <w:r>
        <w:rPr>
          <w:color w:val="0A0A0A"/>
        </w:rPr>
        <w:t>bankovního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účtu,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který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zveřejněn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správcem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daně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prospěch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kterého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být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provedena</w:t>
      </w:r>
      <w:r>
        <w:rPr>
          <w:color w:val="0A0A0A"/>
          <w:w w:val="96"/>
        </w:rPr>
        <w:t xml:space="preserve"> </w:t>
      </w:r>
      <w:r>
        <w:rPr>
          <w:color w:val="0A0A0A"/>
        </w:rPr>
        <w:t>platba.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tak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neučiní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pokud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provádění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úhrady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již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uvedený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nebude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uveden</w:t>
      </w:r>
      <w:r>
        <w:rPr>
          <w:color w:val="0A0A0A"/>
          <w:w w:val="96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 xml:space="preserve">registru 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 xml:space="preserve">zveřejňovaném 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 xml:space="preserve">správcem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daně,</w:t>
      </w:r>
      <w:r>
        <w:rPr>
          <w:color w:val="0A0A0A"/>
          <w:spacing w:val="54"/>
        </w:rPr>
        <w:t xml:space="preserve"> </w:t>
      </w:r>
      <w:r>
        <w:rPr>
          <w:color w:val="0A0A0A"/>
          <w:spacing w:val="-1"/>
        </w:rPr>
        <w:t>strpí,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 xml:space="preserve">bez 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uplatnění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 xml:space="preserve">jakýchkoliv 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 xml:space="preserve">finančních 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sankcí</w:t>
      </w:r>
      <w:r>
        <w:rPr>
          <w:color w:val="0A0A0A"/>
          <w:spacing w:val="-1"/>
        </w:rPr>
        <w:t>,</w:t>
      </w:r>
      <w:r>
        <w:rPr>
          <w:color w:val="0A0A0A"/>
          <w:spacing w:val="28"/>
          <w:w w:val="178"/>
        </w:rPr>
        <w:t xml:space="preserve"> </w:t>
      </w:r>
      <w:r>
        <w:rPr>
          <w:color w:val="0A0A0A"/>
        </w:rPr>
        <w:t>odvedení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daně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 xml:space="preserve">Objednatelem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úhradu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jen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 xml:space="preserve">výši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DPH,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 xml:space="preserve">je 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povinen</w:t>
      </w:r>
      <w:r>
        <w:rPr>
          <w:color w:val="0A0A0A"/>
          <w:w w:val="98"/>
        </w:rPr>
        <w:t xml:space="preserve"> </w:t>
      </w:r>
      <w:r>
        <w:rPr>
          <w:color w:val="0A0A0A"/>
        </w:rPr>
        <w:t>nahradit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škodu,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mu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tohoto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</w:t>
      </w:r>
      <w:r w:rsidR="00DF3F47">
        <w:rPr>
          <w:color w:val="0A0A0A"/>
        </w:rPr>
        <w:t>ů</w:t>
      </w:r>
      <w:r>
        <w:rPr>
          <w:color w:val="0A0A0A"/>
        </w:rPr>
        <w:t>vodu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</w:t>
      </w:r>
      <w:r w:rsidR="00DF3F47">
        <w:rPr>
          <w:color w:val="0A0A0A"/>
        </w:rPr>
        <w:t>ů</w:t>
      </w:r>
      <w:r>
        <w:rPr>
          <w:color w:val="0A0A0A"/>
        </w:rPr>
        <w:t>vodu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úhrady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nezveřejněný</w:t>
      </w:r>
      <w:r>
        <w:rPr>
          <w:color w:val="0A0A0A"/>
          <w:w w:val="96"/>
        </w:rPr>
        <w:t xml:space="preserve"> </w:t>
      </w:r>
      <w:r>
        <w:rPr>
          <w:color w:val="0A0A0A"/>
        </w:rPr>
        <w:t>účet</w:t>
      </w:r>
      <w:r>
        <w:rPr>
          <w:color w:val="0A0A0A"/>
          <w:spacing w:val="-23"/>
        </w:rPr>
        <w:t xml:space="preserve"> </w:t>
      </w:r>
      <w:r>
        <w:rPr>
          <w:color w:val="0A0A0A"/>
          <w:spacing w:val="1"/>
        </w:rPr>
        <w:t>vznikla.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81"/>
        </w:tabs>
        <w:spacing w:before="117" w:line="253" w:lineRule="auto"/>
        <w:ind w:left="656" w:right="143" w:hanging="397"/>
        <w:jc w:val="both"/>
      </w:pPr>
      <w:r>
        <w:rPr>
          <w:color w:val="0A0A0A"/>
        </w:rPr>
        <w:t>Pokud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1"/>
        </w:rPr>
        <w:t>okamžiku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uskutečnění zdanitelného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pl</w:t>
      </w:r>
      <w:r>
        <w:rPr>
          <w:color w:val="0A0A0A"/>
          <w:spacing w:val="-3"/>
        </w:rPr>
        <w:t>nění</w:t>
      </w:r>
      <w:r>
        <w:rPr>
          <w:color w:val="0A0A0A"/>
        </w:rPr>
        <w:t xml:space="preserve"> u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2"/>
        </w:rPr>
        <w:t>Dodavatel</w:t>
      </w:r>
      <w:r>
        <w:rPr>
          <w:color w:val="0A0A0A"/>
          <w:spacing w:val="-1"/>
        </w:rPr>
        <w:t xml:space="preserve">e </w:t>
      </w:r>
      <w:r>
        <w:rPr>
          <w:color w:val="0A0A0A"/>
        </w:rPr>
        <w:t>zveřejněna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informace,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8"/>
          <w:w w:val="92"/>
        </w:rPr>
        <w:t xml:space="preserve"> </w:t>
      </w:r>
      <w:proofErr w:type="gramStart"/>
      <w:r>
        <w:rPr>
          <w:color w:val="0A0A0A"/>
        </w:rPr>
        <w:t xml:space="preserve">je 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2"/>
        </w:rPr>
        <w:t>nespol</w:t>
      </w:r>
      <w:r>
        <w:rPr>
          <w:color w:val="0A0A0A"/>
          <w:spacing w:val="-1"/>
        </w:rPr>
        <w:t>ehlivým</w:t>
      </w:r>
      <w:proofErr w:type="gramEnd"/>
      <w:r>
        <w:rPr>
          <w:color w:val="0A0A0A"/>
        </w:rPr>
        <w:t xml:space="preserve"> 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4"/>
        </w:rPr>
        <w:t>pl</w:t>
      </w:r>
      <w:r>
        <w:rPr>
          <w:color w:val="0A0A0A"/>
          <w:spacing w:val="-5"/>
        </w:rPr>
        <w:t>átcem</w:t>
      </w:r>
      <w:r>
        <w:rPr>
          <w:color w:val="0A0A0A"/>
        </w:rPr>
        <w:t xml:space="preserve"> 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 xml:space="preserve">dle 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 xml:space="preserve">§ 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106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 xml:space="preserve">odst. 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6,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 xml:space="preserve">z. 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3"/>
        </w:rPr>
        <w:t>č</w:t>
      </w:r>
      <w:r>
        <w:rPr>
          <w:color w:val="2B2B2B"/>
          <w:spacing w:val="2"/>
        </w:rPr>
        <w:t>.</w:t>
      </w:r>
      <w:r>
        <w:rPr>
          <w:color w:val="2B2B2B"/>
          <w:spacing w:val="35"/>
        </w:rPr>
        <w:t xml:space="preserve"> </w:t>
      </w:r>
      <w:r>
        <w:rPr>
          <w:color w:val="0A0A0A"/>
        </w:rPr>
        <w:t>235/</w:t>
      </w:r>
      <w:proofErr w:type="gramStart"/>
      <w:r>
        <w:rPr>
          <w:color w:val="0A0A0A"/>
        </w:rPr>
        <w:t xml:space="preserve">2004 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Sb</w:t>
      </w:r>
      <w:proofErr w:type="gramEnd"/>
      <w:r>
        <w:rPr>
          <w:color w:val="0A0A0A"/>
        </w:rPr>
        <w:t xml:space="preserve">. </w:t>
      </w:r>
      <w:r>
        <w:rPr>
          <w:color w:val="0A0A0A"/>
          <w:spacing w:val="1"/>
        </w:rPr>
        <w:t xml:space="preserve"> </w:t>
      </w:r>
      <w:proofErr w:type="gramStart"/>
      <w:r>
        <w:rPr>
          <w:color w:val="0A0A0A"/>
        </w:rPr>
        <w:t>o</w:t>
      </w:r>
      <w:proofErr w:type="gramEnd"/>
      <w:r>
        <w:rPr>
          <w:color w:val="0A0A0A"/>
          <w:spacing w:val="52"/>
        </w:rPr>
        <w:t xml:space="preserve"> </w:t>
      </w:r>
      <w:r>
        <w:rPr>
          <w:color w:val="0A0A0A"/>
        </w:rPr>
        <w:t xml:space="preserve">dani 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3"/>
        </w:rPr>
        <w:t>při</w:t>
      </w:r>
      <w:r>
        <w:rPr>
          <w:color w:val="0A0A0A"/>
          <w:spacing w:val="-4"/>
        </w:rPr>
        <w:t>dané</w:t>
      </w:r>
      <w:r>
        <w:rPr>
          <w:color w:val="0A0A0A"/>
        </w:rPr>
        <w:t xml:space="preserve"> 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hodnoty</w:t>
      </w:r>
      <w:r>
        <w:rPr>
          <w:color w:val="0A0A0A"/>
          <w:spacing w:val="37"/>
          <w:w w:val="9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3"/>
        </w:rPr>
        <w:t>platném</w:t>
      </w:r>
      <w:r>
        <w:rPr>
          <w:color w:val="0A0A0A"/>
          <w:spacing w:val="13"/>
        </w:rPr>
        <w:t xml:space="preserve"> </w:t>
      </w:r>
      <w:r>
        <w:rPr>
          <w:color w:val="1C1C1C"/>
        </w:rPr>
        <w:t>znění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(dále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jen</w:t>
      </w:r>
      <w:r>
        <w:rPr>
          <w:color w:val="1C1C1C"/>
          <w:spacing w:val="28"/>
        </w:rPr>
        <w:t xml:space="preserve"> </w:t>
      </w:r>
      <w:r>
        <w:rPr>
          <w:color w:val="0A0A0A"/>
        </w:rPr>
        <w:t>„ZDPH"),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1"/>
        </w:rPr>
        <w:t>strpí,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uplatnění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jakýchkoliv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finančn</w:t>
      </w:r>
      <w:r>
        <w:rPr>
          <w:color w:val="0A0A0A"/>
          <w:spacing w:val="-39"/>
        </w:rPr>
        <w:t xml:space="preserve"> </w:t>
      </w:r>
      <w:r>
        <w:rPr>
          <w:color w:val="2B2B2B"/>
          <w:spacing w:val="-9"/>
        </w:rPr>
        <w:t>í</w:t>
      </w:r>
      <w:r>
        <w:rPr>
          <w:color w:val="2B2B2B"/>
          <w:spacing w:val="-11"/>
        </w:rPr>
        <w:t>ch</w:t>
      </w:r>
      <w:r>
        <w:rPr>
          <w:color w:val="2B2B2B"/>
          <w:spacing w:val="11"/>
        </w:rPr>
        <w:t xml:space="preserve"> </w:t>
      </w:r>
      <w:r>
        <w:rPr>
          <w:color w:val="1C1C1C"/>
        </w:rPr>
        <w:t>sankcí,</w:t>
      </w:r>
      <w:r>
        <w:rPr>
          <w:color w:val="1C1C1C"/>
          <w:spacing w:val="27"/>
          <w:w w:val="93"/>
        </w:rPr>
        <w:t xml:space="preserve"> </w:t>
      </w:r>
      <w:r>
        <w:rPr>
          <w:color w:val="0A0A0A"/>
        </w:rPr>
        <w:t>odvedení</w:t>
      </w:r>
      <w:r>
        <w:rPr>
          <w:color w:val="0A0A0A"/>
          <w:spacing w:val="-7"/>
        </w:rPr>
        <w:t xml:space="preserve"> </w:t>
      </w:r>
      <w:r>
        <w:rPr>
          <w:color w:val="1C1C1C"/>
        </w:rPr>
        <w:t>daně</w:t>
      </w:r>
      <w:r>
        <w:rPr>
          <w:color w:val="1C1C1C"/>
          <w:spacing w:val="-4"/>
        </w:rPr>
        <w:t xml:space="preserve"> </w:t>
      </w:r>
      <w:r>
        <w:rPr>
          <w:color w:val="0A0A0A"/>
        </w:rPr>
        <w:t>Objednatelem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úhradu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závazku</w:t>
      </w:r>
      <w:r>
        <w:rPr>
          <w:color w:val="0A0A0A"/>
          <w:spacing w:val="-17"/>
        </w:rPr>
        <w:t xml:space="preserve"> </w:t>
      </w:r>
      <w:r>
        <w:rPr>
          <w:color w:val="1C1C1C"/>
        </w:rPr>
        <w:t xml:space="preserve">jen </w:t>
      </w:r>
      <w:r>
        <w:rPr>
          <w:color w:val="0A0A0A"/>
        </w:rPr>
        <w:t>ve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bez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DPH.</w:t>
      </w:r>
      <w:r>
        <w:rPr>
          <w:color w:val="0A0A0A"/>
          <w:spacing w:val="-9"/>
        </w:rPr>
        <w:t xml:space="preserve"> </w:t>
      </w:r>
      <w:r>
        <w:rPr>
          <w:color w:val="1C1C1C"/>
        </w:rPr>
        <w:t>Úhrada</w:t>
      </w:r>
      <w:r>
        <w:rPr>
          <w:color w:val="1C1C1C"/>
          <w:spacing w:val="-8"/>
        </w:rPr>
        <w:t xml:space="preserve"> </w:t>
      </w:r>
      <w:r>
        <w:rPr>
          <w:color w:val="0A0A0A"/>
        </w:rPr>
        <w:t>DPH</w:t>
      </w:r>
      <w:r>
        <w:rPr>
          <w:color w:val="0A0A0A"/>
          <w:spacing w:val="-8"/>
        </w:rPr>
        <w:t xml:space="preserve"> </w:t>
      </w:r>
      <w:r>
        <w:rPr>
          <w:color w:val="1C1C1C"/>
        </w:rPr>
        <w:t>bude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souladu</w:t>
      </w:r>
      <w:r>
        <w:rPr>
          <w:color w:val="1C1C1C"/>
          <w:w w:val="9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09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odst.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3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ZDPH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provedena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Dodavatele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 xml:space="preserve">správci </w:t>
      </w:r>
      <w:proofErr w:type="gramStart"/>
      <w:r>
        <w:rPr>
          <w:color w:val="0A0A0A"/>
        </w:rPr>
        <w:t>daně</w:t>
      </w:r>
      <w:proofErr w:type="gramEnd"/>
      <w:r>
        <w:rPr>
          <w:color w:val="0A0A0A"/>
          <w:spacing w:val="-1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45"/>
        </w:rPr>
        <w:t>1</w:t>
      </w:r>
      <w:r>
        <w:rPr>
          <w:color w:val="0A0A0A"/>
        </w:rPr>
        <w:t>09a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ZDPH.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je</w:t>
      </w:r>
      <w:r>
        <w:rPr>
          <w:color w:val="0A0A0A"/>
          <w:w w:val="105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1"/>
        </w:rPr>
        <w:t>nahradit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případnou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škodu,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mu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tohoto d</w:t>
      </w:r>
      <w:r w:rsidR="00DF3F47">
        <w:rPr>
          <w:color w:val="0A0A0A"/>
        </w:rPr>
        <w:t>ů</w:t>
      </w:r>
      <w:r>
        <w:rPr>
          <w:color w:val="0A0A0A"/>
        </w:rPr>
        <w:t>vodu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vznikla.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71"/>
        </w:tabs>
        <w:spacing w:before="122" w:line="253" w:lineRule="auto"/>
        <w:ind w:left="680" w:right="139" w:hanging="417"/>
        <w:jc w:val="both"/>
      </w:pPr>
      <w:r>
        <w:rPr>
          <w:color w:val="0A0A0A"/>
        </w:rPr>
        <w:t>V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padě,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faktura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nebude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obsahovat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54"/>
        </w:rPr>
        <w:t xml:space="preserve"> </w:t>
      </w:r>
      <w:r>
        <w:rPr>
          <w:color w:val="0A0A0A"/>
        </w:rPr>
        <w:t>uvedené náležitosti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náležitosti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právních</w:t>
      </w:r>
      <w:r>
        <w:rPr>
          <w:color w:val="0A0A0A"/>
          <w:spacing w:val="21"/>
          <w:w w:val="95"/>
        </w:rPr>
        <w:t xml:space="preserve"> </w:t>
      </w:r>
      <w:r>
        <w:rPr>
          <w:color w:val="0A0A0A"/>
        </w:rPr>
        <w:t>předpis</w:t>
      </w:r>
      <w:r w:rsidR="00DF3F47">
        <w:rPr>
          <w:color w:val="0A0A0A"/>
        </w:rPr>
        <w:t>ů</w:t>
      </w:r>
      <w:r>
        <w:rPr>
          <w:color w:val="0A0A0A"/>
        </w:rPr>
        <w:t>,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fakturu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vrátit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doby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její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zp</w:t>
      </w:r>
      <w:r w:rsidR="00DF3F47">
        <w:rPr>
          <w:color w:val="0A0A0A"/>
        </w:rPr>
        <w:t>ů</w:t>
      </w:r>
      <w:r>
        <w:rPr>
          <w:color w:val="0A0A0A"/>
        </w:rPr>
        <w:t>sobem,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který</w:t>
      </w:r>
      <w:r>
        <w:rPr>
          <w:color w:val="0A0A0A"/>
          <w:w w:val="99"/>
        </w:rPr>
        <w:t xml:space="preserve"> </w:t>
      </w:r>
      <w:r>
        <w:rPr>
          <w:color w:val="0A0A0A"/>
        </w:rPr>
        <w:t>prokazuje,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tohoto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data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vrácenou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fakturu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převzal.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takovém</w:t>
      </w:r>
      <w:r>
        <w:rPr>
          <w:color w:val="0A0A0A"/>
          <w:w w:val="97"/>
        </w:rPr>
        <w:t xml:space="preserve"> </w:t>
      </w:r>
      <w:r>
        <w:rPr>
          <w:color w:val="0A0A0A"/>
        </w:rPr>
        <w:t>případě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53"/>
        </w:rPr>
        <w:t xml:space="preserve"> </w:t>
      </w:r>
      <w:r>
        <w:rPr>
          <w:color w:val="0A0A0A"/>
          <w:spacing w:val="-1"/>
        </w:rPr>
        <w:t>povinen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fakturu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1"/>
        </w:rPr>
        <w:t>opravit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by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oprava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činila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fakturu</w:t>
      </w:r>
      <w:r>
        <w:rPr>
          <w:color w:val="0A0A0A"/>
          <w:spacing w:val="27"/>
          <w:w w:val="101"/>
        </w:rPr>
        <w:t xml:space="preserve"> </w:t>
      </w:r>
      <w:r>
        <w:rPr>
          <w:color w:val="0A0A0A"/>
          <w:spacing w:val="-1"/>
        </w:rPr>
        <w:t>nepřehlednou,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vystavit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fakturu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novou.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Opravená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nová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faktura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být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znovu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doručena</w:t>
      </w:r>
      <w:r>
        <w:rPr>
          <w:color w:val="0A0A0A"/>
          <w:spacing w:val="23"/>
          <w:w w:val="96"/>
        </w:rPr>
        <w:t xml:space="preserve"> </w:t>
      </w:r>
      <w:r>
        <w:rPr>
          <w:color w:val="0A0A0A"/>
        </w:rPr>
        <w:t>Objednateli, s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tím,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běží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nová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lh</w:t>
      </w:r>
      <w:r w:rsidR="00DF3F47">
        <w:rPr>
          <w:color w:val="0A0A0A"/>
        </w:rPr>
        <w:t>ů</w:t>
      </w:r>
      <w:r>
        <w:rPr>
          <w:color w:val="0A0A0A"/>
        </w:rPr>
        <w:t>ta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splatnosti.</w:t>
      </w:r>
    </w:p>
    <w:p w:rsidR="004F2BFA" w:rsidRDefault="00104B1B">
      <w:pPr>
        <w:pStyle w:val="Zkladntext"/>
        <w:numPr>
          <w:ilvl w:val="0"/>
          <w:numId w:val="4"/>
        </w:numPr>
        <w:tabs>
          <w:tab w:val="left" w:pos="686"/>
        </w:tabs>
        <w:spacing w:before="117"/>
        <w:ind w:left="685" w:hanging="417"/>
      </w:pPr>
      <w:r>
        <w:rPr>
          <w:color w:val="0A0A0A"/>
        </w:rPr>
        <w:t>Daň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3"/>
        </w:rPr>
        <w:t>při</w:t>
      </w:r>
      <w:r>
        <w:rPr>
          <w:color w:val="0A0A0A"/>
          <w:spacing w:val="-4"/>
        </w:rPr>
        <w:t>dané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hodnoty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vždy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vypočtena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2"/>
        </w:rPr>
        <w:t>právní</w:t>
      </w:r>
      <w:r>
        <w:rPr>
          <w:color w:val="0A0A0A"/>
          <w:spacing w:val="-3"/>
        </w:rPr>
        <w:t>ch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1"/>
        </w:rPr>
        <w:t>předpis</w:t>
      </w:r>
      <w:r w:rsidR="00DF3F47">
        <w:rPr>
          <w:color w:val="0A0A0A"/>
          <w:spacing w:val="-1"/>
        </w:rPr>
        <w:t>ů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ČR.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4"/>
        <w:rPr>
          <w:rFonts w:ascii="Arial" w:eastAsia="Arial" w:hAnsi="Arial" w:cs="Arial"/>
          <w:sz w:val="23"/>
          <w:szCs w:val="23"/>
        </w:rPr>
      </w:pPr>
    </w:p>
    <w:p w:rsidR="004F2BFA" w:rsidRDefault="00104B1B">
      <w:pPr>
        <w:pStyle w:val="Nadpis3"/>
        <w:numPr>
          <w:ilvl w:val="0"/>
          <w:numId w:val="3"/>
        </w:numPr>
        <w:tabs>
          <w:tab w:val="left" w:pos="3956"/>
        </w:tabs>
        <w:ind w:hanging="263"/>
        <w:rPr>
          <w:b w:val="0"/>
          <w:bCs w:val="0"/>
        </w:rPr>
      </w:pPr>
      <w:r>
        <w:rPr>
          <w:color w:val="0A0A0A"/>
        </w:rPr>
        <w:t>Odstoupení</w:t>
      </w:r>
      <w:r>
        <w:rPr>
          <w:color w:val="0A0A0A"/>
          <w:spacing w:val="32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15"/>
        </w:rPr>
        <w:t xml:space="preserve"> </w:t>
      </w:r>
      <w:r>
        <w:rPr>
          <w:color w:val="0A0A0A"/>
        </w:rPr>
        <w:t>smlouvy</w:t>
      </w:r>
    </w:p>
    <w:p w:rsidR="004F2BFA" w:rsidRDefault="00104B1B">
      <w:pPr>
        <w:pStyle w:val="Zkladntext"/>
        <w:spacing w:before="129" w:line="255" w:lineRule="auto"/>
        <w:ind w:left="680" w:right="125" w:hanging="551"/>
        <w:jc w:val="both"/>
      </w:pPr>
      <w:r>
        <w:rPr>
          <w:color w:val="0A0A0A"/>
        </w:rPr>
        <w:t>1.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Nebude-li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opakovaně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termíny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kvalitu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dodávaného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zboží,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m</w:t>
      </w:r>
      <w:r w:rsidR="00DF3F47">
        <w:rPr>
          <w:color w:val="0A0A0A"/>
        </w:rPr>
        <w:t>ů</w:t>
      </w:r>
      <w:r>
        <w:rPr>
          <w:color w:val="0A0A0A"/>
        </w:rPr>
        <w:t>že</w:t>
      </w:r>
      <w:r>
        <w:rPr>
          <w:color w:val="0A0A0A"/>
          <w:w w:val="98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písemném upozornění</w:t>
      </w:r>
      <w:r>
        <w:rPr>
          <w:color w:val="0A0A0A"/>
          <w:spacing w:val="-19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-2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odstoupit.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2"/>
        <w:rPr>
          <w:rFonts w:ascii="Arial" w:eastAsia="Arial" w:hAnsi="Arial" w:cs="Arial"/>
        </w:rPr>
      </w:pPr>
    </w:p>
    <w:p w:rsidR="004F2BFA" w:rsidRDefault="00104B1B">
      <w:pPr>
        <w:pStyle w:val="Nadpis3"/>
        <w:numPr>
          <w:ilvl w:val="0"/>
          <w:numId w:val="3"/>
        </w:numPr>
        <w:tabs>
          <w:tab w:val="left" w:pos="4076"/>
        </w:tabs>
        <w:ind w:left="4075" w:hanging="354"/>
        <w:rPr>
          <w:b w:val="0"/>
          <w:bCs w:val="0"/>
        </w:rPr>
      </w:pPr>
      <w:proofErr w:type="gramStart"/>
      <w:r>
        <w:rPr>
          <w:color w:val="0A0A0A"/>
        </w:rPr>
        <w:t xml:space="preserve">Závěrečná 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ustanovení</w:t>
      </w:r>
      <w:proofErr w:type="gramEnd"/>
    </w:p>
    <w:p w:rsidR="004F2BFA" w:rsidRDefault="00104B1B">
      <w:pPr>
        <w:pStyle w:val="Zkladntext"/>
        <w:spacing w:before="121" w:line="251" w:lineRule="auto"/>
        <w:ind w:left="680" w:right="144" w:hanging="546"/>
        <w:jc w:val="both"/>
      </w:pPr>
      <w:r>
        <w:rPr>
          <w:rFonts w:ascii="Times New Roman" w:hAnsi="Times New Roman"/>
          <w:color w:val="0A0A0A"/>
          <w:sz w:val="21"/>
        </w:rPr>
        <w:t xml:space="preserve">1.     </w:t>
      </w:r>
      <w:r>
        <w:rPr>
          <w:rFonts w:ascii="Times New Roman" w:hAnsi="Times New Roman"/>
          <w:color w:val="0A0A0A"/>
          <w:spacing w:val="29"/>
          <w:sz w:val="21"/>
        </w:rPr>
        <w:t xml:space="preserve"> </w:t>
      </w:r>
      <w:r>
        <w:rPr>
          <w:color w:val="0A0A0A"/>
        </w:rPr>
        <w:t>Práva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1"/>
        </w:rPr>
        <w:t>povinnosti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neupravené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2"/>
        </w:rPr>
        <w:t>sml</w:t>
      </w:r>
      <w:r>
        <w:rPr>
          <w:color w:val="0A0A0A"/>
          <w:spacing w:val="-1"/>
        </w:rPr>
        <w:t>ouvou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řídí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zák.</w:t>
      </w:r>
      <w:r>
        <w:rPr>
          <w:color w:val="0A0A0A"/>
          <w:spacing w:val="34"/>
        </w:rPr>
        <w:t xml:space="preserve"> </w:t>
      </w:r>
      <w:proofErr w:type="gramStart"/>
      <w:r>
        <w:rPr>
          <w:color w:val="0A0A0A"/>
        </w:rPr>
        <w:t>č.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3"/>
        </w:rPr>
        <w:t>89/2012</w:t>
      </w:r>
      <w:proofErr w:type="gramEnd"/>
      <w:r>
        <w:rPr>
          <w:color w:val="0A0A0A"/>
          <w:spacing w:val="24"/>
        </w:rPr>
        <w:t xml:space="preserve"> </w:t>
      </w:r>
      <w:r>
        <w:rPr>
          <w:color w:val="0A0A0A"/>
        </w:rPr>
        <w:t>Sb.,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občanský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zákoník,</w:t>
      </w:r>
      <w:r>
        <w:rPr>
          <w:color w:val="0A0A0A"/>
          <w:spacing w:val="31"/>
          <w:w w:val="9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platném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znění.</w:t>
      </w:r>
    </w:p>
    <w:p w:rsidR="004F2BFA" w:rsidRDefault="00104B1B">
      <w:pPr>
        <w:pStyle w:val="Zkladntext"/>
        <w:numPr>
          <w:ilvl w:val="0"/>
          <w:numId w:val="2"/>
        </w:numPr>
        <w:tabs>
          <w:tab w:val="left" w:pos="681"/>
        </w:tabs>
        <w:spacing w:before="119" w:line="255" w:lineRule="auto"/>
        <w:ind w:right="135" w:hanging="560"/>
        <w:jc w:val="both"/>
      </w:pPr>
      <w:r>
        <w:rPr>
          <w:color w:val="0A0A0A"/>
        </w:rPr>
        <w:t>Veškerá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ke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kterým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zakázky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dojde,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odpovídat</w:t>
      </w:r>
      <w:r>
        <w:rPr>
          <w:color w:val="0A0A0A"/>
          <w:w w:val="97"/>
        </w:rPr>
        <w:t xml:space="preserve"> </w:t>
      </w:r>
      <w:r>
        <w:rPr>
          <w:color w:val="0A0A0A"/>
        </w:rPr>
        <w:t>všem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požadavk</w:t>
      </w:r>
      <w:r w:rsidR="00DF3F47">
        <w:rPr>
          <w:color w:val="0A0A0A"/>
        </w:rPr>
        <w:t>ů</w:t>
      </w:r>
      <w:r>
        <w:rPr>
          <w:color w:val="0A0A0A"/>
        </w:rPr>
        <w:t>m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obecně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závazných</w:t>
      </w:r>
      <w:r>
        <w:rPr>
          <w:color w:val="0A0A0A"/>
          <w:spacing w:val="-12"/>
        </w:rPr>
        <w:t xml:space="preserve"> </w:t>
      </w:r>
      <w:r>
        <w:rPr>
          <w:color w:val="0A0A0A"/>
          <w:spacing w:val="-3"/>
        </w:rPr>
        <w:t>právní</w:t>
      </w:r>
      <w:r>
        <w:rPr>
          <w:color w:val="0A0A0A"/>
          <w:spacing w:val="-2"/>
        </w:rPr>
        <w:t>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předpis</w:t>
      </w:r>
      <w:r w:rsidR="00DF3F47">
        <w:rPr>
          <w:color w:val="0A0A0A"/>
        </w:rPr>
        <w:t>ů</w:t>
      </w:r>
      <w:r>
        <w:rPr>
          <w:color w:val="0A0A0A"/>
        </w:rPr>
        <w:t>.</w:t>
      </w:r>
    </w:p>
    <w:p w:rsidR="004F2BFA" w:rsidRDefault="00104B1B">
      <w:pPr>
        <w:pStyle w:val="Zkladntext"/>
        <w:numPr>
          <w:ilvl w:val="0"/>
          <w:numId w:val="2"/>
        </w:numPr>
        <w:tabs>
          <w:tab w:val="left" w:pos="695"/>
        </w:tabs>
        <w:spacing w:before="115" w:line="252" w:lineRule="auto"/>
        <w:ind w:right="135" w:hanging="560"/>
        <w:jc w:val="both"/>
      </w:pPr>
      <w:r>
        <w:rPr>
          <w:color w:val="0A0A0A"/>
        </w:rPr>
        <w:t>Dodavatel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podle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písm.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e)</w:t>
      </w:r>
      <w:r>
        <w:rPr>
          <w:color w:val="0A0A0A"/>
          <w:spacing w:val="2"/>
        </w:rPr>
        <w:t xml:space="preserve"> </w:t>
      </w:r>
      <w:proofErr w:type="gramStart"/>
      <w:r>
        <w:rPr>
          <w:color w:val="0A0A0A"/>
        </w:rPr>
        <w:t>zákona</w:t>
      </w:r>
      <w:proofErr w:type="gramEnd"/>
      <w:r>
        <w:rPr>
          <w:color w:val="0A0A0A"/>
          <w:spacing w:val="24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320/2001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Sb., o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kontrole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veřejné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správě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a</w:t>
      </w:r>
      <w:r>
        <w:rPr>
          <w:color w:val="0A0A0A"/>
          <w:w w:val="93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změně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některých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zákon</w:t>
      </w:r>
      <w:r w:rsidR="00DF3F47">
        <w:rPr>
          <w:color w:val="0A0A0A"/>
        </w:rPr>
        <w:t>ů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(zákon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kontrole),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osobou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1"/>
        </w:rPr>
        <w:t>povinnou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spolup</w:t>
      </w:r>
      <w:r w:rsidR="00DF3F47">
        <w:rPr>
          <w:color w:val="0A0A0A"/>
        </w:rPr>
        <w:t>ů</w:t>
      </w:r>
      <w:r>
        <w:rPr>
          <w:color w:val="0A0A0A"/>
        </w:rPr>
        <w:t>sobit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výkonu</w:t>
      </w:r>
      <w:r>
        <w:rPr>
          <w:color w:val="0A0A0A"/>
          <w:spacing w:val="26"/>
          <w:w w:val="97"/>
        </w:rPr>
        <w:t xml:space="preserve"> </w:t>
      </w:r>
      <w:r>
        <w:rPr>
          <w:color w:val="0A0A0A"/>
        </w:rPr>
        <w:t>finanční kontroly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prováděné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1"/>
        </w:rPr>
        <w:t>souvi</w:t>
      </w:r>
      <w:r>
        <w:rPr>
          <w:color w:val="0A0A0A"/>
          <w:spacing w:val="-2"/>
        </w:rPr>
        <w:t>slosti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úhradou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služeb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veřejných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výdaj</w:t>
      </w:r>
      <w:r w:rsidR="00DF3F47">
        <w:rPr>
          <w:color w:val="0A0A0A"/>
        </w:rPr>
        <w:t>ů</w:t>
      </w:r>
      <w:r>
        <w:rPr>
          <w:color w:val="0A0A0A"/>
        </w:rPr>
        <w:t>.</w:t>
      </w:r>
    </w:p>
    <w:p w:rsidR="004F2BFA" w:rsidRDefault="00104B1B">
      <w:pPr>
        <w:pStyle w:val="Zkladntext"/>
        <w:numPr>
          <w:ilvl w:val="0"/>
          <w:numId w:val="2"/>
        </w:numPr>
        <w:tabs>
          <w:tab w:val="left" w:pos="691"/>
        </w:tabs>
        <w:spacing w:before="122" w:line="252" w:lineRule="auto"/>
        <w:ind w:left="685" w:right="117" w:hanging="570"/>
        <w:jc w:val="both"/>
      </w:pPr>
      <w:r>
        <w:rPr>
          <w:color w:val="0A0A0A"/>
        </w:rPr>
        <w:t>S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1"/>
        </w:rPr>
        <w:t>ohledem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uvedené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skutečnosti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bere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1"/>
        </w:rPr>
        <w:t>vědomí</w:t>
      </w:r>
      <w:r>
        <w:rPr>
          <w:color w:val="0A0A0A"/>
        </w:rPr>
        <w:t>,</w:t>
      </w:r>
      <w:r>
        <w:rPr>
          <w:color w:val="0A0A0A"/>
          <w:spacing w:val="1"/>
        </w:rPr>
        <w:t>že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výše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uvedených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případech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22"/>
          <w:w w:val="103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51"/>
        </w:rPr>
        <w:t xml:space="preserve"> </w:t>
      </w:r>
      <w:r>
        <w:rPr>
          <w:color w:val="0A0A0A"/>
          <w:spacing w:val="-3"/>
        </w:rPr>
        <w:t>dal</w:t>
      </w:r>
      <w:r>
        <w:rPr>
          <w:color w:val="0A0A0A"/>
          <w:spacing w:val="-4"/>
        </w:rPr>
        <w:t>ších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případech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stanovených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zákonem,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Objednatel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-2"/>
        </w:rPr>
        <w:t>předl</w:t>
      </w:r>
      <w:r>
        <w:rPr>
          <w:color w:val="0A0A0A"/>
          <w:spacing w:val="-3"/>
        </w:rPr>
        <w:t>oži</w:t>
      </w:r>
      <w:r>
        <w:rPr>
          <w:color w:val="0A0A0A"/>
          <w:spacing w:val="-2"/>
        </w:rPr>
        <w:t>t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37"/>
          <w:w w:val="97"/>
        </w:rPr>
        <w:t xml:space="preserve"> </w:t>
      </w:r>
      <w:r>
        <w:rPr>
          <w:color w:val="0A0A0A"/>
        </w:rPr>
        <w:t>dokumentaci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</w:rPr>
        <w:t>dl</w:t>
      </w:r>
      <w:r>
        <w:rPr>
          <w:color w:val="0A0A0A"/>
          <w:spacing w:val="-3"/>
        </w:rPr>
        <w:t>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nahlédnutí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příslušným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orgán</w:t>
      </w:r>
      <w:r w:rsidR="00DF3F47">
        <w:rPr>
          <w:color w:val="0A0A0A"/>
        </w:rPr>
        <w:t>ů</w:t>
      </w:r>
      <w:r>
        <w:rPr>
          <w:color w:val="0A0A0A"/>
        </w:rPr>
        <w:t>m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1"/>
        </w:rPr>
        <w:t>uveřejnit,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resp.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1"/>
          <w:w w:val="92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případně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rámci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5"/>
        </w:rPr>
        <w:t>mezích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poskytnout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1"/>
        </w:rPr>
        <w:t>součinnost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příslušných</w:t>
      </w:r>
      <w:r>
        <w:rPr>
          <w:color w:val="0A0A0A"/>
          <w:spacing w:val="26"/>
          <w:w w:val="93"/>
        </w:rPr>
        <w:t xml:space="preserve"> </w:t>
      </w:r>
      <w:r>
        <w:rPr>
          <w:color w:val="0A0A0A"/>
          <w:spacing w:val="-3"/>
        </w:rPr>
        <w:t>právních</w:t>
      </w:r>
      <w:r>
        <w:rPr>
          <w:color w:val="0A0A0A"/>
        </w:rPr>
        <w:t xml:space="preserve"> </w:t>
      </w:r>
      <w:r>
        <w:rPr>
          <w:color w:val="0A0A0A"/>
          <w:spacing w:val="-1"/>
        </w:rPr>
        <w:t>předpis</w:t>
      </w:r>
      <w:r w:rsidR="00DF3F47">
        <w:rPr>
          <w:color w:val="0A0A0A"/>
          <w:spacing w:val="-1"/>
        </w:rPr>
        <w:t>ů</w:t>
      </w:r>
      <w:r>
        <w:rPr>
          <w:color w:val="0A0A0A"/>
          <w:spacing w:val="-1"/>
        </w:rPr>
        <w:t>.</w:t>
      </w:r>
    </w:p>
    <w:p w:rsidR="004F2BFA" w:rsidRDefault="00673026">
      <w:pPr>
        <w:pStyle w:val="Zkladntext"/>
        <w:spacing w:before="117" w:line="250" w:lineRule="auto"/>
        <w:ind w:left="694" w:right="138" w:hanging="570"/>
        <w:jc w:val="both"/>
      </w:pPr>
      <w:r>
        <w:rPr>
          <w:color w:val="0A0A0A"/>
        </w:rPr>
        <w:t>5</w:t>
      </w:r>
      <w:r w:rsidR="00104B1B">
        <w:rPr>
          <w:color w:val="0A0A0A"/>
        </w:rPr>
        <w:t>.</w:t>
      </w:r>
      <w:r w:rsidR="00104B1B">
        <w:rPr>
          <w:color w:val="0A0A0A"/>
          <w:spacing w:val="32"/>
        </w:rPr>
        <w:t xml:space="preserve"> </w:t>
      </w:r>
      <w:r w:rsidR="00104B1B">
        <w:rPr>
          <w:color w:val="0A0A0A"/>
        </w:rPr>
        <w:t>Tuto</w:t>
      </w:r>
      <w:r w:rsidR="00104B1B">
        <w:rPr>
          <w:color w:val="0A0A0A"/>
          <w:spacing w:val="2"/>
        </w:rPr>
        <w:t xml:space="preserve"> </w:t>
      </w:r>
      <w:r w:rsidR="00104B1B">
        <w:rPr>
          <w:color w:val="0A0A0A"/>
        </w:rPr>
        <w:t>smlouvu</w:t>
      </w:r>
      <w:r w:rsidR="00104B1B">
        <w:rPr>
          <w:color w:val="0A0A0A"/>
          <w:spacing w:val="8"/>
        </w:rPr>
        <w:t xml:space="preserve"> </w:t>
      </w:r>
      <w:r w:rsidR="00104B1B">
        <w:rPr>
          <w:color w:val="0A0A0A"/>
        </w:rPr>
        <w:t>lze</w:t>
      </w:r>
      <w:r w:rsidR="00104B1B">
        <w:rPr>
          <w:color w:val="0A0A0A"/>
          <w:spacing w:val="-14"/>
        </w:rPr>
        <w:t xml:space="preserve"> </w:t>
      </w:r>
      <w:r w:rsidR="00104B1B">
        <w:rPr>
          <w:color w:val="0A0A0A"/>
          <w:spacing w:val="-2"/>
        </w:rPr>
        <w:t>změni</w:t>
      </w:r>
      <w:r w:rsidR="00104B1B">
        <w:rPr>
          <w:color w:val="0A0A0A"/>
          <w:spacing w:val="-1"/>
        </w:rPr>
        <w:t>t</w:t>
      </w:r>
      <w:r w:rsidR="00104B1B">
        <w:rPr>
          <w:color w:val="0A0A0A"/>
          <w:spacing w:val="-3"/>
        </w:rPr>
        <w:t xml:space="preserve"> </w:t>
      </w:r>
      <w:r w:rsidR="00104B1B">
        <w:rPr>
          <w:color w:val="0A0A0A"/>
        </w:rPr>
        <w:t>pouze</w:t>
      </w:r>
      <w:r w:rsidR="00104B1B">
        <w:rPr>
          <w:color w:val="0A0A0A"/>
          <w:spacing w:val="1"/>
        </w:rPr>
        <w:t xml:space="preserve"> </w:t>
      </w:r>
      <w:r w:rsidR="00104B1B">
        <w:rPr>
          <w:color w:val="0A0A0A"/>
        </w:rPr>
        <w:t>písemně,</w:t>
      </w:r>
      <w:r w:rsidR="00104B1B">
        <w:rPr>
          <w:color w:val="0A0A0A"/>
          <w:spacing w:val="-3"/>
        </w:rPr>
        <w:t xml:space="preserve"> </w:t>
      </w:r>
      <w:r w:rsidR="00104B1B">
        <w:rPr>
          <w:color w:val="0A0A0A"/>
        </w:rPr>
        <w:t>a</w:t>
      </w:r>
      <w:r w:rsidR="00104B1B">
        <w:rPr>
          <w:color w:val="0A0A0A"/>
          <w:spacing w:val="-4"/>
        </w:rPr>
        <w:t xml:space="preserve"> </w:t>
      </w:r>
      <w:r w:rsidR="00104B1B">
        <w:rPr>
          <w:color w:val="0A0A0A"/>
        </w:rPr>
        <w:t>to</w:t>
      </w:r>
      <w:r w:rsidR="00104B1B">
        <w:rPr>
          <w:color w:val="0A0A0A"/>
          <w:spacing w:val="-6"/>
        </w:rPr>
        <w:t xml:space="preserve"> </w:t>
      </w:r>
      <w:r w:rsidR="00104B1B">
        <w:rPr>
          <w:color w:val="0A0A0A"/>
        </w:rPr>
        <w:t>formou</w:t>
      </w:r>
      <w:r w:rsidR="00104B1B">
        <w:rPr>
          <w:color w:val="0A0A0A"/>
          <w:spacing w:val="2"/>
        </w:rPr>
        <w:t xml:space="preserve"> </w:t>
      </w:r>
      <w:r w:rsidR="00104B1B">
        <w:rPr>
          <w:color w:val="0A0A0A"/>
        </w:rPr>
        <w:t>vzestupně</w:t>
      </w:r>
      <w:r w:rsidR="00104B1B">
        <w:rPr>
          <w:color w:val="0A0A0A"/>
          <w:spacing w:val="14"/>
        </w:rPr>
        <w:t xml:space="preserve"> </w:t>
      </w:r>
      <w:r w:rsidR="00104B1B">
        <w:rPr>
          <w:color w:val="0A0A0A"/>
        </w:rPr>
        <w:t>číslovaných</w:t>
      </w:r>
      <w:r w:rsidR="00104B1B">
        <w:rPr>
          <w:color w:val="0A0A0A"/>
          <w:spacing w:val="13"/>
        </w:rPr>
        <w:t xml:space="preserve"> </w:t>
      </w:r>
      <w:r w:rsidR="00104B1B">
        <w:rPr>
          <w:color w:val="0A0A0A"/>
        </w:rPr>
        <w:t>dodatk</w:t>
      </w:r>
      <w:r w:rsidR="00DF3F47">
        <w:rPr>
          <w:color w:val="0A0A0A"/>
        </w:rPr>
        <w:t>ů</w:t>
      </w:r>
      <w:r w:rsidR="00104B1B">
        <w:rPr>
          <w:color w:val="0A0A0A"/>
          <w:spacing w:val="13"/>
        </w:rPr>
        <w:t xml:space="preserve"> </w:t>
      </w:r>
      <w:r w:rsidR="00104B1B">
        <w:rPr>
          <w:color w:val="0A0A0A"/>
        </w:rPr>
        <w:t>ke</w:t>
      </w:r>
      <w:r w:rsidR="00104B1B">
        <w:rPr>
          <w:color w:val="0A0A0A"/>
          <w:spacing w:val="-13"/>
        </w:rPr>
        <w:t xml:space="preserve"> </w:t>
      </w:r>
      <w:r w:rsidR="00104B1B">
        <w:rPr>
          <w:color w:val="0A0A0A"/>
        </w:rPr>
        <w:t>smlouvě,</w:t>
      </w:r>
      <w:r w:rsidR="00104B1B">
        <w:rPr>
          <w:color w:val="0A0A0A"/>
          <w:spacing w:val="25"/>
          <w:w w:val="96"/>
        </w:rPr>
        <w:t xml:space="preserve"> </w:t>
      </w:r>
      <w:r w:rsidR="00104B1B">
        <w:rPr>
          <w:color w:val="0A0A0A"/>
        </w:rPr>
        <w:t>podepsaných</w:t>
      </w:r>
      <w:r w:rsidR="00104B1B">
        <w:rPr>
          <w:color w:val="0A0A0A"/>
          <w:spacing w:val="-20"/>
        </w:rPr>
        <w:t xml:space="preserve"> </w:t>
      </w:r>
      <w:r w:rsidR="00104B1B">
        <w:rPr>
          <w:color w:val="0A0A0A"/>
        </w:rPr>
        <w:t>oprávněnými</w:t>
      </w:r>
      <w:r w:rsidR="00104B1B">
        <w:rPr>
          <w:color w:val="0A0A0A"/>
          <w:spacing w:val="-16"/>
        </w:rPr>
        <w:t xml:space="preserve"> </w:t>
      </w:r>
      <w:r w:rsidR="00104B1B">
        <w:rPr>
          <w:color w:val="0A0A0A"/>
        </w:rPr>
        <w:t>zástupci</w:t>
      </w:r>
      <w:r w:rsidR="00104B1B">
        <w:rPr>
          <w:color w:val="0A0A0A"/>
          <w:spacing w:val="-17"/>
        </w:rPr>
        <w:t xml:space="preserve"> </w:t>
      </w:r>
      <w:r w:rsidR="00104B1B">
        <w:rPr>
          <w:color w:val="0A0A0A"/>
          <w:spacing w:val="-2"/>
        </w:rPr>
        <w:t>smluvních</w:t>
      </w:r>
      <w:r w:rsidR="00104B1B">
        <w:rPr>
          <w:color w:val="0A0A0A"/>
          <w:spacing w:val="-23"/>
        </w:rPr>
        <w:t xml:space="preserve"> </w:t>
      </w:r>
      <w:r w:rsidR="00104B1B">
        <w:rPr>
          <w:color w:val="0A0A0A"/>
        </w:rPr>
        <w:t>stran.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6"/>
        <w:rPr>
          <w:rFonts w:ascii="Arial" w:eastAsia="Arial" w:hAnsi="Arial" w:cs="Arial"/>
          <w:sz w:val="20"/>
          <w:szCs w:val="20"/>
        </w:rPr>
      </w:pPr>
    </w:p>
    <w:p w:rsidR="004F2BFA" w:rsidRDefault="00104B1B">
      <w:pPr>
        <w:pStyle w:val="Zkladntext"/>
        <w:ind w:left="0" w:right="124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A0A0A"/>
        </w:rPr>
        <w:t>Strana</w:t>
      </w:r>
      <w:r>
        <w:rPr>
          <w:color w:val="0A0A0A"/>
          <w:spacing w:val="-1"/>
        </w:rPr>
        <w:t xml:space="preserve"> </w:t>
      </w:r>
      <w:r>
        <w:rPr>
          <w:color w:val="1C1C1C"/>
        </w:rPr>
        <w:t>3</w:t>
      </w:r>
      <w:r>
        <w:rPr>
          <w:color w:val="1C1C1C"/>
          <w:spacing w:val="-4"/>
        </w:rPr>
        <w:t xml:space="preserve"> </w:t>
      </w:r>
      <w:r>
        <w:rPr>
          <w:color w:val="0A0A0A"/>
          <w:spacing w:val="-1"/>
        </w:rPr>
        <w:t>(cel</w:t>
      </w:r>
      <w:r>
        <w:rPr>
          <w:color w:val="0A0A0A"/>
          <w:spacing w:val="-2"/>
        </w:rPr>
        <w:t>kem</w:t>
      </w:r>
      <w:r>
        <w:rPr>
          <w:color w:val="0A0A0A"/>
          <w:spacing w:val="-14"/>
        </w:rPr>
        <w:t xml:space="preserve"> </w:t>
      </w:r>
      <w:r>
        <w:rPr>
          <w:rFonts w:ascii="Times New Roman"/>
          <w:color w:val="0A0A0A"/>
          <w:sz w:val="21"/>
        </w:rPr>
        <w:t>4)</w:t>
      </w:r>
    </w:p>
    <w:p w:rsidR="004F2BFA" w:rsidRDefault="004F2BFA">
      <w:pPr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4F2BFA">
          <w:headerReference w:type="default" r:id="rId9"/>
          <w:pgSz w:w="11910" w:h="16840"/>
          <w:pgMar w:top="920" w:right="1320" w:bottom="280" w:left="1120" w:header="718" w:footer="0" w:gutter="0"/>
          <w:cols w:space="708"/>
        </w:sectPr>
      </w:pPr>
    </w:p>
    <w:p w:rsidR="004F2BFA" w:rsidRDefault="004F2BFA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4F2BFA" w:rsidRDefault="004F2BFA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</w:p>
    <w:p w:rsidR="004F2BFA" w:rsidRDefault="004F2B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2BFA" w:rsidRDefault="004F2B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2BFA" w:rsidRDefault="004F2BF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4F2BFA" w:rsidRDefault="00104B1B">
      <w:pPr>
        <w:pStyle w:val="Nadpis2"/>
        <w:ind w:right="1558"/>
        <w:jc w:val="right"/>
        <w:rPr>
          <w:rFonts w:cs="Arial"/>
          <w:i w:val="0"/>
        </w:rPr>
      </w:pPr>
      <w:r>
        <w:rPr>
          <w:color w:val="1F1F1F"/>
          <w:w w:val="95"/>
        </w:rPr>
        <w:t>„Dodávka</w:t>
      </w:r>
      <w:r>
        <w:rPr>
          <w:color w:val="1F1F1F"/>
          <w:spacing w:val="19"/>
          <w:w w:val="95"/>
        </w:rPr>
        <w:t xml:space="preserve"> </w:t>
      </w:r>
      <w:r>
        <w:rPr>
          <w:color w:val="1F1F1F"/>
          <w:w w:val="95"/>
        </w:rPr>
        <w:t>d</w:t>
      </w:r>
      <w:r>
        <w:rPr>
          <w:color w:val="1F1F1F"/>
          <w:spacing w:val="-21"/>
          <w:w w:val="95"/>
        </w:rPr>
        <w:t>i</w:t>
      </w:r>
      <w:r>
        <w:rPr>
          <w:color w:val="1F1F1F"/>
          <w:spacing w:val="-26"/>
          <w:w w:val="95"/>
        </w:rPr>
        <w:t>a</w:t>
      </w:r>
      <w:r>
        <w:rPr>
          <w:color w:val="1F1F1F"/>
          <w:w w:val="95"/>
        </w:rPr>
        <w:t>gnostických</w:t>
      </w:r>
      <w:r>
        <w:rPr>
          <w:color w:val="1F1F1F"/>
          <w:spacing w:val="12"/>
          <w:w w:val="95"/>
        </w:rPr>
        <w:t xml:space="preserve"> </w:t>
      </w:r>
      <w:r>
        <w:rPr>
          <w:color w:val="0E0E0E"/>
          <w:w w:val="95"/>
        </w:rPr>
        <w:t>souprav</w:t>
      </w:r>
      <w:r>
        <w:rPr>
          <w:color w:val="0E0E0E"/>
          <w:spacing w:val="-9"/>
          <w:w w:val="95"/>
        </w:rPr>
        <w:t xml:space="preserve"> </w:t>
      </w:r>
      <w:r>
        <w:rPr>
          <w:color w:val="0E0E0E"/>
          <w:w w:val="95"/>
        </w:rPr>
        <w:t>pro</w:t>
      </w:r>
      <w:r>
        <w:rPr>
          <w:color w:val="0E0E0E"/>
          <w:spacing w:val="1"/>
          <w:w w:val="95"/>
        </w:rPr>
        <w:t xml:space="preserve"> </w:t>
      </w:r>
      <w:r>
        <w:rPr>
          <w:color w:val="0E0E0E"/>
          <w:w w:val="95"/>
        </w:rPr>
        <w:t>diferenci</w:t>
      </w:r>
      <w:r>
        <w:rPr>
          <w:color w:val="0E0E0E"/>
          <w:spacing w:val="-12"/>
          <w:w w:val="95"/>
        </w:rPr>
        <w:t>á</w:t>
      </w:r>
      <w:r>
        <w:rPr>
          <w:color w:val="0E0E0E"/>
          <w:w w:val="95"/>
        </w:rPr>
        <w:t>lní</w:t>
      </w:r>
      <w:r>
        <w:rPr>
          <w:color w:val="0E0E0E"/>
          <w:spacing w:val="-25"/>
          <w:w w:val="95"/>
        </w:rPr>
        <w:t xml:space="preserve"> </w:t>
      </w:r>
      <w:r>
        <w:rPr>
          <w:color w:val="0E0E0E"/>
          <w:spacing w:val="-14"/>
          <w:w w:val="95"/>
        </w:rPr>
        <w:t>l</w:t>
      </w:r>
      <w:r>
        <w:rPr>
          <w:color w:val="0E0E0E"/>
          <w:w w:val="95"/>
        </w:rPr>
        <w:t>aboratorní</w:t>
      </w:r>
      <w:r>
        <w:rPr>
          <w:color w:val="0E0E0E"/>
          <w:spacing w:val="-13"/>
          <w:w w:val="95"/>
        </w:rPr>
        <w:t xml:space="preserve"> </w:t>
      </w:r>
      <w:r>
        <w:rPr>
          <w:color w:val="0E0E0E"/>
          <w:w w:val="95"/>
        </w:rPr>
        <w:t>d</w:t>
      </w:r>
      <w:r>
        <w:rPr>
          <w:color w:val="0E0E0E"/>
          <w:spacing w:val="-24"/>
          <w:w w:val="95"/>
        </w:rPr>
        <w:t>i</w:t>
      </w:r>
      <w:r>
        <w:rPr>
          <w:color w:val="0E0E0E"/>
          <w:spacing w:val="-26"/>
          <w:w w:val="95"/>
        </w:rPr>
        <w:t>a</w:t>
      </w:r>
      <w:r>
        <w:rPr>
          <w:color w:val="0E0E0E"/>
          <w:w w:val="95"/>
        </w:rPr>
        <w:t>gn</w:t>
      </w:r>
      <w:r>
        <w:rPr>
          <w:color w:val="0E0E0E"/>
          <w:spacing w:val="-17"/>
          <w:w w:val="95"/>
        </w:rPr>
        <w:t>o</w:t>
      </w:r>
      <w:r>
        <w:rPr>
          <w:color w:val="0E0E0E"/>
          <w:w w:val="95"/>
        </w:rPr>
        <w:t>stiku</w:t>
      </w:r>
      <w:r>
        <w:rPr>
          <w:color w:val="0E0E0E"/>
          <w:spacing w:val="-1"/>
          <w:w w:val="95"/>
        </w:rPr>
        <w:t xml:space="preserve"> </w:t>
      </w:r>
      <w:r>
        <w:rPr>
          <w:color w:val="0E0E0E"/>
          <w:w w:val="95"/>
        </w:rPr>
        <w:t>ch</w:t>
      </w:r>
      <w:r>
        <w:rPr>
          <w:color w:val="0E0E0E"/>
          <w:spacing w:val="-20"/>
          <w:w w:val="95"/>
        </w:rPr>
        <w:t>l</w:t>
      </w:r>
      <w:r>
        <w:rPr>
          <w:color w:val="0E0E0E"/>
          <w:w w:val="95"/>
        </w:rPr>
        <w:t>amydiový</w:t>
      </w:r>
      <w:r>
        <w:rPr>
          <w:color w:val="0E0E0E"/>
          <w:spacing w:val="-8"/>
          <w:w w:val="95"/>
        </w:rPr>
        <w:t>c</w:t>
      </w:r>
      <w:r>
        <w:rPr>
          <w:color w:val="0E0E0E"/>
          <w:w w:val="95"/>
        </w:rPr>
        <w:t>h</w:t>
      </w:r>
      <w:r>
        <w:rPr>
          <w:color w:val="0E0E0E"/>
          <w:spacing w:val="-16"/>
          <w:w w:val="95"/>
        </w:rPr>
        <w:t xml:space="preserve"> </w:t>
      </w:r>
      <w:r>
        <w:rPr>
          <w:color w:val="0E0E0E"/>
          <w:w w:val="95"/>
        </w:rPr>
        <w:t>infekcí</w:t>
      </w:r>
      <w:r>
        <w:rPr>
          <w:color w:val="0E0E0E"/>
          <w:spacing w:val="-11"/>
          <w:w w:val="95"/>
        </w:rPr>
        <w:t xml:space="preserve"> </w:t>
      </w:r>
      <w:r>
        <w:rPr>
          <w:rFonts w:cs="Arial"/>
          <w:i w:val="0"/>
          <w:color w:val="0E0E0E"/>
          <w:w w:val="95"/>
        </w:rPr>
        <w:t>-</w:t>
      </w:r>
    </w:p>
    <w:p w:rsidR="004F2BFA" w:rsidRDefault="00104B1B">
      <w:pPr>
        <w:spacing w:before="5"/>
        <w:ind w:right="157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0E0E0E"/>
          <w:spacing w:val="-15"/>
          <w:w w:val="110"/>
          <w:sz w:val="21"/>
        </w:rPr>
        <w:t>E</w:t>
      </w:r>
      <w:r w:rsidR="00673026">
        <w:rPr>
          <w:rFonts w:ascii="Times New Roman"/>
          <w:i/>
          <w:color w:val="0E0E0E"/>
          <w:spacing w:val="-15"/>
          <w:w w:val="110"/>
          <w:sz w:val="21"/>
        </w:rPr>
        <w:t>LI</w:t>
      </w:r>
      <w:r>
        <w:rPr>
          <w:rFonts w:ascii="Times New Roman"/>
          <w:i/>
          <w:color w:val="0E0E0E"/>
          <w:w w:val="110"/>
          <w:sz w:val="21"/>
        </w:rPr>
        <w:t>SA</w:t>
      </w:r>
      <w:r>
        <w:rPr>
          <w:rFonts w:ascii="Times New Roman"/>
          <w:i/>
          <w:color w:val="0E0E0E"/>
          <w:spacing w:val="-27"/>
          <w:w w:val="110"/>
          <w:sz w:val="21"/>
        </w:rPr>
        <w:t xml:space="preserve"> </w:t>
      </w:r>
      <w:r>
        <w:rPr>
          <w:rFonts w:ascii="Times New Roman"/>
          <w:i/>
          <w:color w:val="0E0E0E"/>
          <w:w w:val="110"/>
          <w:sz w:val="21"/>
        </w:rPr>
        <w:t>2</w:t>
      </w:r>
      <w:r>
        <w:rPr>
          <w:rFonts w:ascii="Times New Roman"/>
          <w:i/>
          <w:color w:val="0E0E0E"/>
          <w:spacing w:val="-20"/>
          <w:w w:val="110"/>
          <w:sz w:val="21"/>
        </w:rPr>
        <w:t>0</w:t>
      </w:r>
      <w:r>
        <w:rPr>
          <w:rFonts w:ascii="Times New Roman"/>
          <w:i/>
          <w:color w:val="0E0E0E"/>
          <w:spacing w:val="-14"/>
          <w:w w:val="110"/>
          <w:sz w:val="21"/>
        </w:rPr>
        <w:t>2</w:t>
      </w:r>
      <w:r>
        <w:rPr>
          <w:rFonts w:ascii="Times New Roman"/>
          <w:i/>
          <w:color w:val="0E0E0E"/>
          <w:w w:val="110"/>
          <w:sz w:val="21"/>
        </w:rPr>
        <w:t>0"</w:t>
      </w:r>
      <w:r>
        <w:rPr>
          <w:rFonts w:ascii="Times New Roman"/>
          <w:i/>
          <w:color w:val="0E0E0E"/>
          <w:spacing w:val="-21"/>
          <w:w w:val="110"/>
          <w:sz w:val="21"/>
        </w:rPr>
        <w:t xml:space="preserve"> </w:t>
      </w:r>
      <w:r>
        <w:rPr>
          <w:rFonts w:ascii="Times New Roman"/>
          <w:i/>
          <w:color w:val="0E0E0E"/>
          <w:w w:val="110"/>
          <w:sz w:val="21"/>
        </w:rPr>
        <w:t>(</w:t>
      </w:r>
      <w:r>
        <w:rPr>
          <w:rFonts w:ascii="Times New Roman"/>
          <w:i/>
          <w:color w:val="0E0E0E"/>
          <w:spacing w:val="-34"/>
          <w:w w:val="110"/>
          <w:sz w:val="21"/>
        </w:rPr>
        <w:t>1</w:t>
      </w:r>
      <w:r>
        <w:rPr>
          <w:rFonts w:ascii="Times New Roman"/>
          <w:i/>
          <w:color w:val="0E0E0E"/>
          <w:w w:val="110"/>
          <w:sz w:val="21"/>
        </w:rPr>
        <w:t>2)</w:t>
      </w:r>
    </w:p>
    <w:p w:rsidR="004F2BFA" w:rsidRDefault="004F2BFA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F2BFA" w:rsidRDefault="00104B1B">
      <w:pPr>
        <w:pStyle w:val="Zkladntext"/>
        <w:numPr>
          <w:ilvl w:val="1"/>
          <w:numId w:val="2"/>
        </w:numPr>
        <w:tabs>
          <w:tab w:val="left" w:pos="1794"/>
        </w:tabs>
        <w:spacing w:line="246" w:lineRule="auto"/>
        <w:ind w:right="1601" w:hanging="556"/>
        <w:jc w:val="both"/>
      </w:pPr>
      <w:r>
        <w:rPr>
          <w:color w:val="0E0E0E"/>
        </w:rPr>
        <w:t>Tato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2"/>
        </w:rPr>
        <w:t>smlouva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4"/>
        </w:rPr>
        <w:t xml:space="preserve"> </w:t>
      </w:r>
      <w:r>
        <w:rPr>
          <w:color w:val="1F1F1F"/>
        </w:rPr>
        <w:t>vyhotovena</w:t>
      </w:r>
      <w:r>
        <w:rPr>
          <w:color w:val="1F1F1F"/>
          <w:spacing w:val="5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dvou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stejnopisech,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z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3"/>
        </w:rPr>
        <w:t>ni</w:t>
      </w:r>
      <w:r>
        <w:rPr>
          <w:color w:val="0E0E0E"/>
          <w:spacing w:val="-4"/>
        </w:rPr>
        <w:t>chž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Dodavatel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obdrží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jedno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vyhotovení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0"/>
          <w:w w:val="91"/>
        </w:rPr>
        <w:t xml:space="preserve"> </w:t>
      </w:r>
      <w:r>
        <w:rPr>
          <w:color w:val="0E0E0E"/>
          <w:w w:val="95"/>
        </w:rPr>
        <w:t>Dodavatel</w:t>
      </w:r>
      <w:r>
        <w:rPr>
          <w:color w:val="0E0E0E"/>
          <w:spacing w:val="-15"/>
          <w:w w:val="95"/>
        </w:rPr>
        <w:t xml:space="preserve"> </w:t>
      </w:r>
      <w:r>
        <w:rPr>
          <w:color w:val="0E0E0E"/>
          <w:w w:val="95"/>
        </w:rPr>
        <w:t>jedno</w:t>
      </w:r>
      <w:r>
        <w:rPr>
          <w:color w:val="0E0E0E"/>
          <w:spacing w:val="22"/>
          <w:w w:val="95"/>
        </w:rPr>
        <w:t xml:space="preserve"> </w:t>
      </w:r>
      <w:r>
        <w:rPr>
          <w:color w:val="1F1F1F"/>
          <w:w w:val="95"/>
        </w:rPr>
        <w:t>vyhotovení.</w:t>
      </w:r>
    </w:p>
    <w:p w:rsidR="004F2BFA" w:rsidRDefault="00104B1B">
      <w:pPr>
        <w:pStyle w:val="Zkladntext"/>
        <w:numPr>
          <w:ilvl w:val="1"/>
          <w:numId w:val="2"/>
        </w:numPr>
        <w:tabs>
          <w:tab w:val="left" w:pos="1794"/>
        </w:tabs>
        <w:spacing w:before="128" w:line="246" w:lineRule="auto"/>
        <w:ind w:left="1808" w:right="1581" w:hanging="547"/>
        <w:jc w:val="both"/>
      </w:pPr>
      <w:r>
        <w:rPr>
          <w:color w:val="1F1F1F"/>
        </w:rPr>
        <w:t>Tato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smlouva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nabývá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platnosti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dnem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3"/>
        </w:rPr>
        <w:t>podpisu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oprávněnými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zástupci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obou</w:t>
      </w:r>
      <w:r>
        <w:rPr>
          <w:color w:val="1F1F1F"/>
          <w:spacing w:val="7"/>
        </w:rPr>
        <w:t xml:space="preserve"> </w:t>
      </w:r>
      <w:r>
        <w:rPr>
          <w:color w:val="343436"/>
        </w:rPr>
        <w:t>smluvních</w:t>
      </w:r>
      <w:r>
        <w:rPr>
          <w:color w:val="343436"/>
          <w:spacing w:val="3"/>
        </w:rPr>
        <w:t xml:space="preserve"> </w:t>
      </w:r>
      <w:r>
        <w:rPr>
          <w:color w:val="1F1F1F"/>
        </w:rPr>
        <w:t>stran.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23"/>
          <w:w w:val="86"/>
        </w:rPr>
        <w:t xml:space="preserve"> </w:t>
      </w:r>
      <w:r>
        <w:rPr>
          <w:color w:val="1F1F1F"/>
        </w:rPr>
        <w:t>vztahu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účinnosti</w:t>
      </w:r>
      <w:r>
        <w:rPr>
          <w:color w:val="1F1F1F"/>
          <w:spacing w:val="12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smluvní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strany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berou</w:t>
      </w:r>
      <w:r>
        <w:rPr>
          <w:color w:val="1F1F1F"/>
          <w:spacing w:val="8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7"/>
        </w:rPr>
        <w:t xml:space="preserve"> </w:t>
      </w:r>
      <w:r>
        <w:rPr>
          <w:color w:val="1F1F1F"/>
        </w:rPr>
        <w:t>vědomí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výslovně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prohlašují,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2"/>
        </w:rPr>
        <w:t>jim</w:t>
      </w:r>
      <w:r>
        <w:rPr>
          <w:color w:val="1F1F1F"/>
          <w:spacing w:val="27"/>
          <w:w w:val="101"/>
        </w:rPr>
        <w:t xml:space="preserve"> </w:t>
      </w:r>
      <w:r>
        <w:rPr>
          <w:color w:val="343436"/>
        </w:rPr>
        <w:t>známy</w:t>
      </w:r>
      <w:r>
        <w:rPr>
          <w:color w:val="343436"/>
          <w:spacing w:val="4"/>
        </w:rPr>
        <w:t xml:space="preserve"> </w:t>
      </w:r>
      <w:r>
        <w:rPr>
          <w:color w:val="1F1F1F"/>
          <w:spacing w:val="-2"/>
        </w:rPr>
        <w:t>účinky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registru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1"/>
        </w:rPr>
        <w:t>smluv</w:t>
      </w:r>
      <w:r>
        <w:rPr>
          <w:color w:val="1F1F1F"/>
          <w:spacing w:val="-3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1"/>
        </w:rPr>
        <w:t xml:space="preserve"> </w:t>
      </w:r>
      <w:r>
        <w:rPr>
          <w:color w:val="1F1F1F"/>
        </w:rPr>
        <w:t>vztahu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účinnosti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5"/>
        </w:rPr>
        <w:t xml:space="preserve"> </w:t>
      </w:r>
      <w:r>
        <w:rPr>
          <w:color w:val="343436"/>
        </w:rPr>
        <w:t>smlouvy.</w:t>
      </w:r>
      <w:r>
        <w:rPr>
          <w:color w:val="343436"/>
          <w:spacing w:val="9"/>
        </w:rPr>
        <w:t xml:space="preserve"> </w:t>
      </w:r>
      <w:r>
        <w:rPr>
          <w:color w:val="1F1F1F"/>
        </w:rPr>
        <w:t>Příslušné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uveřejnění</w:t>
      </w:r>
      <w:r>
        <w:rPr>
          <w:color w:val="1F1F1F"/>
          <w:spacing w:val="30"/>
          <w:w w:val="95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-16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20"/>
        </w:rPr>
        <w:t xml:space="preserve"> </w:t>
      </w:r>
      <w:r>
        <w:rPr>
          <w:color w:val="1F1F1F"/>
        </w:rPr>
        <w:t>registru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smluv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zajistí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Objednatel,</w:t>
      </w:r>
      <w:r>
        <w:rPr>
          <w:color w:val="1F1F1F"/>
          <w:spacing w:val="-39"/>
        </w:rPr>
        <w:t xml:space="preserve"> </w:t>
      </w:r>
      <w:r>
        <w:rPr>
          <w:color w:val="1F1F1F"/>
        </w:rPr>
        <w:t>při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plné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součinnosti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ze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strany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Dodavatele.</w:t>
      </w: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9"/>
        <w:rPr>
          <w:rFonts w:ascii="Arial" w:eastAsia="Arial" w:hAnsi="Arial" w:cs="Arial"/>
        </w:rPr>
      </w:pPr>
    </w:p>
    <w:p w:rsidR="004F2BFA" w:rsidRDefault="004F2BFA">
      <w:pPr>
        <w:rPr>
          <w:rFonts w:ascii="Arial" w:eastAsia="Arial" w:hAnsi="Arial" w:cs="Arial"/>
        </w:rPr>
        <w:sectPr w:rsidR="004F2BFA">
          <w:headerReference w:type="even" r:id="rId10"/>
          <w:pgSz w:w="11910" w:h="16840"/>
          <w:pgMar w:top="0" w:right="80" w:bottom="0" w:left="0" w:header="0" w:footer="0" w:gutter="0"/>
          <w:cols w:space="708"/>
        </w:sectPr>
      </w:pPr>
    </w:p>
    <w:p w:rsidR="004F2BFA" w:rsidRDefault="004F2BFA">
      <w:pPr>
        <w:spacing w:before="10"/>
        <w:rPr>
          <w:rFonts w:ascii="Arial" w:eastAsia="Arial" w:hAnsi="Arial" w:cs="Arial"/>
          <w:sz w:val="29"/>
          <w:szCs w:val="29"/>
        </w:rPr>
      </w:pPr>
    </w:p>
    <w:p w:rsidR="004F2BFA" w:rsidRDefault="00104B1B">
      <w:pPr>
        <w:ind w:left="1396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color w:val="0E0E0E"/>
          <w:w w:val="85"/>
          <w:sz w:val="20"/>
        </w:rPr>
        <w:t>V</w:t>
      </w:r>
      <w:r>
        <w:rPr>
          <w:rFonts w:ascii="Arial" w:hAnsi="Arial"/>
          <w:color w:val="0E0E0E"/>
          <w:spacing w:val="-8"/>
          <w:w w:val="85"/>
          <w:sz w:val="20"/>
        </w:rPr>
        <w:t xml:space="preserve"> </w:t>
      </w:r>
      <w:r>
        <w:rPr>
          <w:rFonts w:ascii="Arial" w:hAnsi="Arial"/>
          <w:color w:val="0E0E0E"/>
          <w:w w:val="85"/>
          <w:sz w:val="20"/>
        </w:rPr>
        <w:t>Praze</w:t>
      </w:r>
      <w:r>
        <w:rPr>
          <w:rFonts w:ascii="Arial" w:hAnsi="Arial"/>
          <w:color w:val="0E0E0E"/>
          <w:spacing w:val="-18"/>
          <w:w w:val="85"/>
          <w:sz w:val="20"/>
        </w:rPr>
        <w:t xml:space="preserve"> </w:t>
      </w:r>
      <w:r>
        <w:rPr>
          <w:rFonts w:ascii="Arial" w:hAnsi="Arial"/>
          <w:color w:val="0E0E0E"/>
          <w:w w:val="85"/>
          <w:sz w:val="20"/>
        </w:rPr>
        <w:t>dne</w:t>
      </w:r>
      <w:r w:rsidR="00215413">
        <w:rPr>
          <w:rFonts w:ascii="Arial" w:hAnsi="Arial"/>
          <w:color w:val="0E0E0E"/>
          <w:w w:val="85"/>
          <w:sz w:val="20"/>
        </w:rPr>
        <w:t xml:space="preserve"> 27.10.2020</w:t>
      </w:r>
    </w:p>
    <w:p w:rsidR="004F2BFA" w:rsidRDefault="004F2BFA">
      <w:pPr>
        <w:rPr>
          <w:rFonts w:ascii="Arial" w:eastAsia="Arial" w:hAnsi="Arial" w:cs="Arial"/>
          <w:i/>
          <w:sz w:val="28"/>
          <w:szCs w:val="28"/>
        </w:rPr>
      </w:pPr>
    </w:p>
    <w:p w:rsidR="004F2BFA" w:rsidRDefault="004F2BFA" w:rsidP="00023577">
      <w:pPr>
        <w:spacing w:line="151" w:lineRule="exact"/>
        <w:rPr>
          <w:rFonts w:ascii="Times New Roman" w:eastAsia="Times New Roman" w:hAnsi="Times New Roman" w:cs="Times New Roman"/>
          <w:sz w:val="61"/>
          <w:szCs w:val="61"/>
        </w:rPr>
      </w:pPr>
    </w:p>
    <w:p w:rsidR="004F2BFA" w:rsidRDefault="00104B1B">
      <w:pPr>
        <w:spacing w:before="52" w:line="408" w:lineRule="exact"/>
        <w:ind w:left="2419"/>
        <w:rPr>
          <w:rFonts w:ascii="Times New Roman" w:eastAsia="Times New Roman" w:hAnsi="Times New Roman" w:cs="Times New Roman"/>
          <w:sz w:val="37"/>
          <w:szCs w:val="37"/>
        </w:rPr>
      </w:pPr>
      <w:r>
        <w:rPr>
          <w:w w:val="65"/>
        </w:rPr>
        <w:br w:type="column"/>
      </w:r>
    </w:p>
    <w:p w:rsidR="004F2BFA" w:rsidRDefault="00104B1B">
      <w:pPr>
        <w:pStyle w:val="Zkladntext"/>
        <w:tabs>
          <w:tab w:val="left" w:pos="3337"/>
        </w:tabs>
        <w:spacing w:line="212" w:lineRule="exact"/>
        <w:ind w:left="998"/>
      </w:pPr>
      <w:r>
        <w:rPr>
          <w:color w:val="0E0E0E"/>
          <w:w w:val="95"/>
        </w:rPr>
        <w:t>V</w:t>
      </w:r>
      <w:r>
        <w:rPr>
          <w:color w:val="0E0E0E"/>
          <w:spacing w:val="-5"/>
          <w:w w:val="95"/>
        </w:rPr>
        <w:t xml:space="preserve"> </w:t>
      </w:r>
      <w:r>
        <w:rPr>
          <w:color w:val="0E0E0E"/>
          <w:w w:val="95"/>
        </w:rPr>
        <w:t>Praze</w:t>
      </w:r>
      <w:r>
        <w:rPr>
          <w:color w:val="0E0E0E"/>
          <w:spacing w:val="-22"/>
          <w:w w:val="95"/>
        </w:rPr>
        <w:t xml:space="preserve"> </w:t>
      </w:r>
      <w:proofErr w:type="gramStart"/>
      <w:r w:rsidR="00215413">
        <w:rPr>
          <w:color w:val="0E0E0E"/>
          <w:w w:val="95"/>
        </w:rPr>
        <w:t>dne  2.11.2020</w:t>
      </w:r>
      <w:proofErr w:type="gramEnd"/>
    </w:p>
    <w:p w:rsidR="004F2BFA" w:rsidRDefault="004F2BFA">
      <w:pPr>
        <w:spacing w:line="212" w:lineRule="exact"/>
        <w:sectPr w:rsidR="004F2BFA">
          <w:type w:val="continuous"/>
          <w:pgSz w:w="11910" w:h="16840"/>
          <w:pgMar w:top="920" w:right="80" w:bottom="280" w:left="0" w:header="708" w:footer="708" w:gutter="0"/>
          <w:cols w:num="2" w:space="708" w:equalWidth="0">
            <w:col w:w="4498" w:space="40"/>
            <w:col w:w="7292"/>
          </w:cols>
        </w:sectPr>
      </w:pPr>
    </w:p>
    <w:p w:rsidR="004F2BFA" w:rsidRDefault="00104B1B">
      <w:pPr>
        <w:pStyle w:val="Zkladntext"/>
        <w:tabs>
          <w:tab w:val="left" w:pos="6909"/>
        </w:tabs>
        <w:spacing w:line="209" w:lineRule="exact"/>
        <w:ind w:left="1401"/>
      </w:pPr>
      <w:r>
        <w:rPr>
          <w:color w:val="0E0E0E"/>
          <w:w w:val="95"/>
        </w:rPr>
        <w:t>Za</w:t>
      </w:r>
      <w:r>
        <w:rPr>
          <w:color w:val="0E0E0E"/>
          <w:spacing w:val="1"/>
          <w:w w:val="95"/>
        </w:rPr>
        <w:t xml:space="preserve"> </w:t>
      </w:r>
      <w:r>
        <w:rPr>
          <w:color w:val="0E0E0E"/>
          <w:spacing w:val="-1"/>
          <w:w w:val="95"/>
        </w:rPr>
        <w:t>Dodavatele:</w:t>
      </w:r>
      <w:r>
        <w:rPr>
          <w:color w:val="0E0E0E"/>
          <w:spacing w:val="-1"/>
          <w:w w:val="95"/>
        </w:rPr>
        <w:tab/>
      </w:r>
      <w:r>
        <w:rPr>
          <w:color w:val="0E0E0E"/>
          <w:w w:val="95"/>
        </w:rPr>
        <w:t>Za</w:t>
      </w:r>
      <w:r>
        <w:rPr>
          <w:color w:val="0E0E0E"/>
          <w:spacing w:val="-13"/>
          <w:w w:val="95"/>
        </w:rPr>
        <w:t xml:space="preserve"> </w:t>
      </w:r>
      <w:r>
        <w:rPr>
          <w:color w:val="0E0E0E"/>
          <w:w w:val="95"/>
        </w:rPr>
        <w:t>Objednatele</w:t>
      </w:r>
    </w:p>
    <w:p w:rsidR="004F2BFA" w:rsidRDefault="004F2BFA">
      <w:pPr>
        <w:spacing w:before="3"/>
        <w:rPr>
          <w:rFonts w:ascii="Arial" w:eastAsia="Arial" w:hAnsi="Arial" w:cs="Arial"/>
          <w:sz w:val="21"/>
          <w:szCs w:val="21"/>
        </w:rPr>
      </w:pPr>
    </w:p>
    <w:p w:rsidR="004F2BFA" w:rsidRDefault="004F2BFA" w:rsidP="00023577">
      <w:pPr>
        <w:rPr>
          <w:rFonts w:ascii="Arial" w:eastAsia="Arial" w:hAnsi="Arial" w:cs="Arial"/>
          <w:sz w:val="86"/>
          <w:szCs w:val="86"/>
        </w:rPr>
      </w:pPr>
    </w:p>
    <w:p w:rsidR="004F2BFA" w:rsidRDefault="004F2BFA" w:rsidP="00660C91">
      <w:pPr>
        <w:spacing w:before="100"/>
        <w:ind w:left="1337"/>
        <w:rPr>
          <w:rFonts w:ascii="Courier New" w:eastAsia="Courier New" w:hAnsi="Courier New" w:cs="Courier New"/>
          <w:sz w:val="15"/>
          <w:szCs w:val="15"/>
        </w:rPr>
        <w:sectPr w:rsidR="004F2BFA">
          <w:type w:val="continuous"/>
          <w:pgSz w:w="11910" w:h="16840"/>
          <w:pgMar w:top="920" w:right="80" w:bottom="280" w:left="0" w:header="708" w:footer="708" w:gutter="0"/>
          <w:cols w:space="708"/>
        </w:sectPr>
      </w:pPr>
    </w:p>
    <w:p w:rsidR="004F2BFA" w:rsidRDefault="00104B1B" w:rsidP="00660C91">
      <w:pPr>
        <w:pStyle w:val="Zkladntext"/>
        <w:spacing w:before="56" w:line="375" w:lineRule="auto"/>
        <w:ind w:left="1264"/>
        <w:rPr>
          <w:color w:val="0E0E0E"/>
          <w:spacing w:val="-167"/>
          <w:w w:val="95"/>
        </w:rPr>
      </w:pPr>
      <w:r>
        <w:rPr>
          <w:color w:val="1F1F1F"/>
          <w:spacing w:val="-11"/>
        </w:rPr>
        <w:t>D</w:t>
      </w:r>
      <w:r>
        <w:rPr>
          <w:color w:val="1F1F1F"/>
          <w:spacing w:val="-5"/>
        </w:rPr>
        <w:t>Y</w:t>
      </w:r>
      <w:r w:rsidR="00660C91">
        <w:rPr>
          <w:color w:val="1F1F1F"/>
          <w:spacing w:val="-5"/>
        </w:rPr>
        <w:t>N</w:t>
      </w:r>
      <w:r>
        <w:rPr>
          <w:color w:val="1F1F1F"/>
          <w:spacing w:val="-13"/>
        </w:rPr>
        <w:t>EX</w:t>
      </w:r>
      <w:r>
        <w:rPr>
          <w:color w:val="1F1F1F"/>
          <w:spacing w:val="2"/>
        </w:rPr>
        <w:t xml:space="preserve"> </w:t>
      </w:r>
      <w:r>
        <w:rPr>
          <w:color w:val="0E0E0E"/>
        </w:rPr>
        <w:t>LabSolutions,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s.r.o.</w:t>
      </w:r>
      <w:r>
        <w:rPr>
          <w:color w:val="0E0E0E"/>
          <w:spacing w:val="20"/>
          <w:w w:val="98"/>
        </w:rPr>
        <w:t xml:space="preserve"> </w:t>
      </w:r>
    </w:p>
    <w:p w:rsidR="00660C91" w:rsidRDefault="00660C91" w:rsidP="00660C91">
      <w:pPr>
        <w:pStyle w:val="Zkladntext"/>
        <w:spacing w:before="56" w:line="375" w:lineRule="auto"/>
        <w:ind w:left="1264"/>
      </w:pPr>
      <w:r>
        <w:rPr>
          <w:color w:val="1F1F1F"/>
          <w:spacing w:val="-11"/>
        </w:rPr>
        <w:t>[</w:t>
      </w:r>
      <w:proofErr w:type="gramStart"/>
      <w:r>
        <w:rPr>
          <w:color w:val="1F1F1F"/>
          <w:spacing w:val="-11"/>
        </w:rPr>
        <w:t>Xx  xX</w:t>
      </w:r>
      <w:proofErr w:type="gramEnd"/>
      <w:r>
        <w:rPr>
          <w:color w:val="1F1F1F"/>
          <w:spacing w:val="-11"/>
        </w:rPr>
        <w:t>]</w:t>
      </w:r>
    </w:p>
    <w:p w:rsidR="004F2BFA" w:rsidRDefault="00104B1B">
      <w:pPr>
        <w:pStyle w:val="Zkladntext"/>
        <w:spacing w:before="3"/>
        <w:ind w:left="6"/>
        <w:jc w:val="center"/>
      </w:pPr>
      <w:r>
        <w:rPr>
          <w:color w:val="0E0E0E"/>
        </w:rPr>
        <w:t>Jednatelka</w:t>
      </w:r>
    </w:p>
    <w:p w:rsidR="004F2BFA" w:rsidRDefault="00104B1B">
      <w:pPr>
        <w:pStyle w:val="Zkladntext"/>
        <w:spacing w:before="56" w:line="370" w:lineRule="auto"/>
        <w:ind w:left="1264" w:right="2163"/>
      </w:pPr>
      <w:r>
        <w:rPr>
          <w:w w:val="95"/>
        </w:rPr>
        <w:br w:type="column"/>
      </w:r>
      <w:r w:rsidR="00660C91">
        <w:rPr>
          <w:color w:val="0E0E0E"/>
          <w:spacing w:val="2"/>
          <w:w w:val="95"/>
        </w:rPr>
        <w:t>[</w:t>
      </w:r>
      <w:proofErr w:type="gramStart"/>
      <w:r w:rsidR="00660C91">
        <w:rPr>
          <w:color w:val="0E0E0E"/>
          <w:spacing w:val="2"/>
          <w:w w:val="95"/>
        </w:rPr>
        <w:t>Xx  xX</w:t>
      </w:r>
      <w:proofErr w:type="gramEnd"/>
      <w:r w:rsidR="00660C91">
        <w:rPr>
          <w:color w:val="0E0E0E"/>
          <w:spacing w:val="2"/>
          <w:w w:val="95"/>
        </w:rPr>
        <w:t>],</w:t>
      </w:r>
      <w:r>
        <w:rPr>
          <w:color w:val="0E0E0E"/>
          <w:w w:val="95"/>
        </w:rPr>
        <w:t>.</w:t>
      </w:r>
      <w:r>
        <w:rPr>
          <w:color w:val="0E0E0E"/>
          <w:spacing w:val="24"/>
          <w:w w:val="90"/>
        </w:rPr>
        <w:t xml:space="preserve"> </w:t>
      </w:r>
      <w:r>
        <w:rPr>
          <w:color w:val="0E0E0E"/>
          <w:spacing w:val="-3"/>
        </w:rPr>
        <w:t>Ředi</w:t>
      </w:r>
      <w:r>
        <w:rPr>
          <w:color w:val="0E0E0E"/>
          <w:spacing w:val="-2"/>
        </w:rPr>
        <w:t>tel</w:t>
      </w:r>
    </w:p>
    <w:p w:rsidR="004F2BFA" w:rsidRDefault="004F2BFA">
      <w:pPr>
        <w:spacing w:line="370" w:lineRule="auto"/>
        <w:sectPr w:rsidR="004F2BFA">
          <w:type w:val="continuous"/>
          <w:pgSz w:w="11910" w:h="16840"/>
          <w:pgMar w:top="920" w:right="80" w:bottom="280" w:left="0" w:header="708" w:footer="708" w:gutter="0"/>
          <w:cols w:num="2" w:space="708" w:equalWidth="0">
            <w:col w:w="3706" w:space="1953"/>
            <w:col w:w="6171"/>
          </w:cols>
        </w:sectPr>
      </w:pPr>
    </w:p>
    <w:p w:rsidR="004F2BFA" w:rsidRDefault="004F2BFA">
      <w:pPr>
        <w:rPr>
          <w:rFonts w:ascii="Arial" w:eastAsia="Arial" w:hAnsi="Arial" w:cs="Arial"/>
          <w:sz w:val="20"/>
          <w:szCs w:val="20"/>
        </w:rPr>
      </w:pPr>
    </w:p>
    <w:p w:rsidR="004F2BFA" w:rsidRDefault="004F2BFA">
      <w:pPr>
        <w:spacing w:before="4"/>
        <w:rPr>
          <w:rFonts w:ascii="Arial" w:eastAsia="Arial" w:hAnsi="Arial" w:cs="Arial"/>
          <w:sz w:val="21"/>
          <w:szCs w:val="21"/>
        </w:rPr>
      </w:pPr>
    </w:p>
    <w:p w:rsidR="004F2BFA" w:rsidRDefault="00104B1B">
      <w:pPr>
        <w:pStyle w:val="Nadpis2"/>
        <w:ind w:left="1420"/>
        <w:rPr>
          <w:i w:val="0"/>
        </w:rPr>
      </w:pPr>
      <w:r>
        <w:rPr>
          <w:color w:val="0E0E0E"/>
          <w:spacing w:val="-4"/>
        </w:rPr>
        <w:t>Přílohy:</w:t>
      </w:r>
    </w:p>
    <w:p w:rsidR="004F2BFA" w:rsidRPr="00660C91" w:rsidRDefault="00104B1B">
      <w:pPr>
        <w:numPr>
          <w:ilvl w:val="0"/>
          <w:numId w:val="1"/>
        </w:numPr>
        <w:tabs>
          <w:tab w:val="left" w:pos="2112"/>
        </w:tabs>
        <w:spacing w:before="113"/>
        <w:ind w:hanging="33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0E0E0E"/>
          <w:w w:val="95"/>
          <w:sz w:val="21"/>
        </w:rPr>
        <w:t xml:space="preserve">Příloha </w:t>
      </w:r>
      <w:r>
        <w:rPr>
          <w:rFonts w:ascii="Arial" w:hAnsi="Arial"/>
          <w:color w:val="0E0E0E"/>
          <w:w w:val="95"/>
          <w:sz w:val="21"/>
        </w:rPr>
        <w:t>-</w:t>
      </w:r>
      <w:r>
        <w:rPr>
          <w:rFonts w:ascii="Arial" w:hAnsi="Arial"/>
          <w:color w:val="0E0E0E"/>
          <w:spacing w:val="-22"/>
          <w:w w:val="95"/>
          <w:sz w:val="21"/>
        </w:rPr>
        <w:t xml:space="preserve"> </w:t>
      </w:r>
      <w:r>
        <w:rPr>
          <w:rFonts w:ascii="Arial" w:hAnsi="Arial"/>
          <w:i/>
          <w:color w:val="0E0E0E"/>
          <w:spacing w:val="-36"/>
          <w:w w:val="95"/>
          <w:sz w:val="21"/>
        </w:rPr>
        <w:t>C</w:t>
      </w:r>
      <w:r>
        <w:rPr>
          <w:rFonts w:ascii="Arial" w:hAnsi="Arial"/>
          <w:i/>
          <w:color w:val="0E0E0E"/>
          <w:w w:val="95"/>
          <w:sz w:val="21"/>
        </w:rPr>
        <w:t>enová</w:t>
      </w:r>
      <w:r>
        <w:rPr>
          <w:rFonts w:ascii="Arial" w:hAnsi="Arial"/>
          <w:i/>
          <w:color w:val="0E0E0E"/>
          <w:spacing w:val="-11"/>
          <w:w w:val="95"/>
          <w:sz w:val="21"/>
        </w:rPr>
        <w:t xml:space="preserve"> </w:t>
      </w:r>
      <w:r>
        <w:rPr>
          <w:rFonts w:ascii="Arial" w:hAnsi="Arial"/>
          <w:i/>
          <w:color w:val="0E0E0E"/>
          <w:w w:val="95"/>
          <w:sz w:val="21"/>
        </w:rPr>
        <w:t>nab</w:t>
      </w:r>
      <w:r>
        <w:rPr>
          <w:rFonts w:ascii="Arial" w:hAnsi="Arial"/>
          <w:i/>
          <w:color w:val="0E0E0E"/>
          <w:spacing w:val="-25"/>
          <w:w w:val="95"/>
          <w:sz w:val="21"/>
        </w:rPr>
        <w:t>í</w:t>
      </w:r>
      <w:r>
        <w:rPr>
          <w:rFonts w:ascii="Arial" w:hAnsi="Arial"/>
          <w:i/>
          <w:color w:val="0E0E0E"/>
          <w:w w:val="95"/>
          <w:sz w:val="21"/>
        </w:rPr>
        <w:t>dka</w:t>
      </w:r>
    </w:p>
    <w:p w:rsidR="00660C91" w:rsidRDefault="00660C91" w:rsidP="00660C91">
      <w:pPr>
        <w:rPr>
          <w:rFonts w:ascii="Arial" w:hAnsi="Arial"/>
          <w:i/>
          <w:color w:val="0E0E0E"/>
          <w:w w:val="95"/>
          <w:sz w:val="21"/>
        </w:rPr>
      </w:pPr>
      <w:r>
        <w:rPr>
          <w:rFonts w:ascii="Arial" w:hAnsi="Arial"/>
          <w:i/>
          <w:color w:val="0E0E0E"/>
          <w:w w:val="95"/>
          <w:sz w:val="21"/>
        </w:rPr>
        <w:t xml:space="preserve">                        </w:t>
      </w:r>
    </w:p>
    <w:p w:rsidR="00660C91" w:rsidRDefault="00660C91" w:rsidP="00660C91">
      <w:pPr>
        <w:rPr>
          <w:rFonts w:ascii="Arial" w:hAnsi="Arial"/>
          <w:i/>
          <w:color w:val="0E0E0E"/>
          <w:w w:val="95"/>
          <w:sz w:val="21"/>
        </w:rPr>
      </w:pPr>
    </w:p>
    <w:p w:rsidR="00660C91" w:rsidRDefault="00660C91" w:rsidP="00660C91">
      <w:pPr>
        <w:rPr>
          <w:rFonts w:ascii="Arial" w:hAnsi="Arial" w:cs="Arial"/>
          <w:b/>
          <w:i/>
          <w:sz w:val="20"/>
        </w:rPr>
      </w:pPr>
      <w:r>
        <w:rPr>
          <w:rFonts w:ascii="Arial" w:hAnsi="Arial"/>
          <w:i/>
          <w:color w:val="0E0E0E"/>
          <w:w w:val="95"/>
          <w:sz w:val="21"/>
        </w:rPr>
        <w:t xml:space="preserve">                         </w:t>
      </w: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 (viz § 3, odst.2, písm. b) zákona č.340/2015 Sb.)</w:t>
      </w:r>
    </w:p>
    <w:p w:rsidR="00660C91" w:rsidRDefault="00660C91" w:rsidP="00660C91">
      <w:pPr>
        <w:tabs>
          <w:tab w:val="left" w:pos="2112"/>
        </w:tabs>
        <w:spacing w:before="113"/>
        <w:rPr>
          <w:rFonts w:ascii="Arial" w:eastAsia="Arial" w:hAnsi="Arial" w:cs="Arial"/>
          <w:sz w:val="21"/>
          <w:szCs w:val="21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rPr>
          <w:rFonts w:ascii="Arial" w:eastAsia="Arial" w:hAnsi="Arial" w:cs="Arial"/>
          <w:i/>
          <w:sz w:val="20"/>
          <w:szCs w:val="20"/>
        </w:rPr>
      </w:pPr>
    </w:p>
    <w:p w:rsidR="004F2BFA" w:rsidRDefault="004F2BFA">
      <w:pPr>
        <w:spacing w:before="8"/>
        <w:rPr>
          <w:rFonts w:ascii="Arial" w:eastAsia="Arial" w:hAnsi="Arial" w:cs="Arial"/>
          <w:i/>
          <w:sz w:val="24"/>
          <w:szCs w:val="24"/>
        </w:rPr>
      </w:pPr>
    </w:p>
    <w:p w:rsidR="004F2BFA" w:rsidRDefault="00104B1B">
      <w:pPr>
        <w:pStyle w:val="Zkladntext"/>
        <w:spacing w:before="74"/>
        <w:ind w:left="0" w:right="1566"/>
        <w:jc w:val="right"/>
      </w:pPr>
      <w:r>
        <w:rPr>
          <w:color w:val="0E0E0E"/>
        </w:rPr>
        <w:t>Strana</w:t>
      </w:r>
      <w:r>
        <w:rPr>
          <w:color w:val="0E0E0E"/>
          <w:spacing w:val="-22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23"/>
        </w:rPr>
        <w:t xml:space="preserve"> </w:t>
      </w:r>
      <w:r>
        <w:rPr>
          <w:color w:val="0E0E0E"/>
          <w:spacing w:val="-1"/>
        </w:rPr>
        <w:t>(cel</w:t>
      </w:r>
      <w:r>
        <w:rPr>
          <w:color w:val="0E0E0E"/>
          <w:spacing w:val="-2"/>
        </w:rPr>
        <w:t>kem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4)</w:t>
      </w:r>
    </w:p>
    <w:p w:rsidR="004F2BFA" w:rsidRDefault="004F2BFA">
      <w:pPr>
        <w:jc w:val="right"/>
        <w:sectPr w:rsidR="004F2BFA">
          <w:type w:val="continuous"/>
          <w:pgSz w:w="11910" w:h="16840"/>
          <w:pgMar w:top="920" w:right="80" w:bottom="280" w:left="0" w:header="708" w:footer="708" w:gutter="0"/>
          <w:cols w:space="708"/>
        </w:sectPr>
      </w:pPr>
    </w:p>
    <w:p w:rsidR="004F2BFA" w:rsidRDefault="00104B1B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group id="_x0000_s1031" style="position:absolute;margin-left:839.5pt;margin-top:51.2pt;width:.1pt;height:174.95pt;z-index:1312;mso-position-horizontal-relative:page;mso-position-vertical-relative:page" coordorigin="16790,1024" coordsize="2,3499">
            <v:shape id="_x0000_s1032" style="position:absolute;left:16790;top:1024;width:2;height:3499" coordorigin="16790,1024" coordsize="0,3499" path="m16790,4523r,-3499e" filled="f" strokecolor="#a0a0a0" strokeweight=".16914mm">
              <v:path arrowok="t"/>
            </v:shape>
            <w10:wrap anchorx="page" anchory="page"/>
          </v:group>
        </w:pict>
      </w:r>
      <w:r>
        <w:pict>
          <v:group id="_x0000_s1026" style="position:absolute;margin-left:-.5pt;margin-top:259.3pt;width:840.75pt;height:336.3pt;z-index:-13096;mso-position-horizontal-relative:page;mso-position-vertical-relative:page" coordorigin="-10,5186" coordsize="16815,6726">
            <v:group id="_x0000_s1029" style="position:absolute;left:16778;top:5198;width:2;height:6702" coordorigin="16778,5198" coordsize="2,6702">
              <v:shape id="_x0000_s1030" style="position:absolute;left:16778;top:5198;width:2;height:6702" coordorigin="16778,5198" coordsize="0,6702" path="m16778,11899r,-6701e" filled="f" strokecolor="#909090" strokeweight=".42286mm">
                <v:path arrowok="t"/>
              </v:shape>
            </v:group>
            <v:group id="_x0000_s1027" style="position:absolute;top:11859;width:16796;height:2" coordorigin=",11859" coordsize="16796,2">
              <v:shape id="_x0000_s1028" style="position:absolute;top:11859;width:16796;height:2" coordorigin=",11859" coordsize="16796,0" path="m,11859r16795,e" filled="f" strokecolor="#576460" strokeweight=".33828mm">
                <v:path arrowok="t"/>
              </v:shape>
            </v:group>
            <w10:wrap anchorx="page" anchory="page"/>
          </v:group>
        </w:pict>
      </w:r>
    </w:p>
    <w:p w:rsidR="00000000" w:rsidRDefault="00104B1B"/>
    <w:sectPr w:rsidR="00000000">
      <w:headerReference w:type="default" r:id="rId11"/>
      <w:pgSz w:w="16840" w:h="11910" w:orient="landscape"/>
      <w:pgMar w:top="94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4B1B">
      <w:r>
        <w:separator/>
      </w:r>
    </w:p>
  </w:endnote>
  <w:endnote w:type="continuationSeparator" w:id="0">
    <w:p w:rsidR="00000000" w:rsidRDefault="0010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4B1B">
      <w:r>
        <w:separator/>
      </w:r>
    </w:p>
  </w:footnote>
  <w:footnote w:type="continuationSeparator" w:id="0">
    <w:p w:rsidR="00000000" w:rsidRDefault="00104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BFA" w:rsidRDefault="00104B1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6.6pt;margin-top:35.8pt;width:437.05pt;height:11.5pt;z-index:-13408;mso-position-horizontal-relative:page;mso-position-vertical-relative:page" filled="f" stroked="f">
          <v:textbox inset="0,0,0,0">
            <w:txbxContent>
              <w:p w:rsidR="004F2BFA" w:rsidRDefault="00104B1B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0C0C0C"/>
                    <w:spacing w:val="-1"/>
                    <w:w w:val="110"/>
                    <w:sz w:val="19"/>
                    <w:szCs w:val="19"/>
                  </w:rPr>
                  <w:t>„Dod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"/>
                    <w:w w:val="110"/>
                    <w:sz w:val="19"/>
                    <w:szCs w:val="19"/>
                  </w:rPr>
                  <w:t>ávka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4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10"/>
                    <w:sz w:val="19"/>
                    <w:szCs w:val="19"/>
                  </w:rPr>
                  <w:t>dia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"/>
                    <w:w w:val="110"/>
                    <w:sz w:val="19"/>
                    <w:szCs w:val="19"/>
                  </w:rPr>
                  <w:t>gno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10"/>
                    <w:sz w:val="19"/>
                    <w:szCs w:val="19"/>
                  </w:rPr>
                  <w:t>stických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1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19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10"/>
                    <w:sz w:val="19"/>
                    <w:szCs w:val="19"/>
                  </w:rPr>
                  <w:t>dife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5"/>
                    <w:w w:val="110"/>
                    <w:sz w:val="19"/>
                    <w:szCs w:val="19"/>
                  </w:rPr>
                  <w:t>renciá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10"/>
                    <w:sz w:val="19"/>
                    <w:szCs w:val="19"/>
                  </w:rPr>
                  <w:t>lní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0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laboratorní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0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10"/>
                    <w:sz w:val="19"/>
                    <w:szCs w:val="19"/>
                  </w:rPr>
                  <w:t>dia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"/>
                    <w:w w:val="110"/>
                    <w:sz w:val="19"/>
                    <w:szCs w:val="19"/>
                  </w:rPr>
                  <w:t>gno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4"/>
                    <w:w w:val="110"/>
                    <w:sz w:val="19"/>
                    <w:szCs w:val="19"/>
                  </w:rPr>
                  <w:t>stiku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2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2"/>
                    <w:w w:val="110"/>
                    <w:sz w:val="19"/>
                    <w:szCs w:val="19"/>
                  </w:rPr>
                  <w:t>chl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"/>
                    <w:w w:val="110"/>
                    <w:sz w:val="19"/>
                    <w:szCs w:val="19"/>
                  </w:rPr>
                  <w:t>amydiových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14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C0C0C"/>
                    <w:w w:val="110"/>
                    <w:sz w:val="19"/>
                    <w:szCs w:val="19"/>
                  </w:rPr>
                  <w:t>infekcí</w:t>
                </w:r>
                <w:r>
                  <w:rPr>
                    <w:rFonts w:ascii="Arial" w:eastAsia="Arial" w:hAnsi="Arial" w:cs="Arial"/>
                    <w:i/>
                    <w:color w:val="0C0C0C"/>
                    <w:spacing w:val="-31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C0C0C"/>
                    <w:w w:val="110"/>
                    <w:sz w:val="19"/>
                    <w:szCs w:val="19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BFA" w:rsidRDefault="004F2BF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BFA" w:rsidRDefault="00104B1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65pt;margin-top:34.9pt;width:438pt;height:11.5pt;z-index:-13384;mso-position-horizontal-relative:page;mso-position-vertical-relative:page" filled="f" stroked="f">
          <v:textbox inset="0,0,0,0">
            <w:txbxContent>
              <w:p w:rsidR="004F2BFA" w:rsidRDefault="00104B1B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i/>
                    <w:color w:val="1C1C1C"/>
                    <w:w w:val="110"/>
                    <w:sz w:val="19"/>
                    <w:szCs w:val="19"/>
                  </w:rPr>
                  <w:t>„Dodávka</w:t>
                </w:r>
                <w:r>
                  <w:rPr>
                    <w:rFonts w:ascii="Arial" w:eastAsia="Arial" w:hAnsi="Arial" w:cs="Arial"/>
                    <w:i/>
                    <w:color w:val="1C1C1C"/>
                    <w:spacing w:val="-7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di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9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gnosti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0"/>
                    <w:w w:val="110"/>
                    <w:sz w:val="19"/>
                    <w:szCs w:val="19"/>
                  </w:rPr>
                  <w:t>c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kých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souprav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4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pro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9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C1C1C"/>
                    <w:spacing w:val="-23"/>
                    <w:w w:val="110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C1C1C"/>
                    <w:w w:val="110"/>
                    <w:sz w:val="19"/>
                    <w:szCs w:val="19"/>
                  </w:rPr>
                  <w:t>iferenci</w:t>
                </w:r>
                <w:r>
                  <w:rPr>
                    <w:rFonts w:ascii="Arial" w:eastAsia="Arial" w:hAnsi="Arial" w:cs="Arial"/>
                    <w:i/>
                    <w:color w:val="1C1C1C"/>
                    <w:spacing w:val="-8"/>
                    <w:w w:val="110"/>
                    <w:sz w:val="19"/>
                    <w:szCs w:val="19"/>
                  </w:rPr>
                  <w:t>á</w:t>
                </w:r>
                <w:r>
                  <w:rPr>
                    <w:rFonts w:ascii="Arial" w:eastAsia="Arial" w:hAnsi="Arial" w:cs="Arial"/>
                    <w:i/>
                    <w:color w:val="1C1C1C"/>
                    <w:w w:val="110"/>
                    <w:sz w:val="19"/>
                    <w:szCs w:val="19"/>
                  </w:rPr>
                  <w:t>lní</w:t>
                </w:r>
                <w:r>
                  <w:rPr>
                    <w:rFonts w:ascii="Arial" w:eastAsia="Arial" w:hAnsi="Arial" w:cs="Arial"/>
                    <w:i/>
                    <w:color w:val="1C1C1C"/>
                    <w:spacing w:val="-36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5"/>
                    <w:w w:val="110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7"/>
                    <w:w w:val="110"/>
                    <w:sz w:val="19"/>
                    <w:szCs w:val="19"/>
                  </w:rPr>
                  <w:t>b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oratorní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33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3"/>
                    <w:w w:val="110"/>
                    <w:sz w:val="19"/>
                    <w:szCs w:val="19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5"/>
                    <w:w w:val="110"/>
                    <w:sz w:val="19"/>
                    <w:szCs w:val="19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gn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4"/>
                    <w:w w:val="110"/>
                    <w:sz w:val="19"/>
                    <w:szCs w:val="19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stiku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15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C1C1C"/>
                    <w:w w:val="110"/>
                    <w:sz w:val="19"/>
                    <w:szCs w:val="19"/>
                  </w:rPr>
                  <w:t>ch</w:t>
                </w:r>
                <w:r>
                  <w:rPr>
                    <w:rFonts w:ascii="Arial" w:eastAsia="Arial" w:hAnsi="Arial" w:cs="Arial"/>
                    <w:i/>
                    <w:color w:val="1C1C1C"/>
                    <w:spacing w:val="-24"/>
                    <w:w w:val="110"/>
                    <w:sz w:val="19"/>
                    <w:szCs w:val="19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1C1C1C"/>
                    <w:w w:val="110"/>
                    <w:sz w:val="19"/>
                    <w:szCs w:val="19"/>
                  </w:rPr>
                  <w:t>amydiových</w:t>
                </w:r>
                <w:r>
                  <w:rPr>
                    <w:rFonts w:ascii="Arial" w:eastAsia="Arial" w:hAnsi="Arial" w:cs="Arial"/>
                    <w:i/>
                    <w:color w:val="1C1C1C"/>
                    <w:spacing w:val="-14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A0A0A"/>
                    <w:w w:val="110"/>
                    <w:sz w:val="19"/>
                    <w:szCs w:val="19"/>
                  </w:rPr>
                  <w:t>infekcí</w:t>
                </w:r>
                <w:r>
                  <w:rPr>
                    <w:rFonts w:ascii="Arial" w:eastAsia="Arial" w:hAnsi="Arial" w:cs="Arial"/>
                    <w:i/>
                    <w:color w:val="0A0A0A"/>
                    <w:spacing w:val="-28"/>
                    <w:w w:val="11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A0A0A"/>
                    <w:w w:val="110"/>
                    <w:sz w:val="19"/>
                    <w:szCs w:val="19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BFA" w:rsidRDefault="004F2BF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BFA" w:rsidRDefault="004F2BF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94C"/>
    <w:multiLevelType w:val="hybridMultilevel"/>
    <w:tmpl w:val="586C79B4"/>
    <w:lvl w:ilvl="0" w:tplc="64302268">
      <w:start w:val="2"/>
      <w:numFmt w:val="decimal"/>
      <w:lvlText w:val="%1."/>
      <w:lvlJc w:val="left"/>
      <w:pPr>
        <w:ind w:left="1746" w:hanging="425"/>
        <w:jc w:val="left"/>
      </w:pPr>
      <w:rPr>
        <w:rFonts w:ascii="Arial" w:eastAsia="Arial" w:hAnsi="Arial" w:hint="default"/>
        <w:color w:val="0A0A0A"/>
        <w:w w:val="93"/>
        <w:sz w:val="20"/>
        <w:szCs w:val="20"/>
      </w:rPr>
    </w:lvl>
    <w:lvl w:ilvl="1" w:tplc="7CDEF7F4">
      <w:start w:val="1"/>
      <w:numFmt w:val="bullet"/>
      <w:lvlText w:val="•"/>
      <w:lvlJc w:val="left"/>
      <w:pPr>
        <w:ind w:left="2762" w:hanging="425"/>
      </w:pPr>
      <w:rPr>
        <w:rFonts w:hint="default"/>
      </w:rPr>
    </w:lvl>
    <w:lvl w:ilvl="2" w:tplc="F1B2C9B0">
      <w:start w:val="1"/>
      <w:numFmt w:val="bullet"/>
      <w:lvlText w:val="•"/>
      <w:lvlJc w:val="left"/>
      <w:pPr>
        <w:ind w:left="3778" w:hanging="425"/>
      </w:pPr>
      <w:rPr>
        <w:rFonts w:hint="default"/>
      </w:rPr>
    </w:lvl>
    <w:lvl w:ilvl="3" w:tplc="0A70BF8E">
      <w:start w:val="1"/>
      <w:numFmt w:val="bullet"/>
      <w:lvlText w:val="•"/>
      <w:lvlJc w:val="left"/>
      <w:pPr>
        <w:ind w:left="4794" w:hanging="425"/>
      </w:pPr>
      <w:rPr>
        <w:rFonts w:hint="default"/>
      </w:rPr>
    </w:lvl>
    <w:lvl w:ilvl="4" w:tplc="29D65C9E">
      <w:start w:val="1"/>
      <w:numFmt w:val="bullet"/>
      <w:lvlText w:val="•"/>
      <w:lvlJc w:val="left"/>
      <w:pPr>
        <w:ind w:left="5809" w:hanging="425"/>
      </w:pPr>
      <w:rPr>
        <w:rFonts w:hint="default"/>
      </w:rPr>
    </w:lvl>
    <w:lvl w:ilvl="5" w:tplc="8C680098">
      <w:start w:val="1"/>
      <w:numFmt w:val="bullet"/>
      <w:lvlText w:val="•"/>
      <w:lvlJc w:val="left"/>
      <w:pPr>
        <w:ind w:left="6825" w:hanging="425"/>
      </w:pPr>
      <w:rPr>
        <w:rFonts w:hint="default"/>
      </w:rPr>
    </w:lvl>
    <w:lvl w:ilvl="6" w:tplc="11182B18">
      <w:start w:val="1"/>
      <w:numFmt w:val="bullet"/>
      <w:lvlText w:val="•"/>
      <w:lvlJc w:val="left"/>
      <w:pPr>
        <w:ind w:left="7841" w:hanging="425"/>
      </w:pPr>
      <w:rPr>
        <w:rFonts w:hint="default"/>
      </w:rPr>
    </w:lvl>
    <w:lvl w:ilvl="7" w:tplc="853CD31C">
      <w:start w:val="1"/>
      <w:numFmt w:val="bullet"/>
      <w:lvlText w:val="•"/>
      <w:lvlJc w:val="left"/>
      <w:pPr>
        <w:ind w:left="8856" w:hanging="425"/>
      </w:pPr>
      <w:rPr>
        <w:rFonts w:hint="default"/>
      </w:rPr>
    </w:lvl>
    <w:lvl w:ilvl="8" w:tplc="909E9946">
      <w:start w:val="1"/>
      <w:numFmt w:val="bullet"/>
      <w:lvlText w:val="•"/>
      <w:lvlJc w:val="left"/>
      <w:pPr>
        <w:ind w:left="9872" w:hanging="425"/>
      </w:pPr>
      <w:rPr>
        <w:rFonts w:hint="default"/>
      </w:rPr>
    </w:lvl>
  </w:abstractNum>
  <w:abstractNum w:abstractNumId="1" w15:restartNumberingAfterBreak="0">
    <w:nsid w:val="0DE23B32"/>
    <w:multiLevelType w:val="hybridMultilevel"/>
    <w:tmpl w:val="5282D72A"/>
    <w:lvl w:ilvl="0" w:tplc="0BDEA25E">
      <w:start w:val="1"/>
      <w:numFmt w:val="decimal"/>
      <w:lvlText w:val="%1."/>
      <w:lvlJc w:val="left"/>
      <w:pPr>
        <w:ind w:left="1775" w:hanging="411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5B74F15E">
      <w:start w:val="1"/>
      <w:numFmt w:val="bullet"/>
      <w:lvlText w:val="•"/>
      <w:lvlJc w:val="left"/>
      <w:pPr>
        <w:ind w:left="2788" w:hanging="411"/>
      </w:pPr>
      <w:rPr>
        <w:rFonts w:hint="default"/>
      </w:rPr>
    </w:lvl>
    <w:lvl w:ilvl="2" w:tplc="4F90A088">
      <w:start w:val="1"/>
      <w:numFmt w:val="bullet"/>
      <w:lvlText w:val="•"/>
      <w:lvlJc w:val="left"/>
      <w:pPr>
        <w:ind w:left="3801" w:hanging="411"/>
      </w:pPr>
      <w:rPr>
        <w:rFonts w:hint="default"/>
      </w:rPr>
    </w:lvl>
    <w:lvl w:ilvl="3" w:tplc="EF1A62A2">
      <w:start w:val="1"/>
      <w:numFmt w:val="bullet"/>
      <w:lvlText w:val="•"/>
      <w:lvlJc w:val="left"/>
      <w:pPr>
        <w:ind w:left="4814" w:hanging="411"/>
      </w:pPr>
      <w:rPr>
        <w:rFonts w:hint="default"/>
      </w:rPr>
    </w:lvl>
    <w:lvl w:ilvl="4" w:tplc="5F5A6932">
      <w:start w:val="1"/>
      <w:numFmt w:val="bullet"/>
      <w:lvlText w:val="•"/>
      <w:lvlJc w:val="left"/>
      <w:pPr>
        <w:ind w:left="5826" w:hanging="411"/>
      </w:pPr>
      <w:rPr>
        <w:rFonts w:hint="default"/>
      </w:rPr>
    </w:lvl>
    <w:lvl w:ilvl="5" w:tplc="45462344">
      <w:start w:val="1"/>
      <w:numFmt w:val="bullet"/>
      <w:lvlText w:val="•"/>
      <w:lvlJc w:val="left"/>
      <w:pPr>
        <w:ind w:left="6839" w:hanging="411"/>
      </w:pPr>
      <w:rPr>
        <w:rFonts w:hint="default"/>
      </w:rPr>
    </w:lvl>
    <w:lvl w:ilvl="6" w:tplc="71EAC18A">
      <w:start w:val="1"/>
      <w:numFmt w:val="bullet"/>
      <w:lvlText w:val="•"/>
      <w:lvlJc w:val="left"/>
      <w:pPr>
        <w:ind w:left="7852" w:hanging="411"/>
      </w:pPr>
      <w:rPr>
        <w:rFonts w:hint="default"/>
      </w:rPr>
    </w:lvl>
    <w:lvl w:ilvl="7" w:tplc="67B05A8A">
      <w:start w:val="1"/>
      <w:numFmt w:val="bullet"/>
      <w:lvlText w:val="•"/>
      <w:lvlJc w:val="left"/>
      <w:pPr>
        <w:ind w:left="8865" w:hanging="411"/>
      </w:pPr>
      <w:rPr>
        <w:rFonts w:hint="default"/>
      </w:rPr>
    </w:lvl>
    <w:lvl w:ilvl="8" w:tplc="DB08797C">
      <w:start w:val="1"/>
      <w:numFmt w:val="bullet"/>
      <w:lvlText w:val="•"/>
      <w:lvlJc w:val="left"/>
      <w:pPr>
        <w:ind w:left="9878" w:hanging="411"/>
      </w:pPr>
      <w:rPr>
        <w:rFonts w:hint="default"/>
      </w:rPr>
    </w:lvl>
  </w:abstractNum>
  <w:abstractNum w:abstractNumId="2" w15:restartNumberingAfterBreak="0">
    <w:nsid w:val="134C02EC"/>
    <w:multiLevelType w:val="hybridMultilevel"/>
    <w:tmpl w:val="A47470B2"/>
    <w:lvl w:ilvl="0" w:tplc="CF1CEBC2">
      <w:start w:val="1"/>
      <w:numFmt w:val="decimal"/>
      <w:lvlText w:val="%1."/>
      <w:lvlJc w:val="left"/>
      <w:pPr>
        <w:ind w:left="1761" w:hanging="401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34B0C594">
      <w:start w:val="1"/>
      <w:numFmt w:val="bullet"/>
      <w:lvlText w:val="•"/>
      <w:lvlJc w:val="left"/>
      <w:pPr>
        <w:ind w:left="2775" w:hanging="401"/>
      </w:pPr>
      <w:rPr>
        <w:rFonts w:hint="default"/>
      </w:rPr>
    </w:lvl>
    <w:lvl w:ilvl="2" w:tplc="5D481ED0">
      <w:start w:val="1"/>
      <w:numFmt w:val="bullet"/>
      <w:lvlText w:val="•"/>
      <w:lvlJc w:val="left"/>
      <w:pPr>
        <w:ind w:left="3789" w:hanging="401"/>
      </w:pPr>
      <w:rPr>
        <w:rFonts w:hint="default"/>
      </w:rPr>
    </w:lvl>
    <w:lvl w:ilvl="3" w:tplc="8B9EAC1A">
      <w:start w:val="1"/>
      <w:numFmt w:val="bullet"/>
      <w:lvlText w:val="•"/>
      <w:lvlJc w:val="left"/>
      <w:pPr>
        <w:ind w:left="4804" w:hanging="401"/>
      </w:pPr>
      <w:rPr>
        <w:rFonts w:hint="default"/>
      </w:rPr>
    </w:lvl>
    <w:lvl w:ilvl="4" w:tplc="EDD6B2EA">
      <w:start w:val="1"/>
      <w:numFmt w:val="bullet"/>
      <w:lvlText w:val="•"/>
      <w:lvlJc w:val="left"/>
      <w:pPr>
        <w:ind w:left="5818" w:hanging="401"/>
      </w:pPr>
      <w:rPr>
        <w:rFonts w:hint="default"/>
      </w:rPr>
    </w:lvl>
    <w:lvl w:ilvl="5" w:tplc="2C701D22">
      <w:start w:val="1"/>
      <w:numFmt w:val="bullet"/>
      <w:lvlText w:val="•"/>
      <w:lvlJc w:val="left"/>
      <w:pPr>
        <w:ind w:left="6832" w:hanging="401"/>
      </w:pPr>
      <w:rPr>
        <w:rFonts w:hint="default"/>
      </w:rPr>
    </w:lvl>
    <w:lvl w:ilvl="6" w:tplc="1B1A1030">
      <w:start w:val="1"/>
      <w:numFmt w:val="bullet"/>
      <w:lvlText w:val="•"/>
      <w:lvlJc w:val="left"/>
      <w:pPr>
        <w:ind w:left="7846" w:hanging="401"/>
      </w:pPr>
      <w:rPr>
        <w:rFonts w:hint="default"/>
      </w:rPr>
    </w:lvl>
    <w:lvl w:ilvl="7" w:tplc="5420BF34">
      <w:start w:val="1"/>
      <w:numFmt w:val="bullet"/>
      <w:lvlText w:val="•"/>
      <w:lvlJc w:val="left"/>
      <w:pPr>
        <w:ind w:left="8861" w:hanging="401"/>
      </w:pPr>
      <w:rPr>
        <w:rFonts w:hint="default"/>
      </w:rPr>
    </w:lvl>
    <w:lvl w:ilvl="8" w:tplc="E2CC2DFC">
      <w:start w:val="1"/>
      <w:numFmt w:val="bullet"/>
      <w:lvlText w:val="•"/>
      <w:lvlJc w:val="left"/>
      <w:pPr>
        <w:ind w:left="9875" w:hanging="401"/>
      </w:pPr>
      <w:rPr>
        <w:rFonts w:hint="default"/>
      </w:rPr>
    </w:lvl>
  </w:abstractNum>
  <w:abstractNum w:abstractNumId="3" w15:restartNumberingAfterBreak="0">
    <w:nsid w:val="30334911"/>
    <w:multiLevelType w:val="hybridMultilevel"/>
    <w:tmpl w:val="BEF8C144"/>
    <w:lvl w:ilvl="0" w:tplc="04940130">
      <w:start w:val="5"/>
      <w:numFmt w:val="upperRoman"/>
      <w:lvlText w:val="%1."/>
      <w:lvlJc w:val="left"/>
      <w:pPr>
        <w:ind w:left="3955" w:hanging="264"/>
        <w:jc w:val="left"/>
      </w:pPr>
      <w:rPr>
        <w:rFonts w:ascii="Arial" w:eastAsia="Arial" w:hAnsi="Arial" w:hint="default"/>
        <w:b/>
        <w:bCs/>
        <w:color w:val="0A0A0A"/>
        <w:w w:val="104"/>
        <w:sz w:val="20"/>
        <w:szCs w:val="20"/>
      </w:rPr>
    </w:lvl>
    <w:lvl w:ilvl="1" w:tplc="E92A9968">
      <w:start w:val="1"/>
      <w:numFmt w:val="bullet"/>
      <w:lvlText w:val="•"/>
      <w:lvlJc w:val="left"/>
      <w:pPr>
        <w:ind w:left="4506" w:hanging="264"/>
      </w:pPr>
      <w:rPr>
        <w:rFonts w:hint="default"/>
      </w:rPr>
    </w:lvl>
    <w:lvl w:ilvl="2" w:tplc="9C3AD9DE">
      <w:start w:val="1"/>
      <w:numFmt w:val="bullet"/>
      <w:lvlText w:val="•"/>
      <w:lvlJc w:val="left"/>
      <w:pPr>
        <w:ind w:left="5057" w:hanging="264"/>
      </w:pPr>
      <w:rPr>
        <w:rFonts w:hint="default"/>
      </w:rPr>
    </w:lvl>
    <w:lvl w:ilvl="3" w:tplc="A50EB61C">
      <w:start w:val="1"/>
      <w:numFmt w:val="bullet"/>
      <w:lvlText w:val="•"/>
      <w:lvlJc w:val="left"/>
      <w:pPr>
        <w:ind w:left="5608" w:hanging="264"/>
      </w:pPr>
      <w:rPr>
        <w:rFonts w:hint="default"/>
      </w:rPr>
    </w:lvl>
    <w:lvl w:ilvl="4" w:tplc="EB581E82">
      <w:start w:val="1"/>
      <w:numFmt w:val="bullet"/>
      <w:lvlText w:val="•"/>
      <w:lvlJc w:val="left"/>
      <w:pPr>
        <w:ind w:left="6159" w:hanging="264"/>
      </w:pPr>
      <w:rPr>
        <w:rFonts w:hint="default"/>
      </w:rPr>
    </w:lvl>
    <w:lvl w:ilvl="5" w:tplc="E5EAE392">
      <w:start w:val="1"/>
      <w:numFmt w:val="bullet"/>
      <w:lvlText w:val="•"/>
      <w:lvlJc w:val="left"/>
      <w:pPr>
        <w:ind w:left="6709" w:hanging="264"/>
      </w:pPr>
      <w:rPr>
        <w:rFonts w:hint="default"/>
      </w:rPr>
    </w:lvl>
    <w:lvl w:ilvl="6" w:tplc="0D607CF0">
      <w:start w:val="1"/>
      <w:numFmt w:val="bullet"/>
      <w:lvlText w:val="•"/>
      <w:lvlJc w:val="left"/>
      <w:pPr>
        <w:ind w:left="7260" w:hanging="264"/>
      </w:pPr>
      <w:rPr>
        <w:rFonts w:hint="default"/>
      </w:rPr>
    </w:lvl>
    <w:lvl w:ilvl="7" w:tplc="8CAC2472">
      <w:start w:val="1"/>
      <w:numFmt w:val="bullet"/>
      <w:lvlText w:val="•"/>
      <w:lvlJc w:val="left"/>
      <w:pPr>
        <w:ind w:left="7811" w:hanging="264"/>
      </w:pPr>
      <w:rPr>
        <w:rFonts w:hint="default"/>
      </w:rPr>
    </w:lvl>
    <w:lvl w:ilvl="8" w:tplc="84982070">
      <w:start w:val="1"/>
      <w:numFmt w:val="bullet"/>
      <w:lvlText w:val="•"/>
      <w:lvlJc w:val="left"/>
      <w:pPr>
        <w:ind w:left="8362" w:hanging="264"/>
      </w:pPr>
      <w:rPr>
        <w:rFonts w:hint="default"/>
      </w:rPr>
    </w:lvl>
  </w:abstractNum>
  <w:abstractNum w:abstractNumId="4" w15:restartNumberingAfterBreak="0">
    <w:nsid w:val="472D497B"/>
    <w:multiLevelType w:val="hybridMultilevel"/>
    <w:tmpl w:val="619C138E"/>
    <w:lvl w:ilvl="0" w:tplc="A1D05868">
      <w:start w:val="1"/>
      <w:numFmt w:val="decimal"/>
      <w:lvlText w:val="%1."/>
      <w:lvlJc w:val="left"/>
      <w:pPr>
        <w:ind w:left="1761" w:hanging="411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1EEEED46">
      <w:start w:val="1"/>
      <w:numFmt w:val="bullet"/>
      <w:lvlText w:val="•"/>
      <w:lvlJc w:val="left"/>
      <w:pPr>
        <w:ind w:left="2775" w:hanging="411"/>
      </w:pPr>
      <w:rPr>
        <w:rFonts w:hint="default"/>
      </w:rPr>
    </w:lvl>
    <w:lvl w:ilvl="2" w:tplc="2BDACFD4">
      <w:start w:val="1"/>
      <w:numFmt w:val="bullet"/>
      <w:lvlText w:val="•"/>
      <w:lvlJc w:val="left"/>
      <w:pPr>
        <w:ind w:left="3789" w:hanging="411"/>
      </w:pPr>
      <w:rPr>
        <w:rFonts w:hint="default"/>
      </w:rPr>
    </w:lvl>
    <w:lvl w:ilvl="3" w:tplc="7764AD44">
      <w:start w:val="1"/>
      <w:numFmt w:val="bullet"/>
      <w:lvlText w:val="•"/>
      <w:lvlJc w:val="left"/>
      <w:pPr>
        <w:ind w:left="4804" w:hanging="411"/>
      </w:pPr>
      <w:rPr>
        <w:rFonts w:hint="default"/>
      </w:rPr>
    </w:lvl>
    <w:lvl w:ilvl="4" w:tplc="9B3A6BC2">
      <w:start w:val="1"/>
      <w:numFmt w:val="bullet"/>
      <w:lvlText w:val="•"/>
      <w:lvlJc w:val="left"/>
      <w:pPr>
        <w:ind w:left="5818" w:hanging="411"/>
      </w:pPr>
      <w:rPr>
        <w:rFonts w:hint="default"/>
      </w:rPr>
    </w:lvl>
    <w:lvl w:ilvl="5" w:tplc="5C2446BE">
      <w:start w:val="1"/>
      <w:numFmt w:val="bullet"/>
      <w:lvlText w:val="•"/>
      <w:lvlJc w:val="left"/>
      <w:pPr>
        <w:ind w:left="6832" w:hanging="411"/>
      </w:pPr>
      <w:rPr>
        <w:rFonts w:hint="default"/>
      </w:rPr>
    </w:lvl>
    <w:lvl w:ilvl="6" w:tplc="3504670C">
      <w:start w:val="1"/>
      <w:numFmt w:val="bullet"/>
      <w:lvlText w:val="•"/>
      <w:lvlJc w:val="left"/>
      <w:pPr>
        <w:ind w:left="7846" w:hanging="411"/>
      </w:pPr>
      <w:rPr>
        <w:rFonts w:hint="default"/>
      </w:rPr>
    </w:lvl>
    <w:lvl w:ilvl="7" w:tplc="B63803C6">
      <w:start w:val="1"/>
      <w:numFmt w:val="bullet"/>
      <w:lvlText w:val="•"/>
      <w:lvlJc w:val="left"/>
      <w:pPr>
        <w:ind w:left="8861" w:hanging="411"/>
      </w:pPr>
      <w:rPr>
        <w:rFonts w:hint="default"/>
      </w:rPr>
    </w:lvl>
    <w:lvl w:ilvl="8" w:tplc="3A28618E">
      <w:start w:val="1"/>
      <w:numFmt w:val="bullet"/>
      <w:lvlText w:val="•"/>
      <w:lvlJc w:val="left"/>
      <w:pPr>
        <w:ind w:left="9875" w:hanging="411"/>
      </w:pPr>
      <w:rPr>
        <w:rFonts w:hint="default"/>
      </w:rPr>
    </w:lvl>
  </w:abstractNum>
  <w:abstractNum w:abstractNumId="5" w15:restartNumberingAfterBreak="0">
    <w:nsid w:val="4F397145"/>
    <w:multiLevelType w:val="hybridMultilevel"/>
    <w:tmpl w:val="8D44EE68"/>
    <w:lvl w:ilvl="0" w:tplc="9DBCCFB6">
      <w:start w:val="1"/>
      <w:numFmt w:val="upperRoman"/>
      <w:lvlText w:val="%1."/>
      <w:lvlJc w:val="left"/>
      <w:pPr>
        <w:ind w:left="5090" w:hanging="225"/>
        <w:jc w:val="right"/>
      </w:pPr>
      <w:rPr>
        <w:rFonts w:ascii="Times New Roman" w:eastAsia="Times New Roman" w:hAnsi="Times New Roman" w:hint="default"/>
        <w:color w:val="0C0C0C"/>
        <w:w w:val="127"/>
        <w:sz w:val="22"/>
        <w:szCs w:val="22"/>
      </w:rPr>
    </w:lvl>
    <w:lvl w:ilvl="1" w:tplc="1ED42032">
      <w:start w:val="1"/>
      <w:numFmt w:val="bullet"/>
      <w:lvlText w:val="•"/>
      <w:lvlJc w:val="left"/>
      <w:pPr>
        <w:ind w:left="5662" w:hanging="225"/>
      </w:pPr>
      <w:rPr>
        <w:rFonts w:hint="default"/>
      </w:rPr>
    </w:lvl>
    <w:lvl w:ilvl="2" w:tplc="8DC8AB7A">
      <w:start w:val="1"/>
      <w:numFmt w:val="bullet"/>
      <w:lvlText w:val="•"/>
      <w:lvlJc w:val="left"/>
      <w:pPr>
        <w:ind w:left="6233" w:hanging="225"/>
      </w:pPr>
      <w:rPr>
        <w:rFonts w:hint="default"/>
      </w:rPr>
    </w:lvl>
    <w:lvl w:ilvl="3" w:tplc="F878C74A">
      <w:start w:val="1"/>
      <w:numFmt w:val="bullet"/>
      <w:lvlText w:val="•"/>
      <w:lvlJc w:val="left"/>
      <w:pPr>
        <w:ind w:left="6804" w:hanging="225"/>
      </w:pPr>
      <w:rPr>
        <w:rFonts w:hint="default"/>
      </w:rPr>
    </w:lvl>
    <w:lvl w:ilvl="4" w:tplc="1792903C">
      <w:start w:val="1"/>
      <w:numFmt w:val="bullet"/>
      <w:lvlText w:val="•"/>
      <w:lvlJc w:val="left"/>
      <w:pPr>
        <w:ind w:left="7376" w:hanging="225"/>
      </w:pPr>
      <w:rPr>
        <w:rFonts w:hint="default"/>
      </w:rPr>
    </w:lvl>
    <w:lvl w:ilvl="5" w:tplc="CD42F714">
      <w:start w:val="1"/>
      <w:numFmt w:val="bullet"/>
      <w:lvlText w:val="•"/>
      <w:lvlJc w:val="left"/>
      <w:pPr>
        <w:ind w:left="7947" w:hanging="225"/>
      </w:pPr>
      <w:rPr>
        <w:rFonts w:hint="default"/>
      </w:rPr>
    </w:lvl>
    <w:lvl w:ilvl="6" w:tplc="51943570">
      <w:start w:val="1"/>
      <w:numFmt w:val="bullet"/>
      <w:lvlText w:val="•"/>
      <w:lvlJc w:val="left"/>
      <w:pPr>
        <w:ind w:left="8518" w:hanging="225"/>
      </w:pPr>
      <w:rPr>
        <w:rFonts w:hint="default"/>
      </w:rPr>
    </w:lvl>
    <w:lvl w:ilvl="7" w:tplc="694ACD64">
      <w:start w:val="1"/>
      <w:numFmt w:val="bullet"/>
      <w:lvlText w:val="•"/>
      <w:lvlJc w:val="left"/>
      <w:pPr>
        <w:ind w:left="9090" w:hanging="225"/>
      </w:pPr>
      <w:rPr>
        <w:rFonts w:hint="default"/>
      </w:rPr>
    </w:lvl>
    <w:lvl w:ilvl="8" w:tplc="F3E09B78">
      <w:start w:val="1"/>
      <w:numFmt w:val="bullet"/>
      <w:lvlText w:val="•"/>
      <w:lvlJc w:val="left"/>
      <w:pPr>
        <w:ind w:left="9661" w:hanging="225"/>
      </w:pPr>
      <w:rPr>
        <w:rFonts w:hint="default"/>
      </w:rPr>
    </w:lvl>
  </w:abstractNum>
  <w:abstractNum w:abstractNumId="6" w15:restartNumberingAfterBreak="0">
    <w:nsid w:val="60474E1C"/>
    <w:multiLevelType w:val="hybridMultilevel"/>
    <w:tmpl w:val="7BEC688A"/>
    <w:lvl w:ilvl="0" w:tplc="FED4B260">
      <w:start w:val="1"/>
      <w:numFmt w:val="decimal"/>
      <w:lvlText w:val="%1)"/>
      <w:lvlJc w:val="left"/>
      <w:pPr>
        <w:ind w:left="2111" w:hanging="332"/>
        <w:jc w:val="left"/>
      </w:pPr>
      <w:rPr>
        <w:rFonts w:ascii="Arial" w:eastAsia="Arial" w:hAnsi="Arial" w:hint="default"/>
        <w:i/>
        <w:color w:val="0E0E0E"/>
        <w:w w:val="119"/>
        <w:sz w:val="21"/>
        <w:szCs w:val="21"/>
      </w:rPr>
    </w:lvl>
    <w:lvl w:ilvl="1" w:tplc="A9F8F864">
      <w:start w:val="1"/>
      <w:numFmt w:val="bullet"/>
      <w:lvlText w:val="•"/>
      <w:lvlJc w:val="left"/>
      <w:pPr>
        <w:ind w:left="3082" w:hanging="332"/>
      </w:pPr>
      <w:rPr>
        <w:rFonts w:hint="default"/>
      </w:rPr>
    </w:lvl>
    <w:lvl w:ilvl="2" w:tplc="CA269048">
      <w:start w:val="1"/>
      <w:numFmt w:val="bullet"/>
      <w:lvlText w:val="•"/>
      <w:lvlJc w:val="left"/>
      <w:pPr>
        <w:ind w:left="4054" w:hanging="332"/>
      </w:pPr>
      <w:rPr>
        <w:rFonts w:hint="default"/>
      </w:rPr>
    </w:lvl>
    <w:lvl w:ilvl="3" w:tplc="ACF829CA">
      <w:start w:val="1"/>
      <w:numFmt w:val="bullet"/>
      <w:lvlText w:val="•"/>
      <w:lvlJc w:val="left"/>
      <w:pPr>
        <w:ind w:left="5025" w:hanging="332"/>
      </w:pPr>
      <w:rPr>
        <w:rFonts w:hint="default"/>
      </w:rPr>
    </w:lvl>
    <w:lvl w:ilvl="4" w:tplc="7BC84A2C">
      <w:start w:val="1"/>
      <w:numFmt w:val="bullet"/>
      <w:lvlText w:val="•"/>
      <w:lvlJc w:val="left"/>
      <w:pPr>
        <w:ind w:left="5996" w:hanging="332"/>
      </w:pPr>
      <w:rPr>
        <w:rFonts w:hint="default"/>
      </w:rPr>
    </w:lvl>
    <w:lvl w:ilvl="5" w:tplc="09F2F50C">
      <w:start w:val="1"/>
      <w:numFmt w:val="bullet"/>
      <w:lvlText w:val="•"/>
      <w:lvlJc w:val="left"/>
      <w:pPr>
        <w:ind w:left="6967" w:hanging="332"/>
      </w:pPr>
      <w:rPr>
        <w:rFonts w:hint="default"/>
      </w:rPr>
    </w:lvl>
    <w:lvl w:ilvl="6" w:tplc="6CE28A54">
      <w:start w:val="1"/>
      <w:numFmt w:val="bullet"/>
      <w:lvlText w:val="•"/>
      <w:lvlJc w:val="left"/>
      <w:pPr>
        <w:ind w:left="7939" w:hanging="332"/>
      </w:pPr>
      <w:rPr>
        <w:rFonts w:hint="default"/>
      </w:rPr>
    </w:lvl>
    <w:lvl w:ilvl="7" w:tplc="2FD446F0">
      <w:start w:val="1"/>
      <w:numFmt w:val="bullet"/>
      <w:lvlText w:val="•"/>
      <w:lvlJc w:val="left"/>
      <w:pPr>
        <w:ind w:left="8910" w:hanging="332"/>
      </w:pPr>
      <w:rPr>
        <w:rFonts w:hint="default"/>
      </w:rPr>
    </w:lvl>
    <w:lvl w:ilvl="8" w:tplc="EDE29410">
      <w:start w:val="1"/>
      <w:numFmt w:val="bullet"/>
      <w:lvlText w:val="•"/>
      <w:lvlJc w:val="left"/>
      <w:pPr>
        <w:ind w:left="9881" w:hanging="332"/>
      </w:pPr>
      <w:rPr>
        <w:rFonts w:hint="default"/>
      </w:rPr>
    </w:lvl>
  </w:abstractNum>
  <w:abstractNum w:abstractNumId="7" w15:restartNumberingAfterBreak="0">
    <w:nsid w:val="67A152CE"/>
    <w:multiLevelType w:val="hybridMultilevel"/>
    <w:tmpl w:val="C03C3FC0"/>
    <w:lvl w:ilvl="0" w:tplc="230027E2">
      <w:start w:val="2"/>
      <w:numFmt w:val="decimal"/>
      <w:lvlText w:val="%1."/>
      <w:lvlJc w:val="left"/>
      <w:pPr>
        <w:ind w:left="680" w:hanging="561"/>
        <w:jc w:val="left"/>
      </w:pPr>
      <w:rPr>
        <w:rFonts w:ascii="Arial" w:eastAsia="Arial" w:hAnsi="Arial" w:hint="default"/>
        <w:color w:val="0A0A0A"/>
        <w:w w:val="97"/>
        <w:sz w:val="20"/>
        <w:szCs w:val="20"/>
      </w:rPr>
    </w:lvl>
    <w:lvl w:ilvl="1" w:tplc="86CEFB92">
      <w:start w:val="6"/>
      <w:numFmt w:val="decimal"/>
      <w:lvlText w:val="%2."/>
      <w:lvlJc w:val="left"/>
      <w:pPr>
        <w:ind w:left="1812" w:hanging="538"/>
        <w:jc w:val="left"/>
      </w:pPr>
      <w:rPr>
        <w:rFonts w:ascii="Arial" w:eastAsia="Arial" w:hAnsi="Arial" w:hint="default"/>
        <w:color w:val="0E0E0E"/>
        <w:w w:val="96"/>
        <w:sz w:val="20"/>
        <w:szCs w:val="20"/>
      </w:rPr>
    </w:lvl>
    <w:lvl w:ilvl="2" w:tplc="D36C84BE">
      <w:start w:val="1"/>
      <w:numFmt w:val="bullet"/>
      <w:lvlText w:val="•"/>
      <w:lvlJc w:val="left"/>
      <w:pPr>
        <w:ind w:left="1812" w:hanging="538"/>
      </w:pPr>
      <w:rPr>
        <w:rFonts w:hint="default"/>
      </w:rPr>
    </w:lvl>
    <w:lvl w:ilvl="3" w:tplc="F03CCA92">
      <w:start w:val="1"/>
      <w:numFmt w:val="bullet"/>
      <w:lvlText w:val="•"/>
      <w:lvlJc w:val="left"/>
      <w:pPr>
        <w:ind w:left="2578" w:hanging="538"/>
      </w:pPr>
      <w:rPr>
        <w:rFonts w:hint="default"/>
      </w:rPr>
    </w:lvl>
    <w:lvl w:ilvl="4" w:tplc="BAAE4384">
      <w:start w:val="1"/>
      <w:numFmt w:val="bullet"/>
      <w:lvlText w:val="•"/>
      <w:lvlJc w:val="left"/>
      <w:pPr>
        <w:ind w:left="2204" w:hanging="538"/>
      </w:pPr>
      <w:rPr>
        <w:rFonts w:hint="default"/>
      </w:rPr>
    </w:lvl>
    <w:lvl w:ilvl="5" w:tplc="8676BD3A">
      <w:start w:val="1"/>
      <w:numFmt w:val="bullet"/>
      <w:lvlText w:val="•"/>
      <w:lvlJc w:val="left"/>
      <w:pPr>
        <w:ind w:left="1830" w:hanging="538"/>
      </w:pPr>
      <w:rPr>
        <w:rFonts w:hint="default"/>
      </w:rPr>
    </w:lvl>
    <w:lvl w:ilvl="6" w:tplc="DA6AA386">
      <w:start w:val="1"/>
      <w:numFmt w:val="bullet"/>
      <w:lvlText w:val="•"/>
      <w:lvlJc w:val="left"/>
      <w:pPr>
        <w:ind w:left="1456" w:hanging="538"/>
      </w:pPr>
      <w:rPr>
        <w:rFonts w:hint="default"/>
      </w:rPr>
    </w:lvl>
    <w:lvl w:ilvl="7" w:tplc="B9B631DE">
      <w:start w:val="1"/>
      <w:numFmt w:val="bullet"/>
      <w:lvlText w:val="•"/>
      <w:lvlJc w:val="left"/>
      <w:pPr>
        <w:ind w:left="1082" w:hanging="538"/>
      </w:pPr>
      <w:rPr>
        <w:rFonts w:hint="default"/>
      </w:rPr>
    </w:lvl>
    <w:lvl w:ilvl="8" w:tplc="602CE596">
      <w:start w:val="1"/>
      <w:numFmt w:val="bullet"/>
      <w:lvlText w:val="•"/>
      <w:lvlJc w:val="left"/>
      <w:pPr>
        <w:ind w:left="708" w:hanging="538"/>
      </w:pPr>
      <w:rPr>
        <w:rFonts w:hint="default"/>
      </w:rPr>
    </w:lvl>
  </w:abstractNum>
  <w:abstractNum w:abstractNumId="8" w15:restartNumberingAfterBreak="0">
    <w:nsid w:val="702762F0"/>
    <w:multiLevelType w:val="hybridMultilevel"/>
    <w:tmpl w:val="B290B988"/>
    <w:lvl w:ilvl="0" w:tplc="0E2E3AC8">
      <w:start w:val="6"/>
      <w:numFmt w:val="decimal"/>
      <w:lvlText w:val="%1."/>
      <w:lvlJc w:val="left"/>
      <w:pPr>
        <w:ind w:left="670" w:hanging="431"/>
        <w:jc w:val="left"/>
      </w:pPr>
      <w:rPr>
        <w:rFonts w:ascii="Arial" w:eastAsia="Arial" w:hAnsi="Arial" w:hint="default"/>
        <w:color w:val="0A0A0A"/>
        <w:w w:val="102"/>
        <w:sz w:val="20"/>
        <w:szCs w:val="20"/>
      </w:rPr>
    </w:lvl>
    <w:lvl w:ilvl="1" w:tplc="744E40C4">
      <w:start w:val="1"/>
      <w:numFmt w:val="bullet"/>
      <w:lvlText w:val="•"/>
      <w:lvlJc w:val="left"/>
      <w:pPr>
        <w:ind w:left="1550" w:hanging="431"/>
      </w:pPr>
      <w:rPr>
        <w:rFonts w:hint="default"/>
      </w:rPr>
    </w:lvl>
    <w:lvl w:ilvl="2" w:tplc="23D4E3FA">
      <w:start w:val="1"/>
      <w:numFmt w:val="bullet"/>
      <w:lvlText w:val="•"/>
      <w:lvlJc w:val="left"/>
      <w:pPr>
        <w:ind w:left="2429" w:hanging="431"/>
      </w:pPr>
      <w:rPr>
        <w:rFonts w:hint="default"/>
      </w:rPr>
    </w:lvl>
    <w:lvl w:ilvl="3" w:tplc="7194A5B4">
      <w:start w:val="1"/>
      <w:numFmt w:val="bullet"/>
      <w:lvlText w:val="•"/>
      <w:lvlJc w:val="left"/>
      <w:pPr>
        <w:ind w:left="3308" w:hanging="431"/>
      </w:pPr>
      <w:rPr>
        <w:rFonts w:hint="default"/>
      </w:rPr>
    </w:lvl>
    <w:lvl w:ilvl="4" w:tplc="82C42EE0">
      <w:start w:val="1"/>
      <w:numFmt w:val="bullet"/>
      <w:lvlText w:val="•"/>
      <w:lvlJc w:val="left"/>
      <w:pPr>
        <w:ind w:left="4188" w:hanging="431"/>
      </w:pPr>
      <w:rPr>
        <w:rFonts w:hint="default"/>
      </w:rPr>
    </w:lvl>
    <w:lvl w:ilvl="5" w:tplc="A71EB27E">
      <w:start w:val="1"/>
      <w:numFmt w:val="bullet"/>
      <w:lvlText w:val="•"/>
      <w:lvlJc w:val="left"/>
      <w:pPr>
        <w:ind w:left="5067" w:hanging="431"/>
      </w:pPr>
      <w:rPr>
        <w:rFonts w:hint="default"/>
      </w:rPr>
    </w:lvl>
    <w:lvl w:ilvl="6" w:tplc="27AEB0C4">
      <w:start w:val="1"/>
      <w:numFmt w:val="bullet"/>
      <w:lvlText w:val="•"/>
      <w:lvlJc w:val="left"/>
      <w:pPr>
        <w:ind w:left="5946" w:hanging="431"/>
      </w:pPr>
      <w:rPr>
        <w:rFonts w:hint="default"/>
      </w:rPr>
    </w:lvl>
    <w:lvl w:ilvl="7" w:tplc="0668434A">
      <w:start w:val="1"/>
      <w:numFmt w:val="bullet"/>
      <w:lvlText w:val="•"/>
      <w:lvlJc w:val="left"/>
      <w:pPr>
        <w:ind w:left="6826" w:hanging="431"/>
      </w:pPr>
      <w:rPr>
        <w:rFonts w:hint="default"/>
      </w:rPr>
    </w:lvl>
    <w:lvl w:ilvl="8" w:tplc="CB68D970">
      <w:start w:val="1"/>
      <w:numFmt w:val="bullet"/>
      <w:lvlText w:val="•"/>
      <w:lvlJc w:val="left"/>
      <w:pPr>
        <w:ind w:left="7705" w:hanging="43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2BFA"/>
    <w:rsid w:val="00023577"/>
    <w:rsid w:val="000B5BA0"/>
    <w:rsid w:val="000C4E90"/>
    <w:rsid w:val="00104B1B"/>
    <w:rsid w:val="00215413"/>
    <w:rsid w:val="004F2BFA"/>
    <w:rsid w:val="00660C91"/>
    <w:rsid w:val="0066112E"/>
    <w:rsid w:val="00671A89"/>
    <w:rsid w:val="00673026"/>
    <w:rsid w:val="006B137C"/>
    <w:rsid w:val="007F7D28"/>
    <w:rsid w:val="00DF3F47"/>
    <w:rsid w:val="00D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617C4F"/>
  <w15:docId w15:val="{26B26CAB-513A-41D8-A496-4D4D5043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70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i/>
      <w:sz w:val="21"/>
      <w:szCs w:val="21"/>
    </w:rPr>
  </w:style>
  <w:style w:type="paragraph" w:styleId="Nadpis3">
    <w:name w:val="heading 3"/>
    <w:basedOn w:val="Normln"/>
    <w:uiPriority w:val="1"/>
    <w:qFormat/>
    <w:pPr>
      <w:ind w:left="3955" w:hanging="411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1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1396</Words>
  <Characters>8238</Characters>
  <Application>Microsoft Office Word</Application>
  <DocSecurity>0</DocSecurity>
  <Lines>68</Lines>
  <Paragraphs>19</Paragraphs>
  <ScaleCrop>false</ScaleCrop>
  <Company>Revmatologický ústav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14</cp:revision>
  <dcterms:created xsi:type="dcterms:W3CDTF">2020-11-05T11:53:00Z</dcterms:created>
  <dcterms:modified xsi:type="dcterms:W3CDTF">2020-11-05T12:01:00Z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2020-11-05T00:00:00Z</vt:filetime>
  </property>
</Properties>
</file>