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E9" w:rsidRDefault="00066A3A" w:rsidP="00912684">
      <w:pPr>
        <w:pStyle w:val="Nzev"/>
        <w:spacing w:before="0" w:after="120"/>
        <w:rPr>
          <w:rFonts w:ascii="Arial" w:hAnsi="Arial" w:cs="Arial"/>
          <w:sz w:val="48"/>
          <w:lang w:val="cs-CZ"/>
        </w:rPr>
      </w:pPr>
      <w:r>
        <w:rPr>
          <w:rFonts w:ascii="Arial" w:hAnsi="Arial" w:cs="Arial"/>
          <w:sz w:val="48"/>
          <w:lang w:val="cs-CZ"/>
        </w:rPr>
        <w:t xml:space="preserve">Dodatek č. </w:t>
      </w:r>
      <w:r w:rsidR="00ED7141">
        <w:rPr>
          <w:rFonts w:ascii="Arial" w:hAnsi="Arial" w:cs="Arial"/>
          <w:sz w:val="48"/>
          <w:lang w:val="cs-CZ"/>
        </w:rPr>
        <w:t>2</w:t>
      </w:r>
      <w:r>
        <w:rPr>
          <w:rFonts w:ascii="Arial" w:hAnsi="Arial" w:cs="Arial"/>
          <w:sz w:val="48"/>
          <w:lang w:val="cs-CZ"/>
        </w:rPr>
        <w:t xml:space="preserve"> smlouvy o dílo</w:t>
      </w:r>
    </w:p>
    <w:p w:rsidR="008F223D" w:rsidRPr="00695DC9" w:rsidRDefault="008F223D" w:rsidP="00912684">
      <w:pPr>
        <w:jc w:val="center"/>
        <w:rPr>
          <w:rFonts w:ascii="Arial" w:hAnsi="Arial" w:cs="Arial"/>
          <w:vertAlign w:val="superscript"/>
          <w:lang w:val="cs-CZ"/>
        </w:rPr>
      </w:pPr>
      <w:r w:rsidRPr="00695DC9">
        <w:rPr>
          <w:rFonts w:ascii="Arial" w:hAnsi="Arial" w:cs="Arial"/>
          <w:sz w:val="40"/>
          <w:szCs w:val="40"/>
          <w:vertAlign w:val="superscript"/>
          <w:lang w:val="cs-CZ"/>
        </w:rPr>
        <w:t>(dále jen „dodatek“)</w:t>
      </w:r>
    </w:p>
    <w:p w:rsidR="003C0EE9" w:rsidRPr="00912684" w:rsidRDefault="003C0EE9" w:rsidP="00912684">
      <w:pPr>
        <w:pStyle w:val="Podtitul"/>
        <w:spacing w:before="0" w:after="0"/>
        <w:rPr>
          <w:rFonts w:ascii="Arial" w:hAnsi="Arial" w:cs="Arial"/>
          <w:color w:val="000000" w:themeColor="text1"/>
          <w:spacing w:val="2"/>
          <w:sz w:val="20"/>
          <w:szCs w:val="20"/>
          <w:lang w:val="cs-CZ"/>
        </w:rPr>
      </w:pPr>
      <w:r w:rsidRPr="00912684">
        <w:rPr>
          <w:rFonts w:ascii="Arial" w:hAnsi="Arial" w:cs="Arial"/>
          <w:color w:val="000000" w:themeColor="text1"/>
          <w:spacing w:val="2"/>
          <w:sz w:val="20"/>
          <w:szCs w:val="20"/>
          <w:lang w:val="cs-CZ"/>
        </w:rPr>
        <w:t>uzavřen</w:t>
      </w:r>
      <w:r w:rsidR="00241D47" w:rsidRPr="00912684">
        <w:rPr>
          <w:rFonts w:ascii="Arial" w:hAnsi="Arial" w:cs="Arial"/>
          <w:color w:val="000000" w:themeColor="text1"/>
          <w:spacing w:val="2"/>
          <w:sz w:val="20"/>
          <w:szCs w:val="20"/>
          <w:lang w:val="cs-CZ"/>
        </w:rPr>
        <w:t>ý</w:t>
      </w:r>
      <w:r w:rsidRPr="00912684">
        <w:rPr>
          <w:rFonts w:ascii="Arial" w:hAnsi="Arial" w:cs="Arial"/>
          <w:color w:val="000000" w:themeColor="text1"/>
          <w:spacing w:val="2"/>
          <w:sz w:val="20"/>
          <w:szCs w:val="20"/>
          <w:lang w:val="cs-CZ"/>
        </w:rPr>
        <w:t xml:space="preserve"> podle § 2586 a násl. zákona č. 89/2012 Sb., občanský zákoník (dále jen „NOZ“)</w:t>
      </w:r>
    </w:p>
    <w:p w:rsidR="003C0EE9" w:rsidRPr="00912684" w:rsidRDefault="003C0EE9" w:rsidP="00912684">
      <w:pPr>
        <w:pStyle w:val="Podtitul"/>
        <w:spacing w:before="0" w:after="0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912684">
        <w:rPr>
          <w:rFonts w:ascii="Arial" w:hAnsi="Arial" w:cs="Arial"/>
          <w:color w:val="000000" w:themeColor="text1"/>
          <w:sz w:val="20"/>
          <w:szCs w:val="20"/>
          <w:lang w:val="cs-CZ"/>
        </w:rPr>
        <w:t>mezi smluvními stranami</w:t>
      </w:r>
    </w:p>
    <w:tbl>
      <w:tblPr>
        <w:tblStyle w:val="Mkatabulky"/>
        <w:tblW w:w="9804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/>
      </w:tblPr>
      <w:tblGrid>
        <w:gridCol w:w="4536"/>
        <w:gridCol w:w="5268"/>
      </w:tblGrid>
      <w:tr w:rsidR="003C0EE9" w:rsidRPr="00557F82" w:rsidTr="00086AD3">
        <w:tc>
          <w:tcPr>
            <w:tcW w:w="4536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557F82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5268" w:type="dxa"/>
          </w:tcPr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557F82">
              <w:rPr>
                <w:rFonts w:ascii="Arial" w:hAnsi="Arial" w:cs="Arial"/>
                <w:lang w:val="cs-CZ"/>
              </w:rPr>
              <w:t>Česká republika – Státní pozemkový úřad</w:t>
            </w:r>
          </w:p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557F82">
              <w:rPr>
                <w:rFonts w:ascii="Arial" w:hAnsi="Arial" w:cs="Arial"/>
                <w:lang w:val="cs-CZ"/>
              </w:rPr>
              <w:t xml:space="preserve">Krajský pozemkový úřad pro </w:t>
            </w:r>
            <w:r w:rsidRPr="00557F82">
              <w:rPr>
                <w:rFonts w:ascii="Arial" w:hAnsi="Arial" w:cs="Arial"/>
              </w:rPr>
              <w:t>Jihočeský kraj</w:t>
            </w:r>
            <w:r w:rsidRPr="00557F82">
              <w:rPr>
                <w:rFonts w:ascii="Arial" w:hAnsi="Arial" w:cs="Arial"/>
                <w:lang w:val="cs-CZ"/>
              </w:rPr>
              <w:t xml:space="preserve"> kraj</w:t>
            </w:r>
            <w:r w:rsidRPr="00557F82">
              <w:rPr>
                <w:rFonts w:ascii="Arial" w:hAnsi="Arial" w:cs="Arial"/>
              </w:rPr>
              <w:t xml:space="preserve">, </w:t>
            </w:r>
          </w:p>
        </w:tc>
      </w:tr>
      <w:tr w:rsidR="003C0EE9" w:rsidRPr="00557F82" w:rsidTr="00086AD3">
        <w:tc>
          <w:tcPr>
            <w:tcW w:w="4536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lang w:val="cs-CZ"/>
              </w:rPr>
            </w:pPr>
            <w:r w:rsidRPr="00557F82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5268" w:type="dxa"/>
          </w:tcPr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557F82">
              <w:rPr>
                <w:rFonts w:ascii="Arial" w:hAnsi="Arial" w:cs="Arial"/>
                <w:lang w:val="cs-CZ"/>
              </w:rPr>
              <w:t>Husinecká 1024/11a, 130 00 Praha 3 – Žižkov</w:t>
            </w:r>
          </w:p>
        </w:tc>
      </w:tr>
      <w:tr w:rsidR="003C0EE9" w:rsidRPr="00557F82" w:rsidTr="00086AD3">
        <w:tc>
          <w:tcPr>
            <w:tcW w:w="4536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5268" w:type="dxa"/>
          </w:tcPr>
          <w:p w:rsidR="001C2D1E" w:rsidRPr="001C2D1E" w:rsidRDefault="001C2D1E" w:rsidP="001C2D1E">
            <w:pPr>
              <w:pStyle w:val="Tabulka-buky11"/>
              <w:rPr>
                <w:rFonts w:ascii="Arial" w:hAnsi="Arial" w:cs="Arial"/>
              </w:rPr>
            </w:pPr>
            <w:r w:rsidRPr="001C2D1E">
              <w:rPr>
                <w:rFonts w:ascii="Arial" w:hAnsi="Arial" w:cs="Arial"/>
              </w:rPr>
              <w:t>Ing. Evou Schmidtmajerovou, CSc.,</w:t>
            </w:r>
          </w:p>
          <w:p w:rsidR="003C0EE9" w:rsidRPr="00557F82" w:rsidRDefault="001C2D1E" w:rsidP="001C2D1E">
            <w:pPr>
              <w:pStyle w:val="Tabulka-buky11"/>
              <w:rPr>
                <w:rFonts w:ascii="Arial" w:hAnsi="Arial" w:cs="Arial"/>
              </w:rPr>
            </w:pPr>
            <w:r w:rsidRPr="001C2D1E">
              <w:rPr>
                <w:rFonts w:ascii="Arial" w:hAnsi="Arial" w:cs="Arial"/>
              </w:rPr>
              <w:t>ředitelkou KPÚ pro Jihočeský kraj</w:t>
            </w:r>
          </w:p>
        </w:tc>
      </w:tr>
      <w:tr w:rsidR="003C0EE9" w:rsidRPr="00557F82" w:rsidTr="00972BDB">
        <w:trPr>
          <w:trHeight w:val="782"/>
        </w:trPr>
        <w:tc>
          <w:tcPr>
            <w:tcW w:w="4536" w:type="dxa"/>
            <w:vAlign w:val="center"/>
          </w:tcPr>
          <w:p w:rsidR="003C0EE9" w:rsidRPr="00557F82" w:rsidRDefault="003C0EE9" w:rsidP="00972BDB">
            <w:pPr>
              <w:pStyle w:val="Tabulka-buky11"/>
              <w:jc w:val="left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5268" w:type="dxa"/>
            <w:vAlign w:val="center"/>
          </w:tcPr>
          <w:p w:rsidR="001C2D1E" w:rsidRPr="001C2D1E" w:rsidRDefault="001C2D1E" w:rsidP="001C2D1E">
            <w:pPr>
              <w:pStyle w:val="Tabulka-buky11"/>
              <w:jc w:val="left"/>
              <w:rPr>
                <w:rFonts w:ascii="Arial" w:hAnsi="Arial" w:cs="Arial"/>
              </w:rPr>
            </w:pPr>
            <w:r w:rsidRPr="001C2D1E">
              <w:rPr>
                <w:rFonts w:ascii="Arial" w:hAnsi="Arial" w:cs="Arial"/>
              </w:rPr>
              <w:t>Ing. Eva Schmidtmajerová, CSc.,</w:t>
            </w:r>
          </w:p>
          <w:p w:rsidR="003C0EE9" w:rsidRPr="00557F82" w:rsidRDefault="001C2D1E" w:rsidP="001C2D1E">
            <w:pPr>
              <w:pStyle w:val="Tabulka-buky11"/>
              <w:jc w:val="left"/>
              <w:rPr>
                <w:rFonts w:ascii="Arial" w:hAnsi="Arial" w:cs="Arial"/>
              </w:rPr>
            </w:pPr>
            <w:r w:rsidRPr="001C2D1E">
              <w:rPr>
                <w:rFonts w:ascii="Arial" w:hAnsi="Arial" w:cs="Arial"/>
              </w:rPr>
              <w:t>ředitelka KPÚ pro Jihočeský kraj</w:t>
            </w:r>
          </w:p>
        </w:tc>
      </w:tr>
      <w:tr w:rsidR="003C0EE9" w:rsidRPr="00557F82" w:rsidTr="00AF02EC">
        <w:tc>
          <w:tcPr>
            <w:tcW w:w="4536" w:type="dxa"/>
            <w:vAlign w:val="center"/>
          </w:tcPr>
          <w:p w:rsidR="003C0EE9" w:rsidRPr="00557F82" w:rsidRDefault="003C0EE9" w:rsidP="00AF02EC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</w:rPr>
            </w:pPr>
            <w:r w:rsidRPr="00557F82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5268" w:type="dxa"/>
          </w:tcPr>
          <w:p w:rsidR="00AF02EC" w:rsidRPr="00AF02EC" w:rsidRDefault="00AF02EC" w:rsidP="00AF02EC">
            <w:pPr>
              <w:pStyle w:val="Tabulka-buky11"/>
              <w:rPr>
                <w:rFonts w:ascii="Arial" w:hAnsi="Arial" w:cs="Arial"/>
              </w:rPr>
            </w:pPr>
            <w:r w:rsidRPr="00AF02EC">
              <w:rPr>
                <w:rFonts w:ascii="Arial" w:hAnsi="Arial" w:cs="Arial"/>
              </w:rPr>
              <w:t>Ing. František Šebesta,</w:t>
            </w:r>
          </w:p>
          <w:p w:rsidR="003C0EE9" w:rsidRPr="00557F82" w:rsidRDefault="00AF02EC" w:rsidP="00AF02EC">
            <w:pPr>
              <w:pStyle w:val="Tabulka-buky11"/>
              <w:rPr>
                <w:rFonts w:ascii="Arial" w:hAnsi="Arial" w:cs="Arial"/>
              </w:rPr>
            </w:pPr>
            <w:r w:rsidRPr="00AF02EC">
              <w:rPr>
                <w:rFonts w:ascii="Arial" w:hAnsi="Arial" w:cs="Arial"/>
              </w:rPr>
              <w:t>vedoucí Pobočky Prachatice</w:t>
            </w:r>
          </w:p>
        </w:tc>
      </w:tr>
      <w:tr w:rsidR="003C0EE9" w:rsidRPr="00557F82" w:rsidTr="00086AD3">
        <w:tc>
          <w:tcPr>
            <w:tcW w:w="4536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5268" w:type="dxa"/>
          </w:tcPr>
          <w:p w:rsidR="003C0EE9" w:rsidRPr="00557F82" w:rsidRDefault="000F1167" w:rsidP="0032133C">
            <w:pPr>
              <w:pStyle w:val="Tabulka-buky11"/>
              <w:rPr>
                <w:rFonts w:ascii="Arial" w:hAnsi="Arial" w:cs="Arial"/>
              </w:rPr>
            </w:pPr>
            <w:r w:rsidRPr="000F1167">
              <w:rPr>
                <w:rFonts w:ascii="Arial" w:hAnsi="Arial" w:cs="Arial"/>
              </w:rPr>
              <w:t>Rudolfovská 80, 370 01 České Budějovice</w:t>
            </w:r>
          </w:p>
        </w:tc>
      </w:tr>
      <w:tr w:rsidR="003C0EE9" w:rsidRPr="00557F82" w:rsidTr="00086AD3">
        <w:tc>
          <w:tcPr>
            <w:tcW w:w="4536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5268" w:type="dxa"/>
          </w:tcPr>
          <w:p w:rsidR="003C0EE9" w:rsidRPr="00557F82" w:rsidRDefault="005C4E04" w:rsidP="0032133C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</w:t>
            </w:r>
          </w:p>
        </w:tc>
      </w:tr>
      <w:tr w:rsidR="003C0EE9" w:rsidRPr="00557F82" w:rsidTr="00086AD3">
        <w:tc>
          <w:tcPr>
            <w:tcW w:w="4536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5268" w:type="dxa"/>
          </w:tcPr>
          <w:p w:rsidR="003C0EE9" w:rsidRPr="00557F82" w:rsidRDefault="000F1167" w:rsidP="0032133C">
            <w:pPr>
              <w:pStyle w:val="Tabulka-buky11"/>
              <w:rPr>
                <w:rFonts w:ascii="Arial" w:hAnsi="Arial" w:cs="Arial"/>
              </w:rPr>
            </w:pPr>
            <w:r w:rsidRPr="000F1167">
              <w:rPr>
                <w:rFonts w:ascii="Arial" w:hAnsi="Arial" w:cs="Arial"/>
              </w:rPr>
              <w:t>e.schmidtmajerova@spucr.cz</w:t>
            </w:r>
          </w:p>
        </w:tc>
      </w:tr>
      <w:tr w:rsidR="003C0EE9" w:rsidRPr="00557F82" w:rsidTr="00086AD3">
        <w:tc>
          <w:tcPr>
            <w:tcW w:w="4536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557F82">
              <w:rPr>
                <w:rStyle w:val="Siln"/>
                <w:rFonts w:ascii="Arial" w:eastAsiaTheme="majorEastAsia" w:hAnsi="Arial" w:cs="Arial"/>
              </w:rPr>
              <w:t>ID DS:</w:t>
            </w:r>
          </w:p>
        </w:tc>
        <w:tc>
          <w:tcPr>
            <w:tcW w:w="5268" w:type="dxa"/>
          </w:tcPr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>z49per3</w:t>
            </w:r>
          </w:p>
        </w:tc>
      </w:tr>
      <w:tr w:rsidR="003C0EE9" w:rsidRPr="00557F82" w:rsidTr="00086AD3">
        <w:tblPrEx>
          <w:tblLook w:val="04A0"/>
        </w:tblPrEx>
        <w:tc>
          <w:tcPr>
            <w:tcW w:w="4536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5268" w:type="dxa"/>
          </w:tcPr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>Česká národní banka</w:t>
            </w:r>
          </w:p>
        </w:tc>
      </w:tr>
      <w:tr w:rsidR="003C0EE9" w:rsidRPr="00557F82" w:rsidTr="00086AD3">
        <w:tblPrEx>
          <w:tblLook w:val="04A0"/>
        </w:tblPrEx>
        <w:tc>
          <w:tcPr>
            <w:tcW w:w="4536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5268" w:type="dxa"/>
          </w:tcPr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>3723001/0710</w:t>
            </w:r>
          </w:p>
        </w:tc>
      </w:tr>
      <w:tr w:rsidR="003C0EE9" w:rsidRPr="00557F82" w:rsidTr="00086AD3">
        <w:tc>
          <w:tcPr>
            <w:tcW w:w="4536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5268" w:type="dxa"/>
          </w:tcPr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>01312774</w:t>
            </w:r>
          </w:p>
        </w:tc>
      </w:tr>
      <w:tr w:rsidR="003C0EE9" w:rsidRPr="00557F82" w:rsidTr="00086AD3">
        <w:tc>
          <w:tcPr>
            <w:tcW w:w="4536" w:type="dxa"/>
          </w:tcPr>
          <w:p w:rsidR="003C0EE9" w:rsidRPr="00557F82" w:rsidRDefault="003C0EE9" w:rsidP="0032133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5268" w:type="dxa"/>
          </w:tcPr>
          <w:p w:rsidR="003C0EE9" w:rsidRPr="00557F82" w:rsidRDefault="003C0EE9" w:rsidP="0032133C">
            <w:pPr>
              <w:pStyle w:val="Tabulka-buky11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>CZ01312774 - není plátce DPH</w:t>
            </w:r>
          </w:p>
        </w:tc>
      </w:tr>
    </w:tbl>
    <w:p w:rsidR="003C0EE9" w:rsidRDefault="00557F82" w:rsidP="003C0EE9">
      <w:pPr>
        <w:spacing w:before="120" w:after="360"/>
        <w:rPr>
          <w:rFonts w:ascii="Arial" w:hAnsi="Arial" w:cs="Arial"/>
          <w:sz w:val="20"/>
          <w:szCs w:val="20"/>
          <w:lang w:val="cs-CZ"/>
        </w:rPr>
      </w:pPr>
      <w:r w:rsidRPr="00557F82">
        <w:rPr>
          <w:rFonts w:ascii="Arial" w:hAnsi="Arial" w:cs="Arial"/>
          <w:sz w:val="20"/>
          <w:szCs w:val="20"/>
          <w:lang w:val="cs-CZ"/>
        </w:rPr>
        <w:t xml:space="preserve"> </w:t>
      </w:r>
      <w:r w:rsidR="003C0EE9" w:rsidRPr="00557F82">
        <w:rPr>
          <w:rFonts w:ascii="Arial" w:hAnsi="Arial" w:cs="Arial"/>
          <w:sz w:val="20"/>
          <w:szCs w:val="20"/>
          <w:lang w:val="cs-CZ"/>
        </w:rPr>
        <w:t>(dále jen „</w:t>
      </w:r>
      <w:r w:rsidR="003C0EE9" w:rsidRPr="00557F82">
        <w:rPr>
          <w:rStyle w:val="Siln"/>
          <w:rFonts w:ascii="Arial" w:hAnsi="Arial" w:cs="Arial"/>
          <w:sz w:val="20"/>
          <w:szCs w:val="20"/>
          <w:lang w:val="cs-CZ"/>
        </w:rPr>
        <w:t>objednatel</w:t>
      </w:r>
      <w:r w:rsidR="003C0EE9" w:rsidRPr="00557F82">
        <w:rPr>
          <w:rFonts w:ascii="Arial" w:hAnsi="Arial" w:cs="Arial"/>
          <w:sz w:val="20"/>
          <w:szCs w:val="20"/>
          <w:lang w:val="cs-CZ"/>
        </w:rPr>
        <w:t>“)</w:t>
      </w:r>
    </w:p>
    <w:tbl>
      <w:tblPr>
        <w:tblStyle w:val="Mkatabulky"/>
        <w:tblpPr w:leftFromText="141" w:rightFromText="141" w:vertAnchor="text" w:horzAnchor="margin" w:tblpY="163"/>
        <w:tblW w:w="977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/>
      </w:tblPr>
      <w:tblGrid>
        <w:gridCol w:w="4531"/>
        <w:gridCol w:w="5245"/>
      </w:tblGrid>
      <w:tr w:rsidR="00904C36" w:rsidRPr="00557F82" w:rsidTr="003430FC">
        <w:trPr>
          <w:trHeight w:val="231"/>
        </w:trPr>
        <w:tc>
          <w:tcPr>
            <w:tcW w:w="4531" w:type="dxa"/>
            <w:tcBorders>
              <w:bottom w:val="single" w:sz="4" w:space="0" w:color="F2F2F2" w:themeColor="background1" w:themeShade="F2"/>
            </w:tcBorders>
          </w:tcPr>
          <w:p w:rsidR="00904C36" w:rsidRPr="00557F82" w:rsidRDefault="00904C36" w:rsidP="003430F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Zhotovitel:</w:t>
            </w:r>
          </w:p>
        </w:tc>
        <w:tc>
          <w:tcPr>
            <w:tcW w:w="5245" w:type="dxa"/>
            <w:tcBorders>
              <w:bottom w:val="single" w:sz="4" w:space="0" w:color="F2F2F2" w:themeColor="background1" w:themeShade="F2"/>
            </w:tcBorders>
          </w:tcPr>
          <w:p w:rsidR="00904C36" w:rsidRPr="00557F82" w:rsidRDefault="003430FC" w:rsidP="003430FC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430FC">
              <w:rPr>
                <w:rFonts w:ascii="Arial" w:hAnsi="Arial" w:cs="Arial"/>
                <w:lang w:val="cs-CZ"/>
              </w:rPr>
              <w:t xml:space="preserve">GEOPOZEM CB s.r.o.   </w:t>
            </w:r>
          </w:p>
        </w:tc>
      </w:tr>
      <w:tr w:rsidR="003430FC" w:rsidRPr="00557F82" w:rsidTr="00CA1090">
        <w:trPr>
          <w:trHeight w:val="323"/>
        </w:trPr>
        <w:tc>
          <w:tcPr>
            <w:tcW w:w="9776" w:type="dxa"/>
            <w:gridSpan w:val="2"/>
            <w:tcBorders>
              <w:top w:val="single" w:sz="4" w:space="0" w:color="F2F2F2" w:themeColor="background1" w:themeShade="F2"/>
            </w:tcBorders>
          </w:tcPr>
          <w:p w:rsidR="003430FC" w:rsidRPr="003430FC" w:rsidRDefault="003430FC" w:rsidP="003430FC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430FC">
              <w:rPr>
                <w:rFonts w:ascii="Arial" w:hAnsi="Arial" w:cs="Arial"/>
                <w:lang w:val="cs-CZ"/>
              </w:rPr>
              <w:t>(reprezentant sdružení GEOPOZEM CB s.r.o.; GEOPOZEM, v.o.s.; Agropoz CB s.r.o.; Agropoz, v.o.s.)</w:t>
            </w:r>
          </w:p>
        </w:tc>
      </w:tr>
      <w:tr w:rsidR="00904C36" w:rsidRPr="00557F82" w:rsidTr="003430FC">
        <w:tc>
          <w:tcPr>
            <w:tcW w:w="4531" w:type="dxa"/>
          </w:tcPr>
          <w:p w:rsidR="00904C36" w:rsidRPr="00557F82" w:rsidRDefault="00904C36" w:rsidP="003430FC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557F82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5245" w:type="dxa"/>
          </w:tcPr>
          <w:p w:rsidR="00904C36" w:rsidRPr="00557F82" w:rsidRDefault="003430FC" w:rsidP="003430FC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430FC">
              <w:rPr>
                <w:rFonts w:ascii="Arial" w:hAnsi="Arial" w:cs="Arial"/>
                <w:lang w:val="cs-CZ"/>
              </w:rPr>
              <w:t>Staroměstská 1504/1, 370 01 České Budějovice</w:t>
            </w:r>
          </w:p>
        </w:tc>
      </w:tr>
      <w:tr w:rsidR="00904C36" w:rsidRPr="00557F82" w:rsidTr="003430FC">
        <w:tc>
          <w:tcPr>
            <w:tcW w:w="4531" w:type="dxa"/>
          </w:tcPr>
          <w:p w:rsidR="00904C36" w:rsidRPr="00557F82" w:rsidRDefault="00904C36" w:rsidP="003430F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5245" w:type="dxa"/>
          </w:tcPr>
          <w:p w:rsidR="00904C36" w:rsidRPr="00557F82" w:rsidRDefault="003430FC" w:rsidP="003430FC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3430FC">
              <w:rPr>
                <w:rFonts w:ascii="Arial" w:hAnsi="Arial" w:cs="Arial"/>
              </w:rPr>
              <w:t>Ing. Miloslavem Jodlem, jednatelem společnosti</w:t>
            </w:r>
          </w:p>
        </w:tc>
      </w:tr>
      <w:tr w:rsidR="003430FC" w:rsidRPr="00557F82" w:rsidTr="003430FC">
        <w:tc>
          <w:tcPr>
            <w:tcW w:w="4531" w:type="dxa"/>
          </w:tcPr>
          <w:p w:rsidR="003430FC" w:rsidRPr="00557F82" w:rsidRDefault="003430FC" w:rsidP="003430F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5245" w:type="dxa"/>
          </w:tcPr>
          <w:p w:rsidR="003430FC" w:rsidRDefault="003430FC" w:rsidP="003430FC">
            <w:r w:rsidRPr="009A097A">
              <w:t>Ing. Miloslav Jodl, jednatel společnosti</w:t>
            </w:r>
          </w:p>
        </w:tc>
      </w:tr>
      <w:tr w:rsidR="003430FC" w:rsidRPr="00557F82" w:rsidTr="003430FC">
        <w:tc>
          <w:tcPr>
            <w:tcW w:w="4531" w:type="dxa"/>
          </w:tcPr>
          <w:p w:rsidR="003430FC" w:rsidRPr="00557F82" w:rsidRDefault="003430FC" w:rsidP="003430FC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557F82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5245" w:type="dxa"/>
          </w:tcPr>
          <w:p w:rsidR="003430FC" w:rsidRDefault="003430FC" w:rsidP="003430FC">
            <w:r w:rsidRPr="009A097A">
              <w:t>Ing. Miloslav Jodl, jednatel společnosti</w:t>
            </w:r>
          </w:p>
        </w:tc>
      </w:tr>
      <w:tr w:rsidR="00904C36" w:rsidRPr="00557F82" w:rsidTr="003430FC">
        <w:tc>
          <w:tcPr>
            <w:tcW w:w="4531" w:type="dxa"/>
          </w:tcPr>
          <w:p w:rsidR="00904C36" w:rsidRPr="00557F82" w:rsidRDefault="00904C36" w:rsidP="003430F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5245" w:type="dxa"/>
          </w:tcPr>
          <w:p w:rsidR="00904C36" w:rsidRPr="0038510B" w:rsidRDefault="00C933C6" w:rsidP="003430FC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</w:tc>
      </w:tr>
      <w:tr w:rsidR="00904C36" w:rsidRPr="00557F82" w:rsidTr="003430FC">
        <w:tc>
          <w:tcPr>
            <w:tcW w:w="4531" w:type="dxa"/>
          </w:tcPr>
          <w:p w:rsidR="00904C36" w:rsidRPr="00557F82" w:rsidRDefault="00904C36" w:rsidP="003430F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5245" w:type="dxa"/>
          </w:tcPr>
          <w:p w:rsidR="00904C36" w:rsidRPr="0038510B" w:rsidRDefault="00C933C6" w:rsidP="003430FC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</w:tc>
      </w:tr>
      <w:tr w:rsidR="00904C36" w:rsidRPr="00557F82" w:rsidTr="003430FC">
        <w:tc>
          <w:tcPr>
            <w:tcW w:w="4531" w:type="dxa"/>
          </w:tcPr>
          <w:p w:rsidR="00904C36" w:rsidRPr="00557F82" w:rsidRDefault="00904C36" w:rsidP="003430F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5245" w:type="dxa"/>
          </w:tcPr>
          <w:p w:rsidR="00904C36" w:rsidRPr="0038510B" w:rsidRDefault="001237CA" w:rsidP="003430FC">
            <w:pPr>
              <w:pStyle w:val="Tabulka-buky11"/>
              <w:rPr>
                <w:rFonts w:ascii="Arial" w:hAnsi="Arial" w:cs="Arial"/>
              </w:rPr>
            </w:pPr>
            <w:r w:rsidRPr="001237CA">
              <w:rPr>
                <w:rFonts w:ascii="Arial" w:hAnsi="Arial" w:cs="Arial"/>
              </w:rPr>
              <w:t>3u333zq</w:t>
            </w:r>
          </w:p>
        </w:tc>
      </w:tr>
      <w:tr w:rsidR="00904C36" w:rsidRPr="00557F82" w:rsidTr="003430FC">
        <w:tc>
          <w:tcPr>
            <w:tcW w:w="4531" w:type="dxa"/>
          </w:tcPr>
          <w:p w:rsidR="00904C36" w:rsidRPr="00557F82" w:rsidRDefault="00904C36" w:rsidP="003430F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5245" w:type="dxa"/>
          </w:tcPr>
          <w:p w:rsidR="00904C36" w:rsidRPr="0038510B" w:rsidRDefault="00904C36" w:rsidP="003430FC">
            <w:pPr>
              <w:pStyle w:val="Tabulka-buky11"/>
              <w:rPr>
                <w:rFonts w:ascii="Arial" w:hAnsi="Arial" w:cs="Arial"/>
              </w:rPr>
            </w:pPr>
            <w:r w:rsidRPr="0038510B">
              <w:rPr>
                <w:rFonts w:ascii="Arial" w:hAnsi="Arial" w:cs="Arial"/>
              </w:rPr>
              <w:t>Fio banka, a.s.</w:t>
            </w:r>
          </w:p>
        </w:tc>
      </w:tr>
      <w:tr w:rsidR="00904C36" w:rsidRPr="00557F82" w:rsidTr="003430FC">
        <w:tc>
          <w:tcPr>
            <w:tcW w:w="4531" w:type="dxa"/>
          </w:tcPr>
          <w:p w:rsidR="00904C36" w:rsidRPr="00557F82" w:rsidRDefault="00904C36" w:rsidP="003430F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5245" w:type="dxa"/>
          </w:tcPr>
          <w:p w:rsidR="00904C36" w:rsidRPr="0038510B" w:rsidRDefault="001237CA" w:rsidP="003430FC">
            <w:pPr>
              <w:pStyle w:val="Tabulka-buky11"/>
              <w:rPr>
                <w:rFonts w:ascii="Arial" w:hAnsi="Arial" w:cs="Arial"/>
              </w:rPr>
            </w:pPr>
            <w:r w:rsidRPr="001237CA">
              <w:rPr>
                <w:rFonts w:ascii="Arial" w:hAnsi="Arial" w:cs="Arial"/>
              </w:rPr>
              <w:t>2400492234/2010</w:t>
            </w:r>
          </w:p>
        </w:tc>
      </w:tr>
      <w:tr w:rsidR="00904C36" w:rsidRPr="00557F82" w:rsidTr="003430FC">
        <w:tc>
          <w:tcPr>
            <w:tcW w:w="4531" w:type="dxa"/>
          </w:tcPr>
          <w:p w:rsidR="00904C36" w:rsidRPr="00557F82" w:rsidRDefault="00904C36" w:rsidP="003430F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5245" w:type="dxa"/>
            <w:vAlign w:val="center"/>
          </w:tcPr>
          <w:p w:rsidR="00904C36" w:rsidRPr="00557F82" w:rsidRDefault="001237CA" w:rsidP="003430FC">
            <w:pPr>
              <w:rPr>
                <w:rFonts w:ascii="Arial" w:hAnsi="Arial" w:cs="Arial"/>
                <w:sz w:val="20"/>
                <w:szCs w:val="20"/>
              </w:rPr>
            </w:pPr>
            <w:r w:rsidRPr="001237CA">
              <w:rPr>
                <w:rFonts w:ascii="Arial" w:hAnsi="Arial" w:cs="Arial"/>
                <w:sz w:val="20"/>
                <w:szCs w:val="20"/>
              </w:rPr>
              <w:t>02255073</w:t>
            </w:r>
          </w:p>
        </w:tc>
      </w:tr>
      <w:tr w:rsidR="00904C36" w:rsidRPr="00557F82" w:rsidTr="003430FC">
        <w:tc>
          <w:tcPr>
            <w:tcW w:w="4531" w:type="dxa"/>
          </w:tcPr>
          <w:p w:rsidR="00904C36" w:rsidRPr="00557F82" w:rsidRDefault="00904C36" w:rsidP="003430F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5245" w:type="dxa"/>
            <w:vAlign w:val="center"/>
          </w:tcPr>
          <w:p w:rsidR="00904C36" w:rsidRPr="00557F82" w:rsidRDefault="001237CA" w:rsidP="003430FC">
            <w:pPr>
              <w:rPr>
                <w:rFonts w:ascii="Arial" w:hAnsi="Arial" w:cs="Arial"/>
                <w:sz w:val="20"/>
                <w:szCs w:val="20"/>
              </w:rPr>
            </w:pPr>
            <w:r w:rsidRPr="001237CA">
              <w:rPr>
                <w:rFonts w:ascii="Arial" w:hAnsi="Arial" w:cs="Arial"/>
                <w:sz w:val="20"/>
                <w:szCs w:val="20"/>
              </w:rPr>
              <w:t>CZ02255073</w:t>
            </w:r>
          </w:p>
        </w:tc>
      </w:tr>
      <w:tr w:rsidR="00904C36" w:rsidRPr="00557F82" w:rsidTr="003430FC">
        <w:tc>
          <w:tcPr>
            <w:tcW w:w="4531" w:type="dxa"/>
          </w:tcPr>
          <w:p w:rsidR="00904C36" w:rsidRPr="00557F82" w:rsidRDefault="00904C36" w:rsidP="003430F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557F82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5245" w:type="dxa"/>
            <w:vAlign w:val="center"/>
          </w:tcPr>
          <w:p w:rsidR="00904C36" w:rsidRPr="00557F82" w:rsidRDefault="00904C36" w:rsidP="003430FC">
            <w:pPr>
              <w:pStyle w:val="Tabulka-buky11"/>
              <w:jc w:val="left"/>
              <w:rPr>
                <w:rFonts w:ascii="Arial" w:hAnsi="Arial" w:cs="Arial"/>
                <w:lang w:val="cs-CZ"/>
              </w:rPr>
            </w:pPr>
            <w:r w:rsidRPr="00557F82">
              <w:rPr>
                <w:rFonts w:ascii="Arial" w:hAnsi="Arial" w:cs="Arial"/>
              </w:rPr>
              <w:t>Měst</w:t>
            </w:r>
            <w:r>
              <w:rPr>
                <w:rFonts w:ascii="Arial" w:hAnsi="Arial" w:cs="Arial"/>
              </w:rPr>
              <w:t>s</w:t>
            </w:r>
            <w:r w:rsidRPr="00557F82">
              <w:rPr>
                <w:rFonts w:ascii="Arial" w:hAnsi="Arial" w:cs="Arial"/>
              </w:rPr>
              <w:t xml:space="preserve">kým soudem v </w:t>
            </w:r>
            <w:r w:rsidR="00166EBB">
              <w:t xml:space="preserve"> </w:t>
            </w:r>
            <w:r w:rsidR="00166EBB" w:rsidRPr="00166EBB">
              <w:rPr>
                <w:rFonts w:ascii="Arial" w:hAnsi="Arial" w:cs="Arial"/>
              </w:rPr>
              <w:t>Českých Budějovicích, oddíl C, vložka 22184</w:t>
            </w:r>
          </w:p>
        </w:tc>
      </w:tr>
    </w:tbl>
    <w:p w:rsidR="005C4E04" w:rsidRDefault="005C4E04" w:rsidP="003C0EE9">
      <w:pPr>
        <w:spacing w:before="120" w:after="360"/>
        <w:rPr>
          <w:rFonts w:ascii="Arial" w:hAnsi="Arial" w:cs="Arial"/>
          <w:sz w:val="20"/>
          <w:szCs w:val="20"/>
          <w:lang w:val="cs-CZ"/>
        </w:rPr>
      </w:pPr>
    </w:p>
    <w:p w:rsidR="005C4E04" w:rsidRDefault="005C4E04" w:rsidP="003C0EE9">
      <w:pPr>
        <w:spacing w:before="120" w:after="360"/>
        <w:rPr>
          <w:rFonts w:ascii="Arial" w:hAnsi="Arial" w:cs="Arial"/>
          <w:sz w:val="20"/>
          <w:szCs w:val="20"/>
          <w:lang w:val="cs-CZ"/>
        </w:rPr>
      </w:pPr>
    </w:p>
    <w:p w:rsidR="005C4E04" w:rsidRDefault="005C4E04" w:rsidP="003C0EE9">
      <w:pPr>
        <w:spacing w:before="120" w:after="360"/>
        <w:rPr>
          <w:rFonts w:ascii="Arial" w:hAnsi="Arial" w:cs="Arial"/>
          <w:sz w:val="20"/>
          <w:szCs w:val="20"/>
          <w:lang w:val="cs-CZ"/>
        </w:rPr>
      </w:pPr>
    </w:p>
    <w:p w:rsidR="005C4E04" w:rsidRDefault="005C4E04" w:rsidP="003C0EE9">
      <w:pPr>
        <w:spacing w:before="120" w:after="360"/>
        <w:rPr>
          <w:rFonts w:ascii="Arial" w:hAnsi="Arial" w:cs="Arial"/>
          <w:sz w:val="20"/>
          <w:szCs w:val="20"/>
          <w:lang w:val="cs-CZ"/>
        </w:rPr>
      </w:pPr>
    </w:p>
    <w:p w:rsidR="005C4E04" w:rsidRDefault="005C4E04" w:rsidP="003C0EE9">
      <w:pPr>
        <w:spacing w:before="120" w:after="360"/>
        <w:rPr>
          <w:rFonts w:ascii="Arial" w:hAnsi="Arial" w:cs="Arial"/>
          <w:sz w:val="20"/>
          <w:szCs w:val="20"/>
          <w:lang w:val="cs-CZ"/>
        </w:rPr>
      </w:pPr>
    </w:p>
    <w:p w:rsidR="005C4E04" w:rsidRDefault="005C4E04" w:rsidP="003C0EE9">
      <w:pPr>
        <w:spacing w:before="120" w:after="360"/>
        <w:rPr>
          <w:rFonts w:ascii="Arial" w:hAnsi="Arial" w:cs="Arial"/>
          <w:sz w:val="20"/>
          <w:szCs w:val="20"/>
          <w:lang w:val="cs-CZ"/>
        </w:rPr>
      </w:pPr>
    </w:p>
    <w:p w:rsidR="005C4E04" w:rsidRDefault="005C4E04" w:rsidP="003C0EE9">
      <w:pPr>
        <w:spacing w:before="120" w:after="360"/>
        <w:rPr>
          <w:rFonts w:ascii="Arial" w:hAnsi="Arial" w:cs="Arial"/>
          <w:sz w:val="20"/>
          <w:szCs w:val="20"/>
          <w:lang w:val="cs-CZ"/>
        </w:rPr>
      </w:pPr>
    </w:p>
    <w:p w:rsidR="003C0EE9" w:rsidRDefault="003C0EE9" w:rsidP="003C0EE9">
      <w:pPr>
        <w:spacing w:before="120" w:after="360"/>
        <w:rPr>
          <w:rFonts w:ascii="Arial" w:hAnsi="Arial" w:cs="Arial"/>
          <w:sz w:val="20"/>
          <w:szCs w:val="20"/>
          <w:lang w:val="cs-CZ"/>
        </w:rPr>
      </w:pPr>
      <w:r w:rsidRPr="00557F82">
        <w:rPr>
          <w:rFonts w:ascii="Arial" w:hAnsi="Arial" w:cs="Arial"/>
          <w:sz w:val="20"/>
          <w:szCs w:val="20"/>
          <w:lang w:val="cs-CZ"/>
        </w:rPr>
        <w:t>(dále jen „</w:t>
      </w:r>
      <w:r w:rsidRPr="00557F82">
        <w:rPr>
          <w:rStyle w:val="Siln"/>
          <w:rFonts w:ascii="Arial" w:hAnsi="Arial" w:cs="Arial"/>
          <w:sz w:val="20"/>
          <w:szCs w:val="20"/>
          <w:lang w:val="cs-CZ"/>
        </w:rPr>
        <w:t>zhotovitel</w:t>
      </w:r>
      <w:r w:rsidRPr="00557F82">
        <w:rPr>
          <w:rFonts w:ascii="Arial" w:hAnsi="Arial" w:cs="Arial"/>
          <w:sz w:val="20"/>
          <w:szCs w:val="20"/>
          <w:lang w:val="cs-CZ"/>
        </w:rPr>
        <w:t>“)</w:t>
      </w:r>
    </w:p>
    <w:p w:rsidR="00E7659D" w:rsidRDefault="00E7659D" w:rsidP="00864E25">
      <w:pPr>
        <w:spacing w:after="0"/>
        <w:ind w:right="34"/>
        <w:jc w:val="center"/>
        <w:rPr>
          <w:rFonts w:ascii="Arial" w:hAnsi="Arial" w:cs="Arial"/>
          <w:b/>
          <w:sz w:val="20"/>
          <w:szCs w:val="20"/>
        </w:rPr>
      </w:pPr>
      <w:r w:rsidRPr="007A40C4">
        <w:rPr>
          <w:rFonts w:ascii="Arial" w:hAnsi="Arial" w:cs="Arial"/>
          <w:b/>
          <w:sz w:val="20"/>
          <w:szCs w:val="20"/>
        </w:rPr>
        <w:t xml:space="preserve">Článek I. </w:t>
      </w:r>
    </w:p>
    <w:p w:rsidR="00E7659D" w:rsidRDefault="00E7659D" w:rsidP="00864E25">
      <w:pPr>
        <w:spacing w:after="0"/>
        <w:ind w:right="3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:rsidR="00864E25" w:rsidRPr="007A40C4" w:rsidRDefault="00864E25" w:rsidP="003C02A1">
      <w:pPr>
        <w:spacing w:after="0" w:line="276" w:lineRule="auto"/>
        <w:ind w:right="35"/>
        <w:jc w:val="center"/>
        <w:rPr>
          <w:rFonts w:ascii="Arial" w:hAnsi="Arial" w:cs="Arial"/>
          <w:sz w:val="20"/>
          <w:szCs w:val="20"/>
        </w:rPr>
      </w:pPr>
    </w:p>
    <w:p w:rsidR="00E7659D" w:rsidRPr="00CD2451" w:rsidRDefault="00E7659D" w:rsidP="003C02A1">
      <w:pPr>
        <w:pStyle w:val="Default"/>
        <w:numPr>
          <w:ilvl w:val="0"/>
          <w:numId w:val="9"/>
        </w:numPr>
        <w:spacing w:line="276" w:lineRule="auto"/>
        <w:ind w:left="283" w:hanging="357"/>
        <w:jc w:val="both"/>
        <w:rPr>
          <w:sz w:val="20"/>
          <w:szCs w:val="20"/>
        </w:rPr>
      </w:pPr>
      <w:r w:rsidRPr="00CD2451">
        <w:rPr>
          <w:sz w:val="20"/>
          <w:szCs w:val="20"/>
        </w:rPr>
        <w:t xml:space="preserve">Smluvní strany shodně konstatují a činí nesporným, že uzavřely dne </w:t>
      </w:r>
      <w:r w:rsidR="005A4229">
        <w:rPr>
          <w:sz w:val="20"/>
          <w:szCs w:val="20"/>
        </w:rPr>
        <w:t>20</w:t>
      </w:r>
      <w:r>
        <w:rPr>
          <w:sz w:val="20"/>
          <w:szCs w:val="20"/>
        </w:rPr>
        <w:t xml:space="preserve">. </w:t>
      </w:r>
      <w:r w:rsidR="005A4229">
        <w:rPr>
          <w:sz w:val="20"/>
          <w:szCs w:val="20"/>
        </w:rPr>
        <w:t>10</w:t>
      </w:r>
      <w:r>
        <w:rPr>
          <w:sz w:val="20"/>
          <w:szCs w:val="20"/>
        </w:rPr>
        <w:t>. 201</w:t>
      </w:r>
      <w:r w:rsidR="005A4229">
        <w:rPr>
          <w:sz w:val="20"/>
          <w:szCs w:val="20"/>
        </w:rPr>
        <w:t>4</w:t>
      </w:r>
      <w:r w:rsidRPr="00CD2451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Pr="00CD2451">
        <w:rPr>
          <w:sz w:val="20"/>
          <w:szCs w:val="20"/>
        </w:rPr>
        <w:t>mlouvu o dílo, kterou se zhotovitel zavázal k provedení díla</w:t>
      </w:r>
      <w:r>
        <w:rPr>
          <w:sz w:val="20"/>
          <w:szCs w:val="20"/>
        </w:rPr>
        <w:t xml:space="preserve"> s názvem</w:t>
      </w:r>
      <w:r w:rsidRPr="00CD2451">
        <w:rPr>
          <w:sz w:val="20"/>
          <w:szCs w:val="20"/>
        </w:rPr>
        <w:t xml:space="preserve"> „</w:t>
      </w:r>
      <w:r w:rsidR="008F223D">
        <w:rPr>
          <w:sz w:val="20"/>
          <w:szCs w:val="20"/>
        </w:rPr>
        <w:t>K</w:t>
      </w:r>
      <w:r w:rsidRPr="005D59BA">
        <w:rPr>
          <w:sz w:val="20"/>
          <w:szCs w:val="20"/>
        </w:rPr>
        <w:t>omplexní pozemkov</w:t>
      </w:r>
      <w:r w:rsidR="008F223D">
        <w:rPr>
          <w:sz w:val="20"/>
          <w:szCs w:val="20"/>
        </w:rPr>
        <w:t>é</w:t>
      </w:r>
      <w:r w:rsidRPr="005D59BA">
        <w:rPr>
          <w:sz w:val="20"/>
          <w:szCs w:val="20"/>
        </w:rPr>
        <w:t xml:space="preserve"> úprav</w:t>
      </w:r>
      <w:r w:rsidR="008F223D">
        <w:rPr>
          <w:sz w:val="20"/>
          <w:szCs w:val="20"/>
        </w:rPr>
        <w:t>y</w:t>
      </w:r>
      <w:r w:rsidRPr="005D59BA">
        <w:rPr>
          <w:sz w:val="20"/>
          <w:szCs w:val="20"/>
        </w:rPr>
        <w:t xml:space="preserve"> </w:t>
      </w:r>
      <w:r w:rsidR="005A4229">
        <w:rPr>
          <w:sz w:val="20"/>
          <w:szCs w:val="20"/>
        </w:rPr>
        <w:t>Dvorec u Dubu</w:t>
      </w:r>
      <w:r w:rsidRPr="00CD2451">
        <w:rPr>
          <w:sz w:val="20"/>
          <w:szCs w:val="20"/>
        </w:rPr>
        <w:t>“ a objednatel se zavázal k převzetí díla a zaplacení ceny za jeho provedení, a to vše v rozsahu a za podmínek ujednaných v této smlouvě</w:t>
      </w:r>
      <w:r>
        <w:rPr>
          <w:sz w:val="20"/>
          <w:szCs w:val="20"/>
        </w:rPr>
        <w:t xml:space="preserve"> </w:t>
      </w:r>
      <w:r w:rsidRPr="00CD2451">
        <w:rPr>
          <w:sz w:val="20"/>
          <w:szCs w:val="20"/>
        </w:rPr>
        <w:t>(dále jen „Smlouva“)</w:t>
      </w:r>
      <w:r>
        <w:rPr>
          <w:sz w:val="20"/>
          <w:szCs w:val="20"/>
        </w:rPr>
        <w:t xml:space="preserve"> a v uzavřeném Dodatku č. 1.</w:t>
      </w:r>
    </w:p>
    <w:p w:rsidR="00E7659D" w:rsidRDefault="00E7659D" w:rsidP="003C02A1">
      <w:pPr>
        <w:spacing w:before="120" w:after="0" w:line="276" w:lineRule="auto"/>
        <w:rPr>
          <w:rFonts w:ascii="Arial" w:hAnsi="Arial" w:cs="Arial"/>
          <w:sz w:val="20"/>
          <w:szCs w:val="20"/>
          <w:lang w:val="cs-CZ"/>
        </w:rPr>
      </w:pPr>
    </w:p>
    <w:p w:rsidR="00E7659D" w:rsidRDefault="00E7659D" w:rsidP="003C02A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II</w:t>
      </w:r>
      <w:r w:rsidRPr="007A40C4">
        <w:rPr>
          <w:rFonts w:ascii="Arial" w:hAnsi="Arial" w:cs="Arial"/>
          <w:b/>
          <w:sz w:val="20"/>
          <w:szCs w:val="20"/>
        </w:rPr>
        <w:t>.</w:t>
      </w:r>
    </w:p>
    <w:p w:rsidR="00E7659D" w:rsidRDefault="00E7659D" w:rsidP="003C02A1">
      <w:pPr>
        <w:spacing w:after="0" w:line="276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</w:t>
      </w:r>
    </w:p>
    <w:p w:rsidR="00864E25" w:rsidRPr="007A40C4" w:rsidRDefault="00864E25" w:rsidP="003C02A1">
      <w:pPr>
        <w:spacing w:after="0" w:line="276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707CBF" w:rsidRPr="00864E25" w:rsidRDefault="003C0EE9" w:rsidP="003C02A1">
      <w:pPr>
        <w:pStyle w:val="Odstavecseseznamem"/>
        <w:numPr>
          <w:ilvl w:val="0"/>
          <w:numId w:val="10"/>
        </w:numPr>
        <w:spacing w:line="276" w:lineRule="auto"/>
        <w:ind w:left="283" w:hanging="357"/>
        <w:rPr>
          <w:rFonts w:ascii="Arial" w:hAnsi="Arial" w:cs="Arial"/>
          <w:sz w:val="20"/>
          <w:szCs w:val="20"/>
          <w:lang w:val="cs-CZ"/>
        </w:rPr>
      </w:pPr>
      <w:r w:rsidRPr="00864E25">
        <w:rPr>
          <w:rFonts w:ascii="Arial" w:hAnsi="Arial" w:cs="Arial"/>
          <w:bCs/>
          <w:snapToGrid w:val="0"/>
          <w:sz w:val="20"/>
          <w:szCs w:val="20"/>
          <w:lang w:val="cs-CZ"/>
        </w:rPr>
        <w:t>Smluvní strany uzavřely</w:t>
      </w:r>
      <w:r w:rsidR="00707CBF" w:rsidRPr="00864E25">
        <w:rPr>
          <w:rFonts w:ascii="Arial" w:hAnsi="Arial" w:cs="Arial"/>
          <w:bCs/>
          <w:snapToGrid w:val="0"/>
          <w:sz w:val="20"/>
          <w:szCs w:val="20"/>
          <w:lang w:val="cs-CZ"/>
        </w:rPr>
        <w:t>,</w:t>
      </w:r>
      <w:r w:rsidRPr="00864E25">
        <w:rPr>
          <w:rFonts w:ascii="Arial" w:hAnsi="Arial" w:cs="Arial"/>
          <w:bCs/>
          <w:snapToGrid w:val="0"/>
          <w:sz w:val="20"/>
          <w:szCs w:val="20"/>
          <w:lang w:val="cs-CZ"/>
        </w:rPr>
        <w:t xml:space="preserve"> </w:t>
      </w:r>
      <w:r w:rsidRPr="00864E25">
        <w:rPr>
          <w:rFonts w:ascii="Arial" w:hAnsi="Arial" w:cs="Arial"/>
          <w:sz w:val="20"/>
          <w:szCs w:val="20"/>
          <w:lang w:val="cs-CZ"/>
        </w:rPr>
        <w:t>v souladu s ustanovením článku X</w:t>
      </w:r>
      <w:r w:rsidRPr="00864E25">
        <w:rPr>
          <w:rFonts w:ascii="Arial" w:hAnsi="Arial" w:cs="Arial"/>
          <w:sz w:val="20"/>
          <w:szCs w:val="20"/>
        </w:rPr>
        <w:t>I</w:t>
      </w:r>
      <w:r w:rsidRPr="00864E25">
        <w:rPr>
          <w:rFonts w:ascii="Arial" w:hAnsi="Arial" w:cs="Arial"/>
          <w:sz w:val="20"/>
          <w:szCs w:val="20"/>
          <w:lang w:val="cs-CZ"/>
        </w:rPr>
        <w:t>. Bodu 1</w:t>
      </w:r>
      <w:r w:rsidR="00E272B4" w:rsidRPr="00864E25">
        <w:rPr>
          <w:rFonts w:ascii="Arial" w:hAnsi="Arial" w:cs="Arial"/>
          <w:sz w:val="20"/>
          <w:szCs w:val="20"/>
          <w:lang w:val="cs-CZ"/>
        </w:rPr>
        <w:t>1</w:t>
      </w:r>
      <w:r w:rsidRPr="00864E25">
        <w:rPr>
          <w:rFonts w:ascii="Arial" w:hAnsi="Arial" w:cs="Arial"/>
          <w:sz w:val="20"/>
          <w:szCs w:val="20"/>
          <w:lang w:val="cs-CZ"/>
        </w:rPr>
        <w:t>.</w:t>
      </w:r>
      <w:r w:rsidR="00E272B4" w:rsidRPr="00864E25">
        <w:rPr>
          <w:rFonts w:ascii="Arial" w:hAnsi="Arial" w:cs="Arial"/>
          <w:sz w:val="20"/>
          <w:szCs w:val="20"/>
          <w:lang w:val="cs-CZ"/>
        </w:rPr>
        <w:t>4</w:t>
      </w:r>
      <w:r w:rsidRPr="00864E25">
        <w:rPr>
          <w:rFonts w:ascii="Arial" w:hAnsi="Arial" w:cs="Arial"/>
          <w:sz w:val="20"/>
          <w:szCs w:val="20"/>
          <w:lang w:val="cs-CZ"/>
        </w:rPr>
        <w:t xml:space="preserve">. smlouvy o dílo číslo </w:t>
      </w:r>
      <w:r w:rsidR="00C47B20">
        <w:rPr>
          <w:rFonts w:ascii="Arial" w:hAnsi="Arial" w:cs="Arial"/>
          <w:sz w:val="20"/>
          <w:szCs w:val="20"/>
          <w:lang w:val="cs-CZ"/>
        </w:rPr>
        <w:t>1044</w:t>
      </w:r>
      <w:r w:rsidRPr="00864E25">
        <w:rPr>
          <w:rFonts w:ascii="Arial" w:hAnsi="Arial" w:cs="Arial"/>
          <w:sz w:val="20"/>
          <w:szCs w:val="20"/>
          <w:lang w:val="cs-CZ"/>
        </w:rPr>
        <w:t>-201</w:t>
      </w:r>
      <w:r w:rsidR="005C4E04">
        <w:rPr>
          <w:rFonts w:ascii="Arial" w:hAnsi="Arial" w:cs="Arial"/>
          <w:sz w:val="20"/>
          <w:szCs w:val="20"/>
          <w:lang w:val="cs-CZ"/>
        </w:rPr>
        <w:t>4</w:t>
      </w:r>
      <w:r w:rsidRPr="00864E25">
        <w:rPr>
          <w:rFonts w:ascii="Arial" w:hAnsi="Arial" w:cs="Arial"/>
          <w:sz w:val="20"/>
          <w:szCs w:val="20"/>
          <w:lang w:val="cs-CZ"/>
        </w:rPr>
        <w:t>-505</w:t>
      </w:r>
      <w:r w:rsidR="00E272B4" w:rsidRPr="00864E25">
        <w:rPr>
          <w:rFonts w:ascii="Arial" w:hAnsi="Arial" w:cs="Arial"/>
          <w:sz w:val="20"/>
          <w:szCs w:val="20"/>
          <w:lang w:val="cs-CZ"/>
        </w:rPr>
        <w:t>101</w:t>
      </w:r>
      <w:r w:rsidR="00707CBF" w:rsidRPr="00864E25">
        <w:rPr>
          <w:rFonts w:ascii="Arial" w:hAnsi="Arial" w:cs="Arial"/>
          <w:sz w:val="20"/>
          <w:szCs w:val="20"/>
        </w:rPr>
        <w:t xml:space="preserve"> ve znění </w:t>
      </w:r>
      <w:r w:rsidR="005C4E04">
        <w:rPr>
          <w:rFonts w:ascii="Arial" w:hAnsi="Arial" w:cs="Arial"/>
          <w:sz w:val="20"/>
          <w:szCs w:val="20"/>
        </w:rPr>
        <w:t>D</w:t>
      </w:r>
      <w:r w:rsidR="00707CBF" w:rsidRPr="00864E25">
        <w:rPr>
          <w:rFonts w:ascii="Arial" w:hAnsi="Arial" w:cs="Arial"/>
          <w:sz w:val="20"/>
          <w:szCs w:val="20"/>
        </w:rPr>
        <w:t>odatku č. 1</w:t>
      </w:r>
      <w:r w:rsidRPr="00864E25">
        <w:rPr>
          <w:rFonts w:ascii="Arial" w:hAnsi="Arial" w:cs="Arial"/>
          <w:sz w:val="20"/>
          <w:szCs w:val="20"/>
        </w:rPr>
        <w:t xml:space="preserve"> </w:t>
      </w:r>
      <w:r w:rsidRPr="00864E25">
        <w:rPr>
          <w:rFonts w:ascii="Arial" w:hAnsi="Arial" w:cs="Arial"/>
          <w:sz w:val="20"/>
          <w:szCs w:val="20"/>
          <w:lang w:val="cs-CZ"/>
        </w:rPr>
        <w:t xml:space="preserve">tento </w:t>
      </w:r>
      <w:r w:rsidR="005C4E04">
        <w:rPr>
          <w:rFonts w:ascii="Arial" w:hAnsi="Arial" w:cs="Arial"/>
          <w:sz w:val="20"/>
          <w:szCs w:val="20"/>
          <w:lang w:val="cs-CZ"/>
        </w:rPr>
        <w:t>D</w:t>
      </w:r>
      <w:r w:rsidRPr="00864E25">
        <w:rPr>
          <w:rFonts w:ascii="Arial" w:hAnsi="Arial" w:cs="Arial"/>
          <w:sz w:val="20"/>
          <w:szCs w:val="20"/>
          <w:lang w:val="cs-CZ"/>
        </w:rPr>
        <w:t xml:space="preserve">odatek č. </w:t>
      </w:r>
      <w:r w:rsidR="00BF17B4" w:rsidRPr="00864E25">
        <w:rPr>
          <w:rFonts w:ascii="Arial" w:hAnsi="Arial" w:cs="Arial"/>
          <w:sz w:val="20"/>
          <w:szCs w:val="20"/>
          <w:lang w:val="cs-CZ"/>
        </w:rPr>
        <w:t>2</w:t>
      </w:r>
      <w:r w:rsidRPr="00864E25">
        <w:rPr>
          <w:rFonts w:ascii="Arial" w:hAnsi="Arial" w:cs="Arial"/>
          <w:sz w:val="20"/>
          <w:szCs w:val="20"/>
          <w:lang w:val="cs-CZ"/>
        </w:rPr>
        <w:t xml:space="preserve"> k předmět</w:t>
      </w:r>
      <w:bookmarkStart w:id="0" w:name="_GoBack"/>
      <w:bookmarkEnd w:id="0"/>
      <w:r w:rsidRPr="00864E25">
        <w:rPr>
          <w:rFonts w:ascii="Arial" w:hAnsi="Arial" w:cs="Arial"/>
          <w:sz w:val="20"/>
          <w:szCs w:val="20"/>
          <w:lang w:val="cs-CZ"/>
        </w:rPr>
        <w:t>né smlouvě o dílo.</w:t>
      </w:r>
      <w:r w:rsidR="00557F82" w:rsidRPr="00864E25">
        <w:rPr>
          <w:rFonts w:ascii="Arial" w:hAnsi="Arial" w:cs="Arial"/>
          <w:sz w:val="20"/>
          <w:szCs w:val="20"/>
          <w:lang w:val="cs-CZ"/>
        </w:rPr>
        <w:t xml:space="preserve"> </w:t>
      </w:r>
      <w:r w:rsidR="00904C36" w:rsidRPr="00864E25">
        <w:rPr>
          <w:rFonts w:ascii="Arial" w:hAnsi="Arial" w:cs="Arial"/>
          <w:sz w:val="20"/>
          <w:szCs w:val="20"/>
          <w:lang w:val="cs-CZ"/>
        </w:rPr>
        <w:t>V souladu s ustanovením článku VII. bodu 7.2. smlouvy je předmětem fakturace skutečné množství měrných jednotek. S ohledem na skutečnost, že u některých geodetických a projekčních prací byl zpracován menší počet měrných jednotek, smluvní strany se dohodly na snížení celkové ceny díla</w:t>
      </w:r>
      <w:r w:rsidR="0080043E" w:rsidRPr="00864E25">
        <w:rPr>
          <w:rFonts w:ascii="Arial" w:hAnsi="Arial" w:cs="Arial"/>
          <w:sz w:val="20"/>
          <w:szCs w:val="20"/>
          <w:lang w:val="cs-CZ"/>
        </w:rPr>
        <w:t xml:space="preserve"> o 1</w:t>
      </w:r>
      <w:r w:rsidR="00C47B20">
        <w:rPr>
          <w:rFonts w:ascii="Arial" w:hAnsi="Arial" w:cs="Arial"/>
          <w:sz w:val="20"/>
          <w:szCs w:val="20"/>
          <w:lang w:val="cs-CZ"/>
        </w:rPr>
        <w:t>21</w:t>
      </w:r>
      <w:r w:rsidR="0080043E" w:rsidRPr="00864E25">
        <w:rPr>
          <w:rFonts w:ascii="Arial" w:hAnsi="Arial" w:cs="Arial"/>
          <w:sz w:val="20"/>
          <w:szCs w:val="20"/>
          <w:lang w:val="cs-CZ"/>
        </w:rPr>
        <w:t> </w:t>
      </w:r>
      <w:r w:rsidR="00C47B20">
        <w:rPr>
          <w:rFonts w:ascii="Arial" w:hAnsi="Arial" w:cs="Arial"/>
          <w:sz w:val="20"/>
          <w:szCs w:val="20"/>
          <w:lang w:val="cs-CZ"/>
        </w:rPr>
        <w:t>94</w:t>
      </w:r>
      <w:r w:rsidR="0080043E" w:rsidRPr="00864E25">
        <w:rPr>
          <w:rFonts w:ascii="Arial" w:hAnsi="Arial" w:cs="Arial"/>
          <w:sz w:val="20"/>
          <w:szCs w:val="20"/>
          <w:lang w:val="cs-CZ"/>
        </w:rPr>
        <w:t>0 Kč bez DPH</w:t>
      </w:r>
      <w:r w:rsidR="00904C36" w:rsidRPr="00864E25">
        <w:rPr>
          <w:rFonts w:ascii="Arial" w:hAnsi="Arial" w:cs="Arial"/>
          <w:sz w:val="20"/>
          <w:szCs w:val="20"/>
          <w:lang w:val="cs-CZ"/>
        </w:rPr>
        <w:t xml:space="preserve">.    </w:t>
      </w:r>
    </w:p>
    <w:p w:rsidR="00904C36" w:rsidRPr="00936E35" w:rsidRDefault="005C4E04" w:rsidP="003C02A1">
      <w:pPr>
        <w:pStyle w:val="Bezmezer"/>
        <w:spacing w:line="276" w:lineRule="auto"/>
        <w:ind w:left="0"/>
        <w:rPr>
          <w:rFonts w:ascii="Arial" w:eastAsiaTheme="minorHAnsi" w:hAnsi="Arial" w:cs="Arial"/>
          <w:bCs/>
          <w:snapToGrid w:val="0"/>
        </w:rPr>
      </w:pPr>
      <w:r>
        <w:rPr>
          <w:rFonts w:ascii="Arial" w:eastAsiaTheme="minorHAnsi" w:hAnsi="Arial" w:cs="Arial"/>
          <w:bCs/>
          <w:snapToGrid w:val="0"/>
        </w:rPr>
        <w:t xml:space="preserve">     </w:t>
      </w:r>
      <w:r w:rsidR="00904C36" w:rsidRPr="00936E35">
        <w:rPr>
          <w:rFonts w:ascii="Arial" w:eastAsiaTheme="minorHAnsi" w:hAnsi="Arial" w:cs="Arial"/>
          <w:bCs/>
          <w:snapToGrid w:val="0"/>
        </w:rPr>
        <w:t>Článek číslo V</w:t>
      </w:r>
      <w:r w:rsidR="00904C36">
        <w:rPr>
          <w:rFonts w:ascii="Arial" w:eastAsiaTheme="minorHAnsi" w:hAnsi="Arial" w:cs="Arial"/>
          <w:bCs/>
          <w:snapToGrid w:val="0"/>
        </w:rPr>
        <w:t>I</w:t>
      </w:r>
      <w:r w:rsidR="00904C36" w:rsidRPr="00936E35">
        <w:rPr>
          <w:rFonts w:ascii="Arial" w:eastAsiaTheme="minorHAnsi" w:hAnsi="Arial" w:cs="Arial"/>
          <w:bCs/>
          <w:snapToGrid w:val="0"/>
        </w:rPr>
        <w:t xml:space="preserve">I. </w:t>
      </w:r>
      <w:r w:rsidR="00904C36">
        <w:rPr>
          <w:rFonts w:ascii="Arial" w:eastAsiaTheme="minorHAnsi" w:hAnsi="Arial" w:cs="Arial"/>
          <w:bCs/>
          <w:snapToGrid w:val="0"/>
        </w:rPr>
        <w:t>bod</w:t>
      </w:r>
      <w:r w:rsidR="00904C36" w:rsidRPr="00936E35">
        <w:rPr>
          <w:rFonts w:ascii="Arial" w:eastAsiaTheme="minorHAnsi" w:hAnsi="Arial" w:cs="Arial"/>
          <w:bCs/>
          <w:snapToGrid w:val="0"/>
        </w:rPr>
        <w:t xml:space="preserve"> </w:t>
      </w:r>
      <w:r w:rsidR="00904C36">
        <w:rPr>
          <w:rFonts w:ascii="Arial" w:eastAsiaTheme="minorHAnsi" w:hAnsi="Arial" w:cs="Arial"/>
          <w:bCs/>
          <w:snapToGrid w:val="0"/>
        </w:rPr>
        <w:t>7.</w:t>
      </w:r>
      <w:r w:rsidR="00904C36" w:rsidRPr="00936E35">
        <w:rPr>
          <w:rFonts w:ascii="Arial" w:eastAsiaTheme="minorHAnsi" w:hAnsi="Arial" w:cs="Arial"/>
          <w:bCs/>
          <w:snapToGrid w:val="0"/>
        </w:rPr>
        <w:t>1</w:t>
      </w:r>
      <w:r w:rsidR="00904C36">
        <w:rPr>
          <w:rFonts w:ascii="Arial" w:eastAsiaTheme="minorHAnsi" w:hAnsi="Arial" w:cs="Arial"/>
          <w:bCs/>
          <w:snapToGrid w:val="0"/>
        </w:rPr>
        <w:t>.</w:t>
      </w:r>
      <w:r w:rsidR="00904C36" w:rsidRPr="00936E35">
        <w:rPr>
          <w:rFonts w:ascii="Arial" w:eastAsiaTheme="minorHAnsi" w:hAnsi="Arial" w:cs="Arial"/>
          <w:bCs/>
          <w:snapToGrid w:val="0"/>
        </w:rPr>
        <w:t xml:space="preserve"> nově zní </w:t>
      </w:r>
    </w:p>
    <w:p w:rsidR="00904C36" w:rsidRPr="00AE2001" w:rsidRDefault="00904C36" w:rsidP="003C02A1">
      <w:pPr>
        <w:pStyle w:val="Nadpis1"/>
        <w:numPr>
          <w:ilvl w:val="0"/>
          <w:numId w:val="0"/>
        </w:numPr>
        <w:spacing w:line="276" w:lineRule="auto"/>
        <w:rPr>
          <w:rFonts w:ascii="Arial" w:hAnsi="Arial" w:cs="Arial"/>
          <w:b/>
          <w:bCs/>
          <w:sz w:val="20"/>
          <w:szCs w:val="20"/>
          <w:lang w:val="cs-CZ"/>
        </w:rPr>
      </w:pPr>
      <w:r w:rsidRPr="00AE2001">
        <w:rPr>
          <w:rFonts w:ascii="Arial" w:hAnsi="Arial" w:cs="Arial"/>
          <w:b/>
          <w:bCs/>
          <w:sz w:val="20"/>
          <w:szCs w:val="20"/>
          <w:lang w:val="cs-CZ"/>
        </w:rPr>
        <w:t>Článek V</w:t>
      </w:r>
      <w:r w:rsidR="00662876" w:rsidRPr="00AE2001">
        <w:rPr>
          <w:rFonts w:ascii="Arial" w:hAnsi="Arial" w:cs="Arial"/>
          <w:b/>
          <w:bCs/>
          <w:sz w:val="20"/>
          <w:szCs w:val="20"/>
          <w:lang w:val="cs-CZ"/>
        </w:rPr>
        <w:t>I</w:t>
      </w:r>
      <w:r w:rsidRPr="00AE2001">
        <w:rPr>
          <w:rFonts w:ascii="Arial" w:hAnsi="Arial" w:cs="Arial"/>
          <w:b/>
          <w:bCs/>
          <w:sz w:val="20"/>
          <w:szCs w:val="20"/>
          <w:lang w:val="cs-CZ"/>
        </w:rPr>
        <w:t>I.</w:t>
      </w:r>
      <w:r w:rsidRPr="00AE2001">
        <w:rPr>
          <w:rFonts w:ascii="Arial" w:hAnsi="Arial" w:cs="Arial"/>
          <w:b/>
          <w:bCs/>
          <w:sz w:val="20"/>
          <w:szCs w:val="20"/>
          <w:lang w:val="cs-CZ"/>
        </w:rPr>
        <w:br/>
        <w:t>Cena za provedení díla</w:t>
      </w:r>
    </w:p>
    <w:p w:rsidR="00904C36" w:rsidRPr="00662876" w:rsidRDefault="00904C36" w:rsidP="003C02A1">
      <w:pPr>
        <w:pStyle w:val="Odstavecseseznamem"/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662876">
        <w:rPr>
          <w:rFonts w:ascii="Arial" w:hAnsi="Arial" w:cs="Arial"/>
          <w:sz w:val="20"/>
          <w:szCs w:val="20"/>
        </w:rPr>
        <w:t xml:space="preserve">Cena za provedení díla je sjednána na základě vítězné nabídky veřejné zakázky, vyhlášené objednatelem a skutečného realizovaného množství měrných jednotek při zpracování návrhů pozemkových úprav. Podrobnosti kalkulace ceny obsahuje položkový výkaz činností. </w:t>
      </w:r>
    </w:p>
    <w:p w:rsidR="00904C36" w:rsidRDefault="00904C36" w:rsidP="003C02A1">
      <w:pPr>
        <w:pStyle w:val="Odstavecseseznamem"/>
        <w:numPr>
          <w:ilvl w:val="0"/>
          <w:numId w:val="0"/>
        </w:numPr>
        <w:spacing w:line="276" w:lineRule="auto"/>
        <w:ind w:left="709"/>
        <w:rPr>
          <w:rFonts w:ascii="Arial" w:hAnsi="Arial" w:cs="Arial"/>
          <w:sz w:val="20"/>
          <w:szCs w:val="20"/>
          <w:lang w:val="cs-CZ"/>
        </w:rPr>
      </w:pPr>
    </w:p>
    <w:p w:rsidR="00904C36" w:rsidRPr="00D151ED" w:rsidRDefault="00904C36" w:rsidP="003C02A1">
      <w:pPr>
        <w:pStyle w:val="Odstavecseseznamem"/>
        <w:numPr>
          <w:ilvl w:val="0"/>
          <w:numId w:val="0"/>
        </w:numPr>
        <w:spacing w:line="276" w:lineRule="auto"/>
        <w:ind w:left="709"/>
        <w:rPr>
          <w:rFonts w:ascii="Arial" w:hAnsi="Arial" w:cs="Arial"/>
          <w:sz w:val="20"/>
          <w:szCs w:val="20"/>
          <w:lang w:val="cs-CZ"/>
        </w:rPr>
      </w:pPr>
      <w:r w:rsidRPr="00D151ED">
        <w:rPr>
          <w:rFonts w:ascii="Arial" w:hAnsi="Arial" w:cs="Arial"/>
          <w:sz w:val="20"/>
          <w:szCs w:val="20"/>
          <w:lang w:val="cs-CZ"/>
        </w:rPr>
        <w:t xml:space="preserve">Rekapitulace ceny: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  <w:gridCol w:w="1701"/>
      </w:tblGrid>
      <w:tr w:rsidR="00025FC9" w:rsidRPr="00080AF4" w:rsidTr="00AE2001">
        <w:trPr>
          <w:trHeight w:val="283"/>
        </w:trPr>
        <w:tc>
          <w:tcPr>
            <w:tcW w:w="8505" w:type="dxa"/>
            <w:vAlign w:val="center"/>
          </w:tcPr>
          <w:p w:rsidR="00025FC9" w:rsidRPr="00025FC9" w:rsidRDefault="00025FC9" w:rsidP="003C02A1">
            <w:pPr>
              <w:spacing w:after="0" w:line="276" w:lineRule="auto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25FC9">
              <w:rPr>
                <w:rFonts w:ascii="Arial" w:hAnsi="Arial" w:cs="Arial"/>
                <w:snapToGrid w:val="0"/>
                <w:sz w:val="20"/>
                <w:szCs w:val="20"/>
              </w:rPr>
              <w:t>1. Přípravné práce celkem (1.1.- 1.7.) bez DPH</w:t>
            </w:r>
          </w:p>
        </w:tc>
        <w:tc>
          <w:tcPr>
            <w:tcW w:w="1701" w:type="dxa"/>
            <w:vAlign w:val="center"/>
          </w:tcPr>
          <w:p w:rsidR="00025FC9" w:rsidRPr="00025FC9" w:rsidRDefault="00931B94" w:rsidP="003C02A1">
            <w:pPr>
              <w:spacing w:after="0" w:line="276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247</w:t>
            </w:r>
            <w:r w:rsidR="00866D89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61</w:t>
            </w:r>
            <w:r w:rsidR="00866D89"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  <w:r w:rsidR="00025FC9" w:rsidRPr="00025FC9">
              <w:rPr>
                <w:rFonts w:ascii="Arial" w:hAnsi="Arial" w:cs="Arial"/>
                <w:snapToGrid w:val="0"/>
                <w:sz w:val="20"/>
                <w:szCs w:val="20"/>
              </w:rPr>
              <w:t>,- Kč</w:t>
            </w:r>
          </w:p>
        </w:tc>
      </w:tr>
      <w:tr w:rsidR="00025FC9" w:rsidRPr="00080AF4" w:rsidTr="00AE2001">
        <w:trPr>
          <w:trHeight w:val="283"/>
        </w:trPr>
        <w:tc>
          <w:tcPr>
            <w:tcW w:w="8505" w:type="dxa"/>
            <w:vAlign w:val="center"/>
          </w:tcPr>
          <w:p w:rsidR="00025FC9" w:rsidRPr="00025FC9" w:rsidRDefault="00025FC9" w:rsidP="003C02A1">
            <w:pPr>
              <w:spacing w:after="0" w:line="276" w:lineRule="auto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25FC9">
              <w:rPr>
                <w:rFonts w:ascii="Arial" w:hAnsi="Arial" w:cs="Arial"/>
                <w:snapToGrid w:val="0"/>
                <w:sz w:val="20"/>
                <w:szCs w:val="20"/>
              </w:rPr>
              <w:t>2. Návrhové práce celkem (2.1.- 2.5.) bez DPH</w:t>
            </w:r>
          </w:p>
        </w:tc>
        <w:tc>
          <w:tcPr>
            <w:tcW w:w="1701" w:type="dxa"/>
            <w:vAlign w:val="center"/>
          </w:tcPr>
          <w:p w:rsidR="00025FC9" w:rsidRPr="00025FC9" w:rsidRDefault="00931B94" w:rsidP="003C02A1">
            <w:pPr>
              <w:spacing w:after="0" w:line="276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130</w:t>
            </w:r>
            <w:r w:rsidR="00866D89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45</w:t>
            </w:r>
            <w:r w:rsidR="00866D89"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  <w:r w:rsidR="00025FC9" w:rsidRPr="00025FC9">
              <w:rPr>
                <w:rFonts w:ascii="Arial" w:hAnsi="Arial" w:cs="Arial"/>
                <w:snapToGrid w:val="0"/>
                <w:sz w:val="20"/>
                <w:szCs w:val="20"/>
              </w:rPr>
              <w:t>,- Kč</w:t>
            </w:r>
          </w:p>
        </w:tc>
      </w:tr>
      <w:tr w:rsidR="00025FC9" w:rsidRPr="00080AF4" w:rsidTr="00AE2001">
        <w:trPr>
          <w:trHeight w:val="283"/>
        </w:trPr>
        <w:tc>
          <w:tcPr>
            <w:tcW w:w="8505" w:type="dxa"/>
            <w:vAlign w:val="center"/>
          </w:tcPr>
          <w:p w:rsidR="00025FC9" w:rsidRPr="00025FC9" w:rsidRDefault="00025FC9" w:rsidP="003C02A1">
            <w:pPr>
              <w:spacing w:after="0" w:line="276" w:lineRule="auto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25FC9">
              <w:rPr>
                <w:rFonts w:ascii="Arial" w:hAnsi="Arial" w:cs="Arial"/>
                <w:snapToGrid w:val="0"/>
                <w:sz w:val="20"/>
                <w:szCs w:val="20"/>
              </w:rPr>
              <w:t>3. Vytyčení pozemků podle schváleného návrhu a mapové dílo celkem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025FC9">
              <w:rPr>
                <w:rFonts w:ascii="Arial" w:hAnsi="Arial" w:cs="Arial"/>
                <w:snapToGrid w:val="0"/>
                <w:sz w:val="20"/>
                <w:szCs w:val="20"/>
              </w:rPr>
              <w:t>(3.1.- 3.2.) bez DPH</w:t>
            </w:r>
          </w:p>
        </w:tc>
        <w:tc>
          <w:tcPr>
            <w:tcW w:w="1701" w:type="dxa"/>
            <w:vAlign w:val="center"/>
          </w:tcPr>
          <w:p w:rsidR="00025FC9" w:rsidRPr="00025FC9" w:rsidRDefault="00866D89" w:rsidP="003C02A1">
            <w:pPr>
              <w:spacing w:after="0" w:line="276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9</w:t>
            </w:r>
            <w:r w:rsidR="00931B94"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931B94">
              <w:rPr>
                <w:rFonts w:ascii="Arial" w:hAnsi="Arial" w:cs="Arial"/>
                <w:snapToGrid w:val="0"/>
                <w:sz w:val="20"/>
                <w:szCs w:val="20"/>
              </w:rPr>
              <w:t>9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00</w:t>
            </w:r>
            <w:r w:rsidR="00025FC9" w:rsidRPr="00025FC9">
              <w:rPr>
                <w:rFonts w:ascii="Arial" w:hAnsi="Arial" w:cs="Arial"/>
                <w:snapToGrid w:val="0"/>
                <w:sz w:val="20"/>
                <w:szCs w:val="20"/>
              </w:rPr>
              <w:t>,- Kč</w:t>
            </w:r>
          </w:p>
        </w:tc>
      </w:tr>
      <w:tr w:rsidR="00025FC9" w:rsidRPr="00080AF4" w:rsidTr="00AE2001">
        <w:trPr>
          <w:trHeight w:val="283"/>
        </w:trPr>
        <w:tc>
          <w:tcPr>
            <w:tcW w:w="8505" w:type="dxa"/>
            <w:vAlign w:val="center"/>
          </w:tcPr>
          <w:p w:rsidR="00025FC9" w:rsidRPr="00025FC9" w:rsidRDefault="00025FC9" w:rsidP="003C02A1">
            <w:pPr>
              <w:spacing w:after="0" w:line="276" w:lineRule="auto"/>
              <w:jc w:val="lef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025FC9">
              <w:rPr>
                <w:rFonts w:ascii="Arial" w:hAnsi="Arial" w:cs="Arial"/>
                <w:b/>
                <w:snapToGrid w:val="0"/>
                <w:sz w:val="20"/>
                <w:szCs w:val="20"/>
              </w:rPr>
              <w:t>Celková cena bez DPH</w:t>
            </w:r>
          </w:p>
        </w:tc>
        <w:tc>
          <w:tcPr>
            <w:tcW w:w="1701" w:type="dxa"/>
            <w:vAlign w:val="center"/>
          </w:tcPr>
          <w:p w:rsidR="00025FC9" w:rsidRPr="00025FC9" w:rsidRDefault="000D6282" w:rsidP="003C02A1">
            <w:pPr>
              <w:spacing w:after="0" w:line="276" w:lineRule="auto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468</w:t>
            </w:r>
            <w:r w:rsidR="00866D8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960</w:t>
            </w:r>
            <w:r w:rsidR="00025FC9" w:rsidRPr="00025FC9">
              <w:rPr>
                <w:rFonts w:ascii="Arial" w:hAnsi="Arial" w:cs="Arial"/>
                <w:b/>
                <w:snapToGrid w:val="0"/>
                <w:sz w:val="20"/>
                <w:szCs w:val="20"/>
              </w:rPr>
              <w:t>,- Kč</w:t>
            </w:r>
          </w:p>
        </w:tc>
      </w:tr>
      <w:tr w:rsidR="00025FC9" w:rsidRPr="00080AF4" w:rsidTr="00AE2001">
        <w:trPr>
          <w:trHeight w:val="283"/>
        </w:trPr>
        <w:tc>
          <w:tcPr>
            <w:tcW w:w="8505" w:type="dxa"/>
            <w:vAlign w:val="center"/>
          </w:tcPr>
          <w:p w:rsidR="00025FC9" w:rsidRPr="00025FC9" w:rsidRDefault="00025FC9" w:rsidP="003C02A1">
            <w:pPr>
              <w:spacing w:after="0" w:line="276" w:lineRule="auto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25FC9">
              <w:rPr>
                <w:rFonts w:ascii="Arial" w:hAnsi="Arial" w:cs="Arial"/>
                <w:snapToGrid w:val="0"/>
                <w:sz w:val="20"/>
                <w:szCs w:val="20"/>
              </w:rPr>
              <w:t>DPH 21%</w:t>
            </w:r>
          </w:p>
        </w:tc>
        <w:tc>
          <w:tcPr>
            <w:tcW w:w="1701" w:type="dxa"/>
            <w:vAlign w:val="center"/>
          </w:tcPr>
          <w:p w:rsidR="00025FC9" w:rsidRPr="00025FC9" w:rsidRDefault="000D6282" w:rsidP="003C02A1">
            <w:pPr>
              <w:spacing w:after="0" w:line="276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9</w:t>
            </w:r>
            <w:r w:rsidR="00866D89">
              <w:rPr>
                <w:rFonts w:ascii="Arial" w:hAnsi="Arial" w:cs="Arial"/>
                <w:snapToGrid w:val="0"/>
                <w:sz w:val="20"/>
                <w:szCs w:val="20"/>
              </w:rPr>
              <w:t xml:space="preserve">8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481</w:t>
            </w:r>
            <w:r w:rsidR="00025FC9" w:rsidRPr="00025FC9">
              <w:rPr>
                <w:rFonts w:ascii="Arial" w:hAnsi="Arial" w:cs="Arial"/>
                <w:snapToGrid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60</w:t>
            </w:r>
            <w:r w:rsidR="00025FC9" w:rsidRPr="00025FC9">
              <w:rPr>
                <w:rFonts w:ascii="Arial" w:hAnsi="Arial" w:cs="Arial"/>
                <w:snapToGrid w:val="0"/>
                <w:sz w:val="20"/>
                <w:szCs w:val="20"/>
              </w:rPr>
              <w:t xml:space="preserve"> Kč</w:t>
            </w:r>
          </w:p>
        </w:tc>
      </w:tr>
      <w:tr w:rsidR="00025FC9" w:rsidRPr="00080AF4" w:rsidTr="00AE2001">
        <w:trPr>
          <w:trHeight w:val="283"/>
        </w:trPr>
        <w:tc>
          <w:tcPr>
            <w:tcW w:w="8505" w:type="dxa"/>
            <w:vAlign w:val="center"/>
          </w:tcPr>
          <w:p w:rsidR="00025FC9" w:rsidRPr="00025FC9" w:rsidRDefault="00025FC9" w:rsidP="003C02A1">
            <w:pPr>
              <w:spacing w:after="0" w:line="276" w:lineRule="auto"/>
              <w:jc w:val="lef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025FC9">
              <w:rPr>
                <w:rFonts w:ascii="Arial" w:hAnsi="Arial" w:cs="Arial"/>
                <w:b/>
                <w:snapToGrid w:val="0"/>
                <w:sz w:val="20"/>
                <w:szCs w:val="20"/>
              </w:rPr>
              <w:t>CELKOVÁ   CENA   DÍLA   VČETNĚ   DPH</w:t>
            </w:r>
          </w:p>
        </w:tc>
        <w:tc>
          <w:tcPr>
            <w:tcW w:w="1701" w:type="dxa"/>
            <w:vAlign w:val="center"/>
          </w:tcPr>
          <w:p w:rsidR="00025FC9" w:rsidRPr="00025FC9" w:rsidRDefault="000D6282" w:rsidP="003C02A1">
            <w:pPr>
              <w:spacing w:after="0" w:line="276" w:lineRule="auto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567</w:t>
            </w:r>
            <w:r w:rsidR="00866D8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441</w:t>
            </w:r>
            <w:r w:rsidR="00025FC9" w:rsidRPr="00025FC9">
              <w:rPr>
                <w:rFonts w:ascii="Arial" w:hAnsi="Arial" w:cs="Arial"/>
                <w:b/>
                <w:snapToGrid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60 </w:t>
            </w:r>
            <w:r w:rsidR="00025FC9" w:rsidRPr="00025FC9">
              <w:rPr>
                <w:rFonts w:ascii="Arial" w:hAnsi="Arial" w:cs="Arial"/>
                <w:b/>
                <w:snapToGrid w:val="0"/>
                <w:sz w:val="20"/>
                <w:szCs w:val="20"/>
              </w:rPr>
              <w:t>Kč</w:t>
            </w:r>
          </w:p>
        </w:tc>
      </w:tr>
    </w:tbl>
    <w:p w:rsidR="00E7659D" w:rsidRDefault="00E7659D" w:rsidP="003C02A1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E7659D" w:rsidRDefault="00E7659D" w:rsidP="003C02A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III</w:t>
      </w:r>
      <w:r w:rsidRPr="007A40C4">
        <w:rPr>
          <w:rFonts w:ascii="Arial" w:hAnsi="Arial" w:cs="Arial"/>
          <w:b/>
          <w:sz w:val="20"/>
          <w:szCs w:val="20"/>
        </w:rPr>
        <w:t>.</w:t>
      </w:r>
    </w:p>
    <w:p w:rsidR="00E7659D" w:rsidRPr="007A40C4" w:rsidRDefault="00E7659D" w:rsidP="003C02A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904C36" w:rsidRPr="00864E25" w:rsidRDefault="00904C36" w:rsidP="003C02A1">
      <w:pPr>
        <w:pStyle w:val="Odstavecseseznamem"/>
        <w:numPr>
          <w:ilvl w:val="0"/>
          <w:numId w:val="11"/>
        </w:numPr>
        <w:spacing w:after="0" w:line="276" w:lineRule="auto"/>
        <w:ind w:left="283" w:hanging="357"/>
        <w:rPr>
          <w:rFonts w:ascii="Arial" w:hAnsi="Arial" w:cs="Arial"/>
          <w:sz w:val="20"/>
          <w:szCs w:val="20"/>
        </w:rPr>
      </w:pPr>
      <w:r w:rsidRPr="00864E25">
        <w:rPr>
          <w:rFonts w:ascii="Arial" w:hAnsi="Arial" w:cs="Arial"/>
          <w:sz w:val="20"/>
          <w:szCs w:val="20"/>
        </w:rPr>
        <w:t xml:space="preserve">Všechna ostatní ujednání smlouvy o dílo zůstávají beze změn. </w:t>
      </w:r>
    </w:p>
    <w:p w:rsidR="00904C36" w:rsidRPr="00864E25" w:rsidRDefault="00976FA7" w:rsidP="003C02A1">
      <w:pPr>
        <w:pStyle w:val="Odstavecseseznamem"/>
        <w:numPr>
          <w:ilvl w:val="0"/>
          <w:numId w:val="11"/>
        </w:numPr>
        <w:spacing w:after="0" w:line="276" w:lineRule="auto"/>
        <w:ind w:left="28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</w:t>
      </w:r>
      <w:r w:rsidR="00904C36" w:rsidRPr="00864E25">
        <w:rPr>
          <w:rFonts w:ascii="Arial" w:hAnsi="Arial" w:cs="Arial"/>
          <w:sz w:val="20"/>
          <w:szCs w:val="20"/>
        </w:rPr>
        <w:t xml:space="preserve">odatek je podepsán elektronickou formou. </w:t>
      </w:r>
    </w:p>
    <w:p w:rsidR="00904C36" w:rsidRPr="00864E25" w:rsidRDefault="00904C36" w:rsidP="003C02A1">
      <w:pPr>
        <w:pStyle w:val="Odstavecseseznamem"/>
        <w:numPr>
          <w:ilvl w:val="0"/>
          <w:numId w:val="11"/>
        </w:numPr>
        <w:spacing w:after="0" w:line="276" w:lineRule="auto"/>
        <w:ind w:left="283" w:hanging="357"/>
        <w:rPr>
          <w:rFonts w:ascii="Arial" w:hAnsi="Arial" w:cs="Arial"/>
          <w:sz w:val="20"/>
          <w:szCs w:val="20"/>
        </w:rPr>
      </w:pPr>
      <w:r w:rsidRPr="00864E25">
        <w:rPr>
          <w:rFonts w:ascii="Arial" w:hAnsi="Arial" w:cs="Arial"/>
          <w:sz w:val="20"/>
          <w:szCs w:val="20"/>
        </w:rPr>
        <w:t xml:space="preserve">Smluvní strany jsou si plně vědomy zákonné povinnosti od 1. 7. 2016 uveřejnit dle zákona č. 340/2015 Sb., o zvláštních podmínkách účinnosti některých smluv, uveřejňování těchto smluv a o registru smluv (zákon o registru smluv), </w:t>
      </w:r>
      <w:r w:rsidRPr="00864E25">
        <w:rPr>
          <w:rStyle w:val="Siln"/>
          <w:rFonts w:ascii="Arial" w:hAnsi="Arial" w:cs="Arial"/>
          <w:b w:val="0"/>
          <w:bCs w:val="0"/>
          <w:sz w:val="20"/>
          <w:szCs w:val="20"/>
        </w:rPr>
        <w:t>ve znění pozdějších předpisů,</w:t>
      </w:r>
      <w:r w:rsidRPr="00864E25">
        <w:rPr>
          <w:rStyle w:val="Siln"/>
          <w:rFonts w:ascii="Arial" w:hAnsi="Arial" w:cs="Arial"/>
          <w:sz w:val="20"/>
          <w:szCs w:val="20"/>
        </w:rPr>
        <w:t xml:space="preserve"> </w:t>
      </w:r>
      <w:r w:rsidRPr="00864E25">
        <w:rPr>
          <w:rFonts w:ascii="Arial" w:hAnsi="Arial" w:cs="Arial"/>
          <w:sz w:val="20"/>
          <w:szCs w:val="20"/>
        </w:rPr>
        <w:t xml:space="preserve"> tento dodatek prostřednictvím registru smluv. Smluvní strany se dále dohodly, že tento dodatek zašle správci registru smluv k uveřejnění prostřednictvím registru smluv objednatel.</w:t>
      </w:r>
    </w:p>
    <w:p w:rsidR="00904C36" w:rsidRPr="00864E25" w:rsidRDefault="00976FA7" w:rsidP="003C02A1">
      <w:pPr>
        <w:pStyle w:val="Odstavecseseznamem"/>
        <w:numPr>
          <w:ilvl w:val="0"/>
          <w:numId w:val="11"/>
        </w:numPr>
        <w:spacing w:after="0" w:line="276" w:lineRule="auto"/>
        <w:ind w:left="28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</w:t>
      </w:r>
      <w:r w:rsidR="00904C36" w:rsidRPr="00864E25">
        <w:rPr>
          <w:rFonts w:ascii="Arial" w:hAnsi="Arial" w:cs="Arial"/>
          <w:sz w:val="20"/>
          <w:szCs w:val="20"/>
        </w:rPr>
        <w:t xml:space="preserve"> nabývá platnosti dnem podpisu smluvních stran a účinnosti dnem jejího uveřejnění v registru smluv dle § 6 odst. 1 zákona o registru smluv.</w:t>
      </w:r>
    </w:p>
    <w:p w:rsidR="00904C36" w:rsidRPr="00724167" w:rsidRDefault="00904C36" w:rsidP="003C02A1">
      <w:pPr>
        <w:pStyle w:val="Odstavec111"/>
        <w:numPr>
          <w:ilvl w:val="0"/>
          <w:numId w:val="11"/>
        </w:numPr>
        <w:spacing w:after="0" w:line="276" w:lineRule="auto"/>
        <w:ind w:left="283" w:hanging="357"/>
        <w:rPr>
          <w:rFonts w:ascii="Arial" w:hAnsi="Arial" w:cs="Arial"/>
          <w:sz w:val="20"/>
          <w:szCs w:val="20"/>
        </w:rPr>
      </w:pPr>
      <w:r w:rsidRPr="00724167">
        <w:rPr>
          <w:rFonts w:ascii="Arial" w:hAnsi="Arial" w:cs="Arial"/>
          <w:sz w:val="20"/>
          <w:szCs w:val="20"/>
        </w:rPr>
        <w:t>Smluvní strany prohlašují, že si dodatek přečetl</w:t>
      </w:r>
      <w:r w:rsidR="00976FA7">
        <w:rPr>
          <w:rFonts w:ascii="Arial" w:hAnsi="Arial" w:cs="Arial"/>
          <w:sz w:val="20"/>
          <w:szCs w:val="20"/>
        </w:rPr>
        <w:t>y</w:t>
      </w:r>
      <w:r w:rsidRPr="00724167">
        <w:rPr>
          <w:rFonts w:ascii="Arial" w:hAnsi="Arial" w:cs="Arial"/>
          <w:sz w:val="20"/>
          <w:szCs w:val="20"/>
        </w:rPr>
        <w:t xml:space="preserve"> a že souhlasí s jeho obsahem, dále prohlašují, že dodatek nebyl sepsán v tísni ani za nápadně nevýhodných podmínek. Na důkaz toho připojují své podpisy. </w:t>
      </w:r>
    </w:p>
    <w:p w:rsidR="00064170" w:rsidRDefault="00064170" w:rsidP="003C02A1">
      <w:pPr>
        <w:pStyle w:val="Default"/>
        <w:spacing w:line="276" w:lineRule="auto"/>
        <w:rPr>
          <w:color w:val="auto"/>
          <w:sz w:val="20"/>
          <w:szCs w:val="20"/>
          <w:lang w:eastAsia="cs-CZ"/>
        </w:rPr>
      </w:pPr>
    </w:p>
    <w:p w:rsidR="00ED7141" w:rsidRDefault="00ED7141" w:rsidP="003C02A1">
      <w:pPr>
        <w:pStyle w:val="Default"/>
        <w:spacing w:line="276" w:lineRule="auto"/>
        <w:rPr>
          <w:color w:val="auto"/>
          <w:sz w:val="20"/>
          <w:szCs w:val="20"/>
          <w:lang w:eastAsia="cs-CZ"/>
        </w:rPr>
      </w:pPr>
    </w:p>
    <w:p w:rsidR="00ED7141" w:rsidRPr="00EE5DE8" w:rsidRDefault="00ED7141" w:rsidP="003C02A1">
      <w:pPr>
        <w:spacing w:line="276" w:lineRule="auto"/>
        <w:rPr>
          <w:rFonts w:ascii="Arial" w:hAnsi="Arial" w:cs="Arial"/>
          <w:b/>
        </w:rPr>
      </w:pPr>
      <w:r w:rsidRPr="00EE5DE8">
        <w:rPr>
          <w:rFonts w:ascii="Arial" w:hAnsi="Arial" w:cs="Arial"/>
          <w:b/>
        </w:rPr>
        <w:t>Za objednatele:</w:t>
      </w:r>
      <w:r w:rsidRPr="00EE5DE8">
        <w:rPr>
          <w:rFonts w:ascii="Arial" w:hAnsi="Arial" w:cs="Arial"/>
          <w:b/>
        </w:rPr>
        <w:tab/>
      </w:r>
      <w:r w:rsidRPr="00EE5DE8">
        <w:rPr>
          <w:rFonts w:ascii="Arial" w:hAnsi="Arial" w:cs="Arial"/>
          <w:b/>
        </w:rPr>
        <w:tab/>
      </w:r>
      <w:r w:rsidRPr="00EE5DE8">
        <w:rPr>
          <w:rFonts w:ascii="Arial" w:hAnsi="Arial" w:cs="Arial"/>
          <w:b/>
        </w:rPr>
        <w:tab/>
        <w:t xml:space="preserve">        </w:t>
      </w:r>
      <w:r w:rsidRPr="00EE5DE8">
        <w:rPr>
          <w:rFonts w:ascii="Arial" w:hAnsi="Arial" w:cs="Arial"/>
          <w:b/>
        </w:rPr>
        <w:tab/>
      </w:r>
      <w:r w:rsidR="00665C90">
        <w:rPr>
          <w:rFonts w:ascii="Arial" w:hAnsi="Arial" w:cs="Arial"/>
          <w:b/>
        </w:rPr>
        <w:tab/>
      </w:r>
      <w:r w:rsidRPr="00EE5DE8">
        <w:rPr>
          <w:rFonts w:ascii="Arial" w:hAnsi="Arial" w:cs="Arial"/>
          <w:b/>
        </w:rPr>
        <w:t xml:space="preserve"> Za zhotovitele:</w:t>
      </w:r>
    </w:p>
    <w:tbl>
      <w:tblPr>
        <w:tblStyle w:val="Prosttabulka41"/>
        <w:tblW w:w="0" w:type="auto"/>
        <w:tblLook w:val="0600"/>
      </w:tblPr>
      <w:tblGrid>
        <w:gridCol w:w="4531"/>
        <w:gridCol w:w="4531"/>
      </w:tblGrid>
      <w:tr w:rsidR="00557F82" w:rsidRPr="00557F82" w:rsidTr="0032133C">
        <w:tc>
          <w:tcPr>
            <w:tcW w:w="4531" w:type="dxa"/>
          </w:tcPr>
          <w:p w:rsidR="00557F82" w:rsidRDefault="005C4E04" w:rsidP="003C02A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5.11.2020</w:t>
            </w:r>
          </w:p>
          <w:p w:rsidR="00AE2001" w:rsidRDefault="00AE2001" w:rsidP="003C02A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AE2001" w:rsidRDefault="00AE2001" w:rsidP="003C02A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AE2001" w:rsidRDefault="00AE2001" w:rsidP="003C02A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AE2001" w:rsidRPr="00557F82" w:rsidRDefault="00AE2001" w:rsidP="003C02A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531" w:type="dxa"/>
          </w:tcPr>
          <w:p w:rsidR="00557F82" w:rsidRPr="00557F82" w:rsidRDefault="00884D94" w:rsidP="003C02A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      </w:t>
            </w:r>
            <w:r w:rsidR="005C4E04">
              <w:rPr>
                <w:rFonts w:ascii="Arial" w:hAnsi="Arial" w:cs="Arial"/>
                <w:sz w:val="20"/>
                <w:szCs w:val="20"/>
                <w:lang w:val="cs-CZ"/>
              </w:rPr>
              <w:t>4.11.2020</w:t>
            </w:r>
          </w:p>
        </w:tc>
      </w:tr>
      <w:tr w:rsidR="00557F82" w:rsidRPr="00557F82" w:rsidTr="0032133C">
        <w:tc>
          <w:tcPr>
            <w:tcW w:w="4531" w:type="dxa"/>
          </w:tcPr>
          <w:p w:rsidR="00557F82" w:rsidRPr="00557F82" w:rsidRDefault="00557F82" w:rsidP="003C02A1">
            <w:pPr>
              <w:pBdr>
                <w:bottom w:val="single" w:sz="6" w:space="1" w:color="auto"/>
              </w:pBdr>
              <w:spacing w:line="276" w:lineRule="auto"/>
              <w:ind w:right="459"/>
              <w:rPr>
                <w:rFonts w:ascii="Arial" w:hAnsi="Arial" w:cs="Arial"/>
                <w:sz w:val="20"/>
                <w:szCs w:val="20"/>
                <w:lang w:val="cs-CZ"/>
              </w:rPr>
            </w:pPr>
            <w:bookmarkStart w:id="1" w:name="_Hlk54254280"/>
          </w:p>
          <w:p w:rsidR="00557F82" w:rsidRPr="00557F82" w:rsidRDefault="00557F82" w:rsidP="003C02A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A43A05" w:rsidRDefault="00A43A05" w:rsidP="003C02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3A05">
              <w:rPr>
                <w:rFonts w:ascii="Arial" w:hAnsi="Arial" w:cs="Arial"/>
                <w:sz w:val="20"/>
                <w:szCs w:val="20"/>
              </w:rPr>
              <w:t>Ing. Eva Schmidtmajerová, CSc.</w:t>
            </w:r>
          </w:p>
          <w:p w:rsidR="00A43A05" w:rsidRDefault="00A43A05" w:rsidP="003C02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3A05">
              <w:rPr>
                <w:rFonts w:ascii="Arial" w:hAnsi="Arial" w:cs="Arial"/>
                <w:sz w:val="20"/>
                <w:szCs w:val="20"/>
              </w:rPr>
              <w:t>ředitelka KPÚ pro Jihočeský kraj</w:t>
            </w:r>
          </w:p>
          <w:p w:rsidR="00557F82" w:rsidRPr="00557F82" w:rsidRDefault="00557F82" w:rsidP="003C02A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57F82"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</w:tc>
        <w:tc>
          <w:tcPr>
            <w:tcW w:w="4531" w:type="dxa"/>
          </w:tcPr>
          <w:p w:rsidR="00557F82" w:rsidRPr="00557F82" w:rsidRDefault="00557F82" w:rsidP="003C02A1">
            <w:pPr>
              <w:pBdr>
                <w:bottom w:val="single" w:sz="6" w:space="1" w:color="auto"/>
              </w:pBdr>
              <w:spacing w:line="276" w:lineRule="auto"/>
              <w:ind w:right="454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557F82" w:rsidRPr="00557F82" w:rsidRDefault="00557F82" w:rsidP="003C02A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6F3871" w:rsidRDefault="006F3871" w:rsidP="003C02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3871">
              <w:rPr>
                <w:rFonts w:ascii="Arial" w:hAnsi="Arial" w:cs="Arial"/>
                <w:sz w:val="20"/>
                <w:szCs w:val="20"/>
              </w:rPr>
              <w:t xml:space="preserve">Ing. Miloslav Jodl </w:t>
            </w:r>
          </w:p>
          <w:p w:rsidR="00557F82" w:rsidRPr="00557F82" w:rsidRDefault="00BC7550" w:rsidP="003C02A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557F82" w:rsidRPr="00557F82">
              <w:rPr>
                <w:rFonts w:ascii="Arial" w:hAnsi="Arial" w:cs="Arial"/>
                <w:sz w:val="20"/>
                <w:szCs w:val="20"/>
              </w:rPr>
              <w:t xml:space="preserve">ednatel </w:t>
            </w:r>
            <w:r w:rsidR="006F3871">
              <w:rPr>
                <w:rFonts w:ascii="Arial" w:hAnsi="Arial" w:cs="Arial"/>
                <w:sz w:val="20"/>
                <w:szCs w:val="20"/>
              </w:rPr>
              <w:t xml:space="preserve">společnosti </w:t>
            </w:r>
            <w:r w:rsidR="006F3871" w:rsidRPr="006F3871">
              <w:rPr>
                <w:rFonts w:ascii="Arial" w:hAnsi="Arial" w:cs="Arial"/>
                <w:sz w:val="20"/>
                <w:szCs w:val="20"/>
              </w:rPr>
              <w:t xml:space="preserve">GEOPOZEM CB s.r.o.   </w:t>
            </w:r>
          </w:p>
        </w:tc>
      </w:tr>
      <w:bookmarkEnd w:id="1"/>
      <w:tr w:rsidR="00557F82" w:rsidRPr="00557F82" w:rsidTr="00557F82">
        <w:trPr>
          <w:trHeight w:val="54"/>
        </w:trPr>
        <w:tc>
          <w:tcPr>
            <w:tcW w:w="9062" w:type="dxa"/>
            <w:gridSpan w:val="2"/>
          </w:tcPr>
          <w:p w:rsidR="00985238" w:rsidRDefault="00985238" w:rsidP="003C02A1">
            <w:pPr>
              <w:tabs>
                <w:tab w:val="left" w:pos="122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BC7550" w:rsidRDefault="00BC7550" w:rsidP="003C02A1">
            <w:pPr>
              <w:tabs>
                <w:tab w:val="left" w:pos="122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A21B33" w:rsidRDefault="00A21B33" w:rsidP="00A21B3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C3237">
              <w:rPr>
                <w:rFonts w:ascii="Arial" w:hAnsi="Arial" w:cs="Arial"/>
                <w:sz w:val="20"/>
                <w:szCs w:val="20"/>
              </w:rPr>
              <w:lastRenderedPageBreak/>
              <w:t>V technických záležitostech:</w:t>
            </w:r>
          </w:p>
          <w:p w:rsidR="00A21B33" w:rsidRDefault="00A21B33" w:rsidP="00A21B3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21B33" w:rsidRDefault="005C4E04" w:rsidP="00A21B3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4.11.2020</w:t>
            </w:r>
          </w:p>
          <w:p w:rsidR="00A21B33" w:rsidRDefault="00A21B33" w:rsidP="00A21B3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21B33" w:rsidRPr="005473DF" w:rsidRDefault="00A21B33" w:rsidP="00A21B3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21B33" w:rsidRPr="005473DF" w:rsidRDefault="00A21B33" w:rsidP="00A21B33">
            <w:pPr>
              <w:rPr>
                <w:rFonts w:ascii="Arial" w:hAnsi="Arial" w:cs="Arial"/>
                <w:sz w:val="20"/>
                <w:szCs w:val="20"/>
              </w:rPr>
            </w:pPr>
            <w:r w:rsidRPr="005473DF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A21B33" w:rsidRPr="000B4B0C" w:rsidRDefault="00A21B33" w:rsidP="00A21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1B33" w:rsidRPr="00A21B33" w:rsidRDefault="00A21B33" w:rsidP="00A21B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1B33">
              <w:rPr>
                <w:rFonts w:ascii="Arial" w:hAnsi="Arial" w:cs="Arial"/>
                <w:bCs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František Šebesta</w:t>
            </w:r>
          </w:p>
          <w:p w:rsidR="00A21B33" w:rsidRDefault="00A21B33" w:rsidP="00A21B33">
            <w:pPr>
              <w:rPr>
                <w:rFonts w:ascii="Arial" w:hAnsi="Arial" w:cs="Arial"/>
                <w:sz w:val="20"/>
                <w:szCs w:val="20"/>
              </w:rPr>
            </w:pPr>
            <w:r w:rsidRPr="002C3237">
              <w:rPr>
                <w:rFonts w:ascii="Arial" w:hAnsi="Arial" w:cs="Arial"/>
                <w:sz w:val="20"/>
                <w:szCs w:val="20"/>
              </w:rPr>
              <w:t xml:space="preserve">vedoucí Pobočky </w:t>
            </w:r>
            <w:r>
              <w:rPr>
                <w:rFonts w:ascii="Arial" w:hAnsi="Arial" w:cs="Arial"/>
                <w:sz w:val="20"/>
                <w:szCs w:val="20"/>
              </w:rPr>
              <w:t>Prachatice</w:t>
            </w:r>
          </w:p>
          <w:p w:rsidR="00BC7550" w:rsidRDefault="00204D0D" w:rsidP="003C02A1">
            <w:pPr>
              <w:tabs>
                <w:tab w:val="left" w:pos="122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Stání pozem</w:t>
            </w:r>
            <w:r w:rsidR="003E5053">
              <w:rPr>
                <w:rFonts w:ascii="Arial" w:hAnsi="Arial" w:cs="Arial"/>
                <w:sz w:val="20"/>
                <w:szCs w:val="20"/>
                <w:lang w:val="cs-CZ"/>
              </w:rPr>
              <w:t>kový úřad</w:t>
            </w:r>
          </w:p>
          <w:p w:rsidR="00A21B33" w:rsidRDefault="00A21B33" w:rsidP="003C02A1">
            <w:pPr>
              <w:tabs>
                <w:tab w:val="left" w:pos="122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BC7550" w:rsidRDefault="00BC7550" w:rsidP="003C02A1">
            <w:pPr>
              <w:tabs>
                <w:tab w:val="left" w:pos="122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BC7550" w:rsidRDefault="00BC7550" w:rsidP="00BC7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správnost:</w:t>
            </w:r>
          </w:p>
          <w:p w:rsidR="00BC7550" w:rsidRDefault="00BC7550" w:rsidP="00BC7550">
            <w:pPr>
              <w:rPr>
                <w:rFonts w:ascii="Arial" w:hAnsi="Arial" w:cs="Arial"/>
                <w:sz w:val="20"/>
                <w:szCs w:val="20"/>
              </w:rPr>
            </w:pPr>
          </w:p>
          <w:p w:rsidR="00BC7550" w:rsidRDefault="00BC7550" w:rsidP="00BC7550">
            <w:pPr>
              <w:rPr>
                <w:rFonts w:ascii="Arial" w:hAnsi="Arial" w:cs="Arial"/>
                <w:sz w:val="20"/>
                <w:szCs w:val="20"/>
              </w:rPr>
            </w:pPr>
          </w:p>
          <w:p w:rsidR="00BC7550" w:rsidRDefault="00BC7550" w:rsidP="00BC7550">
            <w:pPr>
              <w:rPr>
                <w:rFonts w:ascii="Arial" w:hAnsi="Arial" w:cs="Arial"/>
                <w:sz w:val="20"/>
                <w:szCs w:val="20"/>
              </w:rPr>
            </w:pPr>
          </w:p>
          <w:p w:rsidR="00BC7550" w:rsidRDefault="00BC7550" w:rsidP="00BC7550">
            <w:pPr>
              <w:rPr>
                <w:rFonts w:ascii="Arial" w:hAnsi="Arial" w:cs="Arial"/>
                <w:sz w:val="20"/>
                <w:szCs w:val="20"/>
              </w:rPr>
            </w:pPr>
          </w:p>
          <w:p w:rsidR="00BC7550" w:rsidRDefault="00BC7550" w:rsidP="00BC7550">
            <w:pPr>
              <w:rPr>
                <w:rFonts w:ascii="Arial" w:hAnsi="Arial" w:cs="Arial"/>
                <w:sz w:val="20"/>
                <w:szCs w:val="20"/>
              </w:rPr>
            </w:pPr>
          </w:p>
          <w:p w:rsidR="00BC7550" w:rsidRPr="005473DF" w:rsidRDefault="00BC7550" w:rsidP="00BC7550">
            <w:pPr>
              <w:rPr>
                <w:rFonts w:ascii="Arial" w:hAnsi="Arial" w:cs="Arial"/>
                <w:sz w:val="20"/>
                <w:szCs w:val="20"/>
              </w:rPr>
            </w:pPr>
            <w:r w:rsidRPr="005473DF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BC7550" w:rsidRDefault="00BC7550" w:rsidP="00BC75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7550" w:rsidRPr="00BC7550" w:rsidRDefault="00BC7550" w:rsidP="00BC75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7550">
              <w:rPr>
                <w:rFonts w:ascii="Arial" w:hAnsi="Arial" w:cs="Arial"/>
                <w:bCs/>
                <w:sz w:val="20"/>
                <w:szCs w:val="20"/>
              </w:rPr>
              <w:t>Ing.  Jarmila Najmanová</w:t>
            </w:r>
          </w:p>
          <w:p w:rsidR="00BC7550" w:rsidRDefault="00BC7550" w:rsidP="00BC7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KPÚ pro Jihočeský kraj</w:t>
            </w:r>
          </w:p>
          <w:p w:rsidR="00BC7550" w:rsidRDefault="00BC7550" w:rsidP="00BC7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  <w:p w:rsidR="00BC7550" w:rsidRDefault="00BC7550" w:rsidP="003C02A1">
            <w:pPr>
              <w:tabs>
                <w:tab w:val="left" w:pos="122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BC7550" w:rsidRDefault="00BC7550" w:rsidP="003C02A1">
            <w:pPr>
              <w:tabs>
                <w:tab w:val="left" w:pos="122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BC7550" w:rsidRDefault="00BC7550" w:rsidP="003C02A1">
            <w:pPr>
              <w:tabs>
                <w:tab w:val="left" w:pos="122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BC7550" w:rsidRDefault="00BC7550" w:rsidP="003C02A1">
            <w:pPr>
              <w:tabs>
                <w:tab w:val="left" w:pos="122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BC7550" w:rsidRDefault="00BC7550" w:rsidP="003C02A1">
            <w:pPr>
              <w:tabs>
                <w:tab w:val="left" w:pos="122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BC7550" w:rsidRDefault="00BC7550" w:rsidP="003C02A1">
            <w:pPr>
              <w:tabs>
                <w:tab w:val="left" w:pos="122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557F82" w:rsidRPr="00557F82" w:rsidRDefault="00557F82" w:rsidP="003C02A1">
            <w:pPr>
              <w:tabs>
                <w:tab w:val="left" w:pos="122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57F82">
              <w:rPr>
                <w:rFonts w:ascii="Arial" w:hAnsi="Arial" w:cs="Arial"/>
                <w:sz w:val="20"/>
                <w:szCs w:val="20"/>
                <w:lang w:val="cs-CZ"/>
              </w:rPr>
              <w:t xml:space="preserve">Příloha: </w:t>
            </w:r>
            <w:r w:rsidR="00985238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  <w:p w:rsidR="00220CE7" w:rsidRPr="00220CE7" w:rsidRDefault="00904C36" w:rsidP="00D6485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C4B79">
              <w:rPr>
                <w:rFonts w:ascii="Arial" w:hAnsi="Arial" w:cs="Arial"/>
                <w:sz w:val="20"/>
                <w:szCs w:val="20"/>
                <w:lang w:val="cs-CZ"/>
              </w:rPr>
              <w:t xml:space="preserve">Příloha </w:t>
            </w:r>
            <w:r w:rsidR="00BC7550" w:rsidRPr="00CC4B79">
              <w:rPr>
                <w:rFonts w:ascii="Arial" w:hAnsi="Arial" w:cs="Arial"/>
                <w:sz w:val="20"/>
                <w:szCs w:val="20"/>
                <w:lang w:val="cs-CZ"/>
              </w:rPr>
              <w:t>D</w:t>
            </w:r>
            <w:r w:rsidRPr="00CC4B79">
              <w:rPr>
                <w:rFonts w:ascii="Arial" w:hAnsi="Arial" w:cs="Arial"/>
                <w:sz w:val="20"/>
                <w:szCs w:val="20"/>
                <w:lang w:val="cs-CZ"/>
              </w:rPr>
              <w:t xml:space="preserve">odatku číslo 2 smlouvy o dílo číslo </w:t>
            </w:r>
            <w:r w:rsidR="00D6485E">
              <w:rPr>
                <w:rFonts w:ascii="Arial" w:hAnsi="Arial" w:cs="Arial"/>
                <w:sz w:val="20"/>
                <w:szCs w:val="20"/>
                <w:lang w:val="cs-CZ"/>
              </w:rPr>
              <w:t>1044</w:t>
            </w:r>
            <w:r w:rsidRPr="00CC4B79">
              <w:rPr>
                <w:rFonts w:ascii="Arial" w:hAnsi="Arial" w:cs="Arial"/>
                <w:sz w:val="20"/>
                <w:szCs w:val="20"/>
                <w:lang w:val="cs-CZ"/>
              </w:rPr>
              <w:t xml:space="preserve">-2015-505101 - </w:t>
            </w:r>
            <w:r w:rsidR="00557F82" w:rsidRPr="00CC4B79">
              <w:rPr>
                <w:rFonts w:ascii="Arial" w:hAnsi="Arial" w:cs="Arial"/>
                <w:sz w:val="20"/>
                <w:szCs w:val="20"/>
                <w:lang w:val="cs-CZ"/>
              </w:rPr>
              <w:t>Položkový výkaz činností</w:t>
            </w:r>
            <w:r w:rsidR="00B771EA" w:rsidRPr="00CC4B79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BC7550" w:rsidRPr="00CC4B79">
              <w:rPr>
                <w:rFonts w:ascii="Arial" w:hAnsi="Arial" w:cs="Arial"/>
                <w:sz w:val="20"/>
                <w:szCs w:val="20"/>
                <w:lang w:val="cs-CZ"/>
              </w:rPr>
              <w:t xml:space="preserve">– KoPÚ </w:t>
            </w:r>
            <w:r w:rsidR="00D6485E">
              <w:rPr>
                <w:rFonts w:ascii="Arial" w:hAnsi="Arial" w:cs="Arial"/>
                <w:sz w:val="20"/>
                <w:szCs w:val="20"/>
                <w:lang w:val="cs-CZ"/>
              </w:rPr>
              <w:t>Dvorec u Dubu</w:t>
            </w:r>
          </w:p>
        </w:tc>
      </w:tr>
    </w:tbl>
    <w:p w:rsidR="00BB2778" w:rsidRDefault="00092ABC" w:rsidP="003C02A1">
      <w:pPr>
        <w:spacing w:line="276" w:lineRule="auto"/>
        <w:rPr>
          <w:rFonts w:ascii="Arial" w:hAnsi="Arial" w:cs="Arial"/>
          <w:sz w:val="20"/>
          <w:szCs w:val="20"/>
        </w:rPr>
      </w:pPr>
    </w:p>
    <w:p w:rsidR="00665C90" w:rsidRDefault="00665C90" w:rsidP="003C02A1">
      <w:pPr>
        <w:spacing w:line="276" w:lineRule="auto"/>
        <w:rPr>
          <w:rFonts w:ascii="Arial" w:hAnsi="Arial" w:cs="Arial"/>
          <w:sz w:val="20"/>
          <w:szCs w:val="20"/>
        </w:rPr>
      </w:pPr>
    </w:p>
    <w:p w:rsidR="00912684" w:rsidRDefault="00912684" w:rsidP="003C02A1">
      <w:pPr>
        <w:spacing w:line="276" w:lineRule="auto"/>
        <w:rPr>
          <w:rFonts w:ascii="Arial" w:hAnsi="Arial" w:cs="Arial"/>
          <w:sz w:val="20"/>
          <w:szCs w:val="20"/>
        </w:rPr>
      </w:pPr>
    </w:p>
    <w:p w:rsidR="00AE2001" w:rsidRDefault="00AE2001" w:rsidP="003C02A1">
      <w:pPr>
        <w:spacing w:line="276" w:lineRule="auto"/>
        <w:rPr>
          <w:rFonts w:ascii="Arial" w:hAnsi="Arial" w:cs="Arial"/>
          <w:sz w:val="20"/>
          <w:szCs w:val="20"/>
        </w:rPr>
      </w:pPr>
    </w:p>
    <w:p w:rsidR="00AE2001" w:rsidRDefault="00AE2001" w:rsidP="003C02A1">
      <w:pPr>
        <w:spacing w:line="276" w:lineRule="auto"/>
        <w:rPr>
          <w:rFonts w:ascii="Arial" w:hAnsi="Arial" w:cs="Arial"/>
          <w:sz w:val="20"/>
          <w:szCs w:val="20"/>
        </w:rPr>
      </w:pPr>
    </w:p>
    <w:p w:rsidR="00AE2001" w:rsidRDefault="00AE2001" w:rsidP="003C02A1">
      <w:pPr>
        <w:spacing w:line="276" w:lineRule="auto"/>
        <w:rPr>
          <w:rFonts w:ascii="Arial" w:hAnsi="Arial" w:cs="Arial"/>
          <w:sz w:val="20"/>
          <w:szCs w:val="20"/>
        </w:rPr>
      </w:pPr>
    </w:p>
    <w:p w:rsidR="00AE2001" w:rsidRDefault="00AE2001" w:rsidP="003C02A1">
      <w:pPr>
        <w:spacing w:line="276" w:lineRule="auto"/>
        <w:rPr>
          <w:rFonts w:ascii="Arial" w:hAnsi="Arial" w:cs="Arial"/>
          <w:sz w:val="20"/>
          <w:szCs w:val="20"/>
        </w:rPr>
      </w:pPr>
    </w:p>
    <w:p w:rsidR="00AE2001" w:rsidRDefault="00AE2001" w:rsidP="003C02A1">
      <w:pPr>
        <w:spacing w:line="276" w:lineRule="auto"/>
        <w:rPr>
          <w:rFonts w:ascii="Arial" w:hAnsi="Arial" w:cs="Arial"/>
          <w:sz w:val="20"/>
          <w:szCs w:val="20"/>
        </w:rPr>
      </w:pPr>
    </w:p>
    <w:p w:rsidR="00AE2001" w:rsidRDefault="00AE2001" w:rsidP="003C02A1">
      <w:pPr>
        <w:spacing w:line="276" w:lineRule="auto"/>
        <w:rPr>
          <w:rFonts w:ascii="Arial" w:hAnsi="Arial" w:cs="Arial"/>
          <w:sz w:val="20"/>
          <w:szCs w:val="20"/>
        </w:rPr>
      </w:pPr>
    </w:p>
    <w:p w:rsidR="00AE2001" w:rsidRDefault="00AE2001" w:rsidP="003C02A1">
      <w:pPr>
        <w:spacing w:line="276" w:lineRule="auto"/>
        <w:rPr>
          <w:rFonts w:ascii="Arial" w:hAnsi="Arial" w:cs="Arial"/>
          <w:sz w:val="20"/>
          <w:szCs w:val="20"/>
        </w:rPr>
      </w:pPr>
    </w:p>
    <w:p w:rsidR="00AE2001" w:rsidRDefault="00AE2001" w:rsidP="003C02A1">
      <w:pPr>
        <w:spacing w:line="276" w:lineRule="auto"/>
        <w:rPr>
          <w:rFonts w:ascii="Arial" w:hAnsi="Arial" w:cs="Arial"/>
          <w:sz w:val="20"/>
          <w:szCs w:val="20"/>
        </w:rPr>
      </w:pPr>
    </w:p>
    <w:p w:rsidR="00912684" w:rsidRDefault="00912684" w:rsidP="003C02A1">
      <w:pPr>
        <w:spacing w:line="276" w:lineRule="auto"/>
        <w:rPr>
          <w:rFonts w:ascii="Arial" w:hAnsi="Arial" w:cs="Arial"/>
          <w:sz w:val="20"/>
          <w:szCs w:val="20"/>
        </w:rPr>
      </w:pPr>
    </w:p>
    <w:p w:rsidR="00912684" w:rsidRDefault="00912684" w:rsidP="003C02A1">
      <w:pPr>
        <w:spacing w:line="276" w:lineRule="auto"/>
        <w:rPr>
          <w:rFonts w:ascii="Arial" w:hAnsi="Arial" w:cs="Arial"/>
          <w:sz w:val="20"/>
          <w:szCs w:val="20"/>
        </w:rPr>
      </w:pPr>
    </w:p>
    <w:p w:rsidR="005C4E04" w:rsidRDefault="005C4E04" w:rsidP="003C02A1">
      <w:pPr>
        <w:spacing w:line="276" w:lineRule="auto"/>
        <w:rPr>
          <w:rFonts w:ascii="Arial" w:hAnsi="Arial" w:cs="Arial"/>
          <w:sz w:val="20"/>
          <w:szCs w:val="20"/>
          <w:lang w:val="cs-CZ"/>
        </w:rPr>
      </w:pPr>
    </w:p>
    <w:p w:rsidR="005C4E04" w:rsidRDefault="005C4E04" w:rsidP="003C02A1">
      <w:pPr>
        <w:spacing w:line="276" w:lineRule="auto"/>
        <w:rPr>
          <w:rFonts w:ascii="Arial" w:hAnsi="Arial" w:cs="Arial"/>
          <w:sz w:val="20"/>
          <w:szCs w:val="20"/>
          <w:lang w:val="cs-CZ"/>
        </w:rPr>
      </w:pPr>
    </w:p>
    <w:p w:rsidR="005C4E04" w:rsidRDefault="005C4E04" w:rsidP="003C02A1">
      <w:pPr>
        <w:spacing w:line="276" w:lineRule="auto"/>
        <w:rPr>
          <w:rFonts w:ascii="Arial" w:hAnsi="Arial" w:cs="Arial"/>
          <w:sz w:val="20"/>
          <w:szCs w:val="20"/>
          <w:lang w:val="cs-CZ"/>
        </w:rPr>
      </w:pPr>
    </w:p>
    <w:p w:rsidR="00B5608D" w:rsidRDefault="005C4E04" w:rsidP="003C02A1">
      <w:pPr>
        <w:spacing w:line="276" w:lineRule="auto"/>
        <w:rPr>
          <w:lang w:val="cs-CZ" w:eastAsia="en-US"/>
        </w:rPr>
      </w:pPr>
      <w:r w:rsidRPr="00CC4B79">
        <w:rPr>
          <w:rFonts w:ascii="Arial" w:hAnsi="Arial" w:cs="Arial"/>
          <w:sz w:val="20"/>
          <w:szCs w:val="20"/>
          <w:lang w:val="cs-CZ"/>
        </w:rPr>
        <w:lastRenderedPageBreak/>
        <w:t>Příloha Dodatku č</w:t>
      </w:r>
      <w:r>
        <w:rPr>
          <w:rFonts w:ascii="Arial" w:hAnsi="Arial" w:cs="Arial"/>
          <w:sz w:val="20"/>
          <w:szCs w:val="20"/>
          <w:lang w:val="cs-CZ"/>
        </w:rPr>
        <w:t>.</w:t>
      </w:r>
      <w:r w:rsidRPr="00CC4B79">
        <w:rPr>
          <w:rFonts w:ascii="Arial" w:hAnsi="Arial" w:cs="Arial"/>
          <w:sz w:val="20"/>
          <w:szCs w:val="20"/>
          <w:lang w:val="cs-CZ"/>
        </w:rPr>
        <w:t xml:space="preserve"> 2 </w:t>
      </w:r>
      <w:r>
        <w:rPr>
          <w:rFonts w:ascii="Arial" w:hAnsi="Arial" w:cs="Arial"/>
          <w:sz w:val="20"/>
          <w:szCs w:val="20"/>
          <w:lang w:val="cs-CZ"/>
        </w:rPr>
        <w:t>SOD</w:t>
      </w:r>
      <w:r w:rsidRPr="00CC4B79">
        <w:rPr>
          <w:rFonts w:ascii="Arial" w:hAnsi="Arial" w:cs="Arial"/>
          <w:sz w:val="20"/>
          <w:szCs w:val="20"/>
          <w:lang w:val="cs-CZ"/>
        </w:rPr>
        <w:t xml:space="preserve"> - Položkový výkaz činností – KoPÚ </w:t>
      </w:r>
      <w:r>
        <w:rPr>
          <w:rFonts w:ascii="Arial" w:hAnsi="Arial" w:cs="Arial"/>
          <w:sz w:val="20"/>
          <w:szCs w:val="20"/>
          <w:lang w:val="cs-CZ"/>
        </w:rPr>
        <w:t>Dvorec u Dubu</w:t>
      </w:r>
      <w:r w:rsidRPr="00AF07CF">
        <w:t xml:space="preserve"> </w:t>
      </w:r>
      <w:r w:rsidR="00E76F9F" w:rsidRPr="00E76F9F">
        <w:fldChar w:fldCharType="begin"/>
      </w:r>
      <w:r w:rsidR="00B5608D">
        <w:instrText xml:space="preserve"> LINK Excel.Sheet.12 "\\\\32SERVER\\data_ver\\A - veřejné zakázky SPU\\Pozemkové úpravy 2014\\Dvorec u Dubu\\smlouvy\\Dodatek č. 2 - příloha smlouvy o dílo - Položkový výkaz činnosti KoPÚ Dvorec u Dubu.xlsx" "List1!R2C1:R29C7" \a \f 4 \h </w:instrText>
      </w:r>
      <w:r w:rsidR="002F2979">
        <w:instrText xml:space="preserve"> \* MERGEFORMAT </w:instrText>
      </w:r>
      <w:r w:rsidR="00E76F9F" w:rsidRPr="00E76F9F">
        <w:fldChar w:fldCharType="separate"/>
      </w:r>
    </w:p>
    <w:tbl>
      <w:tblPr>
        <w:tblW w:w="10500" w:type="dxa"/>
        <w:tblCellMar>
          <w:left w:w="70" w:type="dxa"/>
          <w:right w:w="70" w:type="dxa"/>
        </w:tblCellMar>
        <w:tblLook w:val="04A0"/>
      </w:tblPr>
      <w:tblGrid>
        <w:gridCol w:w="791"/>
        <w:gridCol w:w="4031"/>
        <w:gridCol w:w="760"/>
        <w:gridCol w:w="968"/>
        <w:gridCol w:w="1551"/>
        <w:gridCol w:w="1050"/>
        <w:gridCol w:w="1349"/>
      </w:tblGrid>
      <w:tr w:rsidR="00B5608D" w:rsidRPr="00B5608D" w:rsidTr="00B5608D">
        <w:trPr>
          <w:trHeight w:val="93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Hlavní  fakturační celek/dílčí fakturační celek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MJ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Počet MJ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Cena za MJ bez</w:t>
            </w: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>DPH v Kč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Cena bez DPH</w:t>
            </w: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 xml:space="preserve">celkem v Kč 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Termín </w:t>
            </w: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 xml:space="preserve">ukončení </w:t>
            </w: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val="cs-CZ"/>
              </w:rPr>
              <w:t>1)</w:t>
            </w: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 xml:space="preserve"> </w:t>
            </w:r>
          </w:p>
        </w:tc>
      </w:tr>
      <w:tr w:rsidR="00B5608D" w:rsidRPr="00B5608D" w:rsidTr="00B5608D">
        <w:trPr>
          <w:trHeight w:val="25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1.</w:t>
            </w: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Přípravné práce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B5608D" w:rsidRPr="00B5608D" w:rsidTr="00B5608D">
        <w:trPr>
          <w:trHeight w:val="25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1.1.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Vyhodnocení podkladů a rozbor souč. stavu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120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300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36 000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20.8.2015</w:t>
            </w:r>
          </w:p>
        </w:tc>
      </w:tr>
      <w:tr w:rsidR="00B5608D" w:rsidRPr="00B5608D" w:rsidTr="00B5608D">
        <w:trPr>
          <w:trHeight w:val="460"/>
        </w:trPr>
        <w:tc>
          <w:tcPr>
            <w:tcW w:w="7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1.2.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Dohledání a ověření stávajícího bodového pole, návrh na doplnění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bod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3 000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3 000 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20.11.2014</w:t>
            </w:r>
          </w:p>
        </w:tc>
      </w:tr>
      <w:tr w:rsidR="00B5608D" w:rsidRPr="00B5608D" w:rsidTr="00B5608D">
        <w:trPr>
          <w:trHeight w:val="460"/>
        </w:trPr>
        <w:tc>
          <w:tcPr>
            <w:tcW w:w="7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Doplnění stávajícího bodového pole včetně stabilizace a signalizace ochrannou tyčí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bod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3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2 000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6 000 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B5608D" w:rsidRPr="00B5608D" w:rsidTr="00B5608D">
        <w:trPr>
          <w:trHeight w:val="690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1.3.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Polohopisné zaměření zájmového území v obvodu KoPÚ včetně liniových staveb a nezbytného výškopisného zaměření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1 150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119 600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20.11.2014</w:t>
            </w:r>
          </w:p>
        </w:tc>
      </w:tr>
      <w:tr w:rsidR="00B5608D" w:rsidRPr="00B5608D" w:rsidTr="00B5608D">
        <w:trPr>
          <w:trHeight w:val="420"/>
        </w:trPr>
        <w:tc>
          <w:tcPr>
            <w:tcW w:w="7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1.4.</w:t>
            </w:r>
          </w:p>
        </w:tc>
        <w:tc>
          <w:tcPr>
            <w:tcW w:w="4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Geometrické a polohové určení obvodů KoPÚ - vyšetření obvodů upravovaného území vč. ZPMZ, geom.plánů a stabilizace plastovou značkou dle § 91 vyhl. č. 357/2013 Sb.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100 bm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47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630 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29 610 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20.11.2014</w:t>
            </w:r>
          </w:p>
        </w:tc>
      </w:tr>
      <w:tr w:rsidR="00B5608D" w:rsidRPr="00B5608D" w:rsidTr="00B5608D">
        <w:trPr>
          <w:trHeight w:val="408"/>
        </w:trPr>
        <w:tc>
          <w:tcPr>
            <w:tcW w:w="7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B5608D" w:rsidRPr="00B5608D" w:rsidTr="00B5608D">
        <w:trPr>
          <w:trHeight w:val="250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1.5.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Stabilizace kat. hranice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1 000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0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20.11.2014</w:t>
            </w:r>
          </w:p>
        </w:tc>
      </w:tr>
      <w:tr w:rsidR="00B5608D" w:rsidRPr="00B5608D" w:rsidTr="00B5608D">
        <w:trPr>
          <w:trHeight w:val="460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1.6.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Zjišťování hranic pozemků neřešených dle § 2 zák., včetně stabilizace plastovou značkou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100 bm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950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11 400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dle potřeby</w:t>
            </w:r>
          </w:p>
        </w:tc>
      </w:tr>
      <w:tr w:rsidR="00B5608D" w:rsidRPr="00B5608D" w:rsidTr="00B5608D">
        <w:trPr>
          <w:trHeight w:val="69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1.7.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Dokumentace nároků vlastníků pro vypracování návrhu nového uspořádání a vypracování podkladů pro řešení nesouladu druhu pozemků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350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42 000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20.10.2015</w:t>
            </w:r>
          </w:p>
        </w:tc>
      </w:tr>
      <w:tr w:rsidR="00B5608D" w:rsidRPr="00B5608D" w:rsidTr="00B5608D">
        <w:trPr>
          <w:trHeight w:val="260"/>
        </w:trPr>
        <w:tc>
          <w:tcPr>
            <w:tcW w:w="810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Přípravné práce celkem </w:t>
            </w: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(1.1.-1.7.)</w:t>
            </w: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 bez DPH v Kč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  <w:t xml:space="preserve">247 610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B5608D" w:rsidRPr="00B5608D" w:rsidTr="00B5608D">
        <w:trPr>
          <w:trHeight w:val="25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Návrhové práce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B5608D" w:rsidRPr="00B5608D" w:rsidTr="002F2979">
        <w:trPr>
          <w:trHeight w:val="207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2.1. - 2.3.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Vypracování plánu společných zařízení (vč.vyjádření RDK a orgánů a organizací v průběhu zpracování). Potřebné podélné a příčné profily prvků PSZ pro stanovení plochy záboru půdy stavbami, včetně geol. průzkumu a nezbytných výpočtů pro vodohospodářskou část PSZ. Součástí PSZ bude i ekonomické zdůvodnění účelnosti navržených opatření a staveb.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500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60 000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2F2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*</w:t>
            </w:r>
          </w:p>
        </w:tc>
      </w:tr>
      <w:tr w:rsidR="00B5608D" w:rsidRPr="00B5608D" w:rsidTr="00B5608D">
        <w:trPr>
          <w:trHeight w:val="25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2.4.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Vypracování návrhu nového uspořádání pozemků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550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65 450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20.10.2016</w:t>
            </w:r>
          </w:p>
        </w:tc>
      </w:tr>
      <w:tr w:rsidR="00B5608D" w:rsidRPr="00B5608D" w:rsidTr="00B5608D">
        <w:trPr>
          <w:trHeight w:val="46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2.5.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Předložení kompletní dokumentace návrhu KoPÚ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5 000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5 000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 1 měsíce od zápisu do KN</w:t>
            </w:r>
          </w:p>
        </w:tc>
      </w:tr>
      <w:tr w:rsidR="00B5608D" w:rsidRPr="00B5608D" w:rsidTr="00B5608D">
        <w:trPr>
          <w:trHeight w:val="260"/>
        </w:trPr>
        <w:tc>
          <w:tcPr>
            <w:tcW w:w="810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Návrhové práce celkem </w:t>
            </w: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(2.1.-2.5.)</w:t>
            </w: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 bez DPH v Kč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  <w:t xml:space="preserve">130 450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B5608D" w:rsidRPr="00B5608D" w:rsidTr="00B5608D">
        <w:trPr>
          <w:trHeight w:val="25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</w:t>
            </w:r>
          </w:p>
        </w:tc>
        <w:tc>
          <w:tcPr>
            <w:tcW w:w="73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Vytyčení pozemků podle schváleného návrhu a mapového dílo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B5608D" w:rsidRPr="00B5608D" w:rsidTr="00B5608D">
        <w:trPr>
          <w:trHeight w:val="69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3.1.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Vytyčení hranic pozemků dle návrhu KoPÚ včetně stabilizace hranic pozemků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100 bm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350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35 700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 12 měsíců od zápisu do KN</w:t>
            </w:r>
          </w:p>
        </w:tc>
      </w:tr>
      <w:tr w:rsidR="00B5608D" w:rsidRPr="00B5608D" w:rsidTr="00B5608D">
        <w:trPr>
          <w:trHeight w:val="55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3.2.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Zpracování mapového díla včetně DKM a SPI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460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55 200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 3 měsíců od výzvy zadavatele</w:t>
            </w:r>
          </w:p>
        </w:tc>
      </w:tr>
      <w:tr w:rsidR="00B5608D" w:rsidRPr="00B5608D" w:rsidTr="00B5608D">
        <w:trPr>
          <w:trHeight w:val="260"/>
        </w:trPr>
        <w:tc>
          <w:tcPr>
            <w:tcW w:w="810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Vytyčení pozemků podle schváleného návrhu a mapového dílo celkem (3.1.-3.2.) bez DPH v Kč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  <w:t xml:space="preserve">90 900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B5608D" w:rsidRPr="00B5608D" w:rsidTr="00B5608D">
        <w:trPr>
          <w:trHeight w:val="250"/>
        </w:trPr>
        <w:tc>
          <w:tcPr>
            <w:tcW w:w="105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Rekapitulace hlavních fakturačních celků</w:t>
            </w:r>
          </w:p>
        </w:tc>
      </w:tr>
      <w:tr w:rsidR="00B5608D" w:rsidRPr="00B5608D" w:rsidTr="00B5608D">
        <w:trPr>
          <w:trHeight w:val="250"/>
        </w:trPr>
        <w:tc>
          <w:tcPr>
            <w:tcW w:w="81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1.Přípravné práce celkem (1.1.-1.7.) bez DPH v Kč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        </w:t>
            </w:r>
            <w:r w:rsidR="00607D4C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        </w:t>
            </w: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247 610,00    </w:t>
            </w:r>
          </w:p>
        </w:tc>
      </w:tr>
      <w:tr w:rsidR="00B5608D" w:rsidRPr="00B5608D" w:rsidTr="00B5608D">
        <w:trPr>
          <w:trHeight w:val="250"/>
        </w:trPr>
        <w:tc>
          <w:tcPr>
            <w:tcW w:w="8101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2.Návrhové práce celkem (2.1.-2.5.) bez DPH v Kč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        130 450,00    </w:t>
            </w:r>
          </w:p>
        </w:tc>
      </w:tr>
      <w:tr w:rsidR="00B5608D" w:rsidRPr="00B5608D" w:rsidTr="00B5608D">
        <w:trPr>
          <w:trHeight w:val="250"/>
        </w:trPr>
        <w:tc>
          <w:tcPr>
            <w:tcW w:w="8101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3.Vytyčení pozemků podle schváleného návrhu a mapové dílo celkem (3.1.-3.2.) bez DPH v Kč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          90 900,00    </w:t>
            </w:r>
          </w:p>
        </w:tc>
      </w:tr>
      <w:tr w:rsidR="00B5608D" w:rsidRPr="00B5608D" w:rsidTr="00B5608D">
        <w:trPr>
          <w:trHeight w:val="250"/>
        </w:trPr>
        <w:tc>
          <w:tcPr>
            <w:tcW w:w="8101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Celková cena bez DPH v Kč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         468 960,00    </w:t>
            </w:r>
          </w:p>
        </w:tc>
      </w:tr>
      <w:tr w:rsidR="00B5608D" w:rsidRPr="00B5608D" w:rsidTr="00B5608D">
        <w:trPr>
          <w:trHeight w:val="260"/>
        </w:trPr>
        <w:tc>
          <w:tcPr>
            <w:tcW w:w="8101" w:type="dxa"/>
            <w:gridSpan w:val="5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DPH  21% v Kč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          98 481,60    </w:t>
            </w:r>
          </w:p>
        </w:tc>
      </w:tr>
      <w:tr w:rsidR="00B5608D" w:rsidRPr="00B5608D" w:rsidTr="00B5608D">
        <w:trPr>
          <w:trHeight w:val="260"/>
        </w:trPr>
        <w:tc>
          <w:tcPr>
            <w:tcW w:w="81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Celková cena díla včetně DPH v Kč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608D" w:rsidRPr="00B5608D" w:rsidRDefault="00B5608D" w:rsidP="00B5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B560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         567 441,60    </w:t>
            </w:r>
          </w:p>
        </w:tc>
      </w:tr>
    </w:tbl>
    <w:p w:rsidR="00912684" w:rsidRDefault="00E76F9F" w:rsidP="003C02A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C37DCF" w:rsidRDefault="00614C63" w:rsidP="00614C63">
      <w:pPr>
        <w:spacing w:line="276" w:lineRule="auto"/>
        <w:rPr>
          <w:noProof/>
        </w:rPr>
      </w:pPr>
      <w:r>
        <w:rPr>
          <w:noProof/>
        </w:rPr>
        <w:t xml:space="preserve">* </w:t>
      </w:r>
      <w:r w:rsidRPr="00614C63">
        <w:rPr>
          <w:noProof/>
        </w:rPr>
        <w:t>PSZ může být vyhotoven až po vypracování soupisu nároků</w:t>
      </w:r>
    </w:p>
    <w:p w:rsidR="00C37DCF" w:rsidRPr="00557F82" w:rsidRDefault="00C37DCF" w:rsidP="00B96258">
      <w:pPr>
        <w:rPr>
          <w:rFonts w:ascii="Arial" w:hAnsi="Arial" w:cs="Arial"/>
          <w:sz w:val="20"/>
          <w:szCs w:val="20"/>
        </w:rPr>
      </w:pPr>
    </w:p>
    <w:sectPr w:rsidR="00C37DCF" w:rsidRPr="00557F82" w:rsidSect="00C8747D">
      <w:headerReference w:type="first" r:id="rId7"/>
      <w:type w:val="continuous"/>
      <w:pgSz w:w="11905" w:h="16837" w:code="9"/>
      <w:pgMar w:top="907" w:right="851" w:bottom="907" w:left="851" w:header="567" w:footer="567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ABC" w:rsidRDefault="00092ABC" w:rsidP="003C0EE9">
      <w:pPr>
        <w:spacing w:after="0" w:line="240" w:lineRule="auto"/>
      </w:pPr>
      <w:r>
        <w:separator/>
      </w:r>
    </w:p>
  </w:endnote>
  <w:endnote w:type="continuationSeparator" w:id="0">
    <w:p w:rsidR="00092ABC" w:rsidRDefault="00092ABC" w:rsidP="003C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ABC" w:rsidRDefault="00092ABC" w:rsidP="003C0EE9">
      <w:pPr>
        <w:spacing w:after="0" w:line="240" w:lineRule="auto"/>
      </w:pPr>
      <w:r>
        <w:separator/>
      </w:r>
    </w:p>
  </w:footnote>
  <w:footnote w:type="continuationSeparator" w:id="0">
    <w:p w:rsidR="00092ABC" w:rsidRDefault="00092ABC" w:rsidP="003C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E9" w:rsidRPr="003C0EE9" w:rsidRDefault="003C0EE9" w:rsidP="003C0EE9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rFonts w:ascii="Arial" w:hAnsi="Arial" w:cs="Arial"/>
        <w:sz w:val="20"/>
        <w:szCs w:val="20"/>
      </w:rPr>
    </w:pPr>
    <w:r w:rsidRPr="003C0EE9">
      <w:rPr>
        <w:rFonts w:ascii="Arial" w:hAnsi="Arial" w:cs="Arial"/>
        <w:sz w:val="20"/>
        <w:szCs w:val="20"/>
      </w:rPr>
      <w:t xml:space="preserve">Číslo smlouvy objednatele: </w:t>
    </w:r>
    <w:r w:rsidR="003430FC">
      <w:rPr>
        <w:rFonts w:ascii="Arial" w:hAnsi="Arial" w:cs="Arial"/>
        <w:sz w:val="20"/>
        <w:szCs w:val="20"/>
      </w:rPr>
      <w:t>1044</w:t>
    </w:r>
    <w:r w:rsidR="00D63FAD" w:rsidRPr="00D63FAD">
      <w:rPr>
        <w:rFonts w:ascii="Arial" w:hAnsi="Arial" w:cs="Arial"/>
        <w:sz w:val="20"/>
        <w:szCs w:val="20"/>
      </w:rPr>
      <w:t>-201</w:t>
    </w:r>
    <w:r w:rsidR="00105913">
      <w:rPr>
        <w:rFonts w:ascii="Arial" w:hAnsi="Arial" w:cs="Arial"/>
        <w:sz w:val="20"/>
        <w:szCs w:val="20"/>
      </w:rPr>
      <w:t>4</w:t>
    </w:r>
    <w:r w:rsidR="00D63FAD" w:rsidRPr="00D63FAD">
      <w:rPr>
        <w:rFonts w:ascii="Arial" w:hAnsi="Arial" w:cs="Arial"/>
        <w:sz w:val="20"/>
        <w:szCs w:val="20"/>
      </w:rPr>
      <w:t>-505101</w:t>
    </w:r>
    <w:r w:rsidRPr="003C0EE9">
      <w:rPr>
        <w:rFonts w:ascii="Arial" w:hAnsi="Arial" w:cs="Arial"/>
        <w:sz w:val="20"/>
        <w:szCs w:val="20"/>
      </w:rPr>
      <w:t>/</w:t>
    </w:r>
    <w:r w:rsidR="00ED7141">
      <w:rPr>
        <w:rFonts w:ascii="Arial" w:hAnsi="Arial" w:cs="Arial"/>
        <w:sz w:val="20"/>
        <w:szCs w:val="20"/>
      </w:rPr>
      <w:t>2</w:t>
    </w:r>
  </w:p>
  <w:p w:rsidR="003C0EE9" w:rsidRPr="003C0EE9" w:rsidRDefault="003C0EE9" w:rsidP="003C0EE9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</w:t>
    </w:r>
    <w:r w:rsidRPr="003C0EE9">
      <w:rPr>
        <w:rFonts w:ascii="Arial" w:hAnsi="Arial" w:cs="Arial"/>
        <w:sz w:val="20"/>
        <w:szCs w:val="20"/>
      </w:rPr>
      <w:t>Číslo smlouvy zhotovitele:</w:t>
    </w:r>
    <w:r w:rsidRPr="003C0EE9">
      <w:rPr>
        <w:rFonts w:ascii="Arial" w:hAnsi="Arial" w:cs="Arial"/>
        <w:sz w:val="20"/>
        <w:szCs w:val="20"/>
      </w:rPr>
      <w:tab/>
    </w:r>
    <w:r w:rsidRPr="003C0EE9">
      <w:rPr>
        <w:rFonts w:ascii="Arial" w:hAnsi="Arial" w:cs="Arial"/>
        <w:sz w:val="20"/>
        <w:szCs w:val="20"/>
      </w:rPr>
      <w:tab/>
      <w:t xml:space="preserve"> </w:t>
    </w:r>
  </w:p>
  <w:p w:rsidR="003C0EE9" w:rsidRDefault="003C0EE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4ADD"/>
    <w:multiLevelType w:val="hybridMultilevel"/>
    <w:tmpl w:val="1CBA9196"/>
    <w:lvl w:ilvl="0" w:tplc="8E222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3140B"/>
    <w:multiLevelType w:val="hybridMultilevel"/>
    <w:tmpl w:val="98B002D6"/>
    <w:lvl w:ilvl="0" w:tplc="4C7E16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2714D"/>
    <w:multiLevelType w:val="multilevel"/>
    <w:tmpl w:val="ECB2F5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60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2347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7160BF9"/>
    <w:multiLevelType w:val="hybridMultilevel"/>
    <w:tmpl w:val="8D0C80CA"/>
    <w:lvl w:ilvl="0" w:tplc="52F872C6">
      <w:start w:val="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E02BF"/>
    <w:multiLevelType w:val="hybridMultilevel"/>
    <w:tmpl w:val="7B86250A"/>
    <w:lvl w:ilvl="0" w:tplc="5E58C7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54837"/>
    <w:multiLevelType w:val="hybridMultilevel"/>
    <w:tmpl w:val="F296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14039"/>
    <w:multiLevelType w:val="multilevel"/>
    <w:tmpl w:val="F214A1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AC71768"/>
    <w:multiLevelType w:val="multilevel"/>
    <w:tmpl w:val="966078B6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9">
    <w:nsid w:val="76642343"/>
    <w:multiLevelType w:val="multilevel"/>
    <w:tmpl w:val="0DD876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3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9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EE9"/>
    <w:rsid w:val="00025FC9"/>
    <w:rsid w:val="00026797"/>
    <w:rsid w:val="00064170"/>
    <w:rsid w:val="00066A3A"/>
    <w:rsid w:val="00086AD3"/>
    <w:rsid w:val="00092ABC"/>
    <w:rsid w:val="000A7E22"/>
    <w:rsid w:val="000D6282"/>
    <w:rsid w:val="000F1167"/>
    <w:rsid w:val="00105913"/>
    <w:rsid w:val="001237CA"/>
    <w:rsid w:val="00146363"/>
    <w:rsid w:val="00163C68"/>
    <w:rsid w:val="00166EBB"/>
    <w:rsid w:val="001C2D1E"/>
    <w:rsid w:val="001C63DD"/>
    <w:rsid w:val="001D1045"/>
    <w:rsid w:val="00204D0D"/>
    <w:rsid w:val="00220CE7"/>
    <w:rsid w:val="00241D47"/>
    <w:rsid w:val="00294114"/>
    <w:rsid w:val="002F2979"/>
    <w:rsid w:val="00301A0E"/>
    <w:rsid w:val="003430FC"/>
    <w:rsid w:val="0038510B"/>
    <w:rsid w:val="0038674D"/>
    <w:rsid w:val="003C02A1"/>
    <w:rsid w:val="003C0EE9"/>
    <w:rsid w:val="003E5053"/>
    <w:rsid w:val="003E542A"/>
    <w:rsid w:val="004050A2"/>
    <w:rsid w:val="00472C28"/>
    <w:rsid w:val="00490CD3"/>
    <w:rsid w:val="004E237A"/>
    <w:rsid w:val="005473DF"/>
    <w:rsid w:val="00557F82"/>
    <w:rsid w:val="005A39D7"/>
    <w:rsid w:val="005A4229"/>
    <w:rsid w:val="005C4E04"/>
    <w:rsid w:val="005C5A5E"/>
    <w:rsid w:val="00607D4C"/>
    <w:rsid w:val="00614C63"/>
    <w:rsid w:val="00662876"/>
    <w:rsid w:val="00665C90"/>
    <w:rsid w:val="00695DC9"/>
    <w:rsid w:val="006C6B30"/>
    <w:rsid w:val="006C6B6A"/>
    <w:rsid w:val="006F3871"/>
    <w:rsid w:val="00707CBF"/>
    <w:rsid w:val="00756351"/>
    <w:rsid w:val="0080043E"/>
    <w:rsid w:val="008459B2"/>
    <w:rsid w:val="00864E25"/>
    <w:rsid w:val="00866D89"/>
    <w:rsid w:val="00884D94"/>
    <w:rsid w:val="008B1581"/>
    <w:rsid w:val="008D034B"/>
    <w:rsid w:val="008D1C9F"/>
    <w:rsid w:val="008F223D"/>
    <w:rsid w:val="00904C36"/>
    <w:rsid w:val="00912684"/>
    <w:rsid w:val="00931B94"/>
    <w:rsid w:val="00972BDB"/>
    <w:rsid w:val="00976FA7"/>
    <w:rsid w:val="00985238"/>
    <w:rsid w:val="009C04F5"/>
    <w:rsid w:val="00A112A5"/>
    <w:rsid w:val="00A21B33"/>
    <w:rsid w:val="00A43A05"/>
    <w:rsid w:val="00AE2001"/>
    <w:rsid w:val="00AF02EC"/>
    <w:rsid w:val="00AF07CF"/>
    <w:rsid w:val="00AF4182"/>
    <w:rsid w:val="00B5608D"/>
    <w:rsid w:val="00B771EA"/>
    <w:rsid w:val="00B91CC1"/>
    <w:rsid w:val="00B96258"/>
    <w:rsid w:val="00B96B4E"/>
    <w:rsid w:val="00BC0578"/>
    <w:rsid w:val="00BC7550"/>
    <w:rsid w:val="00BF17B4"/>
    <w:rsid w:val="00C37DCF"/>
    <w:rsid w:val="00C47B20"/>
    <w:rsid w:val="00C8093D"/>
    <w:rsid w:val="00C8747D"/>
    <w:rsid w:val="00C933C6"/>
    <w:rsid w:val="00CC4B79"/>
    <w:rsid w:val="00D22393"/>
    <w:rsid w:val="00D63FAD"/>
    <w:rsid w:val="00D6485E"/>
    <w:rsid w:val="00DF2BA4"/>
    <w:rsid w:val="00E272B4"/>
    <w:rsid w:val="00E3756D"/>
    <w:rsid w:val="00E634D7"/>
    <w:rsid w:val="00E7659D"/>
    <w:rsid w:val="00E76F9F"/>
    <w:rsid w:val="00ED7141"/>
    <w:rsid w:val="00F435D5"/>
    <w:rsid w:val="00F52C01"/>
    <w:rsid w:val="00F57CF1"/>
    <w:rsid w:val="00F7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EE9"/>
    <w:pPr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57F82"/>
    <w:pPr>
      <w:keepNext/>
      <w:keepLines/>
      <w:numPr>
        <w:numId w:val="1"/>
      </w:numPr>
      <w:spacing w:before="240" w:after="0"/>
      <w:ind w:left="0" w:firstLine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0EE9"/>
    <w:pPr>
      <w:spacing w:after="0" w:line="240" w:lineRule="auto"/>
    </w:pPr>
    <w:rPr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-buky11">
    <w:name w:val="Tabulka - buňky (1/1)"/>
    <w:basedOn w:val="Normln"/>
    <w:rsid w:val="003C0EE9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C0EE9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C0EE9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0EE9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3C0EE9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3C0EE9"/>
    <w:rPr>
      <w:rFonts w:eastAsiaTheme="minorEastAsia"/>
      <w:color w:val="5A5A5A" w:themeColor="text1" w:themeTint="A5"/>
      <w:spacing w:val="15"/>
      <w:lang w:val="fr-FR" w:eastAsia="cs-CZ"/>
    </w:rPr>
  </w:style>
  <w:style w:type="paragraph" w:styleId="Zhlav">
    <w:name w:val="header"/>
    <w:basedOn w:val="Normln"/>
    <w:link w:val="ZhlavChar"/>
    <w:uiPriority w:val="99"/>
    <w:unhideWhenUsed/>
    <w:rsid w:val="003C0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EE9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C0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EE9"/>
    <w:rPr>
      <w:lang w:val="fr-FR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57F8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57F8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557F8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557F82"/>
    <w:pPr>
      <w:numPr>
        <w:ilvl w:val="3"/>
      </w:numPr>
      <w:ind w:left="1728" w:hanging="452"/>
    </w:pPr>
  </w:style>
  <w:style w:type="paragraph" w:customStyle="1" w:styleId="Odstavec11111">
    <w:name w:val="Odstavec 1.1.1.1.1."/>
    <w:basedOn w:val="Odstavecseseznamem"/>
    <w:qFormat/>
    <w:rsid w:val="00557F82"/>
    <w:pPr>
      <w:numPr>
        <w:ilvl w:val="4"/>
      </w:numPr>
      <w:ind w:left="2552" w:hanging="1112"/>
    </w:pPr>
  </w:style>
  <w:style w:type="table" w:customStyle="1" w:styleId="Prosttabulka41">
    <w:name w:val="Prostá tabulka 41"/>
    <w:basedOn w:val="Normlntabulka"/>
    <w:uiPriority w:val="44"/>
    <w:rsid w:val="00557F82"/>
    <w:pPr>
      <w:spacing w:after="0" w:line="240" w:lineRule="auto"/>
    </w:pPr>
    <w:rPr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D7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nhideWhenUsed/>
    <w:rsid w:val="00904C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4C36"/>
    <w:rPr>
      <w:sz w:val="20"/>
      <w:szCs w:val="20"/>
      <w:lang w:val="fr-FR" w:eastAsia="cs-CZ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904C36"/>
    <w:rPr>
      <w:lang w:val="fr-FR" w:eastAsia="cs-CZ"/>
    </w:rPr>
  </w:style>
  <w:style w:type="paragraph" w:styleId="Bezmezer">
    <w:name w:val="No Spacing"/>
    <w:link w:val="BezmezerChar"/>
    <w:uiPriority w:val="1"/>
    <w:qFormat/>
    <w:rsid w:val="00904C36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904C3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Šebesta František Ing.</dc:creator>
  <cp:keywords/>
  <dc:description/>
  <cp:lastModifiedBy>pavel</cp:lastModifiedBy>
  <cp:revision>7</cp:revision>
  <cp:lastPrinted>2020-10-22T08:23:00Z</cp:lastPrinted>
  <dcterms:created xsi:type="dcterms:W3CDTF">2020-11-05T08:49:00Z</dcterms:created>
  <dcterms:modified xsi:type="dcterms:W3CDTF">2020-11-05T09:05:00Z</dcterms:modified>
</cp:coreProperties>
</file>