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7" w:rsidRDefault="00C11840" w:rsidP="00702757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4</w:t>
      </w:r>
    </w:p>
    <w:p w:rsidR="008B6CB9" w:rsidRDefault="008E4B37" w:rsidP="008E4B3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</w:t>
      </w:r>
      <w:r w:rsidR="005A5512">
        <w:rPr>
          <w:snapToGrid w:val="0"/>
          <w:sz w:val="24"/>
          <w:szCs w:val="24"/>
        </w:rPr>
        <w:t xml:space="preserve"> nájmu nebytových prostor č. 963/2006, uzavřené </w:t>
      </w:r>
      <w:proofErr w:type="gramStart"/>
      <w:r w:rsidR="005A5512">
        <w:rPr>
          <w:snapToGrid w:val="0"/>
          <w:sz w:val="24"/>
          <w:szCs w:val="24"/>
        </w:rPr>
        <w:t>21.12</w:t>
      </w:r>
      <w:r>
        <w:rPr>
          <w:snapToGrid w:val="0"/>
          <w:sz w:val="24"/>
          <w:szCs w:val="24"/>
        </w:rPr>
        <w:t>.2006</w:t>
      </w:r>
      <w:proofErr w:type="gramEnd"/>
      <w:r>
        <w:rPr>
          <w:snapToGrid w:val="0"/>
          <w:sz w:val="24"/>
          <w:szCs w:val="24"/>
        </w:rPr>
        <w:t xml:space="preserve"> mezi smluvními stranami</w:t>
      </w:r>
    </w:p>
    <w:p w:rsidR="008E4B37" w:rsidRPr="008E4B37" w:rsidRDefault="008E4B37" w:rsidP="008E4B37">
      <w:pPr>
        <w:jc w:val="center"/>
        <w:rPr>
          <w:snapToGrid w:val="0"/>
          <w:sz w:val="24"/>
          <w:szCs w:val="24"/>
        </w:rPr>
      </w:pPr>
    </w:p>
    <w:p w:rsidR="008B6CB9" w:rsidRDefault="008B6CB9">
      <w:pPr>
        <w:rPr>
          <w:b/>
          <w:sz w:val="24"/>
        </w:rPr>
      </w:pPr>
    </w:p>
    <w:p w:rsidR="008B6CB9" w:rsidRDefault="008B6CB9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8E4B37" w:rsidRDefault="008B6CB9">
      <w:pPr>
        <w:ind w:left="708" w:firstLine="708"/>
        <w:rPr>
          <w:sz w:val="24"/>
        </w:rPr>
      </w:pPr>
      <w:r>
        <w:rPr>
          <w:sz w:val="24"/>
        </w:rPr>
        <w:t xml:space="preserve"> ve věcech smluvních Ing. Jaroslavem Šebestou, ekonomickým</w:t>
      </w:r>
      <w:r w:rsidR="008E4B37">
        <w:rPr>
          <w:sz w:val="24"/>
        </w:rPr>
        <w:t xml:space="preserve"> a správním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ředitelem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C214ED">
        <w:rPr>
          <w:sz w:val="24"/>
          <w:highlight w:val="black"/>
        </w:rPr>
        <w:t>9137441/0100</w:t>
      </w:r>
    </w:p>
    <w:p w:rsidR="008B6CB9" w:rsidRDefault="008B6CB9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227DDC" w:rsidRDefault="00227DDC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8B6CB9" w:rsidRDefault="008B6CB9">
      <w:pPr>
        <w:rPr>
          <w:b/>
          <w:sz w:val="22"/>
        </w:rPr>
      </w:pPr>
      <w:r>
        <w:rPr>
          <w:b/>
          <w:sz w:val="22"/>
        </w:rPr>
        <w:t>a</w:t>
      </w:r>
    </w:p>
    <w:p w:rsidR="008B6CB9" w:rsidRDefault="008B6CB9">
      <w:pPr>
        <w:widowControl w:val="0"/>
        <w:rPr>
          <w:b/>
          <w:sz w:val="24"/>
        </w:rPr>
      </w:pPr>
    </w:p>
    <w:p w:rsidR="008B6CB9" w:rsidRDefault="008B6CB9">
      <w:pPr>
        <w:widowControl w:val="0"/>
        <w:rPr>
          <w:sz w:val="24"/>
        </w:rPr>
      </w:pPr>
      <w:r>
        <w:rPr>
          <w:b/>
          <w:sz w:val="24"/>
        </w:rPr>
        <w:t>Nájemce:</w:t>
      </w:r>
      <w:r w:rsidR="005A5512">
        <w:rPr>
          <w:sz w:val="24"/>
        </w:rPr>
        <w:tab/>
        <w:t>Petra Drahošová – YES</w:t>
      </w:r>
    </w:p>
    <w:p w:rsidR="005A5512" w:rsidRDefault="006825AA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C214ED">
        <w:rPr>
          <w:sz w:val="24"/>
          <w:highlight w:val="black"/>
        </w:rPr>
        <w:t>Národní 14</w:t>
      </w:r>
      <w:r w:rsidRPr="00C214ED">
        <w:rPr>
          <w:sz w:val="24"/>
          <w:highlight w:val="black"/>
        </w:rPr>
        <w:tab/>
      </w:r>
      <w:r w:rsidRPr="00C214ED">
        <w:rPr>
          <w:sz w:val="24"/>
          <w:highlight w:val="black"/>
        </w:rPr>
        <w:tab/>
        <w:t>360 20</w:t>
      </w:r>
      <w:r w:rsidR="005A5512" w:rsidRPr="00C214ED">
        <w:rPr>
          <w:sz w:val="24"/>
          <w:highlight w:val="black"/>
        </w:rPr>
        <w:t xml:space="preserve"> Karlovy Vary</w:t>
      </w:r>
    </w:p>
    <w:p w:rsidR="008B6CB9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Petra Drahošová má vydaný živnostenský list Magistrátem města Karlovy Vary,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odborem obecní živnostenský úřad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ŽÚ/F/01/1070/2004</w:t>
      </w:r>
    </w:p>
    <w:p w:rsidR="00106B64" w:rsidRDefault="005A55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 ČS, a.s.,</w:t>
      </w:r>
      <w:r w:rsidR="00106B64">
        <w:rPr>
          <w:sz w:val="24"/>
        </w:rPr>
        <w:t xml:space="preserve"> Karlovy Vary</w:t>
      </w:r>
      <w:r w:rsidR="008B6CB9">
        <w:rPr>
          <w:sz w:val="24"/>
        </w:rPr>
        <w:t xml:space="preserve"> Vary </w:t>
      </w:r>
      <w:r w:rsidR="008B6CB9">
        <w:rPr>
          <w:sz w:val="24"/>
        </w:rPr>
        <w:tab/>
      </w:r>
      <w:r>
        <w:rPr>
          <w:sz w:val="24"/>
        </w:rPr>
        <w:tab/>
      </w:r>
    </w:p>
    <w:p w:rsidR="008B6CB9" w:rsidRDefault="005A5512" w:rsidP="00106B64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C214ED">
        <w:rPr>
          <w:sz w:val="24"/>
          <w:highlight w:val="black"/>
        </w:rPr>
        <w:t>1077167153/0800</w:t>
      </w:r>
    </w:p>
    <w:p w:rsidR="008B6CB9" w:rsidRDefault="005A5512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  <w:bookmarkStart w:id="0" w:name="_GoBack"/>
      <w:bookmarkEnd w:id="0"/>
    </w:p>
    <w:p w:rsidR="00227DDC" w:rsidRDefault="00227DDC">
      <w:pPr>
        <w:widowControl w:val="0"/>
        <w:ind w:left="1440"/>
        <w:rPr>
          <w:sz w:val="24"/>
        </w:rPr>
      </w:pPr>
      <w:r>
        <w:rPr>
          <w:sz w:val="24"/>
        </w:rPr>
        <w:t>( dále jen ,,nájemce‘‘)</w:t>
      </w:r>
    </w:p>
    <w:p w:rsidR="005A5512" w:rsidRDefault="005A5512">
      <w:pPr>
        <w:widowControl w:val="0"/>
        <w:ind w:left="1440"/>
        <w:rPr>
          <w:sz w:val="24"/>
        </w:rPr>
      </w:pPr>
    </w:p>
    <w:p w:rsidR="008B6CB9" w:rsidRDefault="008B6CB9">
      <w:pPr>
        <w:widowControl w:val="0"/>
        <w:rPr>
          <w:b/>
          <w:sz w:val="24"/>
        </w:rPr>
      </w:pPr>
    </w:p>
    <w:p w:rsidR="008B6CB9" w:rsidRDefault="008E4B37">
      <w:pPr>
        <w:pStyle w:val="Zkladntext"/>
        <w:jc w:val="both"/>
      </w:pPr>
      <w:r>
        <w:t>Tímto dodatkem se mění ustanovení článku</w:t>
      </w:r>
      <w:r w:rsidR="005A5512">
        <w:t xml:space="preserve"> IV. a třetí a pátá</w:t>
      </w:r>
      <w:r w:rsidR="00236178">
        <w:t xml:space="preserve"> věta článku V.</w:t>
      </w:r>
    </w:p>
    <w:p w:rsidR="008E4B37" w:rsidRDefault="008E4B37">
      <w:pPr>
        <w:pStyle w:val="Zkladntext"/>
        <w:jc w:val="both"/>
      </w:pPr>
    </w:p>
    <w:p w:rsidR="008E4B37" w:rsidRDefault="008E4B37">
      <w:pPr>
        <w:pStyle w:val="Zkladntext"/>
        <w:jc w:val="both"/>
      </w:pPr>
    </w:p>
    <w:p w:rsidR="008B6CB9" w:rsidRDefault="008B6CB9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8B6CB9" w:rsidRDefault="008B6CB9">
      <w:pPr>
        <w:pStyle w:val="Zkladntext"/>
        <w:jc w:val="both"/>
      </w:pPr>
    </w:p>
    <w:p w:rsidR="008B6CB9" w:rsidRDefault="008B6CB9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089527415"/>
    <w:bookmarkStart w:id="2" w:name="_MON_1089527599"/>
    <w:bookmarkStart w:id="3" w:name="_MON_1089527734"/>
    <w:bookmarkStart w:id="4" w:name="_MON_1089528173"/>
    <w:bookmarkStart w:id="5" w:name="_MON_1089528189"/>
    <w:bookmarkStart w:id="6" w:name="_MON_1089528209"/>
    <w:bookmarkStart w:id="7" w:name="_MON_1089528233"/>
    <w:bookmarkStart w:id="8" w:name="_MON_1089528257"/>
    <w:bookmarkStart w:id="9" w:name="_MON_1089528569"/>
    <w:bookmarkStart w:id="10" w:name="_MON_1089528591"/>
    <w:bookmarkStart w:id="11" w:name="_MON_1089528622"/>
    <w:bookmarkStart w:id="12" w:name="_MON_1089528902"/>
    <w:bookmarkStart w:id="13" w:name="_MON_1089528945"/>
    <w:bookmarkStart w:id="14" w:name="_MON_1089529005"/>
    <w:bookmarkStart w:id="15" w:name="_MON_1089530959"/>
    <w:bookmarkStart w:id="16" w:name="_MON_1091424282"/>
    <w:bookmarkStart w:id="17" w:name="_MON_1091425518"/>
    <w:bookmarkStart w:id="18" w:name="_MON_1091425650"/>
    <w:bookmarkStart w:id="19" w:name="_MON_1091425691"/>
    <w:bookmarkStart w:id="20" w:name="_MON_1091425838"/>
    <w:bookmarkStart w:id="21" w:name="_MON_1091425864"/>
    <w:bookmarkStart w:id="22" w:name="_MON_1091427020"/>
    <w:bookmarkStart w:id="23" w:name="_MON_1091435850"/>
    <w:bookmarkStart w:id="24" w:name="_MON_1091436306"/>
    <w:bookmarkStart w:id="25" w:name="_MON_1097912776"/>
    <w:bookmarkStart w:id="26" w:name="_MON_1222661678"/>
    <w:bookmarkStart w:id="27" w:name="_MON_1222661992"/>
    <w:bookmarkStart w:id="28" w:name="_MON_1223124684"/>
    <w:bookmarkStart w:id="29" w:name="_MON_1223277006"/>
    <w:bookmarkStart w:id="30" w:name="_MON_1223277663"/>
    <w:bookmarkStart w:id="31" w:name="_MON_1223277966"/>
    <w:bookmarkStart w:id="32" w:name="_MON_1223279491"/>
    <w:bookmarkStart w:id="33" w:name="_MON_1223279690"/>
    <w:bookmarkStart w:id="34" w:name="_MON_1223279766"/>
    <w:bookmarkStart w:id="35" w:name="_MON_1223279869"/>
    <w:bookmarkStart w:id="36" w:name="_MON_1223279886"/>
    <w:bookmarkStart w:id="37" w:name="_MON_1223722371"/>
    <w:bookmarkStart w:id="38" w:name="_MON_1223723315"/>
    <w:bookmarkStart w:id="39" w:name="_MON_1224062681"/>
    <w:bookmarkStart w:id="40" w:name="_MON_1224063090"/>
    <w:bookmarkStart w:id="41" w:name="_MON_1224302824"/>
    <w:bookmarkStart w:id="42" w:name="_MON_1224317961"/>
    <w:bookmarkStart w:id="43" w:name="_MON_1224318403"/>
    <w:bookmarkStart w:id="44" w:name="_MON_1265688585"/>
    <w:bookmarkStart w:id="45" w:name="_MON_1294045594"/>
    <w:bookmarkStart w:id="46" w:name="_MON_1322649536"/>
    <w:bookmarkStart w:id="47" w:name="_MON_1325327685"/>
    <w:bookmarkStart w:id="48" w:name="_MON_1325327715"/>
    <w:bookmarkStart w:id="49" w:name="_MON_1325919971"/>
    <w:bookmarkStart w:id="50" w:name="_MON_1325927781"/>
    <w:bookmarkStart w:id="51" w:name="_MON_1326106507"/>
    <w:bookmarkStart w:id="52" w:name="_MON_1326188247"/>
    <w:bookmarkStart w:id="53" w:name="_MON_1326516645"/>
    <w:bookmarkStart w:id="54" w:name="_MON_1356159116"/>
    <w:bookmarkStart w:id="55" w:name="_MON_1356160087"/>
    <w:bookmarkStart w:id="56" w:name="_MON_1357098037"/>
    <w:bookmarkStart w:id="57" w:name="_MON_1357098120"/>
    <w:bookmarkStart w:id="58" w:name="_MON_1387794317"/>
    <w:bookmarkStart w:id="59" w:name="_MON_1388992526"/>
    <w:bookmarkStart w:id="60" w:name="_MON_1390026005"/>
    <w:bookmarkStart w:id="61" w:name="_MON_1421039973"/>
    <w:bookmarkStart w:id="62" w:name="_MON_1430709515"/>
    <w:bookmarkStart w:id="63" w:name="_MON_1432965452"/>
    <w:bookmarkStart w:id="64" w:name="_MON_1433129066"/>
    <w:bookmarkStart w:id="65" w:name="_MON_1433129310"/>
    <w:bookmarkStart w:id="66" w:name="_MON_1089525621"/>
    <w:bookmarkStart w:id="67" w:name="_MON_1089525819"/>
    <w:bookmarkStart w:id="68" w:name="_MON_1089526078"/>
    <w:bookmarkStart w:id="69" w:name="_MON_1089526131"/>
    <w:bookmarkStart w:id="70" w:name="_MON_108952617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089526973"/>
    <w:bookmarkEnd w:id="71"/>
    <w:p w:rsidR="008B6CB9" w:rsidRDefault="00661D59">
      <w:pPr>
        <w:pStyle w:val="Zkladntext"/>
        <w:jc w:val="both"/>
      </w:pPr>
      <w:r>
        <w:object w:dxaOrig="9718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14pt" o:ole="" fillcolor="window">
            <v:imagedata r:id="rId8" o:title=""/>
          </v:shape>
          <o:OLEObject Type="Embed" ProgID="Excel.Sheet.8" ShapeID="_x0000_i1025" DrawAspect="Content" ObjectID="_1548582114" r:id="rId9"/>
        </w:object>
      </w:r>
    </w:p>
    <w:p w:rsidR="00236178" w:rsidRDefault="00236178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236178" w:rsidRDefault="00236178">
      <w:pPr>
        <w:pStyle w:val="Zkladntext"/>
        <w:jc w:val="both"/>
      </w:pPr>
    </w:p>
    <w:p w:rsidR="00236178" w:rsidRDefault="00236178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236178" w:rsidRDefault="00236178">
      <w:pPr>
        <w:pStyle w:val="Zkladntext"/>
        <w:jc w:val="both"/>
        <w:rPr>
          <w:b/>
        </w:rPr>
      </w:pPr>
      <w:r w:rsidRPr="00236178">
        <w:rPr>
          <w:b/>
        </w:rPr>
        <w:lastRenderedPageBreak/>
        <w:t>V.</w:t>
      </w:r>
      <w:r w:rsidRPr="00236178">
        <w:rPr>
          <w:b/>
        </w:rPr>
        <w:tab/>
        <w:t>Splatnost nájemného a ceny služeb</w:t>
      </w:r>
    </w:p>
    <w:p w:rsidR="00236178" w:rsidRDefault="00236178">
      <w:pPr>
        <w:pStyle w:val="Zkladntext"/>
        <w:jc w:val="both"/>
        <w:rPr>
          <w:b/>
        </w:rPr>
      </w:pPr>
    </w:p>
    <w:p w:rsidR="00236178" w:rsidRDefault="00573EE2">
      <w:pPr>
        <w:pStyle w:val="Zkladntext"/>
        <w:jc w:val="both"/>
      </w:pPr>
      <w:r>
        <w:t>První splátka (nájemné na 2</w:t>
      </w:r>
      <w:r w:rsidR="00236178">
        <w:t>. čt</w:t>
      </w:r>
      <w:r w:rsidR="00661D59">
        <w:t>vrtletí roku 2015 činí 9 776,40</w:t>
      </w:r>
      <w:r w:rsidR="00236178">
        <w:t xml:space="preserve"> Kč vč. DPH) bude započtena prot</w:t>
      </w:r>
      <w:r>
        <w:t>i již zaplaceném</w:t>
      </w:r>
      <w:r w:rsidR="000346A4">
        <w:t>u nájemnému za 1. čtvrtletí 2015</w:t>
      </w:r>
      <w:r>
        <w:t xml:space="preserve"> při vyúčtování nájemného za 2</w:t>
      </w:r>
      <w:r w:rsidR="00236178">
        <w:t xml:space="preserve">. </w:t>
      </w:r>
      <w:r w:rsidR="006245C5">
        <w:t>č</w:t>
      </w:r>
      <w:r w:rsidR="000346A4">
        <w:t xml:space="preserve">tvrtletí 2015 </w:t>
      </w:r>
      <w:r w:rsidR="00236178">
        <w:t>podle daňového dokladu</w:t>
      </w:r>
      <w:r w:rsidR="00AA6E39">
        <w:t xml:space="preserve"> a údajů v něm uvedených.</w:t>
      </w: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  <w:r>
        <w:t xml:space="preserve">Nájemné a služby ve výši tří měsíčních nájmů vč. DPH </w:t>
      </w:r>
      <w:r w:rsidR="006245C5">
        <w:t>bude placeno pronajímateli podle daňového dokladu a údajů v něm uvedených vždy do 15. dne prostředního měsíce předcházejícího čtvrtletí, tj.</w:t>
      </w:r>
    </w:p>
    <w:p w:rsidR="006245C5" w:rsidRDefault="006245C5">
      <w:pPr>
        <w:pStyle w:val="Zkladntext"/>
        <w:jc w:val="both"/>
      </w:pPr>
    </w:p>
    <w:p w:rsidR="006245C5" w:rsidRDefault="00661D59">
      <w:pPr>
        <w:pStyle w:val="Zkladntext"/>
        <w:jc w:val="both"/>
      </w:pPr>
      <w:r>
        <w:t>15. května 2015</w:t>
      </w:r>
      <w:r>
        <w:tab/>
      </w:r>
      <w:r>
        <w:tab/>
        <w:t xml:space="preserve">  9 776,40</w:t>
      </w:r>
      <w:r w:rsidR="006245C5">
        <w:t xml:space="preserve"> Kč vč. DPH</w:t>
      </w:r>
      <w:r w:rsidR="000346A4">
        <w:t xml:space="preserve"> (nájemné na 3. čtvrtletí 2015</w:t>
      </w:r>
      <w:r w:rsidR="006245C5">
        <w:t>)</w:t>
      </w:r>
    </w:p>
    <w:p w:rsidR="006245C5" w:rsidRDefault="00661D59">
      <w:pPr>
        <w:pStyle w:val="Zkladntext"/>
        <w:jc w:val="both"/>
      </w:pPr>
      <w:r>
        <w:t>15. srpen 2015</w:t>
      </w:r>
      <w:r>
        <w:tab/>
      </w:r>
      <w:r>
        <w:tab/>
        <w:t xml:space="preserve">  9 776,40</w:t>
      </w:r>
      <w:r w:rsidR="00573EE2">
        <w:t xml:space="preserve"> Kč vč. DPH (nájemné na 4</w:t>
      </w:r>
      <w:r w:rsidR="000346A4">
        <w:t>. čtvrtletí 2015</w:t>
      </w:r>
      <w:r w:rsidR="006245C5">
        <w:t>) atd.</w:t>
      </w:r>
    </w:p>
    <w:p w:rsidR="006245C5" w:rsidRDefault="006245C5">
      <w:pPr>
        <w:pStyle w:val="Zkladntext"/>
        <w:jc w:val="both"/>
      </w:pPr>
    </w:p>
    <w:p w:rsidR="006245C5" w:rsidRDefault="006245C5">
      <w:pPr>
        <w:pStyle w:val="Zkladntext"/>
        <w:jc w:val="both"/>
      </w:pPr>
    </w:p>
    <w:p w:rsidR="006245C5" w:rsidRDefault="006245C5">
      <w:pPr>
        <w:pStyle w:val="Zkladntext"/>
        <w:jc w:val="both"/>
      </w:pPr>
      <w:r>
        <w:t>Ostatní ujednání smlouvy o nájmu nebytových prostor zůstávají nezměněna.</w:t>
      </w:r>
    </w:p>
    <w:p w:rsidR="006245C5" w:rsidRDefault="006245C5">
      <w:pPr>
        <w:pStyle w:val="Zkladntext"/>
        <w:jc w:val="both"/>
      </w:pPr>
    </w:p>
    <w:p w:rsidR="00106B64" w:rsidRDefault="000346A4">
      <w:pPr>
        <w:pStyle w:val="Zkladntext"/>
        <w:jc w:val="both"/>
      </w:pPr>
      <w:r>
        <w:t xml:space="preserve">Dodatek </w:t>
      </w:r>
      <w:proofErr w:type="gramStart"/>
      <w:r>
        <w:t xml:space="preserve">č. 4 </w:t>
      </w:r>
      <w:r w:rsidR="006245C5">
        <w:t xml:space="preserve"> je</w:t>
      </w:r>
      <w:proofErr w:type="gramEnd"/>
      <w:r w:rsidR="006245C5">
        <w:t xml:space="preserve"> vyhotoven ve 4 stejnopisech, přičemž každá ze smluvních stran obdrží </w:t>
      </w:r>
    </w:p>
    <w:p w:rsidR="00BA2C60" w:rsidRDefault="00106B64">
      <w:pPr>
        <w:pStyle w:val="Zkladntext"/>
        <w:jc w:val="both"/>
      </w:pPr>
      <w:r>
        <w:t>p</w:t>
      </w:r>
      <w:r w:rsidR="006245C5">
        <w:t>o 2 oboustranně podepsaných výtiscích.</w:t>
      </w:r>
    </w:p>
    <w:p w:rsidR="00BA2C60" w:rsidRDefault="000346A4">
      <w:pPr>
        <w:pStyle w:val="Zkladntext"/>
        <w:jc w:val="both"/>
      </w:pPr>
      <w:r>
        <w:t>Dodatek  č. 4</w:t>
      </w:r>
      <w:r w:rsidR="00106B64">
        <w:t xml:space="preserve">  S</w:t>
      </w:r>
      <w:r w:rsidR="007C21A3">
        <w:t>mlouvy  č. 963</w:t>
      </w:r>
      <w:r w:rsidR="00BA2C60">
        <w:t>/2006 nabývá platnosti dnem j</w:t>
      </w:r>
      <w:r w:rsidR="00573EE2">
        <w:t xml:space="preserve">eho podpisu a účinnosti </w:t>
      </w:r>
      <w:proofErr w:type="gramStart"/>
      <w:r w:rsidR="00573EE2">
        <w:t>1.1</w:t>
      </w:r>
      <w:r w:rsidR="00BA2C60">
        <w:t>.</w:t>
      </w:r>
      <w:r>
        <w:t>2015</w:t>
      </w:r>
      <w:proofErr w:type="gramEnd"/>
      <w:r w:rsidR="00573EE2">
        <w:t>.</w:t>
      </w:r>
    </w:p>
    <w:p w:rsidR="000346A4" w:rsidRDefault="000346A4">
      <w:pPr>
        <w:pStyle w:val="Zkladntext"/>
        <w:jc w:val="both"/>
      </w:pPr>
      <w:r>
        <w:t>Tímto dodatkem se ruší platnost Dodatku č. 3 ze dne 26.2.2014.</w:t>
      </w: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  <w:r>
        <w:t>V Chomutově dne:</w:t>
      </w: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6245C5" w:rsidRPr="00236178" w:rsidRDefault="00BA2C60">
      <w:pPr>
        <w:pStyle w:val="Zkladntext"/>
        <w:jc w:val="both"/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</w:t>
      </w:r>
      <w:r>
        <w:tab/>
      </w:r>
      <w:r>
        <w:tab/>
      </w:r>
      <w:r w:rsidR="00227DDC">
        <w:t xml:space="preserve">za </w:t>
      </w:r>
      <w:r>
        <w:t>pronajímatel</w:t>
      </w:r>
      <w:r w:rsidR="00227DDC">
        <w:t>e</w:t>
      </w:r>
      <w:r w:rsidR="00227DDC">
        <w:tab/>
      </w:r>
      <w:r w:rsidR="00227DDC">
        <w:tab/>
      </w:r>
      <w:r w:rsidR="00227DDC">
        <w:tab/>
      </w:r>
      <w:r w:rsidR="00227DDC">
        <w:tab/>
        <w:t xml:space="preserve">                  za</w:t>
      </w:r>
      <w:r>
        <w:tab/>
        <w:t>nájemce</w:t>
      </w:r>
      <w:r w:rsidR="006245C5">
        <w:tab/>
      </w:r>
      <w:r w:rsidR="006245C5">
        <w:tab/>
      </w:r>
    </w:p>
    <w:sectPr w:rsidR="006245C5" w:rsidRPr="00236178">
      <w:footerReference w:type="even" r:id="rId10"/>
      <w:footerReference w:type="default" r:id="rId11"/>
      <w:pgSz w:w="11906" w:h="16838"/>
      <w:pgMar w:top="1134" w:right="1304" w:bottom="107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E4" w:rsidRDefault="00C73DE4">
      <w:r>
        <w:separator/>
      </w:r>
    </w:p>
  </w:endnote>
  <w:endnote w:type="continuationSeparator" w:id="0">
    <w:p w:rsidR="00C73DE4" w:rsidRDefault="00C7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14ED">
      <w:rPr>
        <w:rStyle w:val="slostrnky"/>
        <w:noProof/>
      </w:rPr>
      <w:t>2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E4" w:rsidRDefault="00C73DE4">
      <w:r>
        <w:separator/>
      </w:r>
    </w:p>
  </w:footnote>
  <w:footnote w:type="continuationSeparator" w:id="0">
    <w:p w:rsidR="00C73DE4" w:rsidRDefault="00C7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DB74C7"/>
    <w:multiLevelType w:val="singleLevel"/>
    <w:tmpl w:val="862A77DA"/>
    <w:lvl w:ilvl="0">
      <w:start w:val="5"/>
      <w:numFmt w:val="upperRoman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D"/>
    <w:rsid w:val="000346A4"/>
    <w:rsid w:val="000E6659"/>
    <w:rsid w:val="000F2E5D"/>
    <w:rsid w:val="00106B64"/>
    <w:rsid w:val="0017606E"/>
    <w:rsid w:val="00194356"/>
    <w:rsid w:val="001E6FCB"/>
    <w:rsid w:val="001F1290"/>
    <w:rsid w:val="00227DDC"/>
    <w:rsid w:val="00234067"/>
    <w:rsid w:val="00236178"/>
    <w:rsid w:val="00326179"/>
    <w:rsid w:val="003E3391"/>
    <w:rsid w:val="004253E6"/>
    <w:rsid w:val="004A4795"/>
    <w:rsid w:val="004D71E2"/>
    <w:rsid w:val="0053622F"/>
    <w:rsid w:val="00573EE2"/>
    <w:rsid w:val="005A5512"/>
    <w:rsid w:val="005E4A11"/>
    <w:rsid w:val="005F5B08"/>
    <w:rsid w:val="00622192"/>
    <w:rsid w:val="006245C5"/>
    <w:rsid w:val="0066095A"/>
    <w:rsid w:val="00661D59"/>
    <w:rsid w:val="00675833"/>
    <w:rsid w:val="006825AA"/>
    <w:rsid w:val="006E5408"/>
    <w:rsid w:val="006F0364"/>
    <w:rsid w:val="00702757"/>
    <w:rsid w:val="007B5F9F"/>
    <w:rsid w:val="007C21A3"/>
    <w:rsid w:val="007E68CE"/>
    <w:rsid w:val="00842A44"/>
    <w:rsid w:val="008502AF"/>
    <w:rsid w:val="008B6CB9"/>
    <w:rsid w:val="008D2274"/>
    <w:rsid w:val="008D6E8B"/>
    <w:rsid w:val="008E4B37"/>
    <w:rsid w:val="009D1FAD"/>
    <w:rsid w:val="009E695E"/>
    <w:rsid w:val="00A13E57"/>
    <w:rsid w:val="00A201D7"/>
    <w:rsid w:val="00A456B6"/>
    <w:rsid w:val="00A63B57"/>
    <w:rsid w:val="00A647DE"/>
    <w:rsid w:val="00AA6E39"/>
    <w:rsid w:val="00AB0330"/>
    <w:rsid w:val="00B701F1"/>
    <w:rsid w:val="00B7206A"/>
    <w:rsid w:val="00B848AD"/>
    <w:rsid w:val="00B84DE5"/>
    <w:rsid w:val="00B969A9"/>
    <w:rsid w:val="00BA2C60"/>
    <w:rsid w:val="00C11840"/>
    <w:rsid w:val="00C171D5"/>
    <w:rsid w:val="00C214ED"/>
    <w:rsid w:val="00C57B92"/>
    <w:rsid w:val="00C73DE4"/>
    <w:rsid w:val="00C818F5"/>
    <w:rsid w:val="00D26033"/>
    <w:rsid w:val="00D80D96"/>
    <w:rsid w:val="00D83AC3"/>
    <w:rsid w:val="00DC44EB"/>
    <w:rsid w:val="00EA4BE5"/>
    <w:rsid w:val="00EC0A52"/>
    <w:rsid w:val="00EF533C"/>
    <w:rsid w:val="00F02113"/>
    <w:rsid w:val="00F71233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2013-05-22T04:42:00Z</cp:lastPrinted>
  <dcterms:created xsi:type="dcterms:W3CDTF">2017-02-14T11:56:00Z</dcterms:created>
  <dcterms:modified xsi:type="dcterms:W3CDTF">2017-02-14T11:56:00Z</dcterms:modified>
</cp:coreProperties>
</file>