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Smlouva o dílo </w:t>
      </w:r>
    </w:p>
    <w:p w:rsidR="00BA2FD0" w:rsidRPr="00C00FBB" w:rsidRDefault="00BA2FD0" w:rsidP="007542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i/>
          <w:iCs/>
          <w:color w:val="222222"/>
          <w:sz w:val="23"/>
          <w:szCs w:val="23"/>
          <w:lang w:eastAsia="cs-CZ"/>
        </w:rPr>
        <w:t>dle § 2586 a následujících zákona č. 89/2012 Sb., občanského zákoníku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color w:val="222222"/>
          <w:sz w:val="23"/>
          <w:szCs w:val="23"/>
          <w:lang w:eastAsia="cs-CZ"/>
        </w:rPr>
        <w:t>Smluvní strany: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1.</w:t>
      </w:r>
    </w:p>
    <w:p w:rsidR="00B37793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Základní škola P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raha 7, Korunovační 8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sídlem Korunovační ul. 8/164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CZ61389820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 níž jedná Mgr. Tomáš Komrska, ředitel školy</w:t>
      </w:r>
    </w:p>
    <w:p w:rsidR="00B37793" w:rsidRPr="00C00FBB" w:rsidRDefault="00B37793" w:rsidP="00754224">
      <w:pPr>
        <w:spacing w:after="0" w:line="240" w:lineRule="auto"/>
        <w:rPr>
          <w:rStyle w:val="bblockheadtitle"/>
          <w:rFonts w:ascii="Arial" w:hAnsi="Arial" w:cs="Arial"/>
          <w:sz w:val="23"/>
          <w:szCs w:val="23"/>
        </w:rPr>
      </w:pPr>
      <w:r w:rsidRPr="00C00FBB">
        <w:rPr>
          <w:rStyle w:val="bblockheadtitles"/>
          <w:rFonts w:ascii="Arial" w:hAnsi="Arial" w:cs="Arial"/>
          <w:sz w:val="23"/>
          <w:szCs w:val="23"/>
        </w:rPr>
        <w:t>Výpis z Registru ekonomických subjektů ČSÚ v ARES</w:t>
      </w:r>
      <w:r w:rsidRPr="00C00FBB">
        <w:rPr>
          <w:rStyle w:val="bblockheadtitle"/>
          <w:rFonts w:ascii="Arial" w:hAnsi="Arial" w:cs="Arial"/>
          <w:sz w:val="23"/>
          <w:szCs w:val="23"/>
        </w:rPr>
        <w:t xml:space="preserve"> tvoří přílohu této smlouvy č. 1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dále jen 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„objednatel“, 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a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2.</w:t>
      </w:r>
    </w:p>
    <w:p w:rsidR="00BA2FD0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KURINEC s.r.o.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krytiny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se sídl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em Chýnovská 142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Libčice nad Vltavou 252 66</w:t>
      </w:r>
    </w:p>
    <w:p w:rsidR="00BA2FD0" w:rsidRPr="00C00FBB" w:rsidRDefault="00385D2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IČ: 27878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856</w:t>
      </w:r>
    </w:p>
    <w:p w:rsidR="00B37793" w:rsidRPr="00C00FBB" w:rsidRDefault="00B37793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DIČ: CZ27878856</w:t>
      </w:r>
    </w:p>
    <w:p w:rsidR="00BA2FD0" w:rsidRPr="00C00FBB" w:rsidRDefault="000C03B2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a níž jedná 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Martin Kurinec, 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jednatel společnosti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Výpis z obchodního rejstříku tvoří přílohu této smlouvy č.2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 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dále jen</w:t>
      </w: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 xml:space="preserve"> „zhotovitel“,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68607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68607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a objednatel společně dále též „smluvní strany“  uzavírají tuto </w:t>
      </w:r>
    </w:p>
    <w:p w:rsidR="00686074" w:rsidRPr="00C00FBB" w:rsidRDefault="00686074" w:rsidP="00686074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370DE" w:rsidRDefault="00B370DE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686074" w:rsidRDefault="00686074" w:rsidP="00D3568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Smlouvu o dílo</w:t>
      </w:r>
    </w:p>
    <w:p w:rsidR="00BA2FD0" w:rsidRPr="00C00FBB" w:rsidRDefault="00BA2FD0" w:rsidP="00B370DE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Předmět smlouvy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Pře</w:t>
      </w:r>
      <w:r w:rsidR="00B37793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dmětem této smlouvy je dodávka a </w:t>
      </w:r>
      <w:r w:rsidR="00B37793" w:rsidRP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montáž </w:t>
      </w:r>
      <w:r w:rsid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podlahové kr</w:t>
      </w:r>
      <w:r w:rsidR="00B370DE" w:rsidRP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ytiny</w:t>
      </w:r>
      <w:r w:rsidR="00187582" w:rsidRP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Preminum Eclipse - učebna</w:t>
      </w:r>
      <w:r w:rsidR="00187582" w:rsidRP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C15B51" w:rsidRP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č. 75</w:t>
      </w:r>
      <w:r w:rsidR="00C15B5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(dále jen dílo)</w:t>
      </w:r>
      <w:r w:rsidR="00C15B5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 projektu:</w:t>
      </w:r>
    </w:p>
    <w:p w:rsidR="00C15B51" w:rsidRPr="00C15B51" w:rsidRDefault="00C15B51" w:rsidP="00C1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5750"/>
        <w:gridCol w:w="36"/>
      </w:tblGrid>
      <w:tr w:rsidR="00B370DE" w:rsidRPr="00C15B51" w:rsidTr="00B370DE">
        <w:trPr>
          <w:trHeight w:val="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70DE" w:rsidRPr="00C15B51" w:rsidRDefault="00B370DE" w:rsidP="00C15B51">
            <w:pPr>
              <w:spacing w:after="0" w:line="240" w:lineRule="auto"/>
              <w:jc w:val="both"/>
              <w:rPr>
                <w:rFonts w:ascii="Helvetica" w:eastAsia="Times New Roman" w:hAnsi="Helvetica" w:cs="Arial"/>
                <w:color w:val="222222"/>
                <w:sz w:val="24"/>
                <w:szCs w:val="24"/>
                <w:lang w:eastAsia="cs-CZ"/>
              </w:rPr>
            </w:pPr>
            <w:r w:rsidRPr="00C15B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Č.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70DE" w:rsidRPr="00C15B51" w:rsidRDefault="00B370DE" w:rsidP="00C15B51">
            <w:pPr>
              <w:spacing w:after="0" w:line="240" w:lineRule="auto"/>
              <w:ind w:left="83"/>
              <w:rPr>
                <w:rFonts w:ascii="Helvetica" w:eastAsia="Times New Roman" w:hAnsi="Helvetica" w:cs="Arial"/>
                <w:color w:val="222222"/>
                <w:sz w:val="24"/>
                <w:szCs w:val="24"/>
                <w:lang w:eastAsia="cs-CZ"/>
              </w:rPr>
            </w:pPr>
            <w:r w:rsidRPr="00C15B51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CZ.07.4.67/0.0/0.0/17_054/0001135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0DE" w:rsidRPr="00C15B51" w:rsidRDefault="00B370DE" w:rsidP="00C15B51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  <w:tr w:rsidR="00B370DE" w:rsidRPr="00C15B51" w:rsidTr="00B370DE">
        <w:trPr>
          <w:trHeight w:val="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70DE" w:rsidRPr="00C15B51" w:rsidRDefault="00B370DE" w:rsidP="00C15B51">
            <w:pPr>
              <w:spacing w:after="0" w:line="240" w:lineRule="auto"/>
              <w:jc w:val="both"/>
              <w:rPr>
                <w:rFonts w:ascii="Helvetica" w:eastAsia="Times New Roman" w:hAnsi="Helvetica" w:cs="Arial"/>
                <w:color w:val="222222"/>
                <w:sz w:val="24"/>
                <w:szCs w:val="24"/>
                <w:lang w:eastAsia="cs-CZ"/>
              </w:rPr>
            </w:pPr>
            <w:r w:rsidRPr="00C15B5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Název projektu: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370DE" w:rsidRPr="00C15B51" w:rsidRDefault="00B370DE" w:rsidP="00C15B51">
            <w:pPr>
              <w:spacing w:after="0" w:line="240" w:lineRule="auto"/>
              <w:ind w:left="83"/>
              <w:rPr>
                <w:rFonts w:ascii="Helvetica" w:eastAsia="Times New Roman" w:hAnsi="Helvetica" w:cs="Arial"/>
                <w:color w:val="222222"/>
                <w:sz w:val="24"/>
                <w:szCs w:val="24"/>
                <w:lang w:eastAsia="cs-CZ"/>
              </w:rPr>
            </w:pPr>
            <w:r w:rsidRPr="00C15B51"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  <w:t>Modernizace multimediální odborné učebny na ZŠ Korunovační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70DE" w:rsidRPr="00C15B51" w:rsidRDefault="00B370DE" w:rsidP="00C15B51">
            <w:pPr>
              <w:spacing w:after="0" w:line="240" w:lineRule="auto"/>
              <w:ind w:left="83"/>
              <w:rPr>
                <w:rFonts w:ascii="Arial" w:eastAsia="Times New Roman" w:hAnsi="Arial" w:cs="Arial"/>
                <w:color w:val="222222"/>
                <w:sz w:val="20"/>
                <w:szCs w:val="20"/>
                <w:lang w:eastAsia="cs-CZ"/>
              </w:rPr>
            </w:pPr>
          </w:p>
        </w:tc>
      </w:tr>
    </w:tbl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F3546C" w:rsidRPr="00C00FBB" w:rsidRDefault="00C15B51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Specifikace díla na základě cenové nabídky:</w:t>
      </w:r>
    </w:p>
    <w:p w:rsidR="00F3546C" w:rsidRPr="00C00FBB" w:rsidRDefault="00F3546C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2C02C8" w:rsidRDefault="00F3546C" w:rsidP="002C02C8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souhrnu bude provedeno:</w:t>
      </w:r>
    </w:p>
    <w:p w:rsidR="00187582" w:rsidRPr="00187582" w:rsidRDefault="00187582" w:rsidP="00187582">
      <w:pPr>
        <w:pStyle w:val="Odstavecseseznamem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sz w:val="23"/>
          <w:szCs w:val="23"/>
        </w:rPr>
        <w:t>p</w:t>
      </w:r>
      <w:r w:rsidR="00C15B51">
        <w:rPr>
          <w:rFonts w:ascii="Arial" w:hAnsi="Arial" w:cs="Arial"/>
          <w:sz w:val="23"/>
          <w:szCs w:val="23"/>
        </w:rPr>
        <w:t>enetrace n</w:t>
      </w:r>
      <w:r w:rsidR="002C02C8">
        <w:rPr>
          <w:rFonts w:ascii="Arial" w:hAnsi="Arial" w:cs="Arial"/>
          <w:sz w:val="23"/>
          <w:szCs w:val="23"/>
        </w:rPr>
        <w:t>a OSB,</w:t>
      </w:r>
      <w:r w:rsidRPr="00187582">
        <w:rPr>
          <w:rFonts w:ascii="Arial" w:hAnsi="Arial" w:cs="Arial"/>
          <w:sz w:val="23"/>
          <w:szCs w:val="23"/>
        </w:rPr>
        <w:t xml:space="preserve">  </w:t>
      </w:r>
      <w:r w:rsidR="002C02C8">
        <w:rPr>
          <w:rFonts w:ascii="Arial" w:hAnsi="Arial" w:cs="Arial"/>
          <w:sz w:val="23"/>
          <w:szCs w:val="23"/>
        </w:rPr>
        <w:t>stěrkování, broušení, lepení, svařování</w:t>
      </w:r>
      <w:r>
        <w:rPr>
          <w:rFonts w:ascii="Arial" w:hAnsi="Arial" w:cs="Arial"/>
          <w:sz w:val="23"/>
          <w:szCs w:val="23"/>
        </w:rPr>
        <w:t xml:space="preserve">, </w:t>
      </w:r>
      <w:r w:rsidR="002C02C8">
        <w:rPr>
          <w:rFonts w:ascii="Arial" w:hAnsi="Arial" w:cs="Arial"/>
          <w:sz w:val="23"/>
          <w:szCs w:val="23"/>
        </w:rPr>
        <w:t xml:space="preserve">soklování,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</w:t>
      </w:r>
      <w:r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dvoz materiálu a manipulace s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odpadem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F3546C" w:rsidRPr="00C00FBB" w:rsidRDefault="00F3546C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090CAA" w:rsidRPr="00C00FBB" w:rsidRDefault="00090CA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II.</w:t>
      </w:r>
    </w:p>
    <w:p w:rsidR="00754224" w:rsidRPr="00C00FBB" w:rsidRDefault="00754224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Doba plnění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 se zavazuje na základě této smlouvy provést dílo v době od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4.11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  <w:r w:rsidR="00162C0F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5.11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.2020.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Smluvní strany se dohodly, že dílo bude provedeno v těchto etapách: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6E34DC" w:rsidRDefault="00BA2FD0" w:rsidP="006E34DC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přípravné práce, které zahrnují: 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nákup, dovoz materiálu, 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přípravu podkladů pro montáž krytiny </w:t>
      </w:r>
      <w:r w:rsidR="00F3546C" w:rsidRP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do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4.</w:t>
      </w:r>
      <w:r w:rsid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11.</w:t>
      </w:r>
      <w:r w:rsid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b)      hlavní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práce, které zahrnují: montáž podlahové krytiny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do</w:t>
      </w:r>
      <w:r w:rsidR="00DF3C75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4. 11.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BA2FD0" w:rsidRPr="00C00FBB" w:rsidRDefault="00BA2FD0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c)      do</w:t>
      </w:r>
      <w:r w:rsidR="00F3546C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končovací práce, které zahrnují úkli</w:t>
      </w:r>
      <w:r w:rsidR="006E34DC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 a odvoz materiálu do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4. 11. </w:t>
      </w:r>
      <w:r w:rsidR="00E16E1D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Zahá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jení díla je podmíněno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předáním připravených a zcela vyklizených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objednatelem zhotoviteli, o čemž bude proveden záznam.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47104D" w:rsidP="0047104D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S prodlením objednavatele, např.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předání učeben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 domluveném termínu, se prodlužuje zhotoviteli termín plnění.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III.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Cena za dílo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provedení díla v rozsahu této smlouvy činní: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187582" w:rsidRDefault="002C02C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3"/>
          <w:szCs w:val="23"/>
        </w:rPr>
        <w:t>78.569,-</w:t>
      </w:r>
      <w:r w:rsidR="00187582" w:rsidRPr="00187582">
        <w:rPr>
          <w:rFonts w:ascii="Arial" w:hAnsi="Arial" w:cs="Arial"/>
          <w:b/>
          <w:bCs/>
          <w:sz w:val="23"/>
          <w:szCs w:val="23"/>
        </w:rPr>
        <w:t xml:space="preserve"> </w:t>
      </w:r>
      <w:r w:rsidR="00BA2FD0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 bez DPH.</w:t>
      </w:r>
    </w:p>
    <w:p w:rsidR="00BA2FD0" w:rsidRPr="00187582" w:rsidRDefault="002C02C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3"/>
          <w:szCs w:val="23"/>
        </w:rPr>
        <w:t>16.499,49</w:t>
      </w:r>
      <w:r w:rsidR="00187582" w:rsidRPr="00187582">
        <w:rPr>
          <w:rFonts w:ascii="Arial" w:hAnsi="Arial" w:cs="Arial"/>
          <w:b/>
          <w:bCs/>
          <w:sz w:val="23"/>
          <w:szCs w:val="23"/>
        </w:rPr>
        <w:t xml:space="preserve"> </w:t>
      </w:r>
      <w:r w:rsidR="00BA2FD0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Kč </w:t>
      </w:r>
      <w:r w:rsidR="00187582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21% </w:t>
      </w:r>
      <w:r w:rsidR="00BA2FD0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DPH</w:t>
      </w:r>
    </w:p>
    <w:p w:rsidR="00BA2FD0" w:rsidRPr="00187582" w:rsidRDefault="002C02C8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hAnsi="Arial" w:cs="Arial"/>
          <w:b/>
          <w:bCs/>
          <w:sz w:val="23"/>
          <w:szCs w:val="23"/>
        </w:rPr>
        <w:t xml:space="preserve">95.068,49 </w:t>
      </w:r>
      <w:r w:rsidR="00187582" w:rsidRPr="00187582">
        <w:rPr>
          <w:rFonts w:ascii="Arial" w:hAnsi="Arial" w:cs="Arial"/>
          <w:b/>
          <w:bCs/>
          <w:sz w:val="23"/>
          <w:szCs w:val="23"/>
        </w:rPr>
        <w:t xml:space="preserve"> </w:t>
      </w:r>
      <w:r w:rsidR="00BA2FD0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</w:t>
      </w:r>
      <w:r w:rsidR="00162C0F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elkem </w:t>
      </w:r>
      <w:r w:rsidR="00BA2FD0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Kč</w:t>
      </w:r>
      <w:r w:rsidR="00162C0F" w:rsidRPr="00187582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vč. DPH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Platební podmínky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Cena za prove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dení díla bude uhrazena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následujícím způsobem:</w:t>
      </w:r>
    </w:p>
    <w:p w:rsidR="00BA2FD0" w:rsidRPr="00C00FBB" w:rsidRDefault="00BA2FD0" w:rsidP="00162C0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Částka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ve výši </w:t>
      </w:r>
      <w:r w:rsidR="002C02C8">
        <w:rPr>
          <w:rFonts w:ascii="Arial" w:hAnsi="Arial" w:cs="Arial"/>
          <w:b/>
          <w:bCs/>
          <w:sz w:val="23"/>
          <w:szCs w:val="23"/>
        </w:rPr>
        <w:t xml:space="preserve">95.068,49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Kč bude uhrazena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základě vystavené faktury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. Podmínkou vystavení faktury na tuto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částku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protokolární převzetí části díla specifikované v článku II: odst. 2 písm. 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b, c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) této smlouvy bez vad a nedodělků.</w:t>
      </w:r>
    </w:p>
    <w:p w:rsidR="00DF3C75" w:rsidRPr="00C00FBB" w:rsidRDefault="00DF3C75" w:rsidP="00DF3C75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DF3C75" w:rsidRPr="00C00FBB" w:rsidRDefault="00DF3C75" w:rsidP="00DF3C75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Splatnost faktur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>y bude 5 pracovních dnů.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Přílohou každé faktury bude Protokol o převzetí díla bez vad a nedodělků podepsaný zástupcem objednatele. Nebude-li faktura obsahovat všechny povinné náležitosti, například Prot</w:t>
      </w:r>
      <w:r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okol o převzetí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díla, vrátí objednatel zhotoviteli fakturu k přepracování. Nová lhůta splatnosti běží ode dne doručení bezvadné faktury.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541D1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Veškeré náklady, které vzniknou zhotoviteli nad rámec této smlouvy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je zhotovitel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BA2FD0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povinen neprodleně oznámit objednateli.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lastRenderedPageBreak/>
        <w:t xml:space="preserve">Za nesplnění termínu plnění dle čl. II zaplatí zhotovitel objednateli sankci ve výši 0,05 % z celkové ceny díla za každý i započatý den prodlení. Sankci zaplatí zhotovitel na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účet objednatele do 10 dnů ode dne uplatnění sankce.</w:t>
      </w:r>
    </w:p>
    <w:p w:rsidR="00BA2FD0" w:rsidRPr="00C00FBB" w:rsidRDefault="00BA2FD0" w:rsidP="007D75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50A81" w:rsidRPr="00750A81" w:rsidRDefault="00BA2FD0" w:rsidP="00750A81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Za prodlení s úhradou splátek ceny za provedení díla zaplatí objednatel zhotoviteli na jeho účet sankci ve výši 0,05 % dlužné částky, a to za každý i započatý den prodlení. </w:t>
      </w:r>
      <w:r w:rsidR="00750A81"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750A81" w:rsidRDefault="00BA2FD0" w:rsidP="00750A81">
      <w:pPr>
        <w:pStyle w:val="Odstavecseseznamem"/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750A8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Sankci zaplatí objednatel na účet zhotovitele do 10 dnů ode dne uplatnění sankce.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Záruční doba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754224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Na předmět této smlouvy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, tzn. dodaný materiál a provedené práce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poskytuje zhotovitel objednateli záruční dobu v délce </w:t>
      </w:r>
      <w:r w:rsidR="00754224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24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měsíců.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Záruční doba začíná běžet dnem podpisu záznamu o splnění, předání a převzetí díla.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6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Vady díla bude objednatel v průběhu záruční doby reklamovat písemně na adrese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zhotovitele. Zhotovitel bezplatně odstraní reklamovanou vadu v místě objednatele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47104D" w:rsidP="00686074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 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termínu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pěti dnů ode dne reklamace.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O dobu odstraňování vady se prodlužuje záruční doba.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Případné neodstranitelné vady, které budou bránit užívání předmětu smlouvy, nahradí zhotovitel objednateli novým, bezvadným plněním.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Součinnost</w:t>
      </w:r>
    </w:p>
    <w:p w:rsidR="00541D16" w:rsidRPr="00C00FBB" w:rsidRDefault="00541D16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Pro splnění předmětu této smlouvy poskytne objednatel zhotoviteli nezbytnou součinnost v tomto rozsahu:</w:t>
      </w:r>
    </w:p>
    <w:p w:rsidR="00541D16" w:rsidRPr="00C00FBB" w:rsidRDefault="00541D16" w:rsidP="00541D16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754224" w:rsidP="00541D16">
      <w:pPr>
        <w:spacing w:after="0" w:line="240" w:lineRule="auto"/>
        <w:ind w:left="36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Zpřístupní prostory školy po dobu provádění prací a to včetně dnů pracovního </w:t>
      </w:r>
      <w:r w:rsidR="0047104D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k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lidu a volna denně od 8 do 16 hod.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541D16">
      <w:pPr>
        <w:pStyle w:val="Odstavecseseznamem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Omezení nebo neposkytnutí součinnosti dle odst. 1 tohoto článku neovlivní kvalitu plnění předmětu této smlouvy, může se však projevit v prodloužení termínu plnění. Na takovou okolnost je zhotovitel povinen písemně a neprodleně upozornit objednatele, současně s návrhem nového termínu plnění.</w:t>
      </w:r>
    </w:p>
    <w:p w:rsidR="00B370DE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7D75CA" w:rsidRPr="00C00FBB" w:rsidRDefault="007D75CA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VII.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Pojištění odpovědnosti za škodu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47104D" w:rsidRPr="00B370DE" w:rsidRDefault="0047104D" w:rsidP="00754224">
      <w:pPr>
        <w:pStyle w:val="Odstavecseseznamem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Zhotovitel se zavazuje být po celou dobu trvání této smlouvy pojištěn pro případ vzniku odpovědnosti za způs</w:t>
      </w:r>
      <w:r w:rsidR="00044F8E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 xml:space="preserve">obenou škodu ve výši alespoň </w:t>
      </w:r>
      <w:r w:rsidR="0020358A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350</w:t>
      </w:r>
      <w:r w:rsidRPr="00C00FBB">
        <w:rPr>
          <w:rFonts w:ascii="Arial" w:eastAsia="Times New Roman" w:hAnsi="Arial" w:cs="Arial"/>
          <w:bCs/>
          <w:color w:val="222222"/>
          <w:sz w:val="23"/>
          <w:szCs w:val="23"/>
          <w:lang w:eastAsia="cs-CZ"/>
        </w:rPr>
        <w:t>.000,- Kč a trvání tohoto pojištění kdykoli na vyzvání objednateli prokázat.</w:t>
      </w:r>
    </w:p>
    <w:p w:rsidR="0047104D" w:rsidRPr="00C00FBB" w:rsidRDefault="0047104D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bookmarkStart w:id="0" w:name="_GoBack"/>
      <w:bookmarkEnd w:id="0"/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lastRenderedPageBreak/>
        <w:t>Článek VIII.</w:t>
      </w:r>
    </w:p>
    <w:p w:rsidR="0047104D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Platnost smlouvy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541D16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Tato smlouva nabývá platnosti a účinnosti dnem jejího podpisu zástupci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686074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47104D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Článek IX</w:t>
      </w:r>
      <w:r w:rsidR="00BA2FD0"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.</w:t>
      </w:r>
    </w:p>
    <w:p w:rsidR="00541D16" w:rsidRPr="00C00FBB" w:rsidRDefault="00541D16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D75CA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b/>
          <w:bCs/>
          <w:color w:val="222222"/>
          <w:sz w:val="23"/>
          <w:szCs w:val="23"/>
          <w:lang w:eastAsia="cs-CZ"/>
        </w:rPr>
        <w:t>Závěrečná ustanovení</w:t>
      </w:r>
    </w:p>
    <w:p w:rsidR="00541D16" w:rsidRPr="00C00FBB" w:rsidRDefault="00541D16" w:rsidP="00541D16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197BBF" w:rsidP="00541D16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Záležitosti neupravené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touto smlouvou se řídí obecně platnými právními předpisy České republiky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, zejména občanským zákoníkem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.</w:t>
      </w:r>
    </w:p>
    <w:p w:rsidR="00754224" w:rsidRPr="00C00FBB" w:rsidRDefault="00754224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Změny a doplnění této smlouvy jsou možné pouze v písemné podobě a na základě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vzájemné dohody obou smluvních stran.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Tato smlouva se uzavírá ve dvou vyhotoveních, z nichž každá smluvní strana obdrží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jedno.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541D16" w:rsidRPr="00C00FBB" w:rsidRDefault="00BA2FD0" w:rsidP="00754224">
      <w:pPr>
        <w:pStyle w:val="Odstavecseseznamem"/>
        <w:numPr>
          <w:ilvl w:val="0"/>
          <w:numId w:val="13"/>
        </w:numPr>
        <w:spacing w:after="0" w:line="240" w:lineRule="auto"/>
        <w:ind w:left="0" w:firstLine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Obě smluvní strany prohlašují, že si tuto smlouvu před podpisem přečetly, </w:t>
      </w:r>
      <w:r w:rsidR="00541D16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541D16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porozuměly jejímu obsahu, s obsahem souhlasí, a že je tato smlouva projevem jejich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</w:p>
    <w:p w:rsidR="00BA2FD0" w:rsidRPr="00C00FBB" w:rsidRDefault="00541D16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="00BA2FD0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svobodné vůle.</w:t>
      </w:r>
    </w:p>
    <w:p w:rsidR="00314FE5" w:rsidRPr="00C00FBB" w:rsidRDefault="00314FE5" w:rsidP="00541D16">
      <w:pPr>
        <w:pStyle w:val="Odstavecseseznamem"/>
        <w:spacing w:after="0" w:line="240" w:lineRule="auto"/>
        <w:ind w:left="0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hAnsi="Arial" w:cs="Arial"/>
          <w:sz w:val="23"/>
          <w:szCs w:val="23"/>
        </w:rPr>
        <w:t>Smluvní strany výslovně souhlasí s tím, aby text této smlouvy byl zveřejněn v registru smluv. Zveřejnění v registru smluv zajistí Objednatel</w:t>
      </w:r>
      <w:r w:rsidR="00DA64F0">
        <w:rPr>
          <w:rFonts w:ascii="Arial" w:hAnsi="Arial" w:cs="Arial"/>
          <w:sz w:val="23"/>
          <w:szCs w:val="23"/>
        </w:rPr>
        <w:t>.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V</w:t>
      </w:r>
      <w:r w:rsidR="007B6207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Praze dne</w:t>
      </w:r>
      <w:r w:rsidR="00EE488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3.</w:t>
      </w:r>
      <w:r w:rsid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2C02C8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11.</w:t>
      </w:r>
      <w:r w:rsidR="00B370DE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B02C1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2020</w:t>
      </w:r>
    </w:p>
    <w:p w:rsidR="00C15B51" w:rsidRDefault="00C15B5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C15B51" w:rsidRDefault="00C15B51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370DE" w:rsidRDefault="00B370DE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BA2FD0" w:rsidRPr="00C00FBB" w:rsidRDefault="00BA2FD0" w:rsidP="00754224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 </w:t>
      </w:r>
    </w:p>
    <w:p w:rsidR="0004097B" w:rsidRPr="0004097B" w:rsidRDefault="00BA2FD0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 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          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Objednatel:                                                        </w:t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314FE5" w:rsidRPr="00C00FBB">
        <w:rPr>
          <w:rFonts w:ascii="Arial" w:hAnsi="Arial" w:cs="Arial"/>
          <w:sz w:val="23"/>
          <w:szCs w:val="23"/>
        </w:rPr>
        <w:t>Dodavatel:</w:t>
      </w: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   Základní škola Praha 7, Korunovační 8            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</w:t>
      </w:r>
      <w:r w:rsidR="00D661CE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04097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KURINEC s.r.o. </w:t>
      </w:r>
    </w:p>
    <w:p w:rsidR="007D75CA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</w:p>
    <w:p w:rsidR="007D75CA" w:rsidRDefault="007D75CA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</w:p>
    <w:p w:rsidR="00314FE5" w:rsidRPr="00C00FBB" w:rsidRDefault="00314FE5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     </w:t>
      </w:r>
    </w:p>
    <w:p w:rsidR="00314FE5" w:rsidRPr="00C00FBB" w:rsidRDefault="00D661CE" w:rsidP="00314FE5">
      <w:pPr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cs-CZ"/>
        </w:rPr>
      </w:pP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  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 xml:space="preserve"> ...............................................                          </w:t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</w:r>
      <w:r w:rsidR="00314FE5"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ab/>
        <w:t xml:space="preserve"> ......................................</w:t>
      </w:r>
    </w:p>
    <w:p w:rsidR="00BA2FD0" w:rsidRPr="00C00FBB" w:rsidRDefault="00314FE5" w:rsidP="00314FE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C00FBB">
        <w:rPr>
          <w:rFonts w:ascii="Arial" w:hAnsi="Arial" w:cs="Arial"/>
          <w:sz w:val="23"/>
          <w:szCs w:val="23"/>
        </w:rPr>
        <w:t xml:space="preserve"> </w:t>
      </w:r>
      <w:r w:rsidR="00D661CE" w:rsidRPr="00C00FBB">
        <w:rPr>
          <w:rFonts w:ascii="Arial" w:hAnsi="Arial" w:cs="Arial"/>
          <w:sz w:val="23"/>
          <w:szCs w:val="23"/>
        </w:rPr>
        <w:t xml:space="preserve">   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Tomáš Komrska, ředitel školy</w:t>
      </w:r>
      <w:r w:rsidRPr="00C00FBB">
        <w:rPr>
          <w:rFonts w:ascii="Arial" w:hAnsi="Arial" w:cs="Arial"/>
          <w:sz w:val="23"/>
          <w:szCs w:val="23"/>
        </w:rPr>
        <w:tab/>
      </w:r>
      <w:r w:rsidRPr="00C00FBB">
        <w:rPr>
          <w:rFonts w:ascii="Arial" w:hAnsi="Arial" w:cs="Arial"/>
          <w:sz w:val="23"/>
          <w:szCs w:val="23"/>
        </w:rPr>
        <w:tab/>
        <w:t xml:space="preserve"> 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hAnsi="Arial" w:cs="Arial"/>
          <w:sz w:val="23"/>
          <w:szCs w:val="23"/>
        </w:rPr>
        <w:tab/>
        <w:t xml:space="preserve"> </w:t>
      </w:r>
      <w:r w:rsidRPr="00C00FBB">
        <w:rPr>
          <w:rFonts w:ascii="Arial" w:eastAsia="Times New Roman" w:hAnsi="Arial" w:cs="Arial"/>
          <w:color w:val="222222"/>
          <w:sz w:val="23"/>
          <w:szCs w:val="23"/>
          <w:lang w:eastAsia="cs-CZ"/>
        </w:rPr>
        <w:t>Martin Kurinec, jednatel</w:t>
      </w:r>
    </w:p>
    <w:sectPr w:rsidR="00BA2FD0" w:rsidRPr="00C00FBB" w:rsidSect="005B42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280" w:rsidRDefault="00354280" w:rsidP="00754224">
      <w:pPr>
        <w:spacing w:after="0" w:line="240" w:lineRule="auto"/>
      </w:pPr>
      <w:r>
        <w:separator/>
      </w:r>
    </w:p>
  </w:endnote>
  <w:endnote w:type="continuationSeparator" w:id="0">
    <w:p w:rsidR="00354280" w:rsidRDefault="00354280" w:rsidP="0075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roid Serif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53562"/>
      <w:docPartObj>
        <w:docPartGallery w:val="Page Numbers (Bottom of Page)"/>
        <w:docPartUnique/>
      </w:docPartObj>
    </w:sdtPr>
    <w:sdtEndPr/>
    <w:sdtContent>
      <w:p w:rsidR="00754224" w:rsidRDefault="00320D91">
        <w:pPr>
          <w:pStyle w:val="Zpat"/>
        </w:pPr>
        <w:r>
          <w:fldChar w:fldCharType="begin"/>
        </w:r>
        <w:r w:rsidR="0068350E">
          <w:instrText xml:space="preserve"> PAGE   \* MERGEFORMAT </w:instrText>
        </w:r>
        <w:r>
          <w:fldChar w:fldCharType="separate"/>
        </w:r>
        <w:r w:rsidR="00B370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224" w:rsidRDefault="007542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280" w:rsidRDefault="00354280" w:rsidP="00754224">
      <w:pPr>
        <w:spacing w:after="0" w:line="240" w:lineRule="auto"/>
      </w:pPr>
      <w:r>
        <w:separator/>
      </w:r>
    </w:p>
  </w:footnote>
  <w:footnote w:type="continuationSeparator" w:id="0">
    <w:p w:rsidR="00354280" w:rsidRDefault="00354280" w:rsidP="0075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35B3"/>
    <w:multiLevelType w:val="multilevel"/>
    <w:tmpl w:val="B922C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1C75CAC"/>
    <w:multiLevelType w:val="multilevel"/>
    <w:tmpl w:val="0D026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7B46B8"/>
    <w:multiLevelType w:val="multilevel"/>
    <w:tmpl w:val="73F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0783D"/>
    <w:multiLevelType w:val="multilevel"/>
    <w:tmpl w:val="128E18F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054A1AA0"/>
    <w:multiLevelType w:val="multilevel"/>
    <w:tmpl w:val="4442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82CA6"/>
    <w:multiLevelType w:val="hybridMultilevel"/>
    <w:tmpl w:val="2C02B8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04108"/>
    <w:multiLevelType w:val="multilevel"/>
    <w:tmpl w:val="201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954A1"/>
    <w:multiLevelType w:val="multilevel"/>
    <w:tmpl w:val="C3701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B7CB9"/>
    <w:multiLevelType w:val="hybridMultilevel"/>
    <w:tmpl w:val="EE7A7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82491B"/>
    <w:multiLevelType w:val="hybridMultilevel"/>
    <w:tmpl w:val="406826F8"/>
    <w:lvl w:ilvl="0" w:tplc="E87EA890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13753"/>
    <w:multiLevelType w:val="multilevel"/>
    <w:tmpl w:val="5F96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43C3D"/>
    <w:multiLevelType w:val="hybridMultilevel"/>
    <w:tmpl w:val="D6947A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83C42"/>
    <w:multiLevelType w:val="multilevel"/>
    <w:tmpl w:val="FEDCF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6F77BC"/>
    <w:multiLevelType w:val="hybridMultilevel"/>
    <w:tmpl w:val="9DD46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13582"/>
    <w:multiLevelType w:val="multilevel"/>
    <w:tmpl w:val="1664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E63AC9"/>
    <w:multiLevelType w:val="multilevel"/>
    <w:tmpl w:val="DB42F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344A54"/>
    <w:multiLevelType w:val="hybridMultilevel"/>
    <w:tmpl w:val="D834DA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924D11"/>
    <w:multiLevelType w:val="multilevel"/>
    <w:tmpl w:val="813A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5C81762"/>
    <w:multiLevelType w:val="hybridMultilevel"/>
    <w:tmpl w:val="0E565D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EC7331"/>
    <w:multiLevelType w:val="multilevel"/>
    <w:tmpl w:val="F424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05477"/>
    <w:multiLevelType w:val="multilevel"/>
    <w:tmpl w:val="59C4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4A3E8D"/>
    <w:multiLevelType w:val="hybridMultilevel"/>
    <w:tmpl w:val="2EEA1FA6"/>
    <w:lvl w:ilvl="0" w:tplc="0B5898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F2427"/>
    <w:multiLevelType w:val="multilevel"/>
    <w:tmpl w:val="511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122F25"/>
    <w:multiLevelType w:val="multilevel"/>
    <w:tmpl w:val="90408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6"/>
  </w:num>
  <w:num w:numId="5">
    <w:abstractNumId w:val="23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15"/>
  </w:num>
  <w:num w:numId="11">
    <w:abstractNumId w:val="19"/>
  </w:num>
  <w:num w:numId="12">
    <w:abstractNumId w:val="22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21"/>
  </w:num>
  <w:num w:numId="18">
    <w:abstractNumId w:val="18"/>
  </w:num>
  <w:num w:numId="19">
    <w:abstractNumId w:val="11"/>
  </w:num>
  <w:num w:numId="20">
    <w:abstractNumId w:val="16"/>
  </w:num>
  <w:num w:numId="21">
    <w:abstractNumId w:val="5"/>
  </w:num>
  <w:num w:numId="22">
    <w:abstractNumId w:val="8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D0"/>
    <w:rsid w:val="0004097B"/>
    <w:rsid w:val="000428A9"/>
    <w:rsid w:val="00044F8E"/>
    <w:rsid w:val="00046A4B"/>
    <w:rsid w:val="00053C82"/>
    <w:rsid w:val="00090CAA"/>
    <w:rsid w:val="000C03B2"/>
    <w:rsid w:val="000D4C65"/>
    <w:rsid w:val="00104193"/>
    <w:rsid w:val="00162C0F"/>
    <w:rsid w:val="00171E7E"/>
    <w:rsid w:val="001861C8"/>
    <w:rsid w:val="00187582"/>
    <w:rsid w:val="00197BBF"/>
    <w:rsid w:val="001A789D"/>
    <w:rsid w:val="0020358A"/>
    <w:rsid w:val="00234CD9"/>
    <w:rsid w:val="00246292"/>
    <w:rsid w:val="00257D64"/>
    <w:rsid w:val="002C02C8"/>
    <w:rsid w:val="002C3EDA"/>
    <w:rsid w:val="002D26B5"/>
    <w:rsid w:val="00314FE5"/>
    <w:rsid w:val="00320D91"/>
    <w:rsid w:val="0033159A"/>
    <w:rsid w:val="00354280"/>
    <w:rsid w:val="003673C9"/>
    <w:rsid w:val="00376698"/>
    <w:rsid w:val="00385D23"/>
    <w:rsid w:val="003906D0"/>
    <w:rsid w:val="003B02C1"/>
    <w:rsid w:val="003C2C26"/>
    <w:rsid w:val="00422433"/>
    <w:rsid w:val="004242F8"/>
    <w:rsid w:val="00445351"/>
    <w:rsid w:val="0047104D"/>
    <w:rsid w:val="00493B4F"/>
    <w:rsid w:val="004C29D2"/>
    <w:rsid w:val="004E5F34"/>
    <w:rsid w:val="00524C63"/>
    <w:rsid w:val="00541D16"/>
    <w:rsid w:val="005B42D7"/>
    <w:rsid w:val="005C39A7"/>
    <w:rsid w:val="005D1700"/>
    <w:rsid w:val="005F7F3B"/>
    <w:rsid w:val="00624788"/>
    <w:rsid w:val="006451F7"/>
    <w:rsid w:val="006457B0"/>
    <w:rsid w:val="0068350E"/>
    <w:rsid w:val="00686074"/>
    <w:rsid w:val="006C651D"/>
    <w:rsid w:val="006D54C1"/>
    <w:rsid w:val="006E34DC"/>
    <w:rsid w:val="006F5CB7"/>
    <w:rsid w:val="00750A81"/>
    <w:rsid w:val="00754224"/>
    <w:rsid w:val="007B6207"/>
    <w:rsid w:val="007C01A1"/>
    <w:rsid w:val="007D75CA"/>
    <w:rsid w:val="00806C0D"/>
    <w:rsid w:val="008646C8"/>
    <w:rsid w:val="008B5E22"/>
    <w:rsid w:val="008D2B1D"/>
    <w:rsid w:val="00950B1D"/>
    <w:rsid w:val="0098305C"/>
    <w:rsid w:val="009D33B6"/>
    <w:rsid w:val="00AB78D3"/>
    <w:rsid w:val="00B00B1F"/>
    <w:rsid w:val="00B370DE"/>
    <w:rsid w:val="00B37793"/>
    <w:rsid w:val="00B607A8"/>
    <w:rsid w:val="00BA1C7E"/>
    <w:rsid w:val="00BA2FD0"/>
    <w:rsid w:val="00BA32F4"/>
    <w:rsid w:val="00BA7040"/>
    <w:rsid w:val="00BC18F8"/>
    <w:rsid w:val="00C00FBB"/>
    <w:rsid w:val="00C06B98"/>
    <w:rsid w:val="00C15B51"/>
    <w:rsid w:val="00C72318"/>
    <w:rsid w:val="00C74C4E"/>
    <w:rsid w:val="00CA1F4B"/>
    <w:rsid w:val="00D22353"/>
    <w:rsid w:val="00D35688"/>
    <w:rsid w:val="00D541AF"/>
    <w:rsid w:val="00D65B0A"/>
    <w:rsid w:val="00D661CE"/>
    <w:rsid w:val="00D7260A"/>
    <w:rsid w:val="00DA64F0"/>
    <w:rsid w:val="00DB696B"/>
    <w:rsid w:val="00DE4F96"/>
    <w:rsid w:val="00DF3C75"/>
    <w:rsid w:val="00E16E1D"/>
    <w:rsid w:val="00E623CD"/>
    <w:rsid w:val="00EE488B"/>
    <w:rsid w:val="00F17D46"/>
    <w:rsid w:val="00F3546C"/>
    <w:rsid w:val="00F53C84"/>
    <w:rsid w:val="00F569B9"/>
    <w:rsid w:val="00F92A21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B57"/>
  <w15:docId w15:val="{2D8FAF4F-2BDB-4CF4-BD74-8DB3445B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789D"/>
  </w:style>
  <w:style w:type="paragraph" w:styleId="Nadpis2">
    <w:name w:val="heading 2"/>
    <w:basedOn w:val="Normln"/>
    <w:link w:val="Nadpis2Char"/>
    <w:uiPriority w:val="9"/>
    <w:qFormat/>
    <w:rsid w:val="00BA2FD0"/>
    <w:pPr>
      <w:spacing w:before="75" w:after="75" w:line="240" w:lineRule="auto"/>
      <w:outlineLvl w:val="1"/>
    </w:pPr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A2FD0"/>
    <w:pPr>
      <w:spacing w:before="75" w:after="75" w:line="240" w:lineRule="auto"/>
      <w:outlineLvl w:val="2"/>
    </w:pPr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FD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BA2FD0"/>
    <w:rPr>
      <w:rFonts w:ascii="Droid Serif" w:eastAsia="Times New Roman" w:hAnsi="Droid Serif" w:cs="Times New Roman"/>
      <w:b/>
      <w:bCs/>
      <w:color w:val="00BBA1"/>
      <w:sz w:val="43"/>
      <w:szCs w:val="4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2FD0"/>
    <w:rPr>
      <w:rFonts w:ascii="Droid Serif" w:eastAsia="Times New Roman" w:hAnsi="Droid Serif" w:cs="Times New Roman"/>
      <w:b/>
      <w:bCs/>
      <w:color w:val="00BBA1"/>
      <w:sz w:val="38"/>
      <w:szCs w:val="38"/>
      <w:lang w:eastAsia="cs-CZ"/>
    </w:rPr>
  </w:style>
  <w:style w:type="character" w:styleId="Siln">
    <w:name w:val="Strong"/>
    <w:basedOn w:val="Standardnpsmoodstavce"/>
    <w:uiPriority w:val="22"/>
    <w:qFormat/>
    <w:rsid w:val="00BA2FD0"/>
    <w:rPr>
      <w:b/>
      <w:bCs/>
    </w:rPr>
  </w:style>
  <w:style w:type="character" w:styleId="Zdraznn">
    <w:name w:val="Emphasis"/>
    <w:basedOn w:val="Standardnpsmoodstavce"/>
    <w:uiPriority w:val="20"/>
    <w:qFormat/>
    <w:rsid w:val="00BA2FD0"/>
    <w:rPr>
      <w:i/>
      <w:iCs/>
    </w:rPr>
  </w:style>
  <w:style w:type="character" w:customStyle="1" w:styleId="bblockheadtitles">
    <w:name w:val="bblockheadtitles"/>
    <w:basedOn w:val="Standardnpsmoodstavce"/>
    <w:rsid w:val="00B37793"/>
  </w:style>
  <w:style w:type="character" w:customStyle="1" w:styleId="bblockheadtitle">
    <w:name w:val="bblockheadtitle"/>
    <w:basedOn w:val="Standardnpsmoodstavce"/>
    <w:rsid w:val="00B37793"/>
  </w:style>
  <w:style w:type="paragraph" w:styleId="Odstavecseseznamem">
    <w:name w:val="List Paragraph"/>
    <w:basedOn w:val="Normln"/>
    <w:uiPriority w:val="34"/>
    <w:qFormat/>
    <w:rsid w:val="00F354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224"/>
  </w:style>
  <w:style w:type="paragraph" w:styleId="Zpat">
    <w:name w:val="footer"/>
    <w:basedOn w:val="Normln"/>
    <w:link w:val="ZpatChar"/>
    <w:uiPriority w:val="99"/>
    <w:unhideWhenUsed/>
    <w:rsid w:val="0075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224"/>
  </w:style>
  <w:style w:type="paragraph" w:styleId="Zkladntext">
    <w:name w:val="Body Text"/>
    <w:basedOn w:val="Normln"/>
    <w:link w:val="ZkladntextChar"/>
    <w:rsid w:val="006860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607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F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C1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5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18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112AE-EE25-489B-BEA5-DC4ABC3A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 komrska</cp:lastModifiedBy>
  <cp:revision>4</cp:revision>
  <cp:lastPrinted>2020-11-03T16:50:00Z</cp:lastPrinted>
  <dcterms:created xsi:type="dcterms:W3CDTF">2020-11-03T12:10:00Z</dcterms:created>
  <dcterms:modified xsi:type="dcterms:W3CDTF">2020-11-03T16:53:00Z</dcterms:modified>
</cp:coreProperties>
</file>