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386BE" w14:textId="77777777" w:rsidR="0022187D" w:rsidRDefault="0085371C" w:rsidP="0085371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</w:rPr>
      </w:pPr>
      <w:r w:rsidRPr="008F228A">
        <w:rPr>
          <w:b/>
        </w:rPr>
        <w:t xml:space="preserve">          </w:t>
      </w:r>
    </w:p>
    <w:p w14:paraId="16F4FB2C" w14:textId="70217271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DF3523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548F3B91" w14:textId="4ECFEBAA" w:rsidR="0032429C" w:rsidRDefault="0022187D" w:rsidP="0032429C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DF3523">
        <w:rPr>
          <w:b/>
          <w:color w:val="auto"/>
          <w:sz w:val="32"/>
          <w:szCs w:val="32"/>
        </w:rPr>
        <w:t>31</w:t>
      </w:r>
      <w:r w:rsidR="007148FD">
        <w:rPr>
          <w:b/>
          <w:color w:val="auto"/>
          <w:sz w:val="32"/>
          <w:szCs w:val="32"/>
        </w:rPr>
        <w:t>/2020</w:t>
      </w:r>
    </w:p>
    <w:p w14:paraId="5C179D7E" w14:textId="22B9B186" w:rsidR="0032429C" w:rsidRPr="00685A59" w:rsidRDefault="0032429C" w:rsidP="0032429C">
      <w:pPr>
        <w:pStyle w:val="Zkladntext"/>
        <w:tabs>
          <w:tab w:val="left" w:pos="684"/>
          <w:tab w:val="left" w:pos="2010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 w:rsidRPr="00685A59">
        <w:rPr>
          <w:b/>
          <w:color w:val="auto"/>
          <w:sz w:val="32"/>
          <w:szCs w:val="32"/>
        </w:rPr>
        <w:t>i. č. SMVS 135V032002003</w:t>
      </w:r>
    </w:p>
    <w:p w14:paraId="76D0F3B3" w14:textId="5180F775" w:rsidR="0022187D" w:rsidRPr="006D7007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5111BC">
        <w:rPr>
          <w:rFonts w:ascii="Times New Roman" w:hAnsi="Times New Roman"/>
          <w:szCs w:val="24"/>
        </w:rPr>
        <w:t>18. 8</w:t>
      </w:r>
      <w:r w:rsidR="003C0D0A">
        <w:rPr>
          <w:rFonts w:ascii="Times New Roman" w:hAnsi="Times New Roman"/>
          <w:szCs w:val="24"/>
        </w:rPr>
        <w:t xml:space="preserve">. </w:t>
      </w:r>
      <w:proofErr w:type="gramStart"/>
      <w:r w:rsidR="003C0D0A">
        <w:rPr>
          <w:rFonts w:ascii="Times New Roman" w:hAnsi="Times New Roman"/>
          <w:szCs w:val="24"/>
        </w:rPr>
        <w:t>2020</w:t>
      </w:r>
      <w:r w:rsidR="00A904E1" w:rsidRPr="008F228A">
        <w:rPr>
          <w:rFonts w:ascii="Times New Roman" w:hAnsi="Times New Roman"/>
          <w:szCs w:val="24"/>
        </w:rPr>
        <w:t xml:space="preserve">  mezi</w:t>
      </w:r>
      <w:proofErr w:type="gramEnd"/>
      <w:r w:rsidR="00A904E1" w:rsidRPr="008F228A">
        <w:rPr>
          <w:rFonts w:ascii="Times New Roman" w:hAnsi="Times New Roman"/>
          <w:szCs w:val="24"/>
        </w:rPr>
        <w:t xml:space="preserve"> těmito smluvními stranami:</w:t>
      </w:r>
    </w:p>
    <w:p w14:paraId="741A9783" w14:textId="77777777" w:rsidR="001F1FCE" w:rsidRDefault="001F1FCE" w:rsidP="001F1FC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92153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73FF35F7" w14:textId="77777777" w:rsidR="001F1FCE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</w:rPr>
      </w:pPr>
      <w:r w:rsidRPr="002C233A">
        <w:rPr>
          <w:rFonts w:ascii="Times New Roman" w:hAnsi="Times New Roman"/>
        </w:rPr>
        <w:t>Státní příspěvková organizace, Zřizovací listina MZ ČR ze dne 29. 5. 2012, č. j. 17267-</w:t>
      </w:r>
    </w:p>
    <w:p w14:paraId="3B337F31" w14:textId="20C641F0" w:rsidR="001F1FCE" w:rsidRPr="00660CA5" w:rsidRDefault="001F1FCE" w:rsidP="001F1FCE">
      <w:pPr>
        <w:pStyle w:val="Odstavecseseznamem"/>
        <w:autoSpaceDE w:val="0"/>
        <w:autoSpaceDN w:val="0"/>
        <w:spacing w:line="276" w:lineRule="auto"/>
        <w:ind w:left="0" w:firstLine="360"/>
        <w:contextualSpacing/>
        <w:jc w:val="both"/>
        <w:rPr>
          <w:rFonts w:ascii="Times New Roman" w:hAnsi="Times New Roman"/>
          <w:b/>
        </w:rPr>
      </w:pPr>
      <w:r w:rsidRPr="002C233A">
        <w:rPr>
          <w:rFonts w:ascii="Times New Roman" w:hAnsi="Times New Roman"/>
        </w:rPr>
        <w:t xml:space="preserve">X/2012  </w:t>
      </w:r>
      <w:r w:rsidRPr="00660CA5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</w:t>
      </w:r>
      <w:r w:rsidRPr="00660CA5">
        <w:rPr>
          <w:rFonts w:ascii="Times New Roman" w:hAnsi="Times New Roman"/>
          <w:b/>
        </w:rPr>
        <w:t xml:space="preserve">                                 </w:t>
      </w:r>
    </w:p>
    <w:p w14:paraId="41A3455B" w14:textId="77777777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Sídlo:</w:t>
      </w:r>
      <w:r w:rsidRPr="0092153B">
        <w:rPr>
          <w:rFonts w:ascii="Times New Roman" w:hAnsi="Times New Roman"/>
          <w:b/>
          <w:szCs w:val="24"/>
        </w:rPr>
        <w:t xml:space="preserve"> </w:t>
      </w:r>
      <w:r w:rsidRPr="0092153B">
        <w:rPr>
          <w:rFonts w:ascii="Times New Roman" w:hAnsi="Times New Roman"/>
          <w:szCs w:val="24"/>
        </w:rPr>
        <w:t xml:space="preserve">Šternberk, Olomoucká 1848/173, PSČ 785 01 </w:t>
      </w:r>
    </w:p>
    <w:p w14:paraId="2FA883A2" w14:textId="77777777" w:rsidR="001F1FCE" w:rsidRPr="0092153B" w:rsidRDefault="001F1FCE" w:rsidP="001F1FC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IČ:  00843954</w:t>
      </w:r>
    </w:p>
    <w:p w14:paraId="6ECEB3F1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0ADA1971" w14:textId="72138D75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Bankovní spojení: </w:t>
      </w:r>
      <w:proofErr w:type="spellStart"/>
      <w:r w:rsidR="007B277E">
        <w:rPr>
          <w:rFonts w:ascii="Times New Roman" w:hAnsi="Times New Roman"/>
          <w:szCs w:val="24"/>
        </w:rPr>
        <w:t>xxxxxxxx</w:t>
      </w:r>
      <w:proofErr w:type="spellEnd"/>
    </w:p>
    <w:p w14:paraId="6C0EC550" w14:textId="2CF6DBB6" w:rsidR="001F1FCE" w:rsidRPr="0092153B" w:rsidRDefault="001F1FCE" w:rsidP="001F1FCE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Číslo účtu: </w:t>
      </w:r>
      <w:proofErr w:type="spellStart"/>
      <w:r w:rsidR="007B277E">
        <w:rPr>
          <w:rFonts w:ascii="Times New Roman" w:hAnsi="Times New Roman"/>
          <w:szCs w:val="24"/>
        </w:rPr>
        <w:t>xxxxxxxx</w:t>
      </w:r>
      <w:proofErr w:type="spellEnd"/>
    </w:p>
    <w:p w14:paraId="0DB46FEC" w14:textId="77777777" w:rsidR="001F1FCE" w:rsidRPr="0092153B" w:rsidRDefault="001F1FCE" w:rsidP="001F1FCE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5E366CE6" w14:textId="77777777" w:rsidR="001F1FCE" w:rsidRDefault="001F1FCE" w:rsidP="001F1FCE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/>
          <w:szCs w:val="24"/>
        </w:rPr>
      </w:pPr>
      <w:r>
        <w:rPr>
          <w:rStyle w:val="platne1"/>
          <w:rFonts w:ascii="Times New Roman" w:hAnsi="Times New Roman"/>
          <w:szCs w:val="24"/>
        </w:rPr>
        <w:tab/>
      </w:r>
      <w:r>
        <w:rPr>
          <w:rStyle w:val="platne1"/>
          <w:rFonts w:ascii="Times New Roman" w:hAnsi="Times New Roman"/>
          <w:szCs w:val="24"/>
        </w:rPr>
        <w:tab/>
      </w: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objednatel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14:paraId="4A9DB82D" w14:textId="6EFD7DC1" w:rsidR="001F1FCE" w:rsidRPr="00886D4D" w:rsidRDefault="001F1FCE" w:rsidP="00886D4D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 w:rsidRPr="0092153B">
        <w:rPr>
          <w:rFonts w:ascii="Times New Roman" w:hAnsi="Times New Roman"/>
          <w:b/>
          <w:iCs/>
          <w:spacing w:val="-4"/>
          <w:szCs w:val="24"/>
        </w:rPr>
        <w:t>a</w:t>
      </w:r>
    </w:p>
    <w:p w14:paraId="5EA90ED9" w14:textId="77777777" w:rsidR="00DF3523" w:rsidRPr="00660CA5" w:rsidRDefault="00DF3523" w:rsidP="00DF3523">
      <w:pPr>
        <w:pStyle w:val="Odstavecseseznamem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b/>
          <w:spacing w:val="-2"/>
        </w:rPr>
      </w:pPr>
      <w:r>
        <w:rPr>
          <w:rFonts w:ascii="Times New Roman" w:hAnsi="Times New Roman"/>
          <w:b/>
          <w:spacing w:val="-2"/>
        </w:rPr>
        <w:t>A-Z STAVBY s.r.o.</w:t>
      </w:r>
    </w:p>
    <w:p w14:paraId="16AB71C0" w14:textId="77777777" w:rsidR="00DF3523" w:rsidRPr="00660CA5" w:rsidRDefault="00DF3523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 xml:space="preserve">Sídlo: </w:t>
      </w:r>
      <w:r>
        <w:rPr>
          <w:rFonts w:ascii="Times New Roman" w:hAnsi="Times New Roman"/>
          <w:spacing w:val="-2"/>
        </w:rPr>
        <w:t>Bohuňovice, Za pekárnou 656,</w:t>
      </w:r>
      <w:r>
        <w:rPr>
          <w:rFonts w:ascii="Times New Roman" w:hAnsi="Times New Roman"/>
          <w:spacing w:val="-2"/>
        </w:rPr>
        <w:tab/>
        <w:t>PSČ 783 14</w:t>
      </w:r>
    </w:p>
    <w:p w14:paraId="4A37A133" w14:textId="77777777" w:rsidR="00DF3523" w:rsidRPr="00660CA5" w:rsidRDefault="00DF3523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IČ:</w:t>
      </w:r>
      <w:r>
        <w:rPr>
          <w:rFonts w:ascii="Times New Roman" w:hAnsi="Times New Roman"/>
          <w:spacing w:val="-2"/>
        </w:rPr>
        <w:t xml:space="preserve"> 26839580</w:t>
      </w:r>
    </w:p>
    <w:p w14:paraId="5330022F" w14:textId="77777777" w:rsidR="00DF3523" w:rsidRPr="00660CA5" w:rsidRDefault="00DF3523" w:rsidP="00DF3523">
      <w:pPr>
        <w:pStyle w:val="Odstavecseseznamem"/>
        <w:shd w:val="clear" w:color="auto" w:fill="FFFFFF"/>
        <w:autoSpaceDE w:val="0"/>
        <w:autoSpaceDN w:val="0"/>
        <w:spacing w:before="427" w:line="276" w:lineRule="auto"/>
        <w:ind w:left="360"/>
        <w:contextualSpacing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DIČ:</w:t>
      </w:r>
      <w:r>
        <w:rPr>
          <w:rFonts w:ascii="Times New Roman" w:hAnsi="Times New Roman"/>
          <w:spacing w:val="-2"/>
        </w:rPr>
        <w:t xml:space="preserve"> CZ26839580</w:t>
      </w:r>
    </w:p>
    <w:p w14:paraId="73D0AB0C" w14:textId="77777777" w:rsidR="00DF3523" w:rsidRDefault="00DF3523" w:rsidP="00DF3523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Zapsán v OR vedeném KS v Ostravě, oddíl C, vložka 40227</w:t>
      </w:r>
    </w:p>
    <w:p w14:paraId="273EF3BB" w14:textId="0395F14F" w:rsidR="00DF3523" w:rsidRDefault="00DF3523" w:rsidP="00DF3523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 w:rsidRPr="00660CA5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</w:t>
      </w:r>
      <w:proofErr w:type="spellStart"/>
      <w:r w:rsidR="007B277E">
        <w:rPr>
          <w:rFonts w:ascii="Times New Roman" w:hAnsi="Times New Roman"/>
        </w:rPr>
        <w:t>xxxxxxxx</w:t>
      </w:r>
      <w:proofErr w:type="spellEnd"/>
    </w:p>
    <w:p w14:paraId="351916E4" w14:textId="69A8FE29" w:rsidR="00DF3523" w:rsidRPr="00285BA0" w:rsidRDefault="00DF3523" w:rsidP="00DF3523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 účtu: </w:t>
      </w:r>
      <w:proofErr w:type="spellStart"/>
      <w:r w:rsidR="007B277E">
        <w:rPr>
          <w:rFonts w:ascii="Times New Roman" w:hAnsi="Times New Roman"/>
        </w:rPr>
        <w:t>xxxxxxxx</w:t>
      </w:r>
      <w:proofErr w:type="spellEnd"/>
      <w:r w:rsidRPr="00285BA0">
        <w:rPr>
          <w:rFonts w:ascii="Times New Roman" w:hAnsi="Times New Roman"/>
        </w:rPr>
        <w:tab/>
      </w:r>
    </w:p>
    <w:p w14:paraId="1E8FE705" w14:textId="77777777" w:rsidR="00DF3523" w:rsidRPr="004606EA" w:rsidRDefault="00DF3523" w:rsidP="00DF3523">
      <w:pPr>
        <w:spacing w:line="276" w:lineRule="auto"/>
        <w:ind w:left="-1416" w:firstLine="1776"/>
        <w:jc w:val="both"/>
        <w:rPr>
          <w:rFonts w:ascii="Times New Roman" w:hAnsi="Times New Roman"/>
          <w:spacing w:val="-2"/>
        </w:rPr>
      </w:pPr>
      <w:r w:rsidRPr="00660CA5">
        <w:rPr>
          <w:rFonts w:ascii="Times New Roman" w:hAnsi="Times New Roman"/>
          <w:spacing w:val="-2"/>
        </w:rPr>
        <w:t>Zastoupena</w:t>
      </w:r>
      <w:r>
        <w:rPr>
          <w:rFonts w:ascii="Times New Roman" w:hAnsi="Times New Roman"/>
          <w:spacing w:val="-2"/>
        </w:rPr>
        <w:t>: Zdeňkem Peřinou, jednatelem společnosti</w:t>
      </w:r>
    </w:p>
    <w:p w14:paraId="119E7B84" w14:textId="77777777" w:rsidR="00DF3523" w:rsidRPr="00DF3B8B" w:rsidRDefault="00DF3523" w:rsidP="00DF3523">
      <w:pPr>
        <w:tabs>
          <w:tab w:val="left" w:pos="284"/>
          <w:tab w:val="left" w:pos="567"/>
        </w:tabs>
        <w:spacing w:after="60" w:line="276" w:lineRule="auto"/>
        <w:rPr>
          <w:rFonts w:ascii="Times New Roman" w:hAnsi="Times New Roman"/>
        </w:rPr>
      </w:pPr>
      <w:r w:rsidRPr="00660CA5"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>
        <w:rPr>
          <w:rFonts w:ascii="Times New Roman" w:hAnsi="Times New Roman"/>
          <w:b/>
          <w:spacing w:val="-2"/>
        </w:rPr>
        <w:tab/>
      </w:r>
      <w:r w:rsidRPr="00660CA5">
        <w:rPr>
          <w:rStyle w:val="platne1"/>
          <w:rFonts w:ascii="Times New Roman" w:hAnsi="Times New Roman" w:cs="Mangal"/>
        </w:rPr>
        <w:t xml:space="preserve">jako </w:t>
      </w:r>
      <w:r>
        <w:rPr>
          <w:rStyle w:val="platne1"/>
          <w:rFonts w:ascii="Times New Roman" w:hAnsi="Times New Roman" w:cs="Mangal"/>
          <w:b/>
        </w:rPr>
        <w:t>zhotovitel</w:t>
      </w:r>
      <w:r w:rsidRPr="00660CA5">
        <w:rPr>
          <w:rStyle w:val="platne1"/>
          <w:rFonts w:ascii="Times New Roman" w:hAnsi="Times New Roman" w:cs="Mangal"/>
        </w:rPr>
        <w:t xml:space="preserve"> (dále jen „</w:t>
      </w:r>
      <w:r>
        <w:rPr>
          <w:rStyle w:val="platne1"/>
          <w:rFonts w:ascii="Times New Roman" w:hAnsi="Times New Roman" w:cs="Mangal"/>
        </w:rPr>
        <w:t>zhotovitel</w:t>
      </w:r>
      <w:r w:rsidRPr="00660CA5">
        <w:rPr>
          <w:rStyle w:val="platne1"/>
          <w:rFonts w:ascii="Times New Roman" w:hAnsi="Times New Roman" w:cs="Mangal"/>
        </w:rPr>
        <w:t>“), na straně druhé</w:t>
      </w:r>
    </w:p>
    <w:p w14:paraId="1018779B" w14:textId="77777777"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14:paraId="15B132FA" w14:textId="77777777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196938D3" w14:textId="77777777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4B5AB19" w14:textId="77777777" w:rsidR="0085371C" w:rsidRDefault="0085371C" w:rsidP="0085371C">
      <w:pPr>
        <w:jc w:val="center"/>
        <w:rPr>
          <w:b/>
        </w:rPr>
      </w:pPr>
    </w:p>
    <w:p w14:paraId="7871E3FA" w14:textId="6704461E" w:rsidR="00807BB9" w:rsidRDefault="0085371C" w:rsidP="005630A2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DF3523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</w:t>
      </w:r>
      <w:r w:rsidR="0022187D" w:rsidRPr="006D1B3B">
        <w:rPr>
          <w:rFonts w:ascii="Times New Roman" w:hAnsi="Times New Roman"/>
        </w:rPr>
        <w:t xml:space="preserve">se </w:t>
      </w:r>
      <w:r w:rsidR="008139BC" w:rsidRPr="006D1B3B">
        <w:rPr>
          <w:rFonts w:ascii="Times New Roman" w:hAnsi="Times New Roman"/>
        </w:rPr>
        <w:t>čl.</w:t>
      </w:r>
      <w:r w:rsidR="00EA22EC" w:rsidRPr="006D1B3B">
        <w:rPr>
          <w:rFonts w:ascii="Times New Roman" w:hAnsi="Times New Roman"/>
        </w:rPr>
        <w:t xml:space="preserve"> </w:t>
      </w:r>
      <w:r w:rsidR="00083723" w:rsidRPr="006D1B3B">
        <w:rPr>
          <w:rFonts w:ascii="Times New Roman" w:hAnsi="Times New Roman"/>
        </w:rPr>
        <w:t>II</w:t>
      </w:r>
      <w:r w:rsidR="000F108F" w:rsidRPr="006D1B3B">
        <w:rPr>
          <w:rFonts w:ascii="Times New Roman" w:hAnsi="Times New Roman"/>
        </w:rPr>
        <w:t>.,</w:t>
      </w:r>
      <w:r w:rsidR="00EA22EC" w:rsidRPr="006D1B3B">
        <w:rPr>
          <w:rFonts w:ascii="Times New Roman" w:hAnsi="Times New Roman"/>
        </w:rPr>
        <w:t xml:space="preserve"> </w:t>
      </w:r>
      <w:r w:rsidR="00D95A15" w:rsidRPr="006D1B3B">
        <w:rPr>
          <w:rFonts w:ascii="Times New Roman" w:hAnsi="Times New Roman"/>
        </w:rPr>
        <w:t xml:space="preserve">a </w:t>
      </w:r>
      <w:r w:rsidR="00EA22EC" w:rsidRPr="006D1B3B">
        <w:rPr>
          <w:rFonts w:ascii="Times New Roman" w:hAnsi="Times New Roman"/>
        </w:rPr>
        <w:t xml:space="preserve">čl. </w:t>
      </w:r>
      <w:r w:rsidR="00BD0DE3" w:rsidRPr="006D1B3B">
        <w:rPr>
          <w:rFonts w:ascii="Times New Roman" w:hAnsi="Times New Roman"/>
        </w:rPr>
        <w:t>III</w:t>
      </w:r>
      <w:r w:rsidR="00D95A15" w:rsidRPr="006D1B3B">
        <w:rPr>
          <w:rFonts w:ascii="Times New Roman" w:hAnsi="Times New Roman"/>
        </w:rPr>
        <w:t>.</w:t>
      </w:r>
      <w:r w:rsidR="00EA22EC" w:rsidRPr="006D1B3B">
        <w:rPr>
          <w:rFonts w:ascii="Times New Roman" w:hAnsi="Times New Roman"/>
        </w:rPr>
        <w:t xml:space="preserve"> smlouvy </w:t>
      </w:r>
      <w:r w:rsidR="00EA22EC">
        <w:rPr>
          <w:rFonts w:ascii="Times New Roman" w:hAnsi="Times New Roman"/>
        </w:rPr>
        <w:t>o dílo.</w:t>
      </w:r>
    </w:p>
    <w:p w14:paraId="50584830" w14:textId="7E68F960" w:rsidR="00511C37" w:rsidRDefault="00442D90" w:rsidP="003E2103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d</w:t>
      </w:r>
      <w:r w:rsidR="00511C37" w:rsidRPr="00511C37">
        <w:rPr>
          <w:rFonts w:ascii="Times New Roman" w:hAnsi="Times New Roman"/>
        </w:rPr>
        <w:t xml:space="preserve">odatek je uzavírán </w:t>
      </w:r>
      <w:r w:rsidR="00DF3523">
        <w:rPr>
          <w:rFonts w:ascii="Times New Roman" w:hAnsi="Times New Roman"/>
        </w:rPr>
        <w:t>s přihlédnutím k</w:t>
      </w:r>
      <w:r w:rsidR="00511C37" w:rsidRPr="00511C37">
        <w:rPr>
          <w:rFonts w:ascii="Times New Roman" w:hAnsi="Times New Roman"/>
        </w:rPr>
        <w:t xml:space="preserve"> ustanovením § 222 odst. 4 a 6 zákona č. 134/2016 Sb., o zadávání veřejných zakázek. Označení jednotlivých </w:t>
      </w:r>
      <w:r>
        <w:rPr>
          <w:rFonts w:ascii="Times New Roman" w:hAnsi="Times New Roman"/>
        </w:rPr>
        <w:t>článků a odstavců níže v tomto d</w:t>
      </w:r>
      <w:r w:rsidR="00511C37" w:rsidRPr="00511C37">
        <w:rPr>
          <w:rFonts w:ascii="Times New Roman" w:hAnsi="Times New Roman"/>
        </w:rPr>
        <w:t xml:space="preserve">odatku sjednaných jsou uvedeny výlučně pro potřeby členění tohoto </w:t>
      </w:r>
      <w:r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odatku. Ujednání obsažená v tomto </w:t>
      </w:r>
      <w:r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tedy bez dalšího nenahrazují text případně stejně označených ujednání, článků či odstavců uvedených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mlouvě. Smluvní strany z důvodu právní jistoty sjednávají, že pokud některá ujednání tohoto Dodatku budou v rozporu s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 xml:space="preserve">mlouvě, mají přednost ujednání tohoto </w:t>
      </w:r>
      <w:r w:rsidR="00F0478C">
        <w:rPr>
          <w:rFonts w:ascii="Times New Roman" w:hAnsi="Times New Roman"/>
        </w:rPr>
        <w:t>d</w:t>
      </w:r>
      <w:r w:rsidR="00511C37" w:rsidRPr="00511C37">
        <w:rPr>
          <w:rFonts w:ascii="Times New Roman" w:hAnsi="Times New Roman"/>
        </w:rPr>
        <w:t xml:space="preserve">odatku před ujednáními ve </w:t>
      </w:r>
      <w:r w:rsidR="00F0478C">
        <w:rPr>
          <w:rFonts w:ascii="Times New Roman" w:hAnsi="Times New Roman"/>
        </w:rPr>
        <w:t>s</w:t>
      </w:r>
      <w:r w:rsidR="00511C37" w:rsidRPr="00511C37">
        <w:rPr>
          <w:rFonts w:ascii="Times New Roman" w:hAnsi="Times New Roman"/>
        </w:rPr>
        <w:t>mlouvě.</w:t>
      </w:r>
    </w:p>
    <w:p w14:paraId="1C33E6D7" w14:textId="77777777" w:rsidR="00DF3523" w:rsidRDefault="00DF3523" w:rsidP="003E2103">
      <w:pPr>
        <w:ind w:firstLine="708"/>
        <w:jc w:val="both"/>
        <w:rPr>
          <w:rFonts w:ascii="Times New Roman" w:hAnsi="Times New Roman"/>
        </w:rPr>
      </w:pPr>
    </w:p>
    <w:p w14:paraId="0E2B8F77" w14:textId="77777777" w:rsidR="00DF3523" w:rsidRDefault="00DF3523" w:rsidP="003E2103">
      <w:pPr>
        <w:ind w:firstLine="708"/>
        <w:jc w:val="both"/>
        <w:rPr>
          <w:rFonts w:ascii="Times New Roman" w:hAnsi="Times New Roman"/>
        </w:rPr>
      </w:pPr>
    </w:p>
    <w:p w14:paraId="0DCE49EE" w14:textId="77777777" w:rsidR="00886D4D" w:rsidRDefault="00886D4D" w:rsidP="003E2103">
      <w:pPr>
        <w:ind w:firstLine="708"/>
        <w:jc w:val="both"/>
        <w:rPr>
          <w:rFonts w:ascii="Times New Roman" w:hAnsi="Times New Roman"/>
        </w:rPr>
      </w:pPr>
    </w:p>
    <w:p w14:paraId="3DF6E9D5" w14:textId="77777777" w:rsidR="00886D4D" w:rsidRPr="00511C37" w:rsidRDefault="00886D4D" w:rsidP="003E2103">
      <w:pPr>
        <w:ind w:firstLine="708"/>
        <w:jc w:val="both"/>
        <w:rPr>
          <w:rFonts w:ascii="Times New Roman" w:hAnsi="Times New Roman"/>
        </w:rPr>
      </w:pPr>
    </w:p>
    <w:p w14:paraId="58EE7DAD" w14:textId="77777777" w:rsidR="00511C37" w:rsidRPr="00F84498" w:rsidRDefault="00511C37" w:rsidP="005630A2">
      <w:pPr>
        <w:ind w:firstLine="708"/>
        <w:jc w:val="both"/>
        <w:rPr>
          <w:rFonts w:ascii="Times New Roman" w:hAnsi="Times New Roman"/>
        </w:rPr>
      </w:pPr>
    </w:p>
    <w:p w14:paraId="4443DE70" w14:textId="77777777" w:rsidR="0016310E" w:rsidRPr="0092153B" w:rsidRDefault="0016310E" w:rsidP="0016310E">
      <w:pPr>
        <w:jc w:val="both"/>
        <w:rPr>
          <w:rFonts w:ascii="Times New Roman" w:hAnsi="Times New Roman"/>
          <w:szCs w:val="24"/>
        </w:rPr>
      </w:pPr>
    </w:p>
    <w:p w14:paraId="312BB433" w14:textId="77777777"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14:paraId="629C36C2" w14:textId="3B617EA1" w:rsidR="005111BC" w:rsidRDefault="00C92A33" w:rsidP="002B07D0">
      <w:pPr>
        <w:pStyle w:val="Zkladntext"/>
        <w:spacing w:line="276" w:lineRule="auto"/>
        <w:jc w:val="both"/>
        <w:rPr>
          <w:color w:val="auto"/>
          <w:szCs w:val="24"/>
        </w:rPr>
      </w:pPr>
      <w:r>
        <w:rPr>
          <w:b/>
          <w:szCs w:val="24"/>
        </w:rPr>
        <w:t xml:space="preserve">A. </w:t>
      </w:r>
      <w:r w:rsidR="002B07D0" w:rsidRPr="0083216A">
        <w:rPr>
          <w:color w:val="auto"/>
          <w:szCs w:val="24"/>
        </w:rPr>
        <w:t xml:space="preserve">Cena díla je upravena dle </w:t>
      </w:r>
      <w:r w:rsidR="00DF3523">
        <w:rPr>
          <w:color w:val="auto"/>
          <w:szCs w:val="24"/>
        </w:rPr>
        <w:t>položkového rozpočtu</w:t>
      </w:r>
      <w:r w:rsidR="002B07D0" w:rsidRPr="0083216A">
        <w:rPr>
          <w:color w:val="auto"/>
          <w:szCs w:val="24"/>
        </w:rPr>
        <w:t xml:space="preserve">, jenž tvoří </w:t>
      </w:r>
      <w:r w:rsidR="002B07D0" w:rsidRPr="002B07D0">
        <w:rPr>
          <w:i/>
          <w:color w:val="auto"/>
          <w:szCs w:val="24"/>
        </w:rPr>
        <w:t>Přílohu č. 1</w:t>
      </w:r>
      <w:r w:rsidR="00F35BF1">
        <w:rPr>
          <w:i/>
          <w:color w:val="auto"/>
          <w:szCs w:val="24"/>
        </w:rPr>
        <w:t xml:space="preserve"> </w:t>
      </w:r>
      <w:r w:rsidR="002B07D0" w:rsidRPr="0083216A">
        <w:rPr>
          <w:color w:val="auto"/>
          <w:szCs w:val="24"/>
        </w:rPr>
        <w:t>tohoto dodatku</w:t>
      </w:r>
      <w:r w:rsidR="007D1B0B">
        <w:rPr>
          <w:color w:val="auto"/>
          <w:szCs w:val="24"/>
        </w:rPr>
        <w:t xml:space="preserve">. </w:t>
      </w:r>
      <w:r w:rsidR="00DF3523">
        <w:rPr>
          <w:color w:val="auto"/>
          <w:szCs w:val="24"/>
        </w:rPr>
        <w:t xml:space="preserve">Položkový rozpočet řeší vzniklé více a </w:t>
      </w:r>
      <w:proofErr w:type="spellStart"/>
      <w:r w:rsidR="00DF3523">
        <w:rPr>
          <w:color w:val="auto"/>
          <w:szCs w:val="24"/>
        </w:rPr>
        <w:t>méněpráce</w:t>
      </w:r>
      <w:proofErr w:type="spellEnd"/>
      <w:r w:rsidR="00DF3523">
        <w:rPr>
          <w:color w:val="auto"/>
          <w:szCs w:val="24"/>
        </w:rPr>
        <w:t>.</w:t>
      </w:r>
      <w:r w:rsidR="007D1B0B" w:rsidRPr="006D1B3B">
        <w:rPr>
          <w:color w:val="auto"/>
          <w:szCs w:val="24"/>
        </w:rPr>
        <w:t xml:space="preserve"> </w:t>
      </w:r>
      <w:r w:rsidR="005111BC" w:rsidRPr="005111BC">
        <w:rPr>
          <w:color w:val="auto"/>
          <w:szCs w:val="24"/>
        </w:rPr>
        <w:t xml:space="preserve">V průběhu stavebních prací byl zjištěn nesoulad mezi projektovou dokumentací a stávajícími konstrukcemi, které nemohl projektant </w:t>
      </w:r>
      <w:r w:rsidR="00886D4D">
        <w:rPr>
          <w:color w:val="auto"/>
          <w:szCs w:val="24"/>
        </w:rPr>
        <w:t xml:space="preserve">při zpracování projektové dokumentace </w:t>
      </w:r>
      <w:r w:rsidR="005111BC" w:rsidRPr="005111BC">
        <w:rPr>
          <w:color w:val="auto"/>
          <w:szCs w:val="24"/>
        </w:rPr>
        <w:t xml:space="preserve">předpokládat. Jednalo se o změny statického charakteru, kdy bylo třeba provést úpravy, které byly v souladu </w:t>
      </w:r>
      <w:r w:rsidR="00685A59">
        <w:rPr>
          <w:color w:val="auto"/>
          <w:szCs w:val="24"/>
        </w:rPr>
        <w:t>s</w:t>
      </w:r>
      <w:r w:rsidR="005111BC" w:rsidRPr="005111BC">
        <w:rPr>
          <w:color w:val="auto"/>
          <w:szCs w:val="24"/>
        </w:rPr>
        <w:t>e zjištěnými skutečnostmi a stavem konstrukcí. Dále při odkry</w:t>
      </w:r>
      <w:r w:rsidR="005111BC">
        <w:rPr>
          <w:color w:val="auto"/>
          <w:szCs w:val="24"/>
        </w:rPr>
        <w:t>tí základové spáry dna nové výta</w:t>
      </w:r>
      <w:r w:rsidR="005111BC" w:rsidRPr="005111BC">
        <w:rPr>
          <w:color w:val="auto"/>
          <w:szCs w:val="24"/>
        </w:rPr>
        <w:t xml:space="preserve">hové šachty, byla zjištěna hladina podzemní vody, v tomto ohledu bylo přistoupeno </w:t>
      </w:r>
      <w:r w:rsidR="00685A59">
        <w:rPr>
          <w:color w:val="auto"/>
          <w:szCs w:val="24"/>
        </w:rPr>
        <w:t>k</w:t>
      </w:r>
      <w:r w:rsidR="005111BC" w:rsidRPr="005111BC">
        <w:rPr>
          <w:color w:val="auto"/>
          <w:szCs w:val="24"/>
        </w:rPr>
        <w:t xml:space="preserve"> realizaci plastového kesonu, který bude tvořit šachetní dno a bude trvalou zárukou nepropustnosti hladiny podzemní vody do dna výtahové šachty. Všechny tyto změny jsou zaznamenány v položkovém rozpočtu jako </w:t>
      </w:r>
      <w:r w:rsidR="005111BC">
        <w:rPr>
          <w:color w:val="auto"/>
          <w:szCs w:val="24"/>
        </w:rPr>
        <w:t xml:space="preserve">vícepráce a </w:t>
      </w:r>
      <w:proofErr w:type="spellStart"/>
      <w:r w:rsidR="005111BC">
        <w:rPr>
          <w:color w:val="auto"/>
          <w:szCs w:val="24"/>
        </w:rPr>
        <w:t>méněpráce</w:t>
      </w:r>
      <w:proofErr w:type="spellEnd"/>
      <w:r w:rsidR="005111BC">
        <w:rPr>
          <w:color w:val="auto"/>
          <w:szCs w:val="24"/>
        </w:rPr>
        <w:t xml:space="preserve">. </w:t>
      </w:r>
    </w:p>
    <w:p w14:paraId="5517E2E2" w14:textId="1DED90FD" w:rsidR="002B07D0" w:rsidRPr="006D1B3B" w:rsidRDefault="00FA0FDA" w:rsidP="002B07D0">
      <w:pPr>
        <w:pStyle w:val="Zkladntext"/>
        <w:spacing w:line="276" w:lineRule="auto"/>
        <w:jc w:val="both"/>
        <w:rPr>
          <w:color w:val="auto"/>
          <w:szCs w:val="24"/>
        </w:rPr>
      </w:pPr>
      <w:r w:rsidRPr="006D1B3B">
        <w:rPr>
          <w:color w:val="auto"/>
          <w:szCs w:val="24"/>
        </w:rPr>
        <w:t>Tuto změnu nebylo možno předpokládat před uzavřením smlouvy</w:t>
      </w:r>
      <w:r w:rsidR="00AC44ED" w:rsidRPr="006D1B3B">
        <w:rPr>
          <w:color w:val="auto"/>
          <w:szCs w:val="24"/>
        </w:rPr>
        <w:t>, zhotovitel změny navrhl v souladu s jeho odbornými znalostmi a nejúčinnějším a nejekonomičtějším technologickým řešením díla. Z</w:t>
      </w:r>
      <w:r w:rsidRPr="006D1B3B">
        <w:rPr>
          <w:color w:val="auto"/>
          <w:szCs w:val="24"/>
        </w:rPr>
        <w:t>měna nezpůsobuje nepřiměřenou změnu smlouvy o dílo a cenu díla</w:t>
      </w:r>
      <w:r w:rsidR="00AC44ED" w:rsidRPr="006D1B3B">
        <w:rPr>
          <w:color w:val="auto"/>
          <w:szCs w:val="24"/>
        </w:rPr>
        <w:t>. Změna díla je nezbytná, změna dodavatele nemožná</w:t>
      </w:r>
      <w:r w:rsidRPr="006D1B3B">
        <w:rPr>
          <w:color w:val="auto"/>
          <w:szCs w:val="24"/>
        </w:rPr>
        <w:t>.</w:t>
      </w:r>
    </w:p>
    <w:p w14:paraId="4720A9C2" w14:textId="58BFE743" w:rsidR="00C92A33" w:rsidRPr="00B03FCA" w:rsidRDefault="00C92A33" w:rsidP="002B07D0">
      <w:pPr>
        <w:jc w:val="both"/>
        <w:rPr>
          <w:szCs w:val="24"/>
        </w:rPr>
      </w:pPr>
    </w:p>
    <w:p w14:paraId="6F06115A" w14:textId="374888F1" w:rsidR="00267F12" w:rsidRDefault="00C92A33" w:rsidP="00B3442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znění</w:t>
      </w:r>
      <w:proofErr w:type="gramEnd"/>
      <w:r w:rsidR="00C14369" w:rsidRPr="00F84498">
        <w:rPr>
          <w:rFonts w:ascii="Times New Roman" w:hAnsi="Times New Roman"/>
        </w:rPr>
        <w:t xml:space="preserve"> </w:t>
      </w:r>
      <w:r w:rsidR="00C14369" w:rsidRPr="00F84498">
        <w:rPr>
          <w:rFonts w:ascii="Times New Roman" w:hAnsi="Times New Roman"/>
          <w:b/>
        </w:rPr>
        <w:t>čl. III Cena díla a platební podmínky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odst. </w:t>
      </w:r>
      <w:r w:rsidR="001C6015">
        <w:rPr>
          <w:rFonts w:ascii="Times New Roman" w:hAnsi="Times New Roman"/>
          <w:b/>
        </w:rPr>
        <w:t>1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smlo</w:t>
      </w:r>
      <w:r w:rsidR="00267F12">
        <w:rPr>
          <w:rFonts w:ascii="Times New Roman" w:hAnsi="Times New Roman"/>
        </w:rPr>
        <w:t>uvy o dílo se nahrazuje v celé</w:t>
      </w:r>
      <w:r w:rsidR="00816BC5">
        <w:rPr>
          <w:rFonts w:ascii="Times New Roman" w:hAnsi="Times New Roman"/>
        </w:rPr>
        <w:t>m</w:t>
      </w:r>
    </w:p>
    <w:p w14:paraId="09ED1336" w14:textId="56D4A4CD" w:rsidR="00C14369" w:rsidRPr="00267F12" w:rsidRDefault="00C14369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</w:rPr>
        <w:t>rozsahu takto:</w:t>
      </w:r>
    </w:p>
    <w:p w14:paraId="6FA57D83" w14:textId="77777777" w:rsidR="00110D43" w:rsidRDefault="00110D43" w:rsidP="00110D43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  <w:szCs w:val="24"/>
        </w:rPr>
      </w:pPr>
      <w:r w:rsidRPr="0092153B">
        <w:rPr>
          <w:color w:val="auto"/>
          <w:szCs w:val="24"/>
        </w:rPr>
        <w:t>Smluvní strany se dohodly v souladu s </w:t>
      </w:r>
      <w:proofErr w:type="spellStart"/>
      <w:r w:rsidRPr="0092153B">
        <w:rPr>
          <w:color w:val="auto"/>
          <w:szCs w:val="24"/>
        </w:rPr>
        <w:t>ust</w:t>
      </w:r>
      <w:proofErr w:type="spellEnd"/>
      <w:r w:rsidRPr="0092153B">
        <w:rPr>
          <w:color w:val="auto"/>
          <w:szCs w:val="24"/>
        </w:rPr>
        <w:t>. § 2 odst. 2 zák. č. 526/1990 Sb., o cenách, ve znění pozdějších změn a doplňků, že cena díla činí</w:t>
      </w:r>
      <w:r w:rsidRPr="0092153B">
        <w:rPr>
          <w:b/>
          <w:color w:val="auto"/>
          <w:szCs w:val="24"/>
        </w:rPr>
        <w:t>:</w:t>
      </w:r>
    </w:p>
    <w:p w14:paraId="3ACD004E" w14:textId="77777777" w:rsidR="00110D43" w:rsidRPr="0092153B" w:rsidRDefault="00110D43" w:rsidP="00110D43">
      <w:pPr>
        <w:pStyle w:val="Zkladntext"/>
        <w:spacing w:line="276" w:lineRule="auto"/>
        <w:ind w:left="360"/>
        <w:jc w:val="both"/>
        <w:rPr>
          <w:b/>
          <w:color w:val="auto"/>
          <w:szCs w:val="24"/>
        </w:rPr>
      </w:pPr>
    </w:p>
    <w:p w14:paraId="52BE2802" w14:textId="2B4CB86F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highlight w:val="yellow"/>
        </w:rPr>
      </w:pPr>
      <w:r w:rsidRPr="00B934A9">
        <w:rPr>
          <w:rFonts w:ascii="Times New Roman" w:hAnsi="Times New Roman"/>
        </w:rPr>
        <w:t>Cena SOD bez DPH</w:t>
      </w:r>
      <w:r w:rsidRPr="00B934A9">
        <w:rPr>
          <w:rFonts w:ascii="Times New Roman" w:hAnsi="Times New Roman"/>
        </w:rPr>
        <w:tab/>
      </w:r>
      <w:r w:rsidRPr="00B934A9">
        <w:rPr>
          <w:rFonts w:ascii="Times New Roman" w:hAnsi="Times New Roman"/>
        </w:rPr>
        <w:tab/>
      </w:r>
      <w:r w:rsidRPr="00B934A9">
        <w:rPr>
          <w:rFonts w:ascii="Times New Roman" w:hAnsi="Times New Roman"/>
        </w:rPr>
        <w:tab/>
        <w:t>2 232 518,07 Kč</w:t>
      </w:r>
      <w:r w:rsidRPr="00B934A9">
        <w:rPr>
          <w:rFonts w:ascii="Times New Roman" w:hAnsi="Times New Roman"/>
          <w:highlight w:val="yellow"/>
        </w:rPr>
        <w:t xml:space="preserve"> </w:t>
      </w:r>
    </w:p>
    <w:p w14:paraId="5629C7B5" w14:textId="7DF49147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</w:rPr>
      </w:pPr>
      <w:r w:rsidRPr="00B934A9">
        <w:rPr>
          <w:rFonts w:ascii="Times New Roman" w:hAnsi="Times New Roman"/>
        </w:rPr>
        <w:t>Vícepráce celkem bez DPH</w:t>
      </w:r>
      <w:r w:rsidRPr="00B934A9">
        <w:rPr>
          <w:rFonts w:ascii="Times New Roman" w:hAnsi="Times New Roman"/>
        </w:rPr>
        <w:tab/>
      </w:r>
      <w:r w:rsidRPr="00B934A9">
        <w:rPr>
          <w:rFonts w:ascii="Times New Roman" w:hAnsi="Times New Roman"/>
        </w:rPr>
        <w:tab/>
        <w:t xml:space="preserve">   </w:t>
      </w:r>
      <w:r w:rsidR="00222BCA" w:rsidRPr="00B934A9">
        <w:rPr>
          <w:rFonts w:ascii="Times New Roman" w:hAnsi="Times New Roman"/>
        </w:rPr>
        <w:t xml:space="preserve">233 </w:t>
      </w:r>
      <w:r w:rsidRPr="00B934A9">
        <w:rPr>
          <w:rFonts w:ascii="Times New Roman" w:hAnsi="Times New Roman"/>
        </w:rPr>
        <w:t>112,50 Kč</w:t>
      </w:r>
    </w:p>
    <w:p w14:paraId="6147B858" w14:textId="65CFC652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u w:val="single"/>
        </w:rPr>
      </w:pPr>
      <w:proofErr w:type="spellStart"/>
      <w:r w:rsidRPr="00B934A9">
        <w:rPr>
          <w:rFonts w:ascii="Times New Roman" w:hAnsi="Times New Roman"/>
          <w:u w:val="single"/>
        </w:rPr>
        <w:t>Méněpráce</w:t>
      </w:r>
      <w:proofErr w:type="spellEnd"/>
      <w:r w:rsidRPr="00B934A9">
        <w:rPr>
          <w:rFonts w:ascii="Times New Roman" w:hAnsi="Times New Roman"/>
          <w:u w:val="single"/>
        </w:rPr>
        <w:t xml:space="preserve"> celkem bez </w:t>
      </w:r>
      <w:proofErr w:type="gramStart"/>
      <w:r w:rsidRPr="00B934A9">
        <w:rPr>
          <w:rFonts w:ascii="Times New Roman" w:hAnsi="Times New Roman"/>
          <w:u w:val="single"/>
        </w:rPr>
        <w:t xml:space="preserve">DPH                   </w:t>
      </w:r>
      <w:r w:rsidR="00222BCA" w:rsidRPr="00B934A9">
        <w:rPr>
          <w:rFonts w:ascii="Times New Roman" w:hAnsi="Times New Roman"/>
          <w:u w:val="single"/>
        </w:rPr>
        <w:t xml:space="preserve"> </w:t>
      </w:r>
      <w:r w:rsidR="00B934A9">
        <w:rPr>
          <w:rFonts w:ascii="Times New Roman" w:hAnsi="Times New Roman"/>
          <w:u w:val="single"/>
        </w:rPr>
        <w:t xml:space="preserve">  </w:t>
      </w:r>
      <w:r w:rsidRPr="00B934A9">
        <w:rPr>
          <w:rFonts w:ascii="Times New Roman" w:hAnsi="Times New Roman"/>
          <w:u w:val="single"/>
        </w:rPr>
        <w:t>211</w:t>
      </w:r>
      <w:r w:rsidR="00222BCA" w:rsidRPr="00B934A9">
        <w:rPr>
          <w:rFonts w:ascii="Times New Roman" w:hAnsi="Times New Roman"/>
          <w:u w:val="single"/>
        </w:rPr>
        <w:t> 172,</w:t>
      </w:r>
      <w:r w:rsidRPr="00B934A9">
        <w:rPr>
          <w:rFonts w:ascii="Times New Roman" w:hAnsi="Times New Roman"/>
          <w:u w:val="single"/>
        </w:rPr>
        <w:t>14</w:t>
      </w:r>
      <w:proofErr w:type="gramEnd"/>
      <w:r w:rsidRPr="00B934A9">
        <w:rPr>
          <w:rFonts w:ascii="Times New Roman" w:hAnsi="Times New Roman"/>
          <w:u w:val="single"/>
        </w:rPr>
        <w:t xml:space="preserve"> Kč</w:t>
      </w:r>
    </w:p>
    <w:p w14:paraId="4DCDFDF3" w14:textId="0B8EA612" w:rsidR="005111BC" w:rsidRPr="005111BC" w:rsidRDefault="005111BC" w:rsidP="005111BC">
      <w:pPr>
        <w:autoSpaceDE w:val="0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b/>
        </w:rPr>
        <w:t xml:space="preserve">      </w:t>
      </w:r>
      <w:r w:rsidRPr="005111BC">
        <w:rPr>
          <w:rFonts w:ascii="Times New Roman" w:hAnsi="Times New Roman"/>
          <w:b/>
        </w:rPr>
        <w:t>Cena</w:t>
      </w:r>
      <w:r>
        <w:rPr>
          <w:rFonts w:ascii="Times New Roman" w:hAnsi="Times New Roman"/>
          <w:b/>
        </w:rPr>
        <w:t xml:space="preserve"> dle</w:t>
      </w:r>
      <w:r w:rsidRPr="005111BC">
        <w:rPr>
          <w:rFonts w:ascii="Times New Roman" w:hAnsi="Times New Roman"/>
          <w:b/>
        </w:rPr>
        <w:t xml:space="preserve"> dodatku č.</w:t>
      </w:r>
      <w:r w:rsidR="00886D4D">
        <w:rPr>
          <w:rFonts w:ascii="Times New Roman" w:hAnsi="Times New Roman"/>
          <w:b/>
        </w:rPr>
        <w:t xml:space="preserve"> </w:t>
      </w:r>
      <w:r w:rsidRPr="005111BC">
        <w:rPr>
          <w:rFonts w:ascii="Times New Roman" w:hAnsi="Times New Roman"/>
          <w:b/>
        </w:rPr>
        <w:t>1 bez DPH</w:t>
      </w:r>
      <w:r>
        <w:rPr>
          <w:rFonts w:ascii="Times New Roman" w:hAnsi="Times New Roman"/>
          <w:b/>
        </w:rPr>
        <w:tab/>
        <w:t>2 254 458,43 Kč</w:t>
      </w:r>
    </w:p>
    <w:p w14:paraId="6411BED3" w14:textId="4A85804D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highlight w:val="yellow"/>
          <w:u w:val="single"/>
        </w:rPr>
      </w:pPr>
      <w:r w:rsidRPr="00B934A9">
        <w:rPr>
          <w:rFonts w:ascii="Times New Roman" w:hAnsi="Times New Roman"/>
          <w:u w:val="single"/>
        </w:rPr>
        <w:t>DPH 21%</w:t>
      </w:r>
      <w:r w:rsidRPr="00B934A9">
        <w:rPr>
          <w:rFonts w:ascii="Times New Roman" w:hAnsi="Times New Roman"/>
          <w:u w:val="single"/>
        </w:rPr>
        <w:tab/>
      </w:r>
      <w:r w:rsidRPr="00B934A9">
        <w:rPr>
          <w:rFonts w:ascii="Times New Roman" w:hAnsi="Times New Roman"/>
          <w:u w:val="single"/>
        </w:rPr>
        <w:tab/>
      </w:r>
      <w:r w:rsidRPr="00B934A9">
        <w:rPr>
          <w:rFonts w:ascii="Times New Roman" w:hAnsi="Times New Roman"/>
          <w:u w:val="single"/>
        </w:rPr>
        <w:tab/>
      </w:r>
      <w:r w:rsidRPr="00B934A9">
        <w:rPr>
          <w:rFonts w:ascii="Times New Roman" w:hAnsi="Times New Roman"/>
          <w:u w:val="single"/>
        </w:rPr>
        <w:tab/>
        <w:t xml:space="preserve">   </w:t>
      </w:r>
      <w:r w:rsidR="00222BCA" w:rsidRPr="00B934A9">
        <w:rPr>
          <w:rFonts w:ascii="Times New Roman" w:hAnsi="Times New Roman"/>
          <w:u w:val="single"/>
        </w:rPr>
        <w:tab/>
        <w:t xml:space="preserve">   </w:t>
      </w:r>
      <w:r w:rsidRPr="00B934A9">
        <w:rPr>
          <w:rFonts w:ascii="Times New Roman" w:hAnsi="Times New Roman"/>
          <w:u w:val="single"/>
        </w:rPr>
        <w:t xml:space="preserve">473 436,27 Kč   </w:t>
      </w:r>
    </w:p>
    <w:p w14:paraId="17D28649" w14:textId="7E97D426" w:rsidR="005111BC" w:rsidRPr="00B934A9" w:rsidRDefault="005111BC" w:rsidP="005111BC">
      <w:pPr>
        <w:pStyle w:val="Odstavecseseznamem"/>
        <w:autoSpaceDE w:val="0"/>
        <w:ind w:left="360"/>
        <w:jc w:val="both"/>
        <w:rPr>
          <w:rFonts w:ascii="Times New Roman" w:hAnsi="Times New Roman"/>
          <w:b/>
        </w:rPr>
      </w:pPr>
      <w:r w:rsidRPr="00B934A9">
        <w:rPr>
          <w:rFonts w:ascii="Times New Roman" w:hAnsi="Times New Roman"/>
          <w:b/>
        </w:rPr>
        <w:t>Cena celkem vč. DPH</w:t>
      </w:r>
      <w:r w:rsidRPr="00B934A9">
        <w:rPr>
          <w:rFonts w:ascii="Times New Roman" w:hAnsi="Times New Roman"/>
          <w:b/>
        </w:rPr>
        <w:tab/>
      </w:r>
      <w:r w:rsidRPr="00B934A9">
        <w:rPr>
          <w:rFonts w:ascii="Times New Roman" w:hAnsi="Times New Roman"/>
          <w:b/>
        </w:rPr>
        <w:tab/>
      </w:r>
      <w:r w:rsidR="00222BCA" w:rsidRPr="00B934A9">
        <w:rPr>
          <w:rFonts w:ascii="Times New Roman" w:hAnsi="Times New Roman"/>
          <w:b/>
        </w:rPr>
        <w:t xml:space="preserve">            </w:t>
      </w:r>
      <w:r w:rsidRPr="00B934A9">
        <w:rPr>
          <w:rFonts w:ascii="Times New Roman" w:hAnsi="Times New Roman"/>
          <w:b/>
        </w:rPr>
        <w:t>2</w:t>
      </w:r>
      <w:r w:rsidR="00222BCA" w:rsidRPr="00B934A9">
        <w:rPr>
          <w:rFonts w:ascii="Times New Roman" w:hAnsi="Times New Roman"/>
          <w:b/>
        </w:rPr>
        <w:t> 727 894,70</w:t>
      </w:r>
      <w:r w:rsidRPr="00B934A9">
        <w:rPr>
          <w:rFonts w:ascii="Times New Roman" w:hAnsi="Times New Roman"/>
          <w:b/>
        </w:rPr>
        <w:t xml:space="preserve"> Kč </w:t>
      </w:r>
    </w:p>
    <w:p w14:paraId="1AA7981E" w14:textId="28BEBEB0" w:rsidR="005D1C7C" w:rsidRDefault="005111BC" w:rsidP="005111BC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5D1C7C">
        <w:rPr>
          <w:rFonts w:ascii="Times New Roman" w:hAnsi="Times New Roman"/>
        </w:rPr>
        <w:t xml:space="preserve">(Slovy: </w:t>
      </w:r>
      <w:proofErr w:type="spellStart"/>
      <w:r w:rsidR="00B934A9">
        <w:rPr>
          <w:rFonts w:ascii="Times New Roman" w:hAnsi="Times New Roman"/>
        </w:rPr>
        <w:t>Dvamilionysedmsetdvacetsedmtisícosmsetdevadesátčtyřitisíce</w:t>
      </w:r>
      <w:proofErr w:type="spellEnd"/>
      <w:r w:rsidR="005D1C7C">
        <w:rPr>
          <w:rFonts w:ascii="Times New Roman" w:hAnsi="Times New Roman"/>
        </w:rPr>
        <w:t xml:space="preserve"> korun českých</w:t>
      </w:r>
      <w:r w:rsidR="00833579">
        <w:rPr>
          <w:rFonts w:ascii="Times New Roman" w:hAnsi="Times New Roman"/>
        </w:rPr>
        <w:t xml:space="preserve"> sedmdesát haléřů</w:t>
      </w:r>
      <w:r w:rsidR="005D1C7C">
        <w:rPr>
          <w:rFonts w:ascii="Times New Roman" w:hAnsi="Times New Roman"/>
        </w:rPr>
        <w:t>)</w:t>
      </w:r>
    </w:p>
    <w:p w14:paraId="7A85C95E" w14:textId="77777777" w:rsidR="00886D4D" w:rsidRDefault="00886D4D" w:rsidP="005111BC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</w:p>
    <w:p w14:paraId="5B22335A" w14:textId="798B0A44" w:rsidR="00110D43" w:rsidRPr="0092153B" w:rsidRDefault="005D1C7C" w:rsidP="00886D4D">
      <w:pPr>
        <w:pStyle w:val="Zkladntext"/>
        <w:spacing w:line="276" w:lineRule="auto"/>
        <w:ind w:left="360"/>
        <w:jc w:val="both"/>
        <w:rPr>
          <w:color w:val="auto"/>
          <w:szCs w:val="24"/>
        </w:rPr>
      </w:pPr>
      <w:r>
        <w:rPr>
          <w:color w:val="auto"/>
          <w:szCs w:val="24"/>
        </w:rPr>
        <w:t>Cena díla je pevná.</w:t>
      </w:r>
    </w:p>
    <w:p w14:paraId="4A18E3FA" w14:textId="77777777" w:rsidR="00110D43" w:rsidRPr="00D95A15" w:rsidRDefault="00110D43" w:rsidP="00D95A15">
      <w:pPr>
        <w:pStyle w:val="Zkladntext"/>
        <w:jc w:val="both"/>
        <w:rPr>
          <w:snapToGrid/>
          <w:color w:val="auto"/>
        </w:rPr>
      </w:pPr>
      <w:r w:rsidRPr="00D95A15">
        <w:rPr>
          <w:snapToGrid/>
          <w:color w:val="auto"/>
        </w:rPr>
        <w:t xml:space="preserve">Cena díla vychází z položkového rozpočtu, zpracovaného zhotovitelem. V položkovém rozpočtu jsou ceny jednotlivých položek vytvořeny oceněním výkazu výměr jednotkovými cenami vč. vedlejších rozpočtových nákladů. Položkový rozpočet tvoří </w:t>
      </w:r>
      <w:r w:rsidRPr="00833579">
        <w:rPr>
          <w:i/>
          <w:snapToGrid/>
          <w:color w:val="auto"/>
        </w:rPr>
        <w:t>Přílohu č. 1</w:t>
      </w:r>
      <w:r w:rsidRPr="00D95A15">
        <w:rPr>
          <w:snapToGrid/>
          <w:color w:val="auto"/>
        </w:rPr>
        <w:t xml:space="preserve"> této smlouvy. Daň z přidané hodnoty ve výši stanovené daňovými předpisy bude zhotovitelem k této smluvní ceně připočtena. V případě, že v době provádění díla bude uvedená sazba zákonem o dani z přidané hodnoty zvýšena nebo snížena, bude zhotovitel účtovat k ceně plnění daň podle aktuálního znění zákona.</w:t>
      </w:r>
    </w:p>
    <w:p w14:paraId="21CD345E" w14:textId="77777777" w:rsidR="00CC115D" w:rsidRPr="007901B7" w:rsidRDefault="00CC115D" w:rsidP="007901B7">
      <w:pPr>
        <w:jc w:val="both"/>
        <w:rPr>
          <w:rFonts w:ascii="Times New Roman" w:hAnsi="Times New Roman"/>
        </w:rPr>
      </w:pPr>
    </w:p>
    <w:p w14:paraId="26FB7CF9" w14:textId="77777777"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77777777"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14:paraId="16C3FC1A" w14:textId="5F99ABEF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Ostatní ujednání </w:t>
      </w:r>
      <w:r w:rsidR="00AF2D0B" w:rsidRPr="00BE7F8D">
        <w:rPr>
          <w:rFonts w:ascii="Times New Roman" w:hAnsi="Times New Roman"/>
          <w:snapToGrid w:val="0"/>
          <w:szCs w:val="24"/>
        </w:rPr>
        <w:t xml:space="preserve">předmětné </w:t>
      </w:r>
      <w:r w:rsidRPr="00BE7F8D">
        <w:rPr>
          <w:rFonts w:ascii="Times New Roman" w:hAnsi="Times New Roman"/>
          <w:snapToGrid w:val="0"/>
          <w:szCs w:val="24"/>
        </w:rPr>
        <w:t xml:space="preserve">smlouvy o dílo č. VZ </w:t>
      </w:r>
      <w:r w:rsidR="00833579">
        <w:rPr>
          <w:rFonts w:ascii="Times New Roman" w:hAnsi="Times New Roman"/>
          <w:snapToGrid w:val="0"/>
          <w:szCs w:val="24"/>
        </w:rPr>
        <w:t>3</w:t>
      </w:r>
      <w:r w:rsidR="00464240">
        <w:rPr>
          <w:rFonts w:ascii="Times New Roman" w:hAnsi="Times New Roman"/>
          <w:snapToGrid w:val="0"/>
          <w:szCs w:val="24"/>
        </w:rPr>
        <w:t>1/2020</w:t>
      </w:r>
      <w:r w:rsidR="00F035D5" w:rsidRPr="00BE7F8D">
        <w:rPr>
          <w:rFonts w:ascii="Times New Roman" w:hAnsi="Times New Roman"/>
          <w:snapToGrid w:val="0"/>
          <w:szCs w:val="24"/>
        </w:rPr>
        <w:t xml:space="preserve">, které nebyly dotčeny změnou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="00F035D5" w:rsidRPr="00BE7F8D">
        <w:rPr>
          <w:rFonts w:ascii="Times New Roman" w:hAnsi="Times New Roman"/>
          <w:snapToGrid w:val="0"/>
          <w:szCs w:val="24"/>
        </w:rPr>
        <w:t>,</w:t>
      </w:r>
      <w:r w:rsidRPr="00BE7F8D">
        <w:rPr>
          <w:rFonts w:ascii="Times New Roman" w:hAnsi="Times New Roman"/>
          <w:snapToGrid w:val="0"/>
          <w:szCs w:val="24"/>
        </w:rPr>
        <w:t xml:space="preserve"> uzavřené mezi smluvními stranami zůstávají nedotčena, nezměněna a nadále zůstávají v platnosti a účinnosti.</w:t>
      </w:r>
    </w:p>
    <w:p w14:paraId="77AB2777" w14:textId="3F1122DA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lastRenderedPageBreak/>
        <w:t xml:space="preserve">Tento dodatek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 VZ </w:t>
      </w:r>
      <w:r w:rsidR="00833579">
        <w:rPr>
          <w:rFonts w:ascii="Times New Roman" w:hAnsi="Times New Roman"/>
          <w:snapToGrid w:val="0"/>
          <w:szCs w:val="24"/>
        </w:rPr>
        <w:t>31</w:t>
      </w:r>
      <w:r w:rsidR="000332D6" w:rsidRPr="00BE7F8D">
        <w:rPr>
          <w:rFonts w:ascii="Times New Roman" w:hAnsi="Times New Roman"/>
          <w:snapToGrid w:val="0"/>
          <w:szCs w:val="24"/>
        </w:rPr>
        <w:t>/20</w:t>
      </w:r>
      <w:r w:rsidR="00464240">
        <w:rPr>
          <w:rFonts w:ascii="Times New Roman" w:hAnsi="Times New Roman"/>
          <w:snapToGrid w:val="0"/>
          <w:szCs w:val="24"/>
        </w:rPr>
        <w:t>20</w:t>
      </w:r>
      <w:r w:rsidRPr="00BE7F8D">
        <w:rPr>
          <w:rFonts w:ascii="Times New Roman" w:hAnsi="Times New Roman"/>
          <w:snapToGrid w:val="0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093617F7" w:rsidR="005B6D3E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Smluvní strany tohoto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</w:t>
      </w:r>
      <w:r w:rsidR="00F231A2" w:rsidRPr="00BE7F8D">
        <w:rPr>
          <w:rFonts w:ascii="Times New Roman" w:hAnsi="Times New Roman"/>
          <w:snapToGrid w:val="0"/>
          <w:szCs w:val="24"/>
        </w:rPr>
        <w:t xml:space="preserve"> VZ </w:t>
      </w:r>
      <w:r w:rsidR="00833579">
        <w:rPr>
          <w:rFonts w:ascii="Times New Roman" w:hAnsi="Times New Roman"/>
          <w:snapToGrid w:val="0"/>
          <w:szCs w:val="24"/>
        </w:rPr>
        <w:t>3</w:t>
      </w:r>
      <w:r w:rsidR="00464240">
        <w:rPr>
          <w:rFonts w:ascii="Times New Roman" w:hAnsi="Times New Roman"/>
          <w:snapToGrid w:val="0"/>
          <w:szCs w:val="24"/>
        </w:rPr>
        <w:t>1/2020</w:t>
      </w:r>
      <w:r w:rsidRPr="00BE7F8D">
        <w:rPr>
          <w:rFonts w:ascii="Times New Roman" w:hAnsi="Times New Roman"/>
          <w:snapToGrid w:val="0"/>
          <w:szCs w:val="24"/>
        </w:rPr>
        <w:t xml:space="preserve"> prohlašují, že se seznámily s jeho obsahem, se kterým bezvýhradně souhlasí. Tento dodatek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 VZ </w:t>
      </w:r>
      <w:r w:rsidR="00833579">
        <w:rPr>
          <w:rFonts w:ascii="Times New Roman" w:hAnsi="Times New Roman"/>
          <w:snapToGrid w:val="0"/>
          <w:szCs w:val="24"/>
        </w:rPr>
        <w:t>3</w:t>
      </w:r>
      <w:r w:rsidR="00464240">
        <w:rPr>
          <w:rFonts w:ascii="Times New Roman" w:hAnsi="Times New Roman"/>
          <w:snapToGrid w:val="0"/>
          <w:szCs w:val="24"/>
        </w:rPr>
        <w:t>1/2020</w:t>
      </w:r>
      <w:r w:rsidRPr="00BE7F8D">
        <w:rPr>
          <w:rFonts w:ascii="Times New Roman" w:hAnsi="Times New Roman"/>
          <w:snapToGrid w:val="0"/>
          <w:szCs w:val="24"/>
        </w:rPr>
        <w:t xml:space="preserve">  je </w:t>
      </w:r>
      <w:r w:rsidR="007901B7" w:rsidRPr="00BE7F8D">
        <w:rPr>
          <w:rFonts w:ascii="Times New Roman" w:hAnsi="Times New Roman"/>
          <w:snapToGrid w:val="0"/>
          <w:szCs w:val="24"/>
        </w:rPr>
        <w:t>uzavřen po vzájemném projednání.</w:t>
      </w:r>
    </w:p>
    <w:p w14:paraId="68DFCB9C" w14:textId="2643B218" w:rsidR="007901B7" w:rsidRPr="00BE7F8D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>Tento d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odatek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="00EA42BE">
        <w:rPr>
          <w:rFonts w:ascii="Times New Roman" w:hAnsi="Times New Roman"/>
          <w:snapToGrid w:val="0"/>
          <w:szCs w:val="24"/>
        </w:rPr>
        <w:t xml:space="preserve"> 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smlouvy o dílo č. </w:t>
      </w:r>
      <w:r w:rsidR="00833579">
        <w:rPr>
          <w:rFonts w:ascii="Times New Roman" w:hAnsi="Times New Roman"/>
          <w:snapToGrid w:val="0"/>
          <w:szCs w:val="24"/>
        </w:rPr>
        <w:t>31</w:t>
      </w:r>
      <w:r w:rsidR="00464240">
        <w:rPr>
          <w:rFonts w:ascii="Times New Roman" w:hAnsi="Times New Roman"/>
          <w:snapToGrid w:val="0"/>
          <w:szCs w:val="24"/>
        </w:rPr>
        <w:t>/2020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 je </w:t>
      </w:r>
      <w:r w:rsidR="007901B7" w:rsidRPr="00685A59">
        <w:rPr>
          <w:rFonts w:ascii="Times New Roman" w:hAnsi="Times New Roman"/>
          <w:snapToGrid w:val="0"/>
          <w:szCs w:val="24"/>
        </w:rPr>
        <w:t xml:space="preserve">vyhotoven ve </w:t>
      </w:r>
      <w:r w:rsidR="00E44179" w:rsidRPr="00685A59">
        <w:rPr>
          <w:rFonts w:ascii="Times New Roman" w:hAnsi="Times New Roman"/>
          <w:snapToGrid w:val="0"/>
          <w:szCs w:val="24"/>
        </w:rPr>
        <w:t>třech</w:t>
      </w:r>
      <w:r w:rsidR="007901B7" w:rsidRPr="00685A59">
        <w:rPr>
          <w:rFonts w:ascii="Times New Roman" w:hAnsi="Times New Roman"/>
          <w:snapToGrid w:val="0"/>
          <w:szCs w:val="24"/>
        </w:rPr>
        <w:t xml:space="preserve"> vyhotoveních, každé s platností originálu, z</w:t>
      </w:r>
      <w:r w:rsidR="00E44179" w:rsidRPr="00685A59">
        <w:rPr>
          <w:rFonts w:ascii="Times New Roman" w:hAnsi="Times New Roman"/>
          <w:snapToGrid w:val="0"/>
          <w:szCs w:val="24"/>
        </w:rPr>
        <w:t> </w:t>
      </w:r>
      <w:r w:rsidR="007901B7" w:rsidRPr="00685A59">
        <w:rPr>
          <w:rFonts w:ascii="Times New Roman" w:hAnsi="Times New Roman"/>
          <w:snapToGrid w:val="0"/>
          <w:szCs w:val="24"/>
        </w:rPr>
        <w:t>nichž</w:t>
      </w:r>
      <w:r w:rsidR="00E44179" w:rsidRPr="00685A59">
        <w:rPr>
          <w:rFonts w:ascii="Times New Roman" w:hAnsi="Times New Roman"/>
          <w:snapToGrid w:val="0"/>
          <w:szCs w:val="24"/>
        </w:rPr>
        <w:t xml:space="preserve"> dvě</w:t>
      </w:r>
      <w:r w:rsidR="007901B7" w:rsidRPr="00685A59">
        <w:rPr>
          <w:rFonts w:ascii="Times New Roman" w:hAnsi="Times New Roman"/>
          <w:snapToGrid w:val="0"/>
          <w:szCs w:val="24"/>
        </w:rPr>
        <w:t xml:space="preserve"> vyhotovení obdrží objednatel 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a jedno vyhotovení zhotovitel. </w:t>
      </w:r>
    </w:p>
    <w:p w14:paraId="72E4D673" w14:textId="535B11D6" w:rsidR="00CC6AEA" w:rsidRPr="00BE7F8D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napToGrid w:val="0"/>
          <w:szCs w:val="24"/>
        </w:rPr>
      </w:pPr>
      <w:r w:rsidRPr="00BE7F8D">
        <w:rPr>
          <w:rFonts w:ascii="Times New Roman" w:hAnsi="Times New Roman"/>
          <w:snapToGrid w:val="0"/>
          <w:szCs w:val="24"/>
        </w:rPr>
        <w:t xml:space="preserve">Nedílnou součástí tohoto dodatku č. </w:t>
      </w:r>
      <w:r w:rsidR="00833579">
        <w:rPr>
          <w:rFonts w:ascii="Times New Roman" w:hAnsi="Times New Roman"/>
          <w:snapToGrid w:val="0"/>
          <w:szCs w:val="24"/>
        </w:rPr>
        <w:t>1</w:t>
      </w:r>
      <w:r w:rsidRPr="00BE7F8D">
        <w:rPr>
          <w:rFonts w:ascii="Times New Roman" w:hAnsi="Times New Roman"/>
          <w:snapToGrid w:val="0"/>
          <w:szCs w:val="24"/>
        </w:rPr>
        <w:t xml:space="preserve"> smlouvy o dílo č. VZ</w:t>
      </w:r>
      <w:r w:rsidR="00F231A2" w:rsidRPr="00BE7F8D">
        <w:rPr>
          <w:rFonts w:ascii="Times New Roman" w:hAnsi="Times New Roman"/>
          <w:snapToGrid w:val="0"/>
          <w:szCs w:val="24"/>
        </w:rPr>
        <w:t xml:space="preserve"> </w:t>
      </w:r>
      <w:r w:rsidR="00833579">
        <w:rPr>
          <w:rFonts w:ascii="Times New Roman" w:hAnsi="Times New Roman"/>
          <w:snapToGrid w:val="0"/>
          <w:szCs w:val="24"/>
        </w:rPr>
        <w:t>31</w:t>
      </w:r>
      <w:r w:rsidR="00464240">
        <w:rPr>
          <w:rFonts w:ascii="Times New Roman" w:hAnsi="Times New Roman"/>
          <w:snapToGrid w:val="0"/>
          <w:szCs w:val="24"/>
        </w:rPr>
        <w:t>/2020</w:t>
      </w:r>
      <w:r w:rsidR="007901B7" w:rsidRPr="00BE7F8D">
        <w:rPr>
          <w:rFonts w:ascii="Times New Roman" w:hAnsi="Times New Roman"/>
          <w:snapToGrid w:val="0"/>
          <w:szCs w:val="24"/>
        </w:rPr>
        <w:t xml:space="preserve"> </w:t>
      </w:r>
      <w:r w:rsidR="00F231A2" w:rsidRPr="00BE7F8D">
        <w:rPr>
          <w:rFonts w:ascii="Times New Roman" w:hAnsi="Times New Roman"/>
          <w:snapToGrid w:val="0"/>
          <w:szCs w:val="24"/>
        </w:rPr>
        <w:t xml:space="preserve"> </w:t>
      </w:r>
      <w:r w:rsidRPr="00BE7F8D">
        <w:rPr>
          <w:rFonts w:ascii="Times New Roman" w:hAnsi="Times New Roman"/>
          <w:snapToGrid w:val="0"/>
          <w:szCs w:val="24"/>
        </w:rPr>
        <w:t>jsou přílohy:</w:t>
      </w:r>
    </w:p>
    <w:p w14:paraId="5CDD55CF" w14:textId="4BC6FC69" w:rsidR="00BA6FDC" w:rsidRDefault="00CC6AEA" w:rsidP="00BA6FDC">
      <w:pPr>
        <w:pStyle w:val="Zkladntext"/>
        <w:snapToGrid w:val="0"/>
        <w:spacing w:line="276" w:lineRule="auto"/>
        <w:ind w:left="420"/>
        <w:jc w:val="both"/>
        <w:rPr>
          <w:color w:val="auto"/>
          <w:szCs w:val="24"/>
        </w:rPr>
      </w:pPr>
      <w:r w:rsidRPr="007B3EA2">
        <w:rPr>
          <w:i/>
          <w:szCs w:val="24"/>
        </w:rPr>
        <w:t>Příloha č. 1</w:t>
      </w:r>
      <w:r w:rsidR="00464240" w:rsidRPr="00464240">
        <w:rPr>
          <w:szCs w:val="24"/>
        </w:rPr>
        <w:t xml:space="preserve"> </w:t>
      </w:r>
      <w:r w:rsidRPr="00464240">
        <w:rPr>
          <w:szCs w:val="24"/>
        </w:rPr>
        <w:t xml:space="preserve">k dodatku č. </w:t>
      </w:r>
      <w:r w:rsidR="00833579">
        <w:rPr>
          <w:szCs w:val="24"/>
        </w:rPr>
        <w:t>1</w:t>
      </w:r>
      <w:r w:rsidRPr="00464240">
        <w:rPr>
          <w:szCs w:val="24"/>
        </w:rPr>
        <w:t xml:space="preserve"> </w:t>
      </w:r>
      <w:r w:rsidR="00DE7CAC" w:rsidRPr="00464240">
        <w:rPr>
          <w:szCs w:val="24"/>
        </w:rPr>
        <w:t>–</w:t>
      </w:r>
      <w:r w:rsidR="00464240">
        <w:rPr>
          <w:szCs w:val="24"/>
        </w:rPr>
        <w:t xml:space="preserve"> </w:t>
      </w:r>
      <w:r w:rsidR="00833579">
        <w:rPr>
          <w:color w:val="auto"/>
          <w:szCs w:val="24"/>
        </w:rPr>
        <w:t xml:space="preserve">Položkový rozpočet více a </w:t>
      </w:r>
      <w:proofErr w:type="spellStart"/>
      <w:r w:rsidR="00833579">
        <w:rPr>
          <w:color w:val="auto"/>
          <w:szCs w:val="24"/>
        </w:rPr>
        <w:t>méněprací</w:t>
      </w:r>
      <w:proofErr w:type="spellEnd"/>
    </w:p>
    <w:p w14:paraId="77774ABD" w14:textId="7B24AE92" w:rsidR="0032429C" w:rsidRPr="00685A59" w:rsidRDefault="0032429C" w:rsidP="0032429C">
      <w:pPr>
        <w:pStyle w:val="Zkladntext"/>
        <w:snapToGrid w:val="0"/>
        <w:spacing w:line="276" w:lineRule="auto"/>
        <w:ind w:left="420"/>
        <w:jc w:val="both"/>
        <w:rPr>
          <w:color w:val="auto"/>
          <w:szCs w:val="24"/>
        </w:rPr>
      </w:pPr>
      <w:r w:rsidRPr="00685A59">
        <w:rPr>
          <w:i/>
          <w:color w:val="auto"/>
          <w:szCs w:val="24"/>
        </w:rPr>
        <w:t>Příloha č. 2</w:t>
      </w:r>
      <w:r w:rsidRPr="00685A59">
        <w:rPr>
          <w:color w:val="auto"/>
          <w:szCs w:val="24"/>
        </w:rPr>
        <w:t xml:space="preserve"> k dodatku č. 1 – Oznámení Změny číslo: 1/2020, 2/2020</w:t>
      </w:r>
    </w:p>
    <w:p w14:paraId="113B84FF" w14:textId="24F6C91C" w:rsidR="0032429C" w:rsidRPr="00EA42BE" w:rsidRDefault="0032429C" w:rsidP="00BA6FDC">
      <w:pPr>
        <w:pStyle w:val="Zkladntext"/>
        <w:snapToGrid w:val="0"/>
        <w:spacing w:line="276" w:lineRule="auto"/>
        <w:ind w:left="420"/>
        <w:jc w:val="both"/>
        <w:rPr>
          <w:color w:val="FF0000"/>
          <w:szCs w:val="24"/>
        </w:rPr>
      </w:pPr>
    </w:p>
    <w:p w14:paraId="3BC3106D" w14:textId="77777777" w:rsidR="00D95A15" w:rsidRDefault="00D95A15" w:rsidP="00BA6FDC">
      <w:pPr>
        <w:pStyle w:val="Zkladntext"/>
        <w:tabs>
          <w:tab w:val="left" w:pos="684"/>
          <w:tab w:val="left" w:pos="5103"/>
        </w:tabs>
        <w:spacing w:line="276" w:lineRule="auto"/>
        <w:rPr>
          <w:b/>
          <w:color w:val="auto"/>
          <w:szCs w:val="24"/>
        </w:rPr>
      </w:pPr>
    </w:p>
    <w:p w14:paraId="53AD5AA2" w14:textId="77777777" w:rsidR="00833579" w:rsidRPr="007901DE" w:rsidRDefault="00833579" w:rsidP="00833579">
      <w:pPr>
        <w:pStyle w:val="Zkladntext"/>
        <w:tabs>
          <w:tab w:val="left" w:pos="684"/>
          <w:tab w:val="left" w:pos="5103"/>
        </w:tabs>
        <w:spacing w:line="276" w:lineRule="auto"/>
        <w:rPr>
          <w:color w:val="auto"/>
          <w:szCs w:val="24"/>
        </w:rPr>
      </w:pPr>
      <w:r w:rsidRPr="0092153B">
        <w:rPr>
          <w:b/>
          <w:color w:val="auto"/>
          <w:szCs w:val="24"/>
        </w:rPr>
        <w:t>Za objednatele: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 w:rsidRPr="0092153B">
        <w:rPr>
          <w:b/>
          <w:color w:val="auto"/>
          <w:szCs w:val="24"/>
        </w:rPr>
        <w:t>Za zhotovitele:</w:t>
      </w:r>
    </w:p>
    <w:p w14:paraId="3C7ADC6F" w14:textId="0003694B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  <w:r w:rsidRPr="0092153B">
        <w:rPr>
          <w:color w:val="auto"/>
          <w:szCs w:val="24"/>
        </w:rPr>
        <w:t>Ve Šternberku</w:t>
      </w:r>
      <w:r>
        <w:rPr>
          <w:color w:val="auto"/>
          <w:szCs w:val="24"/>
        </w:rPr>
        <w:t>,</w:t>
      </w:r>
      <w:r w:rsidRPr="0092153B">
        <w:rPr>
          <w:color w:val="auto"/>
          <w:szCs w:val="24"/>
        </w:rPr>
        <w:t xml:space="preserve"> dne </w:t>
      </w:r>
      <w:r w:rsidR="001A3465">
        <w:rPr>
          <w:color w:val="auto"/>
          <w:szCs w:val="24"/>
        </w:rPr>
        <w:t>3. 11. 2020</w:t>
      </w:r>
      <w:r w:rsidRPr="0092153B">
        <w:rPr>
          <w:color w:val="auto"/>
          <w:szCs w:val="24"/>
        </w:rPr>
        <w:tab/>
        <w:t xml:space="preserve"> 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  <w:r>
        <w:rPr>
          <w:color w:val="auto"/>
          <w:szCs w:val="24"/>
        </w:rPr>
        <w:t xml:space="preserve">Bohuňovicích, </w:t>
      </w:r>
      <w:r w:rsidRPr="0092153B">
        <w:rPr>
          <w:color w:val="auto"/>
          <w:szCs w:val="24"/>
        </w:rPr>
        <w:t>dne</w:t>
      </w:r>
      <w:r>
        <w:rPr>
          <w:color w:val="auto"/>
          <w:szCs w:val="24"/>
        </w:rPr>
        <w:t xml:space="preserve"> </w:t>
      </w:r>
      <w:r w:rsidR="001A3465">
        <w:rPr>
          <w:color w:val="auto"/>
          <w:szCs w:val="24"/>
        </w:rPr>
        <w:t>14. 10. 2020</w:t>
      </w:r>
    </w:p>
    <w:p w14:paraId="50675129" w14:textId="77777777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26A16CA2" w14:textId="77777777" w:rsidR="00833579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  <w:r w:rsidRPr="0092153B">
        <w:rPr>
          <w:b/>
          <w:color w:val="auto"/>
          <w:szCs w:val="24"/>
        </w:rPr>
        <w:t xml:space="preserve"> </w:t>
      </w:r>
    </w:p>
    <w:p w14:paraId="19D15B6B" w14:textId="77777777" w:rsidR="00833579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0FACE62D" w14:textId="77777777" w:rsidR="00833579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  <w:bookmarkStart w:id="0" w:name="_GoBack"/>
      <w:bookmarkEnd w:id="0"/>
    </w:p>
    <w:p w14:paraId="7706F8B4" w14:textId="77777777" w:rsidR="00833579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617FFF9C" w14:textId="77777777" w:rsidR="00833579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067DE502" w14:textId="77777777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26C72F55" w14:textId="77777777" w:rsidR="00833579" w:rsidRPr="0092153B" w:rsidRDefault="00833579" w:rsidP="00833579">
      <w:pPr>
        <w:pStyle w:val="Zkladntext"/>
        <w:spacing w:line="276" w:lineRule="auto"/>
        <w:rPr>
          <w:b/>
          <w:color w:val="auto"/>
          <w:szCs w:val="24"/>
        </w:rPr>
      </w:pPr>
    </w:p>
    <w:p w14:paraId="426F8CCC" w14:textId="77777777" w:rsidR="00833579" w:rsidRPr="0092153B" w:rsidRDefault="00833579" w:rsidP="00833579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     ……………………………...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</w:r>
    </w:p>
    <w:p w14:paraId="4C793B6F" w14:textId="77777777" w:rsidR="00833579" w:rsidRPr="0092153B" w:rsidRDefault="00833579" w:rsidP="00833579">
      <w:pPr>
        <w:pStyle w:val="Zkladntext"/>
        <w:tabs>
          <w:tab w:val="left" w:pos="6390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</w:t>
      </w:r>
      <w:r w:rsidRPr="0092153B">
        <w:rPr>
          <w:color w:val="auto"/>
          <w:szCs w:val="24"/>
        </w:rPr>
        <w:t>MUDr. Hana Kučerová</w:t>
      </w:r>
      <w:r>
        <w:rPr>
          <w:color w:val="auto"/>
          <w:szCs w:val="24"/>
        </w:rPr>
        <w:tab/>
        <w:t>Zdeněk Peřina</w:t>
      </w:r>
    </w:p>
    <w:p w14:paraId="61E9FC8B" w14:textId="77777777" w:rsidR="00833579" w:rsidRPr="0092153B" w:rsidRDefault="00833579" w:rsidP="00833579">
      <w:pPr>
        <w:pStyle w:val="Zkladntext"/>
        <w:tabs>
          <w:tab w:val="left" w:pos="6390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 xml:space="preserve">                ředitelka</w:t>
      </w:r>
      <w:r>
        <w:rPr>
          <w:color w:val="auto"/>
          <w:szCs w:val="24"/>
        </w:rPr>
        <w:tab/>
        <w:t xml:space="preserve">    jednatel</w:t>
      </w:r>
    </w:p>
    <w:p w14:paraId="3D5B3A02" w14:textId="688A5DED" w:rsidR="00875720" w:rsidRDefault="00833579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 w:rsidRPr="0092153B">
        <w:rPr>
          <w:color w:val="auto"/>
          <w:szCs w:val="24"/>
        </w:rPr>
        <w:t>Psychiatrické léčebny Šternberk.</w:t>
      </w:r>
      <w:r>
        <w:rPr>
          <w:b/>
          <w:color w:val="auto"/>
          <w:szCs w:val="24"/>
        </w:rPr>
        <w:t xml:space="preserve">                                                 </w:t>
      </w:r>
      <w:r w:rsidRPr="008E272C">
        <w:rPr>
          <w:color w:val="auto"/>
          <w:szCs w:val="24"/>
        </w:rPr>
        <w:t>A-Z STAVBY s.r.o</w:t>
      </w:r>
      <w:r>
        <w:rPr>
          <w:b/>
          <w:color w:val="auto"/>
          <w:szCs w:val="24"/>
        </w:rPr>
        <w:t>.</w:t>
      </w:r>
    </w:p>
    <w:p w14:paraId="6FCD3617" w14:textId="77777777" w:rsidR="00875720" w:rsidRDefault="00875720" w:rsidP="00BA6FDC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2EA1089E" w14:textId="77777777" w:rsidR="00875720" w:rsidRDefault="00875720" w:rsidP="00BA6FDC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2B39F3A9" w14:textId="77777777" w:rsidR="006D1B3B" w:rsidRDefault="006D1B3B" w:rsidP="00BA6FDC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69455510" w14:textId="77777777" w:rsidR="006D1B3B" w:rsidRDefault="006D1B3B" w:rsidP="00BA6FDC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4AE32E82" w14:textId="77777777" w:rsidR="00DB4890" w:rsidRDefault="00DB4890" w:rsidP="00BA6FDC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</w:p>
    <w:p w14:paraId="3EEF5D00" w14:textId="30FEB807" w:rsidR="00BA6FDC" w:rsidRPr="004C090C" w:rsidRDefault="00DB4890" w:rsidP="00833579">
      <w:pPr>
        <w:pStyle w:val="Zkladntext"/>
        <w:tabs>
          <w:tab w:val="left" w:pos="7371"/>
        </w:tabs>
        <w:spacing w:line="276" w:lineRule="auto"/>
        <w:rPr>
          <w:b/>
          <w:color w:val="auto"/>
          <w:szCs w:val="24"/>
        </w:rPr>
      </w:pPr>
      <w:r>
        <w:rPr>
          <w:color w:val="auto"/>
          <w:szCs w:val="24"/>
        </w:rPr>
        <w:t xml:space="preserve">                                                                                               </w:t>
      </w:r>
    </w:p>
    <w:sectPr w:rsidR="00BA6FDC" w:rsidRPr="004C090C" w:rsidSect="00DB489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92B34" w14:textId="77777777" w:rsidR="00B45950" w:rsidRDefault="00B45950" w:rsidP="0033357E">
      <w:r>
        <w:separator/>
      </w:r>
    </w:p>
  </w:endnote>
  <w:endnote w:type="continuationSeparator" w:id="0">
    <w:p w14:paraId="4CDECC34" w14:textId="77777777" w:rsidR="00B45950" w:rsidRDefault="00B45950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7777777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1A3465">
              <w:rPr>
                <w:rFonts w:ascii="Times New Roman" w:hAnsi="Times New Roman"/>
                <w:b/>
                <w:bCs/>
                <w:i/>
                <w:noProof/>
              </w:rPr>
              <w:t>2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1A3465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77777777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1A3465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1A3465">
              <w:rPr>
                <w:rFonts w:ascii="Times New Roman" w:hAnsi="Times New Roman"/>
                <w:i/>
                <w:noProof/>
              </w:rPr>
              <w:t>3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CF3F3" w14:textId="77777777" w:rsidR="00B45950" w:rsidRDefault="00B45950" w:rsidP="0033357E">
      <w:r>
        <w:separator/>
      </w:r>
    </w:p>
  </w:footnote>
  <w:footnote w:type="continuationSeparator" w:id="0">
    <w:p w14:paraId="01845D7C" w14:textId="77777777" w:rsidR="00B45950" w:rsidRDefault="00B45950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D39A4" w14:textId="6A8FF261" w:rsidR="0033357E" w:rsidRPr="00A90739" w:rsidRDefault="007148FD" w:rsidP="007148FD">
    <w:pPr>
      <w:rPr>
        <w:rFonts w:cs="Calibri"/>
        <w:b/>
        <w:color w:val="244061"/>
      </w:rPr>
    </w:pPr>
    <w:r>
      <w:rPr>
        <w:b/>
        <w:noProof/>
        <w:color w:val="0000FF"/>
        <w:spacing w:val="40"/>
      </w:rPr>
      <w:drawing>
        <wp:inline distT="0" distB="0" distL="0" distR="0" wp14:anchorId="54AD607B" wp14:editId="01385E8D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357E">
      <w:rPr>
        <w:rFonts w:cs="Calibri"/>
        <w:b/>
        <w:color w:val="244061"/>
      </w:rPr>
      <w:t xml:space="preserve">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613A" w14:textId="4824CDA9" w:rsidR="007148FD" w:rsidRPr="00194928" w:rsidRDefault="007148FD" w:rsidP="007148FD">
    <w:pPr>
      <w:widowControl w:val="0"/>
      <w:tabs>
        <w:tab w:val="center" w:pos="4536"/>
        <w:tab w:val="right" w:pos="9072"/>
      </w:tabs>
      <w:suppressAutoHyphens/>
      <w:rPr>
        <w:rFonts w:ascii="Albertus Medium" w:eastAsia="SimSun" w:hAnsi="Albertus Medium" w:cs="Mangal"/>
        <w:kern w:val="1"/>
        <w:sz w:val="20"/>
        <w:szCs w:val="24"/>
        <w:lang w:eastAsia="hi-IN" w:bidi="hi-IN"/>
      </w:rPr>
    </w:pPr>
    <w:r>
      <w:rPr>
        <w:noProof/>
      </w:rPr>
      <w:drawing>
        <wp:inline distT="0" distB="0" distL="0" distR="0" wp14:anchorId="1D792530" wp14:editId="0E1EA175">
          <wp:extent cx="1933575" cy="552450"/>
          <wp:effectExtent l="0" t="0" r="9525" b="0"/>
          <wp:docPr id="1" name="Obrázek 1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54A5C"/>
    <w:multiLevelType w:val="singleLevel"/>
    <w:tmpl w:val="C6A06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BD74DB"/>
    <w:multiLevelType w:val="hybridMultilevel"/>
    <w:tmpl w:val="31C6CFC4"/>
    <w:lvl w:ilvl="0" w:tplc="18B4195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63F0D"/>
    <w:multiLevelType w:val="hybridMultilevel"/>
    <w:tmpl w:val="C4F467D2"/>
    <w:lvl w:ilvl="0" w:tplc="D2F00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14E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9E49D0"/>
    <w:multiLevelType w:val="hybridMultilevel"/>
    <w:tmpl w:val="FFAE3940"/>
    <w:lvl w:ilvl="0" w:tplc="292C0018">
      <w:start w:val="1"/>
      <w:numFmt w:val="upperRoman"/>
      <w:lvlText w:val="%1."/>
      <w:lvlJc w:val="left"/>
      <w:pPr>
        <w:ind w:left="27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90" w:hanging="360"/>
      </w:pPr>
    </w:lvl>
    <w:lvl w:ilvl="2" w:tplc="0405001B" w:tentative="1">
      <w:start w:val="1"/>
      <w:numFmt w:val="lowerRoman"/>
      <w:lvlText w:val="%3."/>
      <w:lvlJc w:val="right"/>
      <w:pPr>
        <w:ind w:left="3810" w:hanging="180"/>
      </w:pPr>
    </w:lvl>
    <w:lvl w:ilvl="3" w:tplc="0405000F" w:tentative="1">
      <w:start w:val="1"/>
      <w:numFmt w:val="decimal"/>
      <w:lvlText w:val="%4."/>
      <w:lvlJc w:val="left"/>
      <w:pPr>
        <w:ind w:left="4530" w:hanging="360"/>
      </w:pPr>
    </w:lvl>
    <w:lvl w:ilvl="4" w:tplc="04050019" w:tentative="1">
      <w:start w:val="1"/>
      <w:numFmt w:val="lowerLetter"/>
      <w:lvlText w:val="%5."/>
      <w:lvlJc w:val="left"/>
      <w:pPr>
        <w:ind w:left="5250" w:hanging="360"/>
      </w:pPr>
    </w:lvl>
    <w:lvl w:ilvl="5" w:tplc="0405001B" w:tentative="1">
      <w:start w:val="1"/>
      <w:numFmt w:val="lowerRoman"/>
      <w:lvlText w:val="%6."/>
      <w:lvlJc w:val="right"/>
      <w:pPr>
        <w:ind w:left="5970" w:hanging="180"/>
      </w:pPr>
    </w:lvl>
    <w:lvl w:ilvl="6" w:tplc="0405000F" w:tentative="1">
      <w:start w:val="1"/>
      <w:numFmt w:val="decimal"/>
      <w:lvlText w:val="%7."/>
      <w:lvlJc w:val="left"/>
      <w:pPr>
        <w:ind w:left="6690" w:hanging="360"/>
      </w:pPr>
    </w:lvl>
    <w:lvl w:ilvl="7" w:tplc="04050019" w:tentative="1">
      <w:start w:val="1"/>
      <w:numFmt w:val="lowerLetter"/>
      <w:lvlText w:val="%8."/>
      <w:lvlJc w:val="left"/>
      <w:pPr>
        <w:ind w:left="7410" w:hanging="360"/>
      </w:pPr>
    </w:lvl>
    <w:lvl w:ilvl="8" w:tplc="0405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6" w15:restartNumberingAfterBreak="0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13"/>
  </w:num>
  <w:num w:numId="5">
    <w:abstractNumId w:val="18"/>
  </w:num>
  <w:num w:numId="6">
    <w:abstractNumId w:val="5"/>
  </w:num>
  <w:num w:numId="7">
    <w:abstractNumId w:val="0"/>
  </w:num>
  <w:num w:numId="8">
    <w:abstractNumId w:val="2"/>
  </w:num>
  <w:num w:numId="9">
    <w:abstractNumId w:val="11"/>
  </w:num>
  <w:num w:numId="10">
    <w:abstractNumId w:val="1"/>
  </w:num>
  <w:num w:numId="11">
    <w:abstractNumId w:val="7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6"/>
  </w:num>
  <w:num w:numId="17">
    <w:abstractNumId w:val="14"/>
  </w:num>
  <w:num w:numId="18">
    <w:abstractNumId w:val="9"/>
  </w:num>
  <w:num w:numId="19">
    <w:abstractNumId w:val="1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479EB"/>
    <w:rsid w:val="000539AC"/>
    <w:rsid w:val="00054B3B"/>
    <w:rsid w:val="00062EBA"/>
    <w:rsid w:val="00072AA8"/>
    <w:rsid w:val="00076F06"/>
    <w:rsid w:val="0008242A"/>
    <w:rsid w:val="00083723"/>
    <w:rsid w:val="00084D2F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D652F"/>
    <w:rsid w:val="000F108F"/>
    <w:rsid w:val="000F47DE"/>
    <w:rsid w:val="00110D43"/>
    <w:rsid w:val="00126D41"/>
    <w:rsid w:val="0013273F"/>
    <w:rsid w:val="00136B2F"/>
    <w:rsid w:val="0014089D"/>
    <w:rsid w:val="00156C3A"/>
    <w:rsid w:val="0016310E"/>
    <w:rsid w:val="00163D31"/>
    <w:rsid w:val="00176AD9"/>
    <w:rsid w:val="00193710"/>
    <w:rsid w:val="00194D98"/>
    <w:rsid w:val="001A3465"/>
    <w:rsid w:val="001A799B"/>
    <w:rsid w:val="001B4996"/>
    <w:rsid w:val="001B7650"/>
    <w:rsid w:val="001B784A"/>
    <w:rsid w:val="001C0EC7"/>
    <w:rsid w:val="001C6015"/>
    <w:rsid w:val="001D122D"/>
    <w:rsid w:val="001E1BB6"/>
    <w:rsid w:val="001E6797"/>
    <w:rsid w:val="001F0E82"/>
    <w:rsid w:val="001F1FCE"/>
    <w:rsid w:val="001F6724"/>
    <w:rsid w:val="00203063"/>
    <w:rsid w:val="0021405A"/>
    <w:rsid w:val="0022187D"/>
    <w:rsid w:val="00221FD0"/>
    <w:rsid w:val="00222BCA"/>
    <w:rsid w:val="0022346A"/>
    <w:rsid w:val="00242971"/>
    <w:rsid w:val="002462B9"/>
    <w:rsid w:val="00251E5E"/>
    <w:rsid w:val="00252FEB"/>
    <w:rsid w:val="0025337F"/>
    <w:rsid w:val="00253AFC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B07D0"/>
    <w:rsid w:val="002D0E8C"/>
    <w:rsid w:val="002D3A8D"/>
    <w:rsid w:val="002D465F"/>
    <w:rsid w:val="002E7532"/>
    <w:rsid w:val="00301AA9"/>
    <w:rsid w:val="00310FBA"/>
    <w:rsid w:val="00323981"/>
    <w:rsid w:val="0032429C"/>
    <w:rsid w:val="00325E4B"/>
    <w:rsid w:val="00330E8B"/>
    <w:rsid w:val="0033357E"/>
    <w:rsid w:val="00347501"/>
    <w:rsid w:val="00352536"/>
    <w:rsid w:val="00357E97"/>
    <w:rsid w:val="00372AC3"/>
    <w:rsid w:val="003858DD"/>
    <w:rsid w:val="00390721"/>
    <w:rsid w:val="00391DF5"/>
    <w:rsid w:val="003A48D1"/>
    <w:rsid w:val="003A5ABF"/>
    <w:rsid w:val="003A7BC0"/>
    <w:rsid w:val="003B2073"/>
    <w:rsid w:val="003B3F9E"/>
    <w:rsid w:val="003B6927"/>
    <w:rsid w:val="003C0D0A"/>
    <w:rsid w:val="003C3C6D"/>
    <w:rsid w:val="003C42DA"/>
    <w:rsid w:val="003D08D0"/>
    <w:rsid w:val="003E2103"/>
    <w:rsid w:val="003E4313"/>
    <w:rsid w:val="003E5371"/>
    <w:rsid w:val="003E6D45"/>
    <w:rsid w:val="003F2EEF"/>
    <w:rsid w:val="003F503B"/>
    <w:rsid w:val="003F5DD8"/>
    <w:rsid w:val="004168BE"/>
    <w:rsid w:val="00420C00"/>
    <w:rsid w:val="004248DE"/>
    <w:rsid w:val="004368B7"/>
    <w:rsid w:val="00442D90"/>
    <w:rsid w:val="00444C58"/>
    <w:rsid w:val="00464240"/>
    <w:rsid w:val="00472998"/>
    <w:rsid w:val="004A0824"/>
    <w:rsid w:val="004A5FCF"/>
    <w:rsid w:val="004B2DA2"/>
    <w:rsid w:val="004C06CE"/>
    <w:rsid w:val="004C3FB9"/>
    <w:rsid w:val="004E0225"/>
    <w:rsid w:val="004E17DD"/>
    <w:rsid w:val="004E68D6"/>
    <w:rsid w:val="004F25FD"/>
    <w:rsid w:val="004F6685"/>
    <w:rsid w:val="005111BC"/>
    <w:rsid w:val="00511C37"/>
    <w:rsid w:val="00520407"/>
    <w:rsid w:val="00521BE0"/>
    <w:rsid w:val="00521DAB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A1C"/>
    <w:rsid w:val="00596900"/>
    <w:rsid w:val="005A1545"/>
    <w:rsid w:val="005A5212"/>
    <w:rsid w:val="005B264A"/>
    <w:rsid w:val="005B52CD"/>
    <w:rsid w:val="005B5A37"/>
    <w:rsid w:val="005B6D3E"/>
    <w:rsid w:val="005B7D09"/>
    <w:rsid w:val="005C1600"/>
    <w:rsid w:val="005C752F"/>
    <w:rsid w:val="005D1C7C"/>
    <w:rsid w:val="0060121C"/>
    <w:rsid w:val="006026CE"/>
    <w:rsid w:val="00622526"/>
    <w:rsid w:val="00624E7D"/>
    <w:rsid w:val="0063188E"/>
    <w:rsid w:val="00631E65"/>
    <w:rsid w:val="006370DD"/>
    <w:rsid w:val="00642FA4"/>
    <w:rsid w:val="0064788D"/>
    <w:rsid w:val="00656C32"/>
    <w:rsid w:val="0067608C"/>
    <w:rsid w:val="00682675"/>
    <w:rsid w:val="00684D9C"/>
    <w:rsid w:val="00685A59"/>
    <w:rsid w:val="00686AF1"/>
    <w:rsid w:val="006870DF"/>
    <w:rsid w:val="00690D05"/>
    <w:rsid w:val="00692F77"/>
    <w:rsid w:val="006A3749"/>
    <w:rsid w:val="006A3DB8"/>
    <w:rsid w:val="006B5CAD"/>
    <w:rsid w:val="006D1B3B"/>
    <w:rsid w:val="006D7007"/>
    <w:rsid w:val="006E5D73"/>
    <w:rsid w:val="007148FD"/>
    <w:rsid w:val="00717769"/>
    <w:rsid w:val="00720754"/>
    <w:rsid w:val="007223CB"/>
    <w:rsid w:val="007332A4"/>
    <w:rsid w:val="0075264C"/>
    <w:rsid w:val="0076247F"/>
    <w:rsid w:val="00762557"/>
    <w:rsid w:val="00764C7A"/>
    <w:rsid w:val="00782264"/>
    <w:rsid w:val="0078629D"/>
    <w:rsid w:val="007901B7"/>
    <w:rsid w:val="0079128B"/>
    <w:rsid w:val="00795AE9"/>
    <w:rsid w:val="007A24F0"/>
    <w:rsid w:val="007B08BC"/>
    <w:rsid w:val="007B277E"/>
    <w:rsid w:val="007B3EA2"/>
    <w:rsid w:val="007C3748"/>
    <w:rsid w:val="007D1B0B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33579"/>
    <w:rsid w:val="00841FA7"/>
    <w:rsid w:val="00850141"/>
    <w:rsid w:val="0085371C"/>
    <w:rsid w:val="0085582C"/>
    <w:rsid w:val="00856E3F"/>
    <w:rsid w:val="00860EDE"/>
    <w:rsid w:val="008735B2"/>
    <w:rsid w:val="00875720"/>
    <w:rsid w:val="008851C3"/>
    <w:rsid w:val="00886D4D"/>
    <w:rsid w:val="008A4FCB"/>
    <w:rsid w:val="008B7043"/>
    <w:rsid w:val="008C079C"/>
    <w:rsid w:val="008D0A53"/>
    <w:rsid w:val="008E431D"/>
    <w:rsid w:val="008F228A"/>
    <w:rsid w:val="008F2477"/>
    <w:rsid w:val="00902190"/>
    <w:rsid w:val="0090477D"/>
    <w:rsid w:val="009077F3"/>
    <w:rsid w:val="00912F91"/>
    <w:rsid w:val="00921966"/>
    <w:rsid w:val="00941EFF"/>
    <w:rsid w:val="00950088"/>
    <w:rsid w:val="0095109C"/>
    <w:rsid w:val="009625CE"/>
    <w:rsid w:val="00964827"/>
    <w:rsid w:val="0096691F"/>
    <w:rsid w:val="009813D2"/>
    <w:rsid w:val="009978D7"/>
    <w:rsid w:val="009B7453"/>
    <w:rsid w:val="009C141F"/>
    <w:rsid w:val="009C5BE2"/>
    <w:rsid w:val="009C77C9"/>
    <w:rsid w:val="009D1AEA"/>
    <w:rsid w:val="009D3DFB"/>
    <w:rsid w:val="009E5713"/>
    <w:rsid w:val="009E5E89"/>
    <w:rsid w:val="009F71AC"/>
    <w:rsid w:val="00A023CF"/>
    <w:rsid w:val="00A1693B"/>
    <w:rsid w:val="00A32CBE"/>
    <w:rsid w:val="00A520EE"/>
    <w:rsid w:val="00A57BE9"/>
    <w:rsid w:val="00A61323"/>
    <w:rsid w:val="00A65AD0"/>
    <w:rsid w:val="00A66041"/>
    <w:rsid w:val="00A71C5A"/>
    <w:rsid w:val="00A7246C"/>
    <w:rsid w:val="00A7295A"/>
    <w:rsid w:val="00A739DA"/>
    <w:rsid w:val="00A81A69"/>
    <w:rsid w:val="00A842D7"/>
    <w:rsid w:val="00A904E1"/>
    <w:rsid w:val="00A936DB"/>
    <w:rsid w:val="00AA2CC5"/>
    <w:rsid w:val="00AB1153"/>
    <w:rsid w:val="00AB646D"/>
    <w:rsid w:val="00AB7349"/>
    <w:rsid w:val="00AC44ED"/>
    <w:rsid w:val="00AC7402"/>
    <w:rsid w:val="00AD2F79"/>
    <w:rsid w:val="00AD33C7"/>
    <w:rsid w:val="00AE37B6"/>
    <w:rsid w:val="00AE4524"/>
    <w:rsid w:val="00AE4A50"/>
    <w:rsid w:val="00AE4C41"/>
    <w:rsid w:val="00AF2D0B"/>
    <w:rsid w:val="00AF5FCD"/>
    <w:rsid w:val="00AF7AEC"/>
    <w:rsid w:val="00B009EB"/>
    <w:rsid w:val="00B119A3"/>
    <w:rsid w:val="00B13007"/>
    <w:rsid w:val="00B1611F"/>
    <w:rsid w:val="00B1770A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45950"/>
    <w:rsid w:val="00B51D66"/>
    <w:rsid w:val="00B5412E"/>
    <w:rsid w:val="00B6185A"/>
    <w:rsid w:val="00B623D2"/>
    <w:rsid w:val="00B63B7F"/>
    <w:rsid w:val="00B83957"/>
    <w:rsid w:val="00B9148F"/>
    <w:rsid w:val="00B934A9"/>
    <w:rsid w:val="00BA6F31"/>
    <w:rsid w:val="00BA6FDC"/>
    <w:rsid w:val="00BB43CE"/>
    <w:rsid w:val="00BC25A2"/>
    <w:rsid w:val="00BD0DE3"/>
    <w:rsid w:val="00BD371D"/>
    <w:rsid w:val="00BE58AC"/>
    <w:rsid w:val="00BE6D18"/>
    <w:rsid w:val="00BE7F8D"/>
    <w:rsid w:val="00BF3D26"/>
    <w:rsid w:val="00BF56E7"/>
    <w:rsid w:val="00C0329C"/>
    <w:rsid w:val="00C0396A"/>
    <w:rsid w:val="00C03D7C"/>
    <w:rsid w:val="00C14369"/>
    <w:rsid w:val="00C306D8"/>
    <w:rsid w:val="00C44AB8"/>
    <w:rsid w:val="00C63689"/>
    <w:rsid w:val="00C92A33"/>
    <w:rsid w:val="00C92EB3"/>
    <w:rsid w:val="00CA760A"/>
    <w:rsid w:val="00CA7D46"/>
    <w:rsid w:val="00CB3933"/>
    <w:rsid w:val="00CB49B9"/>
    <w:rsid w:val="00CB6FF4"/>
    <w:rsid w:val="00CB70A7"/>
    <w:rsid w:val="00CC115D"/>
    <w:rsid w:val="00CC4640"/>
    <w:rsid w:val="00CC6AEA"/>
    <w:rsid w:val="00CD737C"/>
    <w:rsid w:val="00CE21C8"/>
    <w:rsid w:val="00CF55D9"/>
    <w:rsid w:val="00CF576B"/>
    <w:rsid w:val="00D00336"/>
    <w:rsid w:val="00D01D58"/>
    <w:rsid w:val="00D06B7B"/>
    <w:rsid w:val="00D153C9"/>
    <w:rsid w:val="00D23333"/>
    <w:rsid w:val="00D33F03"/>
    <w:rsid w:val="00D359D7"/>
    <w:rsid w:val="00D52A98"/>
    <w:rsid w:val="00D72CAC"/>
    <w:rsid w:val="00D95A15"/>
    <w:rsid w:val="00DA16E1"/>
    <w:rsid w:val="00DB0C89"/>
    <w:rsid w:val="00DB4890"/>
    <w:rsid w:val="00DC1619"/>
    <w:rsid w:val="00DD1781"/>
    <w:rsid w:val="00DE500F"/>
    <w:rsid w:val="00DE7CAC"/>
    <w:rsid w:val="00DF2886"/>
    <w:rsid w:val="00DF3523"/>
    <w:rsid w:val="00E04CB5"/>
    <w:rsid w:val="00E13BD7"/>
    <w:rsid w:val="00E14390"/>
    <w:rsid w:val="00E249BB"/>
    <w:rsid w:val="00E3092F"/>
    <w:rsid w:val="00E31CFF"/>
    <w:rsid w:val="00E3626A"/>
    <w:rsid w:val="00E37489"/>
    <w:rsid w:val="00E44179"/>
    <w:rsid w:val="00E501CC"/>
    <w:rsid w:val="00E574AE"/>
    <w:rsid w:val="00E65BF0"/>
    <w:rsid w:val="00E67CDE"/>
    <w:rsid w:val="00E70287"/>
    <w:rsid w:val="00E72306"/>
    <w:rsid w:val="00E82A64"/>
    <w:rsid w:val="00E85E73"/>
    <w:rsid w:val="00E87A96"/>
    <w:rsid w:val="00E87E52"/>
    <w:rsid w:val="00E96D02"/>
    <w:rsid w:val="00E97715"/>
    <w:rsid w:val="00EA1AA5"/>
    <w:rsid w:val="00EA22EC"/>
    <w:rsid w:val="00EA42BE"/>
    <w:rsid w:val="00EA5EE0"/>
    <w:rsid w:val="00EB5108"/>
    <w:rsid w:val="00EC26CC"/>
    <w:rsid w:val="00ED0F0E"/>
    <w:rsid w:val="00ED1E72"/>
    <w:rsid w:val="00F035D5"/>
    <w:rsid w:val="00F043C6"/>
    <w:rsid w:val="00F04465"/>
    <w:rsid w:val="00F0478C"/>
    <w:rsid w:val="00F05A2C"/>
    <w:rsid w:val="00F11765"/>
    <w:rsid w:val="00F205D8"/>
    <w:rsid w:val="00F231A2"/>
    <w:rsid w:val="00F25D03"/>
    <w:rsid w:val="00F31016"/>
    <w:rsid w:val="00F33BB5"/>
    <w:rsid w:val="00F35BF1"/>
    <w:rsid w:val="00F5236C"/>
    <w:rsid w:val="00F53CC3"/>
    <w:rsid w:val="00F572C3"/>
    <w:rsid w:val="00F60EAA"/>
    <w:rsid w:val="00F63CA0"/>
    <w:rsid w:val="00F72C65"/>
    <w:rsid w:val="00F84498"/>
    <w:rsid w:val="00FA0FDA"/>
    <w:rsid w:val="00FA22F4"/>
    <w:rsid w:val="00FC44DF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  <w15:docId w15:val="{F70264AA-623D-46BE-BAE7-7F0A8EA0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uiPriority w:val="99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2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Ing. Kateřina Pelclová</cp:lastModifiedBy>
  <cp:revision>6</cp:revision>
  <cp:lastPrinted>2020-11-03T14:42:00Z</cp:lastPrinted>
  <dcterms:created xsi:type="dcterms:W3CDTF">2020-10-13T07:10:00Z</dcterms:created>
  <dcterms:modified xsi:type="dcterms:W3CDTF">2020-11-04T08:46:00Z</dcterms:modified>
</cp:coreProperties>
</file>