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69" w:rsidRDefault="00BA3769" w:rsidP="00BA3769">
      <w:pPr>
        <w:spacing w:after="0" w:line="240" w:lineRule="auto"/>
        <w:jc w:val="center"/>
        <w:rPr>
          <w:rFonts w:ascii="Arial" w:hAnsi="Arial" w:cs="Arial"/>
          <w:b/>
          <w:sz w:val="36"/>
          <w:szCs w:val="36"/>
        </w:rPr>
      </w:pPr>
    </w:p>
    <w:p w:rsidR="00BA3769" w:rsidRPr="00155854" w:rsidRDefault="00BA3769" w:rsidP="00BA3769">
      <w:pPr>
        <w:spacing w:after="0" w:line="240" w:lineRule="auto"/>
        <w:jc w:val="center"/>
        <w:rPr>
          <w:rFonts w:ascii="Arial" w:hAnsi="Arial" w:cs="Arial"/>
          <w:b/>
          <w:sz w:val="36"/>
          <w:szCs w:val="36"/>
        </w:rPr>
      </w:pPr>
      <w:r w:rsidRPr="00155854">
        <w:rPr>
          <w:rFonts w:ascii="Arial" w:hAnsi="Arial" w:cs="Arial"/>
          <w:b/>
          <w:sz w:val="36"/>
          <w:szCs w:val="36"/>
        </w:rPr>
        <w:t>RÁMCOVÁ KUPNÍ SMLOUVA</w:t>
      </w:r>
    </w:p>
    <w:p w:rsidR="00BA3769" w:rsidRPr="00155854" w:rsidRDefault="00BA3769" w:rsidP="00BA3769">
      <w:pPr>
        <w:spacing w:after="0" w:line="240" w:lineRule="auto"/>
        <w:jc w:val="center"/>
        <w:rPr>
          <w:rFonts w:ascii="Arial" w:hAnsi="Arial" w:cs="Arial"/>
          <w:sz w:val="23"/>
          <w:szCs w:val="23"/>
        </w:rPr>
      </w:pPr>
    </w:p>
    <w:p w:rsidR="00BA3769" w:rsidRPr="00155854" w:rsidRDefault="00BA3769" w:rsidP="00BA3769">
      <w:pPr>
        <w:spacing w:after="0" w:line="240" w:lineRule="auto"/>
        <w:jc w:val="center"/>
        <w:rPr>
          <w:rFonts w:ascii="Arial" w:hAnsi="Arial" w:cs="Arial"/>
          <w:sz w:val="23"/>
          <w:szCs w:val="23"/>
        </w:rPr>
      </w:pPr>
      <w:r w:rsidRPr="00155854">
        <w:rPr>
          <w:rFonts w:ascii="Arial" w:hAnsi="Arial" w:cs="Arial"/>
          <w:sz w:val="23"/>
          <w:szCs w:val="23"/>
        </w:rPr>
        <w:t>uzavřená níže uvedeného dne, měsíce a roku v souladu s ustanovením § 2079 a násl. zákona č. 89/2012 Sb., občanský zákoník, v platném znění,</w:t>
      </w:r>
    </w:p>
    <w:p w:rsidR="00BA3769" w:rsidRPr="00155854" w:rsidRDefault="00BA3769" w:rsidP="00BA3769">
      <w:pPr>
        <w:spacing w:line="240" w:lineRule="auto"/>
        <w:jc w:val="center"/>
        <w:rPr>
          <w:rFonts w:ascii="Arial" w:hAnsi="Arial" w:cs="Arial"/>
          <w:sz w:val="23"/>
          <w:szCs w:val="23"/>
        </w:rPr>
      </w:pPr>
      <w:r w:rsidRPr="00155854">
        <w:rPr>
          <w:rFonts w:ascii="Arial" w:hAnsi="Arial" w:cs="Arial"/>
          <w:sz w:val="23"/>
          <w:szCs w:val="23"/>
        </w:rPr>
        <w:t>mezi těmito smluvními stranami:</w:t>
      </w:r>
    </w:p>
    <w:p w:rsidR="00BA3769" w:rsidRPr="00155854" w:rsidRDefault="00BA3769" w:rsidP="00BA3769">
      <w:pPr>
        <w:spacing w:after="60" w:line="240" w:lineRule="auto"/>
        <w:rPr>
          <w:rFonts w:ascii="Arial" w:hAnsi="Arial" w:cs="Arial"/>
          <w:sz w:val="23"/>
          <w:szCs w:val="23"/>
        </w:rPr>
      </w:pPr>
    </w:p>
    <w:p w:rsidR="00BA3769" w:rsidRPr="00155854" w:rsidRDefault="00B02A9C" w:rsidP="00BA3769">
      <w:pPr>
        <w:spacing w:after="0" w:line="280" w:lineRule="atLeast"/>
        <w:jc w:val="both"/>
        <w:rPr>
          <w:rFonts w:ascii="Arial" w:eastAsia="Times New Roman" w:hAnsi="Arial" w:cs="Arial"/>
          <w:b/>
          <w:lang w:eastAsia="cs-CZ"/>
        </w:rPr>
      </w:pPr>
      <w:r w:rsidRPr="00155854">
        <w:rPr>
          <w:rFonts w:ascii="Arial" w:eastAsia="Times New Roman" w:hAnsi="Arial" w:cs="Arial"/>
          <w:b/>
          <w:lang w:eastAsia="cs-CZ"/>
        </w:rPr>
        <w:t>HONA INVESTMENT</w:t>
      </w:r>
      <w:r w:rsidR="0017063E">
        <w:rPr>
          <w:rFonts w:ascii="Arial" w:eastAsia="Times New Roman" w:hAnsi="Arial" w:cs="Arial"/>
          <w:b/>
          <w:lang w:eastAsia="cs-CZ"/>
        </w:rPr>
        <w:t xml:space="preserve"> </w:t>
      </w:r>
      <w:r w:rsidRPr="00155854">
        <w:rPr>
          <w:rFonts w:ascii="Arial" w:eastAsia="Times New Roman" w:hAnsi="Arial" w:cs="Arial"/>
          <w:b/>
          <w:lang w:eastAsia="cs-CZ"/>
        </w:rPr>
        <w:t>s.r.o.</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IČ: </w:t>
      </w:r>
      <w:r w:rsidR="00B02A9C" w:rsidRPr="00155854">
        <w:rPr>
          <w:rFonts w:ascii="Arial" w:eastAsia="Times New Roman" w:hAnsi="Arial" w:cs="Arial"/>
          <w:lang w:eastAsia="cs-CZ"/>
        </w:rPr>
        <w:t>27704386</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DIČ: </w:t>
      </w:r>
      <w:r w:rsidR="00B02A9C" w:rsidRPr="00155854">
        <w:rPr>
          <w:rFonts w:ascii="Arial" w:eastAsia="Times New Roman" w:hAnsi="Arial" w:cs="Arial"/>
          <w:lang w:eastAsia="cs-CZ"/>
        </w:rPr>
        <w:t>CZ27704386</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se sídlem:  </w:t>
      </w:r>
      <w:r w:rsidR="00B02A9C" w:rsidRPr="00155854">
        <w:rPr>
          <w:rFonts w:ascii="Arial" w:eastAsia="Times New Roman" w:hAnsi="Arial" w:cs="Arial"/>
          <w:lang w:eastAsia="cs-CZ"/>
        </w:rPr>
        <w:t>Slavkov pod Hostýnem 195, 768 61</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zastoupena: </w:t>
      </w:r>
      <w:r w:rsidR="002815D2">
        <w:rPr>
          <w:rFonts w:ascii="Arial" w:eastAsia="Times New Roman" w:hAnsi="Arial" w:cs="Arial"/>
          <w:lang w:eastAsia="cs-CZ"/>
        </w:rPr>
        <w:t>XXXXXXXXXXXXXXXXX</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bankovní spojení: </w:t>
      </w:r>
      <w:proofErr w:type="spellStart"/>
      <w:r w:rsidR="00B02A9C" w:rsidRPr="00155854">
        <w:rPr>
          <w:rFonts w:ascii="Arial" w:eastAsia="Times New Roman" w:hAnsi="Arial" w:cs="Arial"/>
          <w:lang w:eastAsia="cs-CZ"/>
        </w:rPr>
        <w:t>SberbankCZ</w:t>
      </w:r>
      <w:proofErr w:type="spellEnd"/>
      <w:r w:rsidR="00B02A9C" w:rsidRPr="00155854">
        <w:rPr>
          <w:rFonts w:ascii="Arial" w:eastAsia="Times New Roman" w:hAnsi="Arial" w:cs="Arial"/>
          <w:lang w:eastAsia="cs-CZ"/>
        </w:rPr>
        <w:t>, a.s.</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číslo účtu: </w:t>
      </w:r>
      <w:r w:rsidR="00B02A9C" w:rsidRPr="00155854">
        <w:rPr>
          <w:rFonts w:ascii="Arial" w:hAnsi="Arial" w:cs="Arial"/>
        </w:rPr>
        <w:t>4200142060/6800</w:t>
      </w: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 xml:space="preserve">zapsána v obchodním rejstříku vedeném </w:t>
      </w:r>
      <w:r w:rsidR="00B02A9C" w:rsidRPr="00155854">
        <w:rPr>
          <w:rFonts w:ascii="Arial" w:eastAsia="Times New Roman" w:hAnsi="Arial" w:cs="Arial"/>
          <w:lang w:eastAsia="cs-CZ"/>
        </w:rPr>
        <w:t>Krajský obchodní</w:t>
      </w:r>
      <w:r w:rsidRPr="00155854">
        <w:rPr>
          <w:rFonts w:ascii="Arial" w:eastAsia="Times New Roman" w:hAnsi="Arial" w:cs="Arial"/>
          <w:lang w:eastAsia="cs-CZ"/>
        </w:rPr>
        <w:t xml:space="preserve"> soudem v </w:t>
      </w:r>
      <w:r w:rsidR="00B02A9C" w:rsidRPr="00155854">
        <w:rPr>
          <w:rFonts w:ascii="Arial" w:eastAsia="Times New Roman" w:hAnsi="Arial" w:cs="Arial"/>
          <w:lang w:eastAsia="cs-CZ"/>
        </w:rPr>
        <w:t>Brně</w:t>
      </w:r>
      <w:r w:rsidRPr="00155854">
        <w:rPr>
          <w:rFonts w:ascii="Arial" w:eastAsia="Times New Roman" w:hAnsi="Arial" w:cs="Arial"/>
          <w:lang w:eastAsia="cs-CZ"/>
        </w:rPr>
        <w:t xml:space="preserve">, oddíl </w:t>
      </w:r>
      <w:r w:rsidR="00B02A9C" w:rsidRPr="00155854">
        <w:rPr>
          <w:rFonts w:ascii="Arial" w:eastAsia="Times New Roman" w:hAnsi="Arial" w:cs="Arial"/>
          <w:lang w:eastAsia="cs-CZ"/>
        </w:rPr>
        <w:t>C</w:t>
      </w:r>
      <w:r w:rsidRPr="00155854">
        <w:rPr>
          <w:rFonts w:ascii="Arial" w:eastAsia="Times New Roman" w:hAnsi="Arial" w:cs="Arial"/>
          <w:lang w:eastAsia="cs-CZ"/>
        </w:rPr>
        <w:t xml:space="preserve">, vložka </w:t>
      </w:r>
      <w:r w:rsidR="00B02A9C" w:rsidRPr="00155854">
        <w:rPr>
          <w:rFonts w:ascii="Arial" w:eastAsia="Times New Roman" w:hAnsi="Arial" w:cs="Arial"/>
          <w:lang w:eastAsia="cs-CZ"/>
        </w:rPr>
        <w:t>53288</w:t>
      </w:r>
    </w:p>
    <w:p w:rsidR="00BA3769" w:rsidRPr="00155854" w:rsidRDefault="00BA3769" w:rsidP="00BA3769">
      <w:pPr>
        <w:spacing w:after="0" w:line="280" w:lineRule="atLeast"/>
        <w:jc w:val="both"/>
        <w:rPr>
          <w:rFonts w:ascii="Arial" w:eastAsia="Times New Roman" w:hAnsi="Arial" w:cs="Arial"/>
          <w:lang w:eastAsia="cs-CZ"/>
        </w:rPr>
      </w:pPr>
    </w:p>
    <w:p w:rsidR="00BA3769" w:rsidRPr="00155854" w:rsidRDefault="00BA3769" w:rsidP="00BA3769">
      <w:pPr>
        <w:spacing w:after="0" w:line="280" w:lineRule="atLeast"/>
        <w:jc w:val="both"/>
        <w:rPr>
          <w:rFonts w:ascii="Arial" w:eastAsia="Times New Roman" w:hAnsi="Arial" w:cs="Arial"/>
          <w:lang w:eastAsia="cs-CZ"/>
        </w:rPr>
      </w:pPr>
      <w:r w:rsidRPr="00155854">
        <w:rPr>
          <w:rFonts w:ascii="Arial" w:eastAsia="Times New Roman" w:hAnsi="Arial" w:cs="Arial"/>
          <w:lang w:eastAsia="cs-CZ"/>
        </w:rPr>
        <w:t>jako prodávajícím (dále jen „</w:t>
      </w:r>
      <w:r w:rsidRPr="00155854">
        <w:rPr>
          <w:rFonts w:ascii="Arial" w:eastAsia="Times New Roman" w:hAnsi="Arial" w:cs="Arial"/>
          <w:b/>
          <w:lang w:eastAsia="cs-CZ"/>
        </w:rPr>
        <w:t>Prodávající</w:t>
      </w:r>
      <w:r w:rsidRPr="00155854">
        <w:rPr>
          <w:rFonts w:ascii="Arial" w:eastAsia="Times New Roman" w:hAnsi="Arial" w:cs="Arial"/>
          <w:lang w:eastAsia="cs-CZ"/>
        </w:rPr>
        <w:t>“) na straně jedné</w:t>
      </w:r>
    </w:p>
    <w:p w:rsidR="00BA3769" w:rsidRPr="00155854" w:rsidRDefault="00BA3769" w:rsidP="00BA3769">
      <w:pPr>
        <w:spacing w:after="60" w:line="240" w:lineRule="auto"/>
        <w:rPr>
          <w:rStyle w:val="platne1"/>
          <w:rFonts w:ascii="Arial" w:hAnsi="Arial" w:cs="Arial"/>
          <w:sz w:val="23"/>
          <w:szCs w:val="23"/>
        </w:rPr>
      </w:pPr>
    </w:p>
    <w:p w:rsidR="00BA3769" w:rsidRPr="00155854" w:rsidRDefault="00BA3769" w:rsidP="00BA3769">
      <w:pPr>
        <w:spacing w:after="60" w:line="240" w:lineRule="auto"/>
        <w:rPr>
          <w:rStyle w:val="platne1"/>
          <w:rFonts w:ascii="Arial" w:hAnsi="Arial" w:cs="Arial"/>
          <w:sz w:val="23"/>
          <w:szCs w:val="23"/>
        </w:rPr>
      </w:pPr>
      <w:r w:rsidRPr="00155854">
        <w:rPr>
          <w:rStyle w:val="platne1"/>
          <w:rFonts w:ascii="Arial" w:hAnsi="Arial" w:cs="Arial"/>
          <w:sz w:val="23"/>
          <w:szCs w:val="23"/>
        </w:rPr>
        <w:t>a</w:t>
      </w:r>
    </w:p>
    <w:p w:rsidR="00BA3769" w:rsidRPr="00155854" w:rsidRDefault="00BA3769" w:rsidP="00BA3769">
      <w:pPr>
        <w:spacing w:after="60" w:line="240" w:lineRule="auto"/>
        <w:rPr>
          <w:rStyle w:val="platne1"/>
          <w:rFonts w:ascii="Arial" w:hAnsi="Arial" w:cs="Arial"/>
          <w:sz w:val="23"/>
          <w:szCs w:val="23"/>
        </w:rPr>
      </w:pPr>
    </w:p>
    <w:p w:rsidR="00BA3769" w:rsidRPr="00155854" w:rsidRDefault="00BA3769" w:rsidP="00BA3769">
      <w:pPr>
        <w:spacing w:after="0"/>
        <w:rPr>
          <w:rFonts w:ascii="Arial" w:eastAsia="Times New Roman" w:hAnsi="Arial" w:cs="Arial"/>
          <w:b/>
          <w:sz w:val="23"/>
          <w:szCs w:val="23"/>
        </w:rPr>
      </w:pPr>
      <w:r w:rsidRPr="00155854">
        <w:rPr>
          <w:rFonts w:ascii="Arial" w:eastAsia="Times New Roman" w:hAnsi="Arial" w:cs="Arial"/>
          <w:b/>
          <w:sz w:val="23"/>
          <w:szCs w:val="23"/>
        </w:rPr>
        <w:t xml:space="preserve">Fakultní nemocnice Brno </w:t>
      </w:r>
    </w:p>
    <w:p w:rsidR="00BA3769" w:rsidRPr="00155854" w:rsidRDefault="00BA3769" w:rsidP="00BA3769">
      <w:pPr>
        <w:spacing w:after="0"/>
        <w:rPr>
          <w:rFonts w:ascii="Arial" w:hAnsi="Arial" w:cs="Arial"/>
          <w:sz w:val="23"/>
          <w:szCs w:val="23"/>
        </w:rPr>
      </w:pPr>
      <w:r w:rsidRPr="00155854">
        <w:rPr>
          <w:rFonts w:ascii="Arial" w:eastAsia="Times New Roman" w:hAnsi="Arial" w:cs="Arial"/>
          <w:sz w:val="23"/>
          <w:szCs w:val="23"/>
        </w:rPr>
        <w:t xml:space="preserve">IČO: </w:t>
      </w:r>
      <w:r w:rsidRPr="00155854">
        <w:rPr>
          <w:rFonts w:ascii="Arial" w:hAnsi="Arial" w:cs="Arial"/>
          <w:sz w:val="23"/>
          <w:szCs w:val="23"/>
        </w:rPr>
        <w:t>65269705</w:t>
      </w:r>
    </w:p>
    <w:p w:rsidR="00BA3769" w:rsidRPr="00155854" w:rsidRDefault="00BA3769" w:rsidP="00BA3769">
      <w:pPr>
        <w:spacing w:after="0"/>
        <w:rPr>
          <w:rFonts w:ascii="Arial" w:eastAsia="Times New Roman" w:hAnsi="Arial" w:cs="Arial"/>
          <w:sz w:val="23"/>
          <w:szCs w:val="23"/>
        </w:rPr>
      </w:pPr>
      <w:r w:rsidRPr="00155854">
        <w:rPr>
          <w:rFonts w:ascii="Arial" w:hAnsi="Arial" w:cs="Arial"/>
          <w:sz w:val="23"/>
          <w:szCs w:val="23"/>
        </w:rPr>
        <w:t>DIČ: CZ65269705</w:t>
      </w:r>
    </w:p>
    <w:p w:rsidR="00BA3769" w:rsidRPr="00155854" w:rsidRDefault="00BA3769" w:rsidP="00BA3769">
      <w:pPr>
        <w:spacing w:after="0"/>
        <w:rPr>
          <w:rFonts w:ascii="Arial" w:eastAsia="Times New Roman" w:hAnsi="Arial" w:cs="Arial"/>
          <w:sz w:val="23"/>
          <w:szCs w:val="23"/>
        </w:rPr>
      </w:pPr>
      <w:r w:rsidRPr="00155854">
        <w:rPr>
          <w:rFonts w:ascii="Arial" w:eastAsia="Times New Roman" w:hAnsi="Arial" w:cs="Arial"/>
          <w:sz w:val="23"/>
          <w:szCs w:val="23"/>
        </w:rPr>
        <w:t xml:space="preserve">se sídlem: Brno, Jihlavská 20, PSČ 625 00 </w:t>
      </w:r>
    </w:p>
    <w:p w:rsidR="00BA3769" w:rsidRPr="00155854" w:rsidRDefault="00BA3769" w:rsidP="00BA3769">
      <w:pPr>
        <w:spacing w:after="0"/>
        <w:jc w:val="both"/>
        <w:rPr>
          <w:rFonts w:ascii="Arial" w:hAnsi="Arial" w:cs="Arial"/>
          <w:sz w:val="23"/>
          <w:szCs w:val="23"/>
        </w:rPr>
      </w:pPr>
      <w:r w:rsidRPr="00155854">
        <w:rPr>
          <w:rFonts w:ascii="Arial" w:hAnsi="Arial" w:cs="Arial"/>
          <w:sz w:val="23"/>
          <w:szCs w:val="23"/>
        </w:rPr>
        <w:t xml:space="preserve">zastoupena:  </w:t>
      </w:r>
      <w:r w:rsidR="002815D2">
        <w:rPr>
          <w:rFonts w:ascii="Arial" w:hAnsi="Arial" w:cs="Arial"/>
          <w:sz w:val="23"/>
          <w:szCs w:val="23"/>
        </w:rPr>
        <w:t>XXXXXXXXXXXXXXXXXXX</w:t>
      </w:r>
      <w:r w:rsidRPr="00155854">
        <w:rPr>
          <w:rFonts w:ascii="Arial" w:hAnsi="Arial" w:cs="Arial"/>
          <w:sz w:val="23"/>
          <w:szCs w:val="23"/>
        </w:rPr>
        <w:t>., ředitelem Fakultní nemocnice Brno,</w:t>
      </w:r>
    </w:p>
    <w:p w:rsidR="00BA3769" w:rsidRPr="00155854" w:rsidRDefault="00BA3769" w:rsidP="00BA3769">
      <w:pPr>
        <w:spacing w:after="0"/>
        <w:jc w:val="both"/>
        <w:rPr>
          <w:rFonts w:ascii="Arial" w:hAnsi="Arial" w:cs="Arial"/>
          <w:sz w:val="23"/>
          <w:szCs w:val="23"/>
        </w:rPr>
      </w:pPr>
      <w:r w:rsidRPr="00155854">
        <w:rPr>
          <w:rFonts w:ascii="Arial" w:hAnsi="Arial" w:cs="Arial"/>
          <w:sz w:val="23"/>
          <w:szCs w:val="23"/>
        </w:rPr>
        <w:t>bankovní spojení: Česká národní banka, Brno</w:t>
      </w:r>
    </w:p>
    <w:p w:rsidR="00BA3769" w:rsidRPr="00155854" w:rsidRDefault="00BA3769" w:rsidP="00BA3769">
      <w:pPr>
        <w:spacing w:after="0"/>
        <w:jc w:val="both"/>
        <w:rPr>
          <w:rFonts w:ascii="Arial" w:hAnsi="Arial" w:cs="Arial"/>
          <w:sz w:val="23"/>
          <w:szCs w:val="23"/>
        </w:rPr>
      </w:pPr>
      <w:r w:rsidRPr="00155854">
        <w:rPr>
          <w:rFonts w:ascii="Arial" w:hAnsi="Arial" w:cs="Arial"/>
          <w:sz w:val="23"/>
          <w:szCs w:val="23"/>
        </w:rPr>
        <w:t>číslo bankovního účtu: 71234621/0710</w:t>
      </w:r>
    </w:p>
    <w:p w:rsidR="00BA3769" w:rsidRPr="00155854" w:rsidRDefault="00BA3769" w:rsidP="00BA3769">
      <w:pPr>
        <w:spacing w:after="0" w:line="240" w:lineRule="auto"/>
        <w:jc w:val="both"/>
        <w:rPr>
          <w:rFonts w:ascii="Arial" w:eastAsia="Times New Roman" w:hAnsi="Arial" w:cs="Arial"/>
          <w:i/>
          <w:sz w:val="23"/>
          <w:szCs w:val="23"/>
          <w:lang w:eastAsia="cs-CZ"/>
        </w:rPr>
      </w:pPr>
      <w:r w:rsidRPr="00155854">
        <w:rPr>
          <w:rFonts w:ascii="Arial" w:eastAsia="Times New Roman" w:hAnsi="Arial" w:cs="Arial"/>
          <w:i/>
          <w:sz w:val="23"/>
          <w:szCs w:val="23"/>
          <w:lang w:eastAsia="cs-CZ"/>
        </w:rPr>
        <w:t>FN Brno je státní příspěvková organizace zřízená rozhodnutím Ministerstva zdravotnictví. Nemá zákonnou povinnost zápisu do obchodního rejstříku, je zapsána do živnostenského rejstříku vedeného Živnostenským úřadem města Brna,</w:t>
      </w:r>
    </w:p>
    <w:p w:rsidR="00BA3769" w:rsidRPr="00155854" w:rsidRDefault="00BA3769" w:rsidP="00BA3769">
      <w:pPr>
        <w:spacing w:after="60" w:line="240" w:lineRule="auto"/>
        <w:rPr>
          <w:rStyle w:val="platne1"/>
          <w:rFonts w:ascii="Arial" w:hAnsi="Arial" w:cs="Arial"/>
          <w:sz w:val="23"/>
          <w:szCs w:val="23"/>
        </w:rPr>
      </w:pPr>
    </w:p>
    <w:p w:rsidR="00BA3769" w:rsidRPr="00155854" w:rsidRDefault="00BA3769" w:rsidP="00BA3769">
      <w:pPr>
        <w:spacing w:after="60" w:line="240" w:lineRule="auto"/>
        <w:rPr>
          <w:rStyle w:val="platne1"/>
          <w:rFonts w:ascii="Arial" w:hAnsi="Arial" w:cs="Arial"/>
          <w:sz w:val="23"/>
          <w:szCs w:val="23"/>
        </w:rPr>
      </w:pPr>
      <w:r w:rsidRPr="00155854">
        <w:rPr>
          <w:rStyle w:val="platne1"/>
          <w:rFonts w:ascii="Arial" w:hAnsi="Arial" w:cs="Arial"/>
          <w:sz w:val="23"/>
          <w:szCs w:val="23"/>
        </w:rPr>
        <w:t>jako kupující, dále jen „</w:t>
      </w:r>
      <w:r w:rsidRPr="00155854">
        <w:rPr>
          <w:rStyle w:val="platne1"/>
          <w:rFonts w:ascii="Arial" w:hAnsi="Arial" w:cs="Arial"/>
          <w:b/>
          <w:sz w:val="23"/>
          <w:szCs w:val="23"/>
        </w:rPr>
        <w:t>Kupující</w:t>
      </w:r>
      <w:r w:rsidRPr="00155854">
        <w:rPr>
          <w:rStyle w:val="platne1"/>
          <w:rFonts w:ascii="Arial" w:hAnsi="Arial" w:cs="Arial"/>
          <w:sz w:val="23"/>
          <w:szCs w:val="23"/>
        </w:rPr>
        <w:t>“, na straně druhé,</w:t>
      </w:r>
    </w:p>
    <w:p w:rsidR="00BA3769" w:rsidRPr="00155854" w:rsidRDefault="00BA3769" w:rsidP="00BA3769">
      <w:pPr>
        <w:spacing w:after="60" w:line="240" w:lineRule="auto"/>
        <w:rPr>
          <w:rStyle w:val="platne1"/>
          <w:rFonts w:ascii="Arial" w:hAnsi="Arial" w:cs="Arial"/>
          <w:sz w:val="23"/>
          <w:szCs w:val="23"/>
        </w:rPr>
      </w:pPr>
    </w:p>
    <w:p w:rsidR="00BA3769" w:rsidRPr="00155854" w:rsidRDefault="00BA3769" w:rsidP="00BA3769">
      <w:pPr>
        <w:spacing w:after="60" w:line="240" w:lineRule="auto"/>
        <w:rPr>
          <w:rStyle w:val="platne1"/>
          <w:rFonts w:ascii="Arial" w:hAnsi="Arial" w:cs="Arial"/>
          <w:sz w:val="23"/>
          <w:szCs w:val="23"/>
        </w:rPr>
      </w:pPr>
      <w:r w:rsidRPr="00155854">
        <w:rPr>
          <w:rStyle w:val="platne1"/>
          <w:rFonts w:ascii="Arial" w:hAnsi="Arial" w:cs="Arial"/>
          <w:sz w:val="23"/>
          <w:szCs w:val="23"/>
        </w:rPr>
        <w:t>v následujícím znění:</w:t>
      </w:r>
    </w:p>
    <w:p w:rsidR="00BA3769" w:rsidRPr="00155854" w:rsidRDefault="00BA3769" w:rsidP="00BA3769">
      <w:pPr>
        <w:spacing w:after="60" w:line="240" w:lineRule="auto"/>
        <w:rPr>
          <w:rStyle w:val="platne1"/>
          <w:rFonts w:ascii="Arial" w:hAnsi="Arial" w:cs="Arial"/>
          <w:sz w:val="23"/>
          <w:szCs w:val="23"/>
        </w:rPr>
      </w:pPr>
    </w:p>
    <w:p w:rsidR="00BA3769" w:rsidRPr="00155854" w:rsidRDefault="00BA3769" w:rsidP="00BA3769">
      <w:pPr>
        <w:pStyle w:val="Nadpis1"/>
      </w:pPr>
      <w:r w:rsidRPr="00155854">
        <w:t>Účel smlouvy</w:t>
      </w:r>
    </w:p>
    <w:p w:rsidR="00BA3769" w:rsidRPr="00155854" w:rsidRDefault="00BA3769" w:rsidP="00BA3769">
      <w:pPr>
        <w:jc w:val="center"/>
        <w:rPr>
          <w:b/>
          <w:bCs/>
        </w:rPr>
      </w:pPr>
    </w:p>
    <w:p w:rsidR="00BA3769" w:rsidRPr="00155854" w:rsidRDefault="00BA3769" w:rsidP="00215F6C">
      <w:pPr>
        <w:pStyle w:val="Odstavecsmlouvy"/>
        <w:numPr>
          <w:ilvl w:val="0"/>
          <w:numId w:val="0"/>
        </w:numPr>
        <w:ind w:left="567"/>
      </w:pPr>
      <w:r w:rsidRPr="00155854">
        <w:t>Účelem této rámcové kupní smlouvy (dále též jen „</w:t>
      </w:r>
      <w:r w:rsidRPr="00215F6C">
        <w:rPr>
          <w:b/>
        </w:rPr>
        <w:t>smlouva</w:t>
      </w:r>
      <w:r w:rsidRPr="00155854">
        <w:t>“) je sjednání podmínek nákupu  zboží v rámci veřejné zakázky „</w:t>
      </w:r>
      <w:r w:rsidRPr="00215F6C">
        <w:rPr>
          <w:b/>
        </w:rPr>
        <w:t xml:space="preserve">Psychiatrická péče – sedací nábytek II, část </w:t>
      </w:r>
      <w:r w:rsidRPr="00155854">
        <w:t xml:space="preserve"> </w:t>
      </w:r>
      <w:r w:rsidR="00215F6C" w:rsidRPr="00AC75E4">
        <w:rPr>
          <w:b/>
        </w:rPr>
        <w:t xml:space="preserve">č. </w:t>
      </w:r>
      <w:r w:rsidR="00B02A9C" w:rsidRPr="00AC75E4">
        <w:rPr>
          <w:b/>
        </w:rPr>
        <w:t>3</w:t>
      </w:r>
      <w:r w:rsidRPr="00AC75E4">
        <w:rPr>
          <w:b/>
        </w:rPr>
        <w:t xml:space="preserve"> </w:t>
      </w:r>
      <w:r w:rsidR="00AC75E4">
        <w:rPr>
          <w:b/>
        </w:rPr>
        <w:t>„</w:t>
      </w:r>
      <w:r w:rsidR="00215F6C" w:rsidRPr="00AC75E4">
        <w:rPr>
          <w:b/>
        </w:rPr>
        <w:t>Židle pojízdná“</w:t>
      </w:r>
      <w:r w:rsidRPr="00155854">
        <w:t xml:space="preserve"> (dále jen „</w:t>
      </w:r>
      <w:r w:rsidRPr="00155854">
        <w:rPr>
          <w:b/>
        </w:rPr>
        <w:t>Veřejná zakázka</w:t>
      </w:r>
      <w:r w:rsidRPr="00155854">
        <w:t>“).</w:t>
      </w:r>
    </w:p>
    <w:p w:rsidR="00BA3769" w:rsidRDefault="00BA3769" w:rsidP="00BA3769">
      <w:pPr>
        <w:jc w:val="center"/>
        <w:rPr>
          <w:b/>
          <w:bCs/>
        </w:rPr>
      </w:pPr>
    </w:p>
    <w:p w:rsidR="00215F6C" w:rsidRPr="00155854" w:rsidRDefault="00215F6C" w:rsidP="00BA3769">
      <w:pPr>
        <w:jc w:val="center"/>
        <w:rPr>
          <w:b/>
          <w:bCs/>
        </w:rPr>
      </w:pPr>
    </w:p>
    <w:p w:rsidR="00BA3769" w:rsidRPr="00155854" w:rsidRDefault="00BA3769" w:rsidP="00BA3769">
      <w:pPr>
        <w:pStyle w:val="Nadpis1"/>
      </w:pPr>
      <w:r w:rsidRPr="00155854">
        <w:lastRenderedPageBreak/>
        <w:t>Předmět smlouvy</w:t>
      </w:r>
    </w:p>
    <w:p w:rsidR="00BA3769" w:rsidRPr="00155854" w:rsidRDefault="00BA3769" w:rsidP="00BA3769">
      <w:pPr>
        <w:pStyle w:val="Odstavecsmlouvy"/>
        <w:numPr>
          <w:ilvl w:val="0"/>
          <w:numId w:val="0"/>
        </w:numPr>
        <w:ind w:left="720"/>
      </w:pPr>
    </w:p>
    <w:p w:rsidR="00BA3769" w:rsidRPr="00155854" w:rsidRDefault="00BA3769" w:rsidP="00BA3769">
      <w:pPr>
        <w:pStyle w:val="Odstavecsmlouvy"/>
      </w:pPr>
      <w:r w:rsidRPr="00155854">
        <w:t>Jednotlivá ustanovení této smlouvy budou vykládána v souladu se zadávací dokumentací k Veřejné zakázce (dále jen „</w:t>
      </w:r>
      <w:r w:rsidRPr="00155854">
        <w:rPr>
          <w:b/>
        </w:rPr>
        <w:t>Zadávací dokumentace</w:t>
      </w:r>
      <w:r w:rsidRPr="00155854">
        <w:t>“).</w:t>
      </w:r>
    </w:p>
    <w:p w:rsidR="00BA3769" w:rsidRPr="00155854" w:rsidRDefault="00BA3769" w:rsidP="00BA3769">
      <w:pPr>
        <w:pStyle w:val="Odstavecsmlouvy"/>
        <w:numPr>
          <w:ilvl w:val="0"/>
          <w:numId w:val="0"/>
        </w:numPr>
        <w:ind w:left="567"/>
      </w:pPr>
    </w:p>
    <w:p w:rsidR="00BA3769" w:rsidRPr="00155854" w:rsidRDefault="00BA3769" w:rsidP="00BA3769">
      <w:pPr>
        <w:pStyle w:val="Odstavecsmlouvy"/>
      </w:pPr>
      <w:r w:rsidRPr="00155854">
        <w:t xml:space="preserve">Předmětem této smlouvy jsou podmínky dodání zboží specifikovaného </w:t>
      </w:r>
      <w:r w:rsidRPr="00155854">
        <w:rPr>
          <w:u w:val="single"/>
        </w:rPr>
        <w:t>v příloze č. 1</w:t>
      </w:r>
      <w:r w:rsidRPr="00155854">
        <w:t xml:space="preserve"> této smlouvy (dále též pouze „</w:t>
      </w:r>
      <w:r w:rsidRPr="00155854">
        <w:rPr>
          <w:b/>
        </w:rPr>
        <w:t>Zboží</w:t>
      </w:r>
      <w:r w:rsidRPr="00155854">
        <w:t xml:space="preserve">“) za kupní ceny uvedené </w:t>
      </w:r>
      <w:r w:rsidRPr="00155854">
        <w:rPr>
          <w:u w:val="single"/>
        </w:rPr>
        <w:t>v příloze č. 1</w:t>
      </w:r>
      <w:r w:rsidRPr="00155854">
        <w:t xml:space="preserve"> této smlouvy. Zboží bude dodáváno postupně za podmínek sjednaných v této smlouvě na základě písemných výzev k plnění (dále jen „</w:t>
      </w:r>
      <w:r w:rsidRPr="00155854">
        <w:rPr>
          <w:b/>
        </w:rPr>
        <w:t>Výzvy k plnění</w:t>
      </w:r>
      <w:r w:rsidRPr="00155854">
        <w:t xml:space="preserve">“) e-mailem na adresu </w:t>
      </w:r>
      <w:r w:rsidR="00C156D9" w:rsidRPr="00155854">
        <w:t>[info@intereier-shop.cz</w:t>
      </w:r>
      <w:r w:rsidRPr="00155854">
        <w:t xml:space="preserve">].  </w:t>
      </w:r>
    </w:p>
    <w:p w:rsidR="00BA3769" w:rsidRPr="00155854" w:rsidRDefault="00BA3769" w:rsidP="00BA3769">
      <w:pPr>
        <w:pStyle w:val="Odstavecsmlouvy"/>
        <w:numPr>
          <w:ilvl w:val="0"/>
          <w:numId w:val="0"/>
        </w:numPr>
        <w:ind w:left="567"/>
      </w:pPr>
    </w:p>
    <w:p w:rsidR="00BA3769" w:rsidRPr="00155854" w:rsidRDefault="00BA3769" w:rsidP="00BA3769">
      <w:pPr>
        <w:pStyle w:val="Odstavecsmlouvy"/>
      </w:pPr>
      <w:r w:rsidRPr="00155854">
        <w:t>Kupující se v rámci každé Výzvy k plnění zavazuje za podmínek této smlouvy řádně a včas dodané Zboží převzít a uhradit za něj Prodávajícímu Kupní cenu stanovenou dle této smlouvy.</w:t>
      </w:r>
    </w:p>
    <w:p w:rsidR="00BA3769" w:rsidRPr="00155854" w:rsidRDefault="00BA3769" w:rsidP="00BA3769">
      <w:pPr>
        <w:pStyle w:val="Odstavecsmlouvy"/>
        <w:numPr>
          <w:ilvl w:val="0"/>
          <w:numId w:val="0"/>
        </w:numPr>
        <w:ind w:left="567"/>
      </w:pPr>
    </w:p>
    <w:p w:rsidR="00BA3769" w:rsidRPr="00155854" w:rsidRDefault="00BA3769" w:rsidP="00BA3769">
      <w:pPr>
        <w:pStyle w:val="Odstavecsmlouvy"/>
      </w:pPr>
      <w:r w:rsidRPr="00155854">
        <w:rPr>
          <w:sz w:val="23"/>
          <w:szCs w:val="23"/>
        </w:rPr>
        <w:t>Prodávající prohlašuje, že v době dodání Zboží bude oprávněn jako výlučný vlastník volně disponovat se Zbožím, zejména je zcizovat, a zavazuje se, že v době dodání Zboží převede na Kupujícího své vlastnické právo ke Zboží.</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ind w:left="993"/>
        <w:rPr>
          <w:rFonts w:ascii="Arial" w:hAnsi="Arial" w:cs="Arial"/>
          <w:sz w:val="23"/>
          <w:szCs w:val="23"/>
        </w:rPr>
      </w:pPr>
    </w:p>
    <w:p w:rsidR="00BA3769" w:rsidRPr="00155854" w:rsidRDefault="00BA3769" w:rsidP="00BA3769">
      <w:pPr>
        <w:pStyle w:val="Nadpis1"/>
      </w:pPr>
      <w:r w:rsidRPr="00155854">
        <w:t>DODACÍ PODMÍNKY</w:t>
      </w:r>
    </w:p>
    <w:p w:rsidR="00BA3769" w:rsidRPr="00155854" w:rsidRDefault="00BA3769" w:rsidP="00BA3769">
      <w:pPr>
        <w:spacing w:after="0" w:line="240" w:lineRule="auto"/>
        <w:rPr>
          <w:rFonts w:ascii="Arial" w:hAnsi="Arial" w:cs="Arial"/>
          <w:b/>
          <w:bCs/>
          <w:sz w:val="23"/>
          <w:szCs w:val="23"/>
        </w:rPr>
      </w:pPr>
    </w:p>
    <w:p w:rsidR="00BA3769" w:rsidRPr="00155854" w:rsidRDefault="00BA3769" w:rsidP="00BA3769">
      <w:pPr>
        <w:pStyle w:val="Zkladntext3"/>
        <w:numPr>
          <w:ilvl w:val="0"/>
          <w:numId w:val="6"/>
        </w:numPr>
        <w:tabs>
          <w:tab w:val="left" w:pos="709"/>
        </w:tabs>
        <w:ind w:left="709" w:hanging="720"/>
        <w:rPr>
          <w:rFonts w:ascii="Arial" w:hAnsi="Arial" w:cs="Arial"/>
          <w:sz w:val="23"/>
          <w:szCs w:val="23"/>
        </w:rPr>
      </w:pPr>
      <w:r w:rsidRPr="00155854">
        <w:rPr>
          <w:rFonts w:ascii="Arial" w:hAnsi="Arial" w:cs="Arial"/>
          <w:sz w:val="23"/>
          <w:szCs w:val="23"/>
        </w:rPr>
        <w:t xml:space="preserve">Prodávající se zavazuje postupně dodat Zboží a veškeré </w:t>
      </w:r>
      <w:proofErr w:type="gramStart"/>
      <w:r w:rsidRPr="00155854">
        <w:rPr>
          <w:rFonts w:ascii="Arial" w:hAnsi="Arial" w:cs="Arial"/>
          <w:sz w:val="23"/>
          <w:szCs w:val="23"/>
        </w:rPr>
        <w:t>doklady,</w:t>
      </w:r>
      <w:r w:rsidR="00AC6915">
        <w:rPr>
          <w:rFonts w:ascii="Arial" w:hAnsi="Arial" w:cs="Arial"/>
          <w:sz w:val="23"/>
          <w:szCs w:val="23"/>
        </w:rPr>
        <w:t xml:space="preserve"> </w:t>
      </w:r>
      <w:r w:rsidRPr="00155854">
        <w:rPr>
          <w:rFonts w:ascii="Arial" w:hAnsi="Arial" w:cs="Arial"/>
          <w:sz w:val="23"/>
          <w:szCs w:val="23"/>
        </w:rPr>
        <w:t>které</w:t>
      </w:r>
      <w:proofErr w:type="gramEnd"/>
      <w:r w:rsidRPr="00155854">
        <w:rPr>
          <w:rFonts w:ascii="Arial" w:hAnsi="Arial" w:cs="Arial"/>
          <w:sz w:val="23"/>
          <w:szCs w:val="23"/>
        </w:rPr>
        <w:t xml:space="preserve"> se ke Zboží vztahují Kupujícímu nejpozději </w:t>
      </w:r>
      <w:r w:rsidRPr="00634AE4">
        <w:rPr>
          <w:rFonts w:ascii="Arial" w:hAnsi="Arial" w:cs="Arial"/>
          <w:b/>
          <w:sz w:val="23"/>
          <w:szCs w:val="23"/>
        </w:rPr>
        <w:t xml:space="preserve">do </w:t>
      </w:r>
      <w:r w:rsidR="00096CFF" w:rsidRPr="00634AE4">
        <w:rPr>
          <w:rFonts w:ascii="Arial" w:hAnsi="Arial" w:cs="Arial"/>
          <w:b/>
          <w:sz w:val="22"/>
          <w:szCs w:val="22"/>
        </w:rPr>
        <w:t>čtyř</w:t>
      </w:r>
      <w:r w:rsidRPr="00634AE4">
        <w:rPr>
          <w:rFonts w:ascii="Arial" w:hAnsi="Arial" w:cs="Arial"/>
          <w:b/>
          <w:sz w:val="23"/>
          <w:szCs w:val="23"/>
        </w:rPr>
        <w:t xml:space="preserve"> </w:t>
      </w:r>
      <w:r w:rsidR="007F0053" w:rsidRPr="00634AE4">
        <w:rPr>
          <w:rFonts w:ascii="Arial" w:hAnsi="Arial" w:cs="Arial"/>
          <w:b/>
          <w:sz w:val="23"/>
          <w:szCs w:val="23"/>
        </w:rPr>
        <w:t>t</w:t>
      </w:r>
      <w:r w:rsidRPr="00634AE4">
        <w:rPr>
          <w:rFonts w:ascii="Arial" w:hAnsi="Arial" w:cs="Arial"/>
          <w:b/>
          <w:sz w:val="23"/>
          <w:szCs w:val="23"/>
        </w:rPr>
        <w:t>ýdnů</w:t>
      </w:r>
      <w:r w:rsidRPr="00155854">
        <w:rPr>
          <w:rFonts w:ascii="Arial" w:hAnsi="Arial" w:cs="Arial"/>
          <w:sz w:val="23"/>
          <w:szCs w:val="23"/>
        </w:rPr>
        <w:t xml:space="preserve"> od doručení jednotlivých písemných výzev k plnění a  Kupující se zavazuje dodané Zboží </w:t>
      </w:r>
      <w:proofErr w:type="gramStart"/>
      <w:r w:rsidRPr="00155854">
        <w:rPr>
          <w:rFonts w:ascii="Arial" w:hAnsi="Arial" w:cs="Arial"/>
          <w:sz w:val="22"/>
          <w:szCs w:val="22"/>
        </w:rPr>
        <w:t>převzít.</w:t>
      </w:r>
      <w:proofErr w:type="gramEnd"/>
      <w:r w:rsidRPr="00155854">
        <w:rPr>
          <w:rFonts w:ascii="Arial" w:hAnsi="Arial" w:cs="Arial"/>
          <w:sz w:val="22"/>
          <w:szCs w:val="22"/>
        </w:rPr>
        <w:t xml:space="preserve"> </w:t>
      </w:r>
    </w:p>
    <w:p w:rsidR="00BA3769" w:rsidRPr="00155854" w:rsidRDefault="00BA3769" w:rsidP="00BA3769">
      <w:pPr>
        <w:pStyle w:val="Zkladntext3"/>
        <w:tabs>
          <w:tab w:val="left" w:pos="709"/>
        </w:tabs>
        <w:ind w:left="709"/>
        <w:rPr>
          <w:rFonts w:ascii="Arial" w:hAnsi="Arial" w:cs="Arial"/>
          <w:sz w:val="23"/>
          <w:szCs w:val="23"/>
        </w:rPr>
      </w:pPr>
    </w:p>
    <w:p w:rsidR="00BA3769" w:rsidRPr="00155854" w:rsidRDefault="00BA3769" w:rsidP="00BA3769">
      <w:pPr>
        <w:pStyle w:val="Zkladntext3"/>
        <w:numPr>
          <w:ilvl w:val="0"/>
          <w:numId w:val="6"/>
        </w:numPr>
        <w:tabs>
          <w:tab w:val="left" w:pos="709"/>
        </w:tabs>
        <w:ind w:hanging="720"/>
        <w:rPr>
          <w:rFonts w:ascii="Arial" w:hAnsi="Arial" w:cs="Arial"/>
          <w:sz w:val="23"/>
          <w:szCs w:val="23"/>
        </w:rPr>
      </w:pPr>
      <w:r w:rsidRPr="00155854">
        <w:rPr>
          <w:rFonts w:ascii="Arial" w:hAnsi="Arial" w:cs="Arial"/>
          <w:sz w:val="23"/>
          <w:szCs w:val="23"/>
        </w:rPr>
        <w:t>Místem dodání Zboží je Fakultní nemocnice Brno, Pracoviště Nemocnice Bohunice  a Porodnice, Psychiatrická klinika, Jihlavská 20, 625 00 Brno.</w:t>
      </w:r>
    </w:p>
    <w:p w:rsidR="00BA3769" w:rsidRPr="00155854" w:rsidRDefault="00BA3769" w:rsidP="00BA3769">
      <w:pPr>
        <w:pStyle w:val="Zkladntext3"/>
        <w:tabs>
          <w:tab w:val="left" w:pos="709"/>
        </w:tabs>
        <w:ind w:left="709" w:hanging="720"/>
        <w:rPr>
          <w:rFonts w:ascii="Arial" w:hAnsi="Arial" w:cs="Arial"/>
          <w:sz w:val="23"/>
          <w:szCs w:val="23"/>
        </w:rPr>
      </w:pPr>
    </w:p>
    <w:p w:rsidR="00215F6C" w:rsidRPr="00A60857" w:rsidRDefault="00BA3769" w:rsidP="00215F6C">
      <w:pPr>
        <w:pStyle w:val="Zkladntext3"/>
        <w:numPr>
          <w:ilvl w:val="0"/>
          <w:numId w:val="6"/>
        </w:numPr>
        <w:tabs>
          <w:tab w:val="left" w:pos="709"/>
        </w:tabs>
        <w:ind w:hanging="720"/>
        <w:rPr>
          <w:rFonts w:ascii="Arial" w:hAnsi="Arial" w:cs="Arial"/>
          <w:sz w:val="23"/>
          <w:szCs w:val="23"/>
        </w:rPr>
      </w:pPr>
      <w:r w:rsidRPr="00215F6C">
        <w:rPr>
          <w:rFonts w:ascii="Arial" w:hAnsi="Arial" w:cs="Arial"/>
          <w:sz w:val="23"/>
          <w:szCs w:val="23"/>
        </w:rPr>
        <w:t xml:space="preserve">Prodávající se zavazuje vždy oznámit Kupujícímu konkrétní termín dodání Zboží na základě jednotlivých výzev k plnění 5 pracovních dnů před plánovaným termínem dodání, a to </w:t>
      </w:r>
      <w:r w:rsidR="00215F6C">
        <w:rPr>
          <w:rFonts w:ascii="Arial" w:hAnsi="Arial" w:cs="Arial"/>
          <w:sz w:val="23"/>
          <w:szCs w:val="23"/>
        </w:rPr>
        <w:t xml:space="preserve">paní </w:t>
      </w:r>
      <w:r w:rsidR="002815D2">
        <w:rPr>
          <w:rFonts w:ascii="Arial" w:hAnsi="Arial" w:cs="Arial"/>
          <w:sz w:val="23"/>
          <w:szCs w:val="23"/>
        </w:rPr>
        <w:t>XXXXXXXXXXXXXX</w:t>
      </w:r>
      <w:r w:rsidR="00215F6C">
        <w:rPr>
          <w:rFonts w:ascii="Arial" w:hAnsi="Arial" w:cs="Arial"/>
          <w:sz w:val="23"/>
          <w:szCs w:val="23"/>
        </w:rPr>
        <w:t xml:space="preserve">, tel.:  </w:t>
      </w:r>
      <w:r w:rsidR="002815D2">
        <w:rPr>
          <w:rFonts w:ascii="Arial" w:hAnsi="Arial" w:cs="Arial"/>
          <w:sz w:val="23"/>
          <w:szCs w:val="23"/>
        </w:rPr>
        <w:t>XXXXXXXXXXXXX</w:t>
      </w:r>
      <w:r w:rsidR="00215F6C">
        <w:rPr>
          <w:rFonts w:ascii="Arial" w:hAnsi="Arial" w:cs="Arial"/>
          <w:sz w:val="23"/>
          <w:szCs w:val="23"/>
        </w:rPr>
        <w:t xml:space="preserve"> a potvrdit písemně na e-mail: </w:t>
      </w:r>
      <w:r w:rsidR="002815D2">
        <w:rPr>
          <w:rFonts w:ascii="Arial" w:hAnsi="Arial" w:cs="Arial"/>
          <w:sz w:val="23"/>
          <w:szCs w:val="23"/>
        </w:rPr>
        <w:t>XXXXXXXXXXXXXX</w:t>
      </w:r>
      <w:r w:rsidR="00215F6C" w:rsidRPr="002832F0">
        <w:rPr>
          <w:rFonts w:ascii="Arial" w:hAnsi="Arial" w:cs="Arial"/>
          <w:sz w:val="23"/>
          <w:szCs w:val="23"/>
        </w:rPr>
        <w:t>@fnbrno.cz</w:t>
      </w:r>
      <w:r w:rsidR="00215F6C">
        <w:rPr>
          <w:rFonts w:ascii="Arial" w:hAnsi="Arial" w:cs="Arial"/>
          <w:sz w:val="23"/>
          <w:szCs w:val="23"/>
        </w:rPr>
        <w:t xml:space="preserve"> a paní </w:t>
      </w:r>
      <w:r w:rsidR="002815D2">
        <w:rPr>
          <w:rFonts w:ascii="Arial" w:hAnsi="Arial" w:cs="Arial"/>
          <w:sz w:val="23"/>
          <w:szCs w:val="23"/>
        </w:rPr>
        <w:t>XXXXXXXXXXXXXXXXXXXX</w:t>
      </w:r>
      <w:r w:rsidR="00215F6C">
        <w:rPr>
          <w:rFonts w:ascii="Arial" w:hAnsi="Arial" w:cs="Arial"/>
          <w:sz w:val="23"/>
          <w:szCs w:val="23"/>
        </w:rPr>
        <w:t xml:space="preserve">, tel. </w:t>
      </w:r>
      <w:r w:rsidR="002815D2">
        <w:rPr>
          <w:rFonts w:ascii="Arial" w:hAnsi="Arial" w:cs="Arial"/>
          <w:sz w:val="23"/>
          <w:szCs w:val="23"/>
        </w:rPr>
        <w:t>XXXXXXXXXXXXXXXXX</w:t>
      </w:r>
      <w:r w:rsidR="00215F6C">
        <w:rPr>
          <w:rFonts w:ascii="Arial" w:hAnsi="Arial" w:cs="Arial"/>
          <w:sz w:val="23"/>
          <w:szCs w:val="23"/>
        </w:rPr>
        <w:t xml:space="preserve"> a potvrdit písemně na  e- mail: </w:t>
      </w:r>
      <w:r w:rsidR="002815D2">
        <w:rPr>
          <w:rFonts w:ascii="Arial" w:hAnsi="Arial" w:cs="Arial"/>
          <w:sz w:val="23"/>
          <w:szCs w:val="23"/>
        </w:rPr>
        <w:t>XXXXXXXXXXXXXXXXXXX</w:t>
      </w:r>
      <w:r w:rsidR="00215F6C">
        <w:rPr>
          <w:rFonts w:ascii="Arial" w:hAnsi="Arial" w:cs="Arial"/>
          <w:sz w:val="23"/>
          <w:szCs w:val="23"/>
        </w:rPr>
        <w:t>@fnbrno.cz</w:t>
      </w:r>
      <w:r w:rsidR="00215F6C">
        <w:t>.</w:t>
      </w:r>
      <w:r w:rsidR="00215F6C">
        <w:rPr>
          <w:rFonts w:ascii="Arial" w:hAnsi="Arial" w:cs="Arial"/>
          <w:sz w:val="23"/>
          <w:szCs w:val="23"/>
        </w:rPr>
        <w:t xml:space="preserve"> </w:t>
      </w:r>
      <w:r w:rsidR="00215F6C" w:rsidRPr="008D17FE">
        <w:rPr>
          <w:rFonts w:ascii="Arial" w:hAnsi="Arial" w:cs="Arial"/>
          <w:sz w:val="23"/>
          <w:szCs w:val="23"/>
        </w:rPr>
        <w:t>Bez tohoto oznámení není Kupující povinen Zboží převzít.</w:t>
      </w:r>
    </w:p>
    <w:p w:rsidR="00BA3769" w:rsidRPr="00215F6C" w:rsidRDefault="00BA3769" w:rsidP="00215F6C">
      <w:pPr>
        <w:pStyle w:val="Zkladntext3"/>
        <w:tabs>
          <w:tab w:val="left" w:pos="709"/>
        </w:tabs>
        <w:ind w:left="720"/>
        <w:rPr>
          <w:rFonts w:ascii="Arial" w:hAnsi="Arial" w:cs="Arial"/>
          <w:sz w:val="23"/>
          <w:szCs w:val="23"/>
        </w:rPr>
      </w:pPr>
    </w:p>
    <w:p w:rsidR="00BA3769" w:rsidRPr="00155854" w:rsidRDefault="00BA3769" w:rsidP="00BA3769">
      <w:pPr>
        <w:pStyle w:val="Zkladntext3"/>
        <w:numPr>
          <w:ilvl w:val="0"/>
          <w:numId w:val="6"/>
        </w:numPr>
        <w:tabs>
          <w:tab w:val="left" w:pos="709"/>
        </w:tabs>
        <w:ind w:hanging="720"/>
        <w:rPr>
          <w:rFonts w:ascii="Arial" w:hAnsi="Arial" w:cs="Arial"/>
          <w:sz w:val="22"/>
          <w:szCs w:val="22"/>
        </w:rPr>
      </w:pPr>
      <w:r w:rsidRPr="00155854">
        <w:rPr>
          <w:rFonts w:ascii="Arial" w:hAnsi="Arial" w:cs="Arial"/>
          <w:sz w:val="22"/>
          <w:szCs w:val="22"/>
        </w:rPr>
        <w:t>Prodávající se zavazuje dodat spolu se zbožím veškeré doklady nutné k převzetí a užívání zboží.</w:t>
      </w:r>
    </w:p>
    <w:p w:rsidR="00BA3769" w:rsidRPr="00155854" w:rsidRDefault="00BA3769" w:rsidP="00BA3769">
      <w:pPr>
        <w:pStyle w:val="Zkladntext3"/>
        <w:tabs>
          <w:tab w:val="left" w:pos="709"/>
        </w:tabs>
        <w:ind w:hanging="720"/>
        <w:rPr>
          <w:rFonts w:ascii="Arial" w:hAnsi="Arial" w:cs="Arial"/>
          <w:sz w:val="23"/>
          <w:szCs w:val="23"/>
        </w:rPr>
      </w:pPr>
    </w:p>
    <w:p w:rsidR="00BA3769" w:rsidRPr="00155854" w:rsidRDefault="00BA3769" w:rsidP="00BA3769">
      <w:pPr>
        <w:pStyle w:val="Zkladntext3"/>
        <w:numPr>
          <w:ilvl w:val="0"/>
          <w:numId w:val="6"/>
        </w:numPr>
        <w:tabs>
          <w:tab w:val="left" w:pos="709"/>
        </w:tabs>
        <w:ind w:hanging="720"/>
        <w:rPr>
          <w:rFonts w:ascii="Arial" w:hAnsi="Arial" w:cs="Arial"/>
          <w:sz w:val="23"/>
          <w:szCs w:val="23"/>
        </w:rPr>
      </w:pPr>
      <w:r w:rsidRPr="00155854">
        <w:rPr>
          <w:rFonts w:ascii="Arial" w:hAnsi="Arial" w:cs="Arial"/>
          <w:sz w:val="23"/>
          <w:szCs w:val="23"/>
        </w:rPr>
        <w:t xml:space="preserve">Zástupci Prodávajícího a Kupujícího sepíší a podepíší při dodání Zboží na základě jednotlivých Výzev k plnění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rsidR="00BA3769" w:rsidRPr="00155854" w:rsidRDefault="00BA3769" w:rsidP="00BA3769">
      <w:pPr>
        <w:pStyle w:val="Zkladntext3"/>
        <w:tabs>
          <w:tab w:val="left" w:pos="709"/>
        </w:tabs>
        <w:ind w:left="709" w:hanging="720"/>
        <w:rPr>
          <w:rFonts w:ascii="Arial" w:hAnsi="Arial" w:cs="Arial"/>
          <w:sz w:val="23"/>
          <w:szCs w:val="23"/>
        </w:rPr>
      </w:pPr>
    </w:p>
    <w:p w:rsidR="00BA3769" w:rsidRPr="00155854" w:rsidRDefault="00BA3769" w:rsidP="00BA3769">
      <w:pPr>
        <w:pStyle w:val="Zkladntext3"/>
        <w:numPr>
          <w:ilvl w:val="0"/>
          <w:numId w:val="6"/>
        </w:numPr>
        <w:tabs>
          <w:tab w:val="left" w:pos="709"/>
        </w:tabs>
        <w:ind w:hanging="720"/>
        <w:rPr>
          <w:rFonts w:ascii="Arial" w:hAnsi="Arial" w:cs="Arial"/>
          <w:sz w:val="23"/>
          <w:szCs w:val="23"/>
        </w:rPr>
      </w:pPr>
      <w:r w:rsidRPr="00155854">
        <w:rPr>
          <w:rFonts w:ascii="Arial" w:hAnsi="Arial" w:cs="Arial"/>
          <w:sz w:val="23"/>
          <w:szCs w:val="23"/>
        </w:rPr>
        <w:t>Okamžikem předání a převzetí Zboží na základě předávacího protokolu nabývá Kupující vlastnické právo ke Zboží a přechází na Kupujícího nebezpečí škody na Zboží.</w:t>
      </w:r>
    </w:p>
    <w:p w:rsidR="00BA3769" w:rsidRPr="00155854" w:rsidRDefault="00BA3769" w:rsidP="00BA3769">
      <w:pPr>
        <w:pStyle w:val="Zkladntext3"/>
        <w:ind w:hanging="720"/>
        <w:rPr>
          <w:rFonts w:ascii="Arial" w:hAnsi="Arial" w:cs="Arial"/>
          <w:sz w:val="23"/>
          <w:szCs w:val="23"/>
        </w:rPr>
      </w:pP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Nadpis1"/>
      </w:pPr>
      <w:r w:rsidRPr="00155854">
        <w:t>Kupní cena a platební podmínky</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Kupní cenou se rozumí kupní cena Zboží dodaného na základě jednotlivých Výzev k plnění určená podle přílohy č. 1 této smlouvy (takto spočtená kupní cena za Zboží dodaného na základě Výzvy k plnění dále a výše jen „</w:t>
      </w:r>
      <w:r w:rsidRPr="00155854">
        <w:rPr>
          <w:rFonts w:ascii="Arial" w:hAnsi="Arial" w:cs="Arial"/>
          <w:b/>
          <w:sz w:val="23"/>
          <w:szCs w:val="23"/>
        </w:rPr>
        <w:t>Kupní cena</w:t>
      </w:r>
      <w:r w:rsidRPr="00155854">
        <w:rPr>
          <w:rFonts w:ascii="Arial" w:hAnsi="Arial" w:cs="Arial"/>
          <w:sz w:val="23"/>
          <w:szCs w:val="23"/>
        </w:rPr>
        <w:t>“).</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2"/>
          <w:szCs w:val="22"/>
        </w:rPr>
      </w:pPr>
      <w:r w:rsidRPr="00155854">
        <w:rPr>
          <w:rFonts w:ascii="Arial" w:hAnsi="Arial" w:cs="Arial"/>
          <w:sz w:val="22"/>
          <w:szCs w:val="22"/>
        </w:rPr>
        <w:t xml:space="preserve">Kupní cena je sjednána jako maximální a zahrnuje kromě Zboží také veškeré náklady </w:t>
      </w:r>
      <w:proofErr w:type="spellStart"/>
      <w:r w:rsidRPr="00155854">
        <w:rPr>
          <w:rFonts w:ascii="Arial" w:hAnsi="Arial" w:cs="Arial"/>
          <w:sz w:val="22"/>
          <w:szCs w:val="22"/>
        </w:rPr>
        <w:t>souvisejíjí</w:t>
      </w:r>
      <w:proofErr w:type="spellEnd"/>
      <w:r w:rsidRPr="00155854">
        <w:rPr>
          <w:rFonts w:ascii="Arial" w:hAnsi="Arial" w:cs="Arial"/>
          <w:sz w:val="22"/>
          <w:szCs w:val="22"/>
        </w:rPr>
        <w:t xml:space="preserve"> s dodávkou Zboží do místa plnění, tj. zejména náklady na jeho dopravu do místa plnění, naložení, složení, případnou montáž, clo, kursové rozdíly, obaly,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dodání. </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 xml:space="preserve">Prodávající potvrzuje, že sjednaná kupní cena zcela odpovídá nabídce Prodávajícího předložené v zadávacím řízení k Veřejné zakázce, ve kterém byla jeho nabídka vybrána jako nejvhodnější. V případě rozporu mezi touto smlouvou a nabídkou Prodávajícího uhradí Kupující kupní cenu pro Kupujícího výhodnější. </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Změna kupní ceny je výhradně podmíněna změnou právních předpisů vztahujících se k předmětu této smlouvy.</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 xml:space="preserve">Fakturu - daňový doklad vystaví prodávající po splnění dílčích dodávek a předání předmětu plnění kupujícímu. Splatnost faktur je 60 dnů od data jejich vystavení. Datum uskutečnění zdanitelného plnění bude shodné s datem předání předmětu plnění kupujícímu, </w:t>
      </w:r>
      <w:proofErr w:type="gramStart"/>
      <w:r w:rsidRPr="00155854">
        <w:rPr>
          <w:rFonts w:ascii="Arial" w:hAnsi="Arial" w:cs="Arial"/>
          <w:sz w:val="23"/>
          <w:szCs w:val="23"/>
        </w:rPr>
        <w:t>t.j. datem</w:t>
      </w:r>
      <w:proofErr w:type="gramEnd"/>
      <w:r w:rsidRPr="00155854">
        <w:rPr>
          <w:rFonts w:ascii="Arial" w:hAnsi="Arial" w:cs="Arial"/>
          <w:sz w:val="23"/>
          <w:szCs w:val="23"/>
        </w:rPr>
        <w:t xml:space="preserve"> podpisu předávacího protokolu. </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 xml:space="preserve">Faktura musí </w:t>
      </w:r>
      <w:r w:rsidRPr="00155854">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155854">
        <w:rPr>
          <w:rFonts w:ascii="Arial" w:hAnsi="Arial" w:cs="Arial"/>
          <w:sz w:val="23"/>
          <w:szCs w:val="23"/>
        </w:rPr>
        <w:t>a musí na ní být uvedena sjednaná kupní cena a datum splatnosti v souladu se smlouvou</w:t>
      </w:r>
      <w:r w:rsidRPr="00155854">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numPr>
          <w:ilvl w:val="0"/>
          <w:numId w:val="7"/>
        </w:numPr>
        <w:tabs>
          <w:tab w:val="left" w:pos="709"/>
        </w:tabs>
        <w:spacing w:after="0" w:line="240" w:lineRule="auto"/>
        <w:ind w:left="567" w:hanging="720"/>
        <w:jc w:val="both"/>
        <w:rPr>
          <w:rFonts w:ascii="Arial" w:hAnsi="Arial" w:cs="Arial"/>
          <w:sz w:val="23"/>
          <w:szCs w:val="23"/>
        </w:rPr>
      </w:pPr>
      <w:r w:rsidRPr="00155854">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Částka přeúčtovaného poplatku na recyklaci elektroodpadu dle zákona č. 185/2001 Sb., o odpadech, ve znění pozdějších předpisů, bude na faktuře uvedena zvlášť.</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color w:val="000000"/>
          <w:sz w:val="23"/>
          <w:szCs w:val="23"/>
        </w:rPr>
        <w:t>Úhrada kupní ceny bude provedena bezhotovostním převodem z bankovních účtů Kupujícího na bankovní účet Prodávajícího. Dnem úhrady se rozumí den odepsání příslušné částky z účtu Kupujícího.</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color w:val="000000"/>
          <w:sz w:val="23"/>
          <w:szCs w:val="23"/>
        </w:rPr>
      </w:pPr>
      <w:r w:rsidRPr="00155854">
        <w:rPr>
          <w:rFonts w:ascii="Arial" w:hAnsi="Arial" w:cs="Arial"/>
          <w:color w:val="000000"/>
          <w:sz w:val="23"/>
          <w:szCs w:val="23"/>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rsidR="00BA3769" w:rsidRPr="00155854" w:rsidRDefault="00BA3769" w:rsidP="00BA3769">
      <w:pPr>
        <w:pStyle w:val="Zkladntext3"/>
        <w:ind w:left="567" w:hanging="720"/>
        <w:rPr>
          <w:rFonts w:ascii="Arial" w:hAnsi="Arial" w:cs="Arial"/>
          <w:color w:val="000000"/>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rsidR="00BA3769" w:rsidRPr="00155854" w:rsidRDefault="00BA3769" w:rsidP="00BA3769">
      <w:pPr>
        <w:pStyle w:val="Zkladntext3"/>
        <w:ind w:left="567" w:hanging="720"/>
        <w:rPr>
          <w:rFonts w:ascii="Arial" w:hAnsi="Arial" w:cs="Arial"/>
          <w:sz w:val="23"/>
          <w:szCs w:val="23"/>
        </w:rPr>
      </w:pPr>
    </w:p>
    <w:p w:rsidR="00BA3769" w:rsidRPr="00155854" w:rsidRDefault="00BA3769" w:rsidP="00BA3769">
      <w:pPr>
        <w:pStyle w:val="Zkladntext3"/>
        <w:numPr>
          <w:ilvl w:val="0"/>
          <w:numId w:val="7"/>
        </w:numPr>
        <w:ind w:left="567" w:hanging="720"/>
        <w:rPr>
          <w:rFonts w:ascii="Arial" w:hAnsi="Arial" w:cs="Arial"/>
          <w:sz w:val="23"/>
          <w:szCs w:val="23"/>
        </w:rPr>
      </w:pPr>
      <w:r w:rsidRPr="00155854">
        <w:rPr>
          <w:rFonts w:ascii="Arial" w:hAnsi="Arial" w:cs="Arial"/>
          <w:sz w:val="23"/>
          <w:szCs w:val="23"/>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BA3769" w:rsidRPr="00155854" w:rsidRDefault="00BA3769" w:rsidP="00BA3769">
      <w:pPr>
        <w:pStyle w:val="Zkladntext3"/>
        <w:rPr>
          <w:rFonts w:ascii="Arial" w:hAnsi="Arial" w:cs="Arial"/>
          <w:sz w:val="23"/>
          <w:szCs w:val="23"/>
        </w:rPr>
      </w:pPr>
    </w:p>
    <w:p w:rsidR="00BA3769" w:rsidRPr="00155854" w:rsidRDefault="00BA3769" w:rsidP="00BA3769">
      <w:pPr>
        <w:pStyle w:val="Nadpis1"/>
      </w:pPr>
      <w:r w:rsidRPr="00155854">
        <w:t>Kvalita zboží a odpovědnost za vady</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souvisejících předpisů, v platném znění.</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Prodávající prohlašuje, že Zboží, které dodá na základě této smlouvy, zcela odpovídá podmínkám stanoveným v Zadávací dokumentaci uplatněné v zadávacím řízení k Veřejné zakázce, ve kterém byla nabídka Prodávajícího na dodání Zboží vybrána jako nejvhodnější.</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Prodávající se zavazuje zahájit práce na odstranění eventuálních vad Zboží v době trvání záruky do 1 pracovního dne</w:t>
      </w:r>
      <w:r w:rsidRPr="00155854">
        <w:rPr>
          <w:rFonts w:ascii="Arial" w:hAnsi="Arial" w:cs="Arial"/>
          <w:color w:val="FF0000"/>
          <w:sz w:val="23"/>
          <w:szCs w:val="23"/>
        </w:rPr>
        <w:t xml:space="preserve"> </w:t>
      </w:r>
      <w:r w:rsidRPr="00155854">
        <w:rPr>
          <w:rFonts w:ascii="Arial" w:hAnsi="Arial" w:cs="Arial"/>
          <w:sz w:val="23"/>
          <w:szCs w:val="23"/>
        </w:rPr>
        <w:t>od jejich oznámení Prodávajícímu a ve lhůtě do 3 pracovních dnů od jejich oznámení uvést Zboží opět do bezvadného stavu, není-li mezi Prodávajícím a Kupujícím s ohledem na charakter a závažnost vady dohodnuta lhůta jiná.</w:t>
      </w:r>
    </w:p>
    <w:p w:rsidR="00BA3769" w:rsidRPr="00155854" w:rsidRDefault="00BA3769" w:rsidP="00BA3769">
      <w:pPr>
        <w:pStyle w:val="Zkladntext3"/>
        <w:ind w:left="709" w:hanging="709"/>
        <w:rPr>
          <w:rFonts w:ascii="Arial" w:hAnsi="Arial" w:cs="Arial"/>
          <w:sz w:val="23"/>
          <w:szCs w:val="23"/>
        </w:rPr>
      </w:pPr>
    </w:p>
    <w:p w:rsidR="00BA3769" w:rsidRPr="00155854" w:rsidRDefault="00BA3769" w:rsidP="00BA3769">
      <w:pPr>
        <w:pStyle w:val="Zkladntext3"/>
        <w:numPr>
          <w:ilvl w:val="0"/>
          <w:numId w:val="1"/>
        </w:numPr>
        <w:ind w:left="709" w:hanging="709"/>
        <w:rPr>
          <w:rFonts w:ascii="Arial" w:hAnsi="Arial" w:cs="Arial"/>
          <w:sz w:val="23"/>
          <w:szCs w:val="23"/>
        </w:rPr>
      </w:pPr>
      <w:r w:rsidRPr="00155854">
        <w:rPr>
          <w:rFonts w:ascii="Arial" w:hAnsi="Arial" w:cs="Arial"/>
          <w:sz w:val="23"/>
          <w:szCs w:val="23"/>
        </w:rPr>
        <w:t>Kupující je oprávněn vedle nároků z vad Zboží uplatňovat i jakékoliv jiné nároky související s dodáním vadného Zboží (např. nárok na náhradu škody).</w:t>
      </w:r>
    </w:p>
    <w:p w:rsidR="00BA3769" w:rsidRPr="00155854" w:rsidRDefault="00BA3769" w:rsidP="00BA3769">
      <w:pPr>
        <w:pStyle w:val="Zkladntext3"/>
        <w:rPr>
          <w:rFonts w:ascii="Arial" w:hAnsi="Arial" w:cs="Arial"/>
          <w:sz w:val="23"/>
          <w:szCs w:val="23"/>
        </w:rPr>
      </w:pPr>
    </w:p>
    <w:p w:rsidR="00BA3769" w:rsidRPr="00155854" w:rsidRDefault="00BA3769" w:rsidP="00BA3769">
      <w:pPr>
        <w:pStyle w:val="Zkladntext3"/>
        <w:rPr>
          <w:rFonts w:ascii="Arial" w:hAnsi="Arial" w:cs="Arial"/>
          <w:sz w:val="23"/>
          <w:szCs w:val="23"/>
        </w:rPr>
      </w:pPr>
    </w:p>
    <w:p w:rsidR="00BA3769" w:rsidRPr="00155854" w:rsidRDefault="00BA3769" w:rsidP="00BA3769">
      <w:pPr>
        <w:pStyle w:val="Zkladntext3"/>
        <w:rPr>
          <w:rFonts w:ascii="Arial" w:hAnsi="Arial" w:cs="Arial"/>
          <w:sz w:val="23"/>
          <w:szCs w:val="23"/>
        </w:rPr>
      </w:pPr>
    </w:p>
    <w:p w:rsidR="00BA3769" w:rsidRPr="00155854" w:rsidRDefault="00BA3769" w:rsidP="00BA3769">
      <w:pPr>
        <w:spacing w:after="0" w:line="240" w:lineRule="auto"/>
        <w:jc w:val="center"/>
        <w:rPr>
          <w:rFonts w:ascii="Arial" w:hAnsi="Arial" w:cs="Arial"/>
          <w:b/>
          <w:bCs/>
          <w:sz w:val="23"/>
          <w:szCs w:val="23"/>
        </w:rPr>
      </w:pPr>
    </w:p>
    <w:p w:rsidR="00BA3769" w:rsidRPr="00155854" w:rsidRDefault="00BA3769" w:rsidP="00BA3769">
      <w:pPr>
        <w:pStyle w:val="Nadpis1"/>
      </w:pPr>
      <w:r w:rsidRPr="00155854">
        <w:t>Zveřejnění obsahu smlouvy, jiná ujednání</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2"/>
        </w:numPr>
        <w:ind w:left="709" w:hanging="709"/>
        <w:rPr>
          <w:rFonts w:ascii="Arial" w:hAnsi="Arial" w:cs="Arial"/>
          <w:color w:val="000000"/>
          <w:sz w:val="23"/>
          <w:szCs w:val="23"/>
        </w:rPr>
      </w:pPr>
      <w:r w:rsidRPr="00155854">
        <w:rPr>
          <w:rFonts w:ascii="Arial" w:hAnsi="Arial" w:cs="Arial"/>
          <w:color w:val="000000"/>
          <w:sz w:val="23"/>
          <w:szCs w:val="23"/>
        </w:rPr>
        <w:t xml:space="preserve">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 Zveřejnění provede Kupující. Ustanovení zákona č. 89/2012 Sb., občanský zákoník, v platném znění, o obchodním tajemství, se nepoužije. </w:t>
      </w:r>
    </w:p>
    <w:p w:rsidR="00BA3769" w:rsidRPr="00155854" w:rsidRDefault="00BA3769" w:rsidP="00BA3769">
      <w:pPr>
        <w:pStyle w:val="Zkladntext3"/>
        <w:ind w:left="709"/>
        <w:rPr>
          <w:rFonts w:ascii="Arial" w:hAnsi="Arial" w:cs="Arial"/>
          <w:color w:val="000000"/>
          <w:sz w:val="23"/>
          <w:szCs w:val="23"/>
        </w:rPr>
      </w:pPr>
    </w:p>
    <w:p w:rsidR="00BA3769" w:rsidRPr="00155854" w:rsidRDefault="00BA3769" w:rsidP="00BA3769">
      <w:pPr>
        <w:pStyle w:val="Zkladntext3"/>
        <w:ind w:left="709"/>
        <w:rPr>
          <w:rFonts w:ascii="Arial" w:hAnsi="Arial" w:cs="Arial"/>
          <w:color w:val="000000"/>
          <w:sz w:val="23"/>
          <w:szCs w:val="23"/>
        </w:rPr>
      </w:pPr>
    </w:p>
    <w:p w:rsidR="00BA3769" w:rsidRPr="00155854" w:rsidRDefault="00BA3769" w:rsidP="00BA3769">
      <w:pPr>
        <w:pStyle w:val="Nadpis1"/>
      </w:pPr>
      <w:r w:rsidRPr="00155854">
        <w:t>Sankce a odstoupení od smlouvy</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Prodávající se pro případ prodlení s dodáním Zboží řádně a včas zavazuje uhradit Kupujícímu smluvní pokutu ve výši 0,2% z celkové kupní ceny konkrétní dodávky vč. DPH za každý den prodlení.</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0,2% z celkové kupní ceny konkrétní dodávky vč. DPH za každý den prodlení.</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Splatnost smluvních pokut je 21 kalendářních dnů po doručení oznámení o uložení smluvní pok</w:t>
      </w:r>
      <w:r w:rsidR="00FB3D1F">
        <w:rPr>
          <w:rFonts w:ascii="Arial" w:hAnsi="Arial" w:cs="Arial"/>
          <w:sz w:val="23"/>
          <w:szCs w:val="23"/>
        </w:rPr>
        <w:t>u</w:t>
      </w:r>
      <w:r w:rsidRPr="00155854">
        <w:rPr>
          <w:rFonts w:ascii="Arial" w:hAnsi="Arial" w:cs="Arial"/>
          <w:sz w:val="23"/>
          <w:szCs w:val="23"/>
        </w:rPr>
        <w:t xml:space="preserve">ty </w:t>
      </w:r>
      <w:r w:rsidR="00FA48F9">
        <w:rPr>
          <w:rFonts w:ascii="Arial" w:hAnsi="Arial" w:cs="Arial"/>
          <w:sz w:val="23"/>
          <w:szCs w:val="23"/>
        </w:rPr>
        <w:t>P</w:t>
      </w:r>
      <w:r w:rsidRPr="00155854">
        <w:rPr>
          <w:rFonts w:ascii="Arial" w:hAnsi="Arial" w:cs="Arial"/>
          <w:sz w:val="23"/>
          <w:szCs w:val="23"/>
        </w:rPr>
        <w:t>rodávajícímu. Kupující si vyhrazuje právo na určení způsobu úhrady smluvní pokuty, a to i formou zápočtu proti kterékoli splatné pohledávce Prodávajícího za Kupujícím.</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 xml:space="preserve">Uplatněná či již uhrazená smluvní pokuta nemá vliv na uplatnění nároku Kupujícího na náhradu škody, kterou lze vymáhat samostatně vedle smluvní pokuty v celém rozsahu, </w:t>
      </w:r>
      <w:proofErr w:type="gramStart"/>
      <w:r w:rsidRPr="00155854">
        <w:rPr>
          <w:rFonts w:ascii="Arial" w:hAnsi="Arial" w:cs="Arial"/>
          <w:sz w:val="23"/>
          <w:szCs w:val="23"/>
        </w:rPr>
        <w:t>tzn.</w:t>
      </w:r>
      <w:proofErr w:type="gramEnd"/>
      <w:r w:rsidRPr="00155854">
        <w:rPr>
          <w:rFonts w:ascii="Arial" w:hAnsi="Arial" w:cs="Arial"/>
          <w:sz w:val="23"/>
          <w:szCs w:val="23"/>
        </w:rPr>
        <w:t xml:space="preserve"> částka smluvní pokuty se do výše náhrady škody </w:t>
      </w:r>
      <w:proofErr w:type="gramStart"/>
      <w:r w:rsidRPr="00155854">
        <w:rPr>
          <w:rFonts w:ascii="Arial" w:hAnsi="Arial" w:cs="Arial"/>
          <w:sz w:val="23"/>
          <w:szCs w:val="23"/>
        </w:rPr>
        <w:t>nezapočítává</w:t>
      </w:r>
      <w:proofErr w:type="gramEnd"/>
      <w:r w:rsidRPr="00155854">
        <w:rPr>
          <w:rFonts w:ascii="Arial" w:hAnsi="Arial" w:cs="Arial"/>
          <w:sz w:val="23"/>
          <w:szCs w:val="23"/>
        </w:rPr>
        <w:t>. Zaplacením smluvní pokuty není dotčena povinnost Prodávajícího splnit závazky vyplývající z této smlouvy.</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 xml:space="preserve">Kupující se v případě prodlení s úhradou kupní ceny zavazuje uhradit Prodávajícímu úroky z prodlení ve výši stanovené platnými právními předpisy. </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BA3769" w:rsidRPr="00155854" w:rsidRDefault="00BA3769" w:rsidP="00BA3769">
      <w:pPr>
        <w:pStyle w:val="Zkladntext3"/>
        <w:numPr>
          <w:ilvl w:val="0"/>
          <w:numId w:val="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155854">
        <w:rPr>
          <w:rFonts w:ascii="Arial" w:hAnsi="Arial" w:cs="Arial"/>
          <w:sz w:val="23"/>
          <w:szCs w:val="23"/>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BA3769" w:rsidRDefault="00BA3769" w:rsidP="00BA3769">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634AE4" w:rsidRPr="00155854" w:rsidRDefault="00634AE4" w:rsidP="00BA3769">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Nadpis1"/>
      </w:pPr>
      <w:r w:rsidRPr="00155854">
        <w:t>Závěrečná ujednání</w:t>
      </w:r>
    </w:p>
    <w:p w:rsidR="00BA3769" w:rsidRPr="00155854" w:rsidRDefault="00BA3769" w:rsidP="00BA3769">
      <w:pPr>
        <w:pStyle w:val="Zkladntext3"/>
        <w:ind w:left="567"/>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155854">
        <w:rPr>
          <w:rFonts w:ascii="Arial" w:hAnsi="Arial" w:cs="Arial"/>
          <w:sz w:val="23"/>
          <w:szCs w:val="23"/>
        </w:rPr>
        <w:t>Osoba podepisující tuto smlouvu jménem Prodávajícího prohlašuje</w:t>
      </w:r>
      <w:r w:rsidRPr="00155854">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155854">
        <w:rPr>
          <w:rFonts w:ascii="Arial" w:hAnsi="Arial" w:cs="Arial"/>
          <w:sz w:val="23"/>
          <w:szCs w:val="23"/>
        </w:rPr>
        <w:t xml:space="preserve">Prodávající prohlašuje, že se nenachází v úpadku ve smyslu zákona </w:t>
      </w:r>
      <w:r w:rsidRPr="00155854">
        <w:rPr>
          <w:rFonts w:ascii="Arial" w:hAnsi="Arial" w:cs="Arial"/>
          <w:sz w:val="23"/>
          <w:szCs w:val="23"/>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155854">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Pr="00155854">
        <w:rPr>
          <w:rFonts w:ascii="Arial" w:hAnsi="Arial" w:cs="Arial"/>
          <w:sz w:val="23"/>
          <w:szCs w:val="23"/>
        </w:rPr>
        <w:br/>
        <w:t xml:space="preserve">č. 500/2004 Sb., správního řádu, ve znění pozdějších předpisů, či podle zákona </w:t>
      </w:r>
      <w:r w:rsidRPr="00155854">
        <w:rPr>
          <w:rFonts w:ascii="Arial" w:hAnsi="Arial" w:cs="Arial"/>
          <w:sz w:val="23"/>
          <w:szCs w:val="23"/>
        </w:rPr>
        <w:br/>
        <w:t>č. 280/2009 Sb., daňového řádu, ve znění pozdějších předpisů.</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155854">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155854">
        <w:rPr>
          <w:rFonts w:ascii="Arial" w:hAnsi="Arial" w:cs="Arial"/>
          <w:sz w:val="23"/>
          <w:szCs w:val="23"/>
        </w:rPr>
        <w:t>Ve věcech touto smlouvou neupravených se tato smlouva řídí platnými právními předpisy ČR, zejména ustanoveními § 2079 a násl. zákona č. 89/2012 Sb., občanského zákoníku, v platném znění.</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155854">
        <w:rPr>
          <w:rFonts w:ascii="Arial" w:hAnsi="Arial" w:cs="Arial"/>
          <w:snapToGrid w:val="0"/>
          <w:sz w:val="23"/>
          <w:szCs w:val="23"/>
        </w:rPr>
        <w:t>Tato smlouva je sepsána ve třech vyhotoveních stejné platnosti a závaznosti, přičemž prodávající obdrží jedno vyhotovení a Kupující obdrží dvě vyhotovení.</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155854">
        <w:rPr>
          <w:rFonts w:ascii="Arial" w:hAnsi="Arial" w:cs="Arial"/>
          <w:snapToGrid w:val="0"/>
          <w:sz w:val="23"/>
          <w:szCs w:val="23"/>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mu toto potvrzení Kupující bez zbytečného odkladu po jeho obdržení od Registru smluv.</w:t>
      </w:r>
    </w:p>
    <w:p w:rsidR="00BA3769" w:rsidRPr="00155854" w:rsidRDefault="00BA3769" w:rsidP="00BA3769">
      <w:pPr>
        <w:pStyle w:val="Zkladntext3"/>
        <w:numPr>
          <w:ilvl w:val="0"/>
          <w:numId w:val="4"/>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240"/>
        <w:ind w:hanging="720"/>
        <w:rPr>
          <w:rFonts w:ascii="Arial" w:hAnsi="Arial" w:cs="Arial"/>
          <w:snapToGrid w:val="0"/>
          <w:sz w:val="23"/>
          <w:szCs w:val="23"/>
        </w:rPr>
      </w:pPr>
      <w:r w:rsidRPr="00155854">
        <w:rPr>
          <w:rFonts w:ascii="Arial" w:hAnsi="Arial" w:cs="Arial"/>
          <w:snapToGrid w:val="0"/>
          <w:sz w:val="23"/>
          <w:szCs w:val="23"/>
        </w:rPr>
        <w:t xml:space="preserve">Smlouva se uzavírá </w:t>
      </w:r>
      <w:r w:rsidRPr="00155854">
        <w:rPr>
          <w:rFonts w:ascii="Arial" w:hAnsi="Arial" w:cs="Arial"/>
          <w:b/>
          <w:snapToGrid w:val="0"/>
          <w:sz w:val="23"/>
          <w:szCs w:val="23"/>
        </w:rPr>
        <w:t>na dobu určitou</w:t>
      </w:r>
      <w:r w:rsidRPr="00155854">
        <w:rPr>
          <w:rFonts w:ascii="Arial" w:hAnsi="Arial" w:cs="Arial"/>
          <w:snapToGrid w:val="0"/>
          <w:sz w:val="23"/>
          <w:szCs w:val="23"/>
        </w:rPr>
        <w:t xml:space="preserve"> a to do uplynutí 3 měsíců od ukončení poslední etapy stavebních prací realizovaných v souvislosti s rekonstrukcí Psychiatrické kliniky. </w:t>
      </w:r>
      <w:proofErr w:type="spellStart"/>
      <w:r w:rsidRPr="00155854">
        <w:rPr>
          <w:rFonts w:ascii="Arial" w:hAnsi="Arial" w:cs="Arial"/>
          <w:snapToGrid w:val="0"/>
          <w:sz w:val="23"/>
          <w:szCs w:val="23"/>
        </w:rPr>
        <w:t>Předpokladáné</w:t>
      </w:r>
      <w:proofErr w:type="spellEnd"/>
      <w:r w:rsidRPr="00155854">
        <w:rPr>
          <w:rFonts w:ascii="Arial" w:hAnsi="Arial" w:cs="Arial"/>
          <w:snapToGrid w:val="0"/>
          <w:sz w:val="23"/>
          <w:szCs w:val="23"/>
        </w:rPr>
        <w:t xml:space="preserve"> (nikoli pro plnění této smlouvy závazné) datum ukončení poslední etapy je 30. 9. 2021. </w:t>
      </w: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BA3769" w:rsidRPr="00155854" w:rsidRDefault="00BA3769" w:rsidP="00BA3769">
      <w:pPr>
        <w:pStyle w:val="Zkladntext3"/>
        <w:numPr>
          <w:ilvl w:val="0"/>
          <w:numId w:val="4"/>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155854">
        <w:rPr>
          <w:rFonts w:ascii="Arial" w:hAnsi="Arial" w:cs="Arial"/>
          <w:snapToGrid w:val="0"/>
          <w:sz w:val="23"/>
          <w:szCs w:val="23"/>
        </w:rPr>
        <w:t>Nedílnou součástí této smlouvy jsou tyto její přílohy:</w:t>
      </w:r>
    </w:p>
    <w:p w:rsidR="00BA3769" w:rsidRPr="00155854"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BA3769" w:rsidRPr="00155854" w:rsidRDefault="00BA3769" w:rsidP="00BA3769">
      <w:pPr>
        <w:pStyle w:val="Odstavecseseznamem"/>
        <w:rPr>
          <w:rFonts w:ascii="Arial" w:hAnsi="Arial" w:cs="Arial"/>
          <w:snapToGrid w:val="0"/>
          <w:sz w:val="23"/>
          <w:szCs w:val="23"/>
        </w:rPr>
      </w:pPr>
      <w:r w:rsidRPr="00155854">
        <w:rPr>
          <w:rFonts w:ascii="Arial" w:hAnsi="Arial" w:cs="Arial"/>
          <w:snapToGrid w:val="0"/>
          <w:sz w:val="23"/>
          <w:szCs w:val="23"/>
        </w:rPr>
        <w:t xml:space="preserve">           Příloha č. 1: Specifikace Zboží a jednotkové kupní ceny</w:t>
      </w:r>
    </w:p>
    <w:p w:rsidR="00BA3769" w:rsidRDefault="00BA3769"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634AE4" w:rsidRDefault="00634AE4"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634AE4" w:rsidRDefault="00634AE4"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634AE4" w:rsidRDefault="00634AE4"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634AE4" w:rsidRDefault="00634AE4"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634AE4" w:rsidRPr="00155854" w:rsidRDefault="00634AE4" w:rsidP="00BA376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BA3769" w:rsidRPr="00155854" w:rsidRDefault="00BA3769" w:rsidP="00BA3769">
      <w:pPr>
        <w:pStyle w:val="Odstavecseseznamem"/>
        <w:numPr>
          <w:ilvl w:val="0"/>
          <w:numId w:val="4"/>
        </w:numPr>
        <w:spacing w:line="240" w:lineRule="auto"/>
        <w:ind w:left="851" w:hanging="851"/>
        <w:jc w:val="both"/>
        <w:rPr>
          <w:rFonts w:ascii="Arial" w:eastAsia="Times New Roman" w:hAnsi="Arial" w:cs="Arial"/>
          <w:sz w:val="23"/>
          <w:szCs w:val="23"/>
          <w:lang w:eastAsia="cs-CZ"/>
        </w:rPr>
      </w:pPr>
      <w:r w:rsidRPr="00155854">
        <w:rPr>
          <w:rFonts w:ascii="Arial" w:eastAsia="Times New Roman" w:hAnsi="Arial" w:cs="Arial"/>
          <w:sz w:val="23"/>
          <w:szCs w:val="23"/>
          <w:lang w:eastAsia="cs-CZ"/>
        </w:rPr>
        <w:t>Smluvní strany prohlašují, že se důkladně seznámily s obsahem této smlouvy, kterému zcela rozumí a plně vyjadřuje jejich svobodnou a vážnou vůli.</w:t>
      </w:r>
    </w:p>
    <w:p w:rsidR="00BA3769" w:rsidRPr="00155854" w:rsidRDefault="00BA3769" w:rsidP="00BA3769">
      <w:pPr>
        <w:spacing w:line="240" w:lineRule="auto"/>
        <w:rPr>
          <w:rFonts w:ascii="Arial" w:eastAsia="Times New Roman" w:hAnsi="Arial" w:cs="Arial"/>
          <w:sz w:val="23"/>
          <w:szCs w:val="23"/>
          <w:lang w:eastAsia="cs-CZ"/>
        </w:rPr>
      </w:pPr>
    </w:p>
    <w:tbl>
      <w:tblPr>
        <w:tblW w:w="9882" w:type="dxa"/>
        <w:tblLook w:val="04A0" w:firstRow="1" w:lastRow="0" w:firstColumn="1" w:lastColumn="0" w:noHBand="0" w:noVBand="1"/>
      </w:tblPr>
      <w:tblGrid>
        <w:gridCol w:w="459"/>
        <w:gridCol w:w="4077"/>
        <w:gridCol w:w="1134"/>
        <w:gridCol w:w="3402"/>
        <w:gridCol w:w="810"/>
      </w:tblGrid>
      <w:tr w:rsidR="00BA3769" w:rsidRPr="00155854" w:rsidTr="007552DA">
        <w:trPr>
          <w:gridBefore w:val="1"/>
          <w:wBefore w:w="459" w:type="dxa"/>
        </w:trPr>
        <w:tc>
          <w:tcPr>
            <w:tcW w:w="4077" w:type="dxa"/>
            <w:shd w:val="clear" w:color="auto" w:fill="auto"/>
          </w:tcPr>
          <w:p w:rsidR="00BA3769" w:rsidRPr="00155854" w:rsidRDefault="00155854" w:rsidP="00634AE4">
            <w:pPr>
              <w:pStyle w:val="slovn"/>
              <w:numPr>
                <w:ilvl w:val="0"/>
                <w:numId w:val="0"/>
              </w:numPr>
              <w:tabs>
                <w:tab w:val="num" w:pos="567"/>
              </w:tabs>
              <w:spacing w:after="0" w:line="280" w:lineRule="atLeast"/>
              <w:jc w:val="left"/>
              <w:rPr>
                <w:sz w:val="22"/>
                <w:szCs w:val="22"/>
              </w:rPr>
            </w:pPr>
            <w:r>
              <w:rPr>
                <w:sz w:val="22"/>
                <w:szCs w:val="22"/>
              </w:rPr>
              <w:t xml:space="preserve">Ve </w:t>
            </w:r>
            <w:r w:rsidRPr="00155854">
              <w:rPr>
                <w:sz w:val="22"/>
                <w:szCs w:val="22"/>
              </w:rPr>
              <w:t>Slavkov</w:t>
            </w:r>
            <w:r>
              <w:rPr>
                <w:sz w:val="22"/>
                <w:szCs w:val="22"/>
              </w:rPr>
              <w:t>ě</w:t>
            </w:r>
            <w:r w:rsidRPr="00155854">
              <w:rPr>
                <w:sz w:val="22"/>
                <w:szCs w:val="22"/>
              </w:rPr>
              <w:t xml:space="preserve"> pod Hostýnem </w:t>
            </w:r>
            <w:r w:rsidR="00BA3769" w:rsidRPr="00155854">
              <w:rPr>
                <w:sz w:val="22"/>
                <w:szCs w:val="22"/>
              </w:rPr>
              <w:t>dne</w:t>
            </w:r>
          </w:p>
        </w:tc>
        <w:tc>
          <w:tcPr>
            <w:tcW w:w="1134" w:type="dxa"/>
            <w:shd w:val="clear" w:color="auto" w:fill="auto"/>
          </w:tcPr>
          <w:p w:rsidR="00BA3769" w:rsidRPr="00155854" w:rsidRDefault="00BA3769" w:rsidP="007552DA">
            <w:pPr>
              <w:pStyle w:val="slovn"/>
              <w:numPr>
                <w:ilvl w:val="0"/>
                <w:numId w:val="0"/>
              </w:numPr>
              <w:tabs>
                <w:tab w:val="num" w:pos="567"/>
              </w:tabs>
              <w:spacing w:after="0" w:line="280" w:lineRule="atLeast"/>
              <w:rPr>
                <w:sz w:val="22"/>
                <w:szCs w:val="22"/>
              </w:rPr>
            </w:pPr>
          </w:p>
        </w:tc>
        <w:tc>
          <w:tcPr>
            <w:tcW w:w="4212" w:type="dxa"/>
            <w:gridSpan w:val="2"/>
            <w:shd w:val="clear" w:color="auto" w:fill="auto"/>
          </w:tcPr>
          <w:p w:rsidR="00BA3769" w:rsidRPr="00155854" w:rsidRDefault="00155854" w:rsidP="007552DA">
            <w:pPr>
              <w:pStyle w:val="slovn"/>
              <w:numPr>
                <w:ilvl w:val="0"/>
                <w:numId w:val="0"/>
              </w:numPr>
              <w:tabs>
                <w:tab w:val="num" w:pos="567"/>
              </w:tabs>
              <w:spacing w:after="0" w:line="280" w:lineRule="atLeast"/>
              <w:rPr>
                <w:sz w:val="22"/>
                <w:szCs w:val="22"/>
              </w:rPr>
            </w:pPr>
            <w:r w:rsidRPr="00155854">
              <w:rPr>
                <w:sz w:val="22"/>
                <w:szCs w:val="22"/>
              </w:rPr>
              <w:t xml:space="preserve">    </w:t>
            </w:r>
            <w:r w:rsidR="00BA3769" w:rsidRPr="00155854">
              <w:rPr>
                <w:sz w:val="22"/>
                <w:szCs w:val="22"/>
              </w:rPr>
              <w:t>V Brně dne</w:t>
            </w:r>
          </w:p>
        </w:tc>
      </w:tr>
      <w:tr w:rsidR="00BA3769" w:rsidRPr="00155854" w:rsidTr="007552DA">
        <w:trPr>
          <w:gridBefore w:val="1"/>
          <w:wBefore w:w="459" w:type="dxa"/>
        </w:trPr>
        <w:tc>
          <w:tcPr>
            <w:tcW w:w="4077" w:type="dxa"/>
            <w:tcBorders>
              <w:bottom w:val="single" w:sz="4" w:space="0" w:color="auto"/>
            </w:tcBorders>
            <w:shd w:val="clear" w:color="auto" w:fill="auto"/>
          </w:tcPr>
          <w:p w:rsidR="00BA3769" w:rsidRPr="00155854" w:rsidRDefault="00BA3769" w:rsidP="007552DA">
            <w:pPr>
              <w:pStyle w:val="slovn"/>
              <w:numPr>
                <w:ilvl w:val="0"/>
                <w:numId w:val="0"/>
              </w:numPr>
              <w:tabs>
                <w:tab w:val="num" w:pos="567"/>
              </w:tabs>
              <w:spacing w:after="0" w:line="280" w:lineRule="atLeast"/>
              <w:rPr>
                <w:sz w:val="22"/>
                <w:szCs w:val="22"/>
              </w:rPr>
            </w:pPr>
          </w:p>
          <w:p w:rsidR="00BA3769" w:rsidRPr="00155854" w:rsidRDefault="00BA3769" w:rsidP="007552DA">
            <w:pPr>
              <w:pStyle w:val="slovn"/>
              <w:numPr>
                <w:ilvl w:val="0"/>
                <w:numId w:val="0"/>
              </w:numPr>
              <w:tabs>
                <w:tab w:val="num" w:pos="567"/>
              </w:tabs>
              <w:spacing w:after="0" w:line="280" w:lineRule="atLeast"/>
              <w:rPr>
                <w:sz w:val="22"/>
                <w:szCs w:val="22"/>
              </w:rPr>
            </w:pPr>
          </w:p>
          <w:p w:rsidR="00BA3769" w:rsidRPr="00155854" w:rsidRDefault="00BA3769" w:rsidP="007552DA">
            <w:pPr>
              <w:pStyle w:val="slovn"/>
              <w:numPr>
                <w:ilvl w:val="0"/>
                <w:numId w:val="0"/>
              </w:numPr>
              <w:tabs>
                <w:tab w:val="num" w:pos="567"/>
              </w:tabs>
              <w:spacing w:after="0" w:line="280" w:lineRule="atLeast"/>
              <w:rPr>
                <w:sz w:val="22"/>
                <w:szCs w:val="22"/>
              </w:rPr>
            </w:pPr>
          </w:p>
          <w:p w:rsidR="00BA3769" w:rsidRPr="00155854" w:rsidRDefault="00BA3769" w:rsidP="007552DA">
            <w:pPr>
              <w:pStyle w:val="slovn"/>
              <w:numPr>
                <w:ilvl w:val="0"/>
                <w:numId w:val="0"/>
              </w:numPr>
              <w:tabs>
                <w:tab w:val="num" w:pos="567"/>
              </w:tabs>
              <w:spacing w:after="0" w:line="280" w:lineRule="atLeast"/>
              <w:rPr>
                <w:sz w:val="22"/>
                <w:szCs w:val="22"/>
              </w:rPr>
            </w:pPr>
          </w:p>
          <w:p w:rsidR="00BA3769" w:rsidRPr="00155854" w:rsidRDefault="00BA3769" w:rsidP="007552DA">
            <w:pPr>
              <w:pStyle w:val="slovn"/>
              <w:numPr>
                <w:ilvl w:val="0"/>
                <w:numId w:val="0"/>
              </w:numPr>
              <w:tabs>
                <w:tab w:val="num" w:pos="567"/>
              </w:tabs>
              <w:spacing w:after="0" w:line="280" w:lineRule="atLeast"/>
              <w:rPr>
                <w:sz w:val="22"/>
                <w:szCs w:val="22"/>
              </w:rPr>
            </w:pPr>
          </w:p>
          <w:p w:rsidR="00BA3769" w:rsidRPr="00155854" w:rsidRDefault="00BA3769" w:rsidP="007552DA">
            <w:pPr>
              <w:pStyle w:val="slovn"/>
              <w:numPr>
                <w:ilvl w:val="0"/>
                <w:numId w:val="0"/>
              </w:numPr>
              <w:tabs>
                <w:tab w:val="num" w:pos="567"/>
              </w:tabs>
              <w:spacing w:after="0" w:line="280" w:lineRule="atLeast"/>
              <w:rPr>
                <w:sz w:val="22"/>
                <w:szCs w:val="22"/>
              </w:rPr>
            </w:pPr>
          </w:p>
        </w:tc>
        <w:tc>
          <w:tcPr>
            <w:tcW w:w="1134" w:type="dxa"/>
            <w:shd w:val="clear" w:color="auto" w:fill="auto"/>
          </w:tcPr>
          <w:p w:rsidR="00BA3769" w:rsidRPr="00155854" w:rsidRDefault="00BA3769" w:rsidP="007552DA">
            <w:pPr>
              <w:pStyle w:val="slovn"/>
              <w:numPr>
                <w:ilvl w:val="0"/>
                <w:numId w:val="0"/>
              </w:numPr>
              <w:tabs>
                <w:tab w:val="num" w:pos="567"/>
              </w:tabs>
              <w:spacing w:after="0" w:line="280" w:lineRule="atLeast"/>
              <w:rPr>
                <w:sz w:val="22"/>
                <w:szCs w:val="22"/>
              </w:rPr>
            </w:pPr>
          </w:p>
        </w:tc>
        <w:tc>
          <w:tcPr>
            <w:tcW w:w="4212" w:type="dxa"/>
            <w:gridSpan w:val="2"/>
            <w:tcBorders>
              <w:bottom w:val="single" w:sz="4" w:space="0" w:color="auto"/>
            </w:tcBorders>
            <w:shd w:val="clear" w:color="auto" w:fill="auto"/>
          </w:tcPr>
          <w:p w:rsidR="00BA3769" w:rsidRPr="00155854" w:rsidRDefault="00BA3769" w:rsidP="007552DA">
            <w:pPr>
              <w:pStyle w:val="slovn"/>
              <w:numPr>
                <w:ilvl w:val="0"/>
                <w:numId w:val="0"/>
              </w:numPr>
              <w:tabs>
                <w:tab w:val="num" w:pos="567"/>
              </w:tabs>
              <w:spacing w:after="0" w:line="280" w:lineRule="atLeast"/>
              <w:rPr>
                <w:sz w:val="22"/>
                <w:szCs w:val="22"/>
              </w:rPr>
            </w:pPr>
          </w:p>
        </w:tc>
      </w:tr>
      <w:tr w:rsidR="00BA3769" w:rsidRPr="00155854" w:rsidTr="007552DA">
        <w:trPr>
          <w:gridBefore w:val="1"/>
          <w:wBefore w:w="459" w:type="dxa"/>
        </w:trPr>
        <w:tc>
          <w:tcPr>
            <w:tcW w:w="4077" w:type="dxa"/>
            <w:tcBorders>
              <w:top w:val="single" w:sz="4" w:space="0" w:color="auto"/>
            </w:tcBorders>
            <w:shd w:val="clear" w:color="auto" w:fill="auto"/>
          </w:tcPr>
          <w:p w:rsidR="00634AE4" w:rsidRPr="00155854" w:rsidRDefault="00634AE4" w:rsidP="00634AE4">
            <w:pPr>
              <w:spacing w:after="0" w:line="280" w:lineRule="atLeast"/>
              <w:jc w:val="both"/>
              <w:rPr>
                <w:rFonts w:ascii="Arial" w:eastAsia="Times New Roman" w:hAnsi="Arial" w:cs="Arial"/>
                <w:b/>
                <w:lang w:eastAsia="cs-CZ"/>
              </w:rPr>
            </w:pPr>
            <w:r>
              <w:rPr>
                <w:rFonts w:ascii="Arial" w:eastAsia="Times New Roman" w:hAnsi="Arial" w:cs="Arial"/>
                <w:b/>
                <w:lang w:eastAsia="cs-CZ"/>
              </w:rPr>
              <w:t xml:space="preserve">        </w:t>
            </w:r>
            <w:r w:rsidRPr="00155854">
              <w:rPr>
                <w:rFonts w:ascii="Arial" w:eastAsia="Times New Roman" w:hAnsi="Arial" w:cs="Arial"/>
                <w:b/>
                <w:lang w:eastAsia="cs-CZ"/>
              </w:rPr>
              <w:t>HONA INVESTMENT</w:t>
            </w:r>
            <w:r>
              <w:rPr>
                <w:rFonts w:ascii="Arial" w:eastAsia="Times New Roman" w:hAnsi="Arial" w:cs="Arial"/>
                <w:b/>
                <w:lang w:eastAsia="cs-CZ"/>
              </w:rPr>
              <w:t xml:space="preserve"> </w:t>
            </w:r>
            <w:r w:rsidRPr="00155854">
              <w:rPr>
                <w:rFonts w:ascii="Arial" w:eastAsia="Times New Roman" w:hAnsi="Arial" w:cs="Arial"/>
                <w:b/>
                <w:lang w:eastAsia="cs-CZ"/>
              </w:rPr>
              <w:t>s.r.o.</w:t>
            </w:r>
          </w:p>
          <w:p w:rsidR="00155854" w:rsidRPr="00155854" w:rsidRDefault="002815D2" w:rsidP="00155854">
            <w:pPr>
              <w:pStyle w:val="slovn"/>
              <w:numPr>
                <w:ilvl w:val="0"/>
                <w:numId w:val="0"/>
              </w:numPr>
              <w:tabs>
                <w:tab w:val="num" w:pos="567"/>
              </w:tabs>
              <w:spacing w:after="0" w:line="280" w:lineRule="atLeast"/>
              <w:jc w:val="center"/>
              <w:rPr>
                <w:sz w:val="22"/>
                <w:szCs w:val="22"/>
              </w:rPr>
            </w:pPr>
            <w:r>
              <w:rPr>
                <w:sz w:val="22"/>
                <w:szCs w:val="22"/>
              </w:rPr>
              <w:t>XXXXXXXXXXXX</w:t>
            </w:r>
            <w:r w:rsidR="00155854" w:rsidRPr="00155854">
              <w:rPr>
                <w:sz w:val="22"/>
                <w:szCs w:val="22"/>
              </w:rPr>
              <w:t>- jednatel</w:t>
            </w:r>
          </w:p>
          <w:p w:rsidR="00BA3769" w:rsidRPr="00155854" w:rsidRDefault="00BA3769" w:rsidP="007552DA">
            <w:pPr>
              <w:pStyle w:val="slovn"/>
              <w:numPr>
                <w:ilvl w:val="0"/>
                <w:numId w:val="0"/>
              </w:numPr>
              <w:tabs>
                <w:tab w:val="num" w:pos="567"/>
              </w:tabs>
              <w:spacing w:after="0" w:line="280" w:lineRule="atLeast"/>
              <w:jc w:val="center"/>
              <w:rPr>
                <w:sz w:val="22"/>
                <w:szCs w:val="22"/>
              </w:rPr>
            </w:pPr>
          </w:p>
        </w:tc>
        <w:tc>
          <w:tcPr>
            <w:tcW w:w="1134" w:type="dxa"/>
            <w:shd w:val="clear" w:color="auto" w:fill="auto"/>
          </w:tcPr>
          <w:p w:rsidR="00BA3769" w:rsidRPr="00155854" w:rsidRDefault="00BA3769" w:rsidP="007552DA">
            <w:pPr>
              <w:pStyle w:val="slovn"/>
              <w:numPr>
                <w:ilvl w:val="0"/>
                <w:numId w:val="0"/>
              </w:numPr>
              <w:tabs>
                <w:tab w:val="num" w:pos="567"/>
              </w:tabs>
              <w:spacing w:after="0" w:line="280" w:lineRule="atLeast"/>
              <w:rPr>
                <w:sz w:val="22"/>
                <w:szCs w:val="22"/>
              </w:rPr>
            </w:pPr>
          </w:p>
        </w:tc>
        <w:tc>
          <w:tcPr>
            <w:tcW w:w="4212" w:type="dxa"/>
            <w:gridSpan w:val="2"/>
            <w:tcBorders>
              <w:top w:val="single" w:sz="4" w:space="0" w:color="auto"/>
            </w:tcBorders>
            <w:shd w:val="clear" w:color="auto" w:fill="auto"/>
          </w:tcPr>
          <w:p w:rsidR="00BA3769" w:rsidRPr="00155854" w:rsidRDefault="00BA3769" w:rsidP="007552DA">
            <w:pPr>
              <w:pStyle w:val="slovn"/>
              <w:numPr>
                <w:ilvl w:val="0"/>
                <w:numId w:val="0"/>
              </w:numPr>
              <w:tabs>
                <w:tab w:val="num" w:pos="567"/>
              </w:tabs>
              <w:spacing w:after="0" w:line="280" w:lineRule="atLeast"/>
              <w:jc w:val="center"/>
              <w:rPr>
                <w:b/>
                <w:sz w:val="22"/>
                <w:szCs w:val="22"/>
              </w:rPr>
            </w:pPr>
            <w:r w:rsidRPr="00155854">
              <w:rPr>
                <w:b/>
                <w:sz w:val="22"/>
                <w:szCs w:val="22"/>
              </w:rPr>
              <w:t>Fakultní nemocnice Brno</w:t>
            </w:r>
          </w:p>
          <w:p w:rsidR="00BA3769" w:rsidRPr="00155854" w:rsidRDefault="002815D2" w:rsidP="007552DA">
            <w:pPr>
              <w:pStyle w:val="slovn"/>
              <w:numPr>
                <w:ilvl w:val="0"/>
                <w:numId w:val="0"/>
              </w:numPr>
              <w:tabs>
                <w:tab w:val="num" w:pos="567"/>
              </w:tabs>
              <w:spacing w:after="0" w:line="280" w:lineRule="atLeast"/>
              <w:jc w:val="center"/>
              <w:rPr>
                <w:sz w:val="22"/>
                <w:szCs w:val="22"/>
              </w:rPr>
            </w:pPr>
            <w:r>
              <w:rPr>
                <w:sz w:val="22"/>
                <w:szCs w:val="22"/>
              </w:rPr>
              <w:t>XXXXXXXXXXXXXX</w:t>
            </w:r>
            <w:r w:rsidR="00BA3769" w:rsidRPr="00155854">
              <w:rPr>
                <w:sz w:val="22"/>
                <w:szCs w:val="22"/>
              </w:rPr>
              <w:t xml:space="preserve"> ředitel</w:t>
            </w:r>
          </w:p>
        </w:tc>
      </w:tr>
      <w:tr w:rsidR="00BA3769" w:rsidRPr="00155854" w:rsidTr="007552DA">
        <w:trPr>
          <w:gridAfter w:val="1"/>
          <w:wAfter w:w="810" w:type="dxa"/>
        </w:trPr>
        <w:tc>
          <w:tcPr>
            <w:tcW w:w="4536" w:type="dxa"/>
            <w:gridSpan w:val="2"/>
          </w:tcPr>
          <w:p w:rsidR="00BA3769" w:rsidRPr="00155854" w:rsidRDefault="00BA3769" w:rsidP="007552DA">
            <w:pPr>
              <w:pStyle w:val="Zkladntext2"/>
              <w:spacing w:line="240" w:lineRule="auto"/>
              <w:jc w:val="center"/>
              <w:rPr>
                <w:rFonts w:ascii="Arial" w:hAnsi="Arial" w:cs="Arial"/>
                <w:sz w:val="23"/>
                <w:szCs w:val="23"/>
              </w:rPr>
            </w:pPr>
          </w:p>
        </w:tc>
        <w:tc>
          <w:tcPr>
            <w:tcW w:w="4536" w:type="dxa"/>
            <w:gridSpan w:val="2"/>
          </w:tcPr>
          <w:p w:rsidR="00BA3769" w:rsidRPr="00155854" w:rsidRDefault="00BA3769" w:rsidP="007552DA">
            <w:pPr>
              <w:pStyle w:val="Zkladntext2"/>
              <w:spacing w:line="240" w:lineRule="auto"/>
              <w:jc w:val="center"/>
              <w:rPr>
                <w:rFonts w:ascii="Arial" w:hAnsi="Arial" w:cs="Arial"/>
                <w:sz w:val="23"/>
                <w:szCs w:val="23"/>
              </w:rPr>
            </w:pPr>
          </w:p>
        </w:tc>
      </w:tr>
    </w:tbl>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Pr="00155854"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A3769" w:rsidRDefault="00BA3769"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2815D2" w:rsidRDefault="002815D2"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2815D2" w:rsidRDefault="002815D2"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2815D2" w:rsidRDefault="002815D2" w:rsidP="00BA376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BD3525" w:rsidRPr="00BD3525" w:rsidRDefault="00BD3525">
      <w:pPr>
        <w:rPr>
          <w:rFonts w:ascii="Times New Roman" w:hAnsi="Times New Roman"/>
          <w:b/>
        </w:rPr>
      </w:pPr>
      <w:bookmarkStart w:id="0" w:name="_GoBack"/>
      <w:bookmarkEnd w:id="0"/>
    </w:p>
    <w:sectPr w:rsidR="00BD3525" w:rsidRPr="00BD3525" w:rsidSect="006E1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F2" w:rsidRDefault="00FA48F9">
      <w:pPr>
        <w:spacing w:after="0" w:line="240" w:lineRule="auto"/>
      </w:pPr>
      <w:r>
        <w:separator/>
      </w:r>
    </w:p>
  </w:endnote>
  <w:endnote w:type="continuationSeparator" w:id="0">
    <w:p w:rsidR="00F219F2" w:rsidRDefault="00FA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71" w:rsidRDefault="002815D2">
    <w:pPr>
      <w:pStyle w:val="Zpat"/>
      <w:pBdr>
        <w:bottom w:val="single" w:sz="6" w:space="1" w:color="auto"/>
      </w:pBdr>
      <w:jc w:val="center"/>
    </w:pPr>
  </w:p>
  <w:p w:rsidR="00605F71" w:rsidRDefault="002815D2">
    <w:pPr>
      <w:pStyle w:val="Zpat"/>
      <w:jc w:val="center"/>
      <w:rPr>
        <w:rFonts w:ascii="Arial" w:hAnsi="Arial" w:cs="Arial"/>
        <w:sz w:val="20"/>
        <w:szCs w:val="20"/>
      </w:rPr>
    </w:pPr>
  </w:p>
  <w:p w:rsidR="00605F71" w:rsidRPr="008D17FE" w:rsidRDefault="007F0053">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2815D2">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w:t>
    </w:r>
    <w:proofErr w:type="gramStart"/>
    <w:r w:rsidRPr="008D17FE">
      <w:rPr>
        <w:rFonts w:ascii="Arial" w:hAnsi="Arial" w:cs="Arial"/>
        <w:sz w:val="20"/>
        <w:szCs w:val="20"/>
      </w:rPr>
      <w:t>ze</w:t>
    </w:r>
    <w:proofErr w:type="gramEnd"/>
    <w:r w:rsidRPr="008D17FE">
      <w:rPr>
        <w:rFonts w:ascii="Arial" w:hAnsi="Arial" w:cs="Arial"/>
        <w:sz w:val="20"/>
        <w:szCs w:val="20"/>
      </w:rPr>
      <w:t xml:space="preserv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2815D2">
      <w:rPr>
        <w:rFonts w:ascii="Arial" w:hAnsi="Arial" w:cs="Arial"/>
        <w:b/>
        <w:bCs/>
        <w:noProof/>
        <w:sz w:val="20"/>
        <w:szCs w:val="20"/>
      </w:rPr>
      <w:t>7</w:t>
    </w:r>
    <w:r w:rsidRPr="008D17FE">
      <w:rPr>
        <w:rFonts w:ascii="Arial" w:hAnsi="Arial" w:cs="Arial"/>
        <w:b/>
        <w:bCs/>
        <w:sz w:val="20"/>
        <w:szCs w:val="20"/>
      </w:rPr>
      <w:fldChar w:fldCharType="end"/>
    </w:r>
  </w:p>
  <w:p w:rsidR="00605F71" w:rsidRDefault="0028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F2" w:rsidRDefault="00FA48F9">
      <w:pPr>
        <w:spacing w:after="0" w:line="240" w:lineRule="auto"/>
      </w:pPr>
      <w:r>
        <w:separator/>
      </w:r>
    </w:p>
  </w:footnote>
  <w:footnote w:type="continuationSeparator" w:id="0">
    <w:p w:rsidR="00F219F2" w:rsidRDefault="00FA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D5E0B"/>
    <w:multiLevelType w:val="hybridMultilevel"/>
    <w:tmpl w:val="147E9818"/>
    <w:lvl w:ilvl="0" w:tplc="872AC1CC">
      <w:start w:val="1"/>
      <w:numFmt w:val="decimal"/>
      <w:lvlText w:val="IV.%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731CE6"/>
    <w:multiLevelType w:val="hybridMultilevel"/>
    <w:tmpl w:val="AA68FD62"/>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00"/>
    <w:rsid w:val="00045D39"/>
    <w:rsid w:val="00096CFF"/>
    <w:rsid w:val="00155854"/>
    <w:rsid w:val="0017063E"/>
    <w:rsid w:val="00215F6C"/>
    <w:rsid w:val="002815D2"/>
    <w:rsid w:val="002A261E"/>
    <w:rsid w:val="002E091B"/>
    <w:rsid w:val="00520EC1"/>
    <w:rsid w:val="006012CD"/>
    <w:rsid w:val="00634AE4"/>
    <w:rsid w:val="00792501"/>
    <w:rsid w:val="007F0053"/>
    <w:rsid w:val="0093357B"/>
    <w:rsid w:val="009C3BCD"/>
    <w:rsid w:val="00A80800"/>
    <w:rsid w:val="00AC6915"/>
    <w:rsid w:val="00AC75E4"/>
    <w:rsid w:val="00B02A9C"/>
    <w:rsid w:val="00BA3769"/>
    <w:rsid w:val="00BD3525"/>
    <w:rsid w:val="00C156D9"/>
    <w:rsid w:val="00C62E66"/>
    <w:rsid w:val="00D01837"/>
    <w:rsid w:val="00E72F53"/>
    <w:rsid w:val="00F219F2"/>
    <w:rsid w:val="00FA48F9"/>
    <w:rsid w:val="00FB3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AE9"/>
  <w15:docId w15:val="{BC11A9D3-2037-4B75-A0CD-57889BC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769"/>
    <w:rPr>
      <w:rFonts w:ascii="Calibri" w:eastAsia="Calibri" w:hAnsi="Calibri" w:cs="Times New Roman"/>
    </w:rPr>
  </w:style>
  <w:style w:type="paragraph" w:styleId="Nadpis1">
    <w:name w:val="heading 1"/>
    <w:aliases w:val="Článek smlouvy"/>
    <w:basedOn w:val="Normln"/>
    <w:next w:val="Normln"/>
    <w:link w:val="Nadpis1Char"/>
    <w:qFormat/>
    <w:rsid w:val="00BA3769"/>
    <w:pPr>
      <w:numPr>
        <w:numId w:val="5"/>
      </w:numPr>
      <w:spacing w:after="0" w:line="280" w:lineRule="atLeast"/>
      <w:jc w:val="center"/>
      <w:outlineLvl w:val="0"/>
    </w:pPr>
    <w:rPr>
      <w:rFonts w:ascii="Arial" w:eastAsia="Times New Roman" w:hAnsi="Arial" w:cs="Arial"/>
      <w:b/>
      <w:bCs/>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3525"/>
    <w:pPr>
      <w:ind w:left="720"/>
      <w:contextualSpacing/>
    </w:pPr>
  </w:style>
  <w:style w:type="character" w:customStyle="1" w:styleId="Nadpis1Char">
    <w:name w:val="Nadpis 1 Char"/>
    <w:aliases w:val="Článek smlouvy Char"/>
    <w:basedOn w:val="Standardnpsmoodstavce"/>
    <w:link w:val="Nadpis1"/>
    <w:rsid w:val="00BA3769"/>
    <w:rPr>
      <w:rFonts w:ascii="Arial" w:eastAsia="Times New Roman" w:hAnsi="Arial" w:cs="Arial"/>
      <w:b/>
      <w:bCs/>
      <w:caps/>
      <w:lang w:eastAsia="cs-CZ"/>
    </w:rPr>
  </w:style>
  <w:style w:type="character" w:customStyle="1" w:styleId="platne1">
    <w:name w:val="platne1"/>
    <w:basedOn w:val="Standardnpsmoodstavce"/>
    <w:rsid w:val="00BA3769"/>
  </w:style>
  <w:style w:type="paragraph" w:styleId="Zpat">
    <w:name w:val="footer"/>
    <w:basedOn w:val="Normln"/>
    <w:link w:val="ZpatChar"/>
    <w:uiPriority w:val="99"/>
    <w:rsid w:val="00BA3769"/>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BA376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BA3769"/>
    <w:pPr>
      <w:spacing w:after="0" w:line="240" w:lineRule="atLeast"/>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rsid w:val="00BA3769"/>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BA3769"/>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BA3769"/>
    <w:rPr>
      <w:rFonts w:ascii="Times New Roman" w:eastAsia="Times New Roman" w:hAnsi="Times New Roman" w:cs="Times New Roman"/>
      <w:sz w:val="24"/>
      <w:szCs w:val="24"/>
      <w:lang w:eastAsia="cs-CZ"/>
    </w:rPr>
  </w:style>
  <w:style w:type="paragraph" w:customStyle="1" w:styleId="odstavec">
    <w:name w:val="odstavec"/>
    <w:basedOn w:val="Normln"/>
    <w:rsid w:val="00BA3769"/>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customStyle="1" w:styleId="Odstavecsmlouvy">
    <w:name w:val="Odstavec smlouvy"/>
    <w:basedOn w:val="Zkladntext3"/>
    <w:link w:val="OdstavecsmlouvyChar"/>
    <w:qFormat/>
    <w:rsid w:val="00BA3769"/>
    <w:pPr>
      <w:numPr>
        <w:ilvl w:val="1"/>
        <w:numId w:val="5"/>
      </w:numPr>
    </w:pPr>
    <w:rPr>
      <w:rFonts w:ascii="Arial" w:hAnsi="Arial" w:cs="Arial"/>
      <w:sz w:val="22"/>
      <w:szCs w:val="22"/>
    </w:rPr>
  </w:style>
  <w:style w:type="character" w:customStyle="1" w:styleId="OdstavecsmlouvyChar">
    <w:name w:val="Odstavec smlouvy Char"/>
    <w:link w:val="Odstavecsmlouvy"/>
    <w:rsid w:val="00BA3769"/>
    <w:rPr>
      <w:rFonts w:ascii="Arial" w:eastAsia="Times New Roman" w:hAnsi="Arial" w:cs="Arial"/>
      <w:lang w:eastAsia="cs-CZ"/>
    </w:rPr>
  </w:style>
  <w:style w:type="paragraph" w:customStyle="1" w:styleId="Psmenoodstavce">
    <w:name w:val="Písmeno odstavce"/>
    <w:basedOn w:val="Odstavecsmlouvy"/>
    <w:qFormat/>
    <w:rsid w:val="00BA3769"/>
    <w:pPr>
      <w:numPr>
        <w:ilvl w:val="2"/>
      </w:numPr>
      <w:tabs>
        <w:tab w:val="num" w:pos="360"/>
        <w:tab w:val="num" w:pos="2160"/>
      </w:tabs>
      <w:ind w:hanging="360"/>
    </w:pPr>
  </w:style>
  <w:style w:type="paragraph" w:customStyle="1" w:styleId="slovn">
    <w:name w:val="číslování"/>
    <w:basedOn w:val="Normln"/>
    <w:rsid w:val="00BA3769"/>
    <w:pPr>
      <w:numPr>
        <w:ilvl w:val="1"/>
        <w:numId w:val="8"/>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1558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58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2101</Words>
  <Characters>12396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Jára</dc:creator>
  <cp:lastModifiedBy>Láníčková Kateřina</cp:lastModifiedBy>
  <cp:revision>3</cp:revision>
  <dcterms:created xsi:type="dcterms:W3CDTF">2020-10-27T09:01:00Z</dcterms:created>
  <dcterms:modified xsi:type="dcterms:W3CDTF">2020-10-27T09:05:00Z</dcterms:modified>
</cp:coreProperties>
</file>