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697B2F">
        <w:rPr>
          <w:rFonts w:ascii="Arial" w:hAnsi="Arial" w:cs="Arial"/>
        </w:rPr>
        <w:t>24069</w:t>
      </w:r>
      <w:r w:rsidR="00BB634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BB634F">
        <w:rPr>
          <w:rFonts w:ascii="Arial" w:hAnsi="Arial" w:cs="Arial"/>
        </w:rPr>
        <w:t>2.10.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980"/>
      </w:tblGrid>
      <w:tr w:rsidR="00BB634F" w:rsidRPr="00BB634F" w:rsidTr="00BB634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BB634F" w:rsidRPr="00BB634F" w:rsidRDefault="00BB634F" w:rsidP="00BB63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634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F" w:rsidRPr="00BB634F" w:rsidRDefault="00BB634F" w:rsidP="00BB63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634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BB634F" w:rsidRPr="00BB634F" w:rsidTr="00BB634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F" w:rsidRPr="00BB634F" w:rsidRDefault="00BB634F" w:rsidP="00BB6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634F">
              <w:rPr>
                <w:rFonts w:ascii="Calibri" w:eastAsia="Times New Roman" w:hAnsi="Calibri" w:cs="Calibri"/>
                <w:color w:val="000000"/>
                <w:lang w:eastAsia="cs-CZ"/>
              </w:rPr>
              <w:t>407200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4F" w:rsidRPr="00BB634F" w:rsidRDefault="00BB634F" w:rsidP="00BB63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634F">
              <w:rPr>
                <w:rFonts w:ascii="Calibri" w:eastAsia="Times New Roman" w:hAnsi="Calibri" w:cs="Calibri"/>
                <w:color w:val="000000"/>
                <w:lang w:eastAsia="cs-CZ"/>
              </w:rPr>
              <w:t>Transseptální</w:t>
            </w:r>
            <w:proofErr w:type="spellEnd"/>
            <w:r w:rsidRPr="00BB63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jehla BRK 71 cm</w:t>
            </w: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BB634F" w:rsidRDefault="00BB634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BB634F">
        <w:rPr>
          <w:rFonts w:ascii="Arial" w:hAnsi="Arial" w:cs="Arial"/>
        </w:rPr>
        <w:t>61 250,-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697B2F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BB634F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8C1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2020-11-03T19:27:00Z</dcterms:created>
  <dcterms:modified xsi:type="dcterms:W3CDTF">2020-11-03T19:27:00Z</dcterms:modified>
</cp:coreProperties>
</file>