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 w:rsidR="006F6087">
        <w:rPr>
          <w:rFonts w:ascii="Times New Roman" w:hAnsi="Times New Roman" w:cs="Times New Roman"/>
          <w:b/>
          <w:sz w:val="24"/>
        </w:rPr>
        <w:t>001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proofErr w:type="gramStart"/>
      <w:r w:rsidR="006F6087"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>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272D5" w:rsidRDefault="009272D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Přeprava sazenic z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chladícího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boxu nebo sněžné jámy v pytlích, okamžité založení na pasece do stínu, přikrytí pytlem nebo klestem.</w:t>
            </w:r>
          </w:p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ve velikosti plošky 0,25x0,25</w:t>
            </w:r>
            <w:r w:rsidR="00186CE8"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743CA">
              <w:rPr>
                <w:rFonts w:ascii="Times New Roman" w:hAnsi="Times New Roman" w:cs="Times New Roman"/>
                <w:sz w:val="24"/>
                <w:szCs w:val="24"/>
              </w:rPr>
              <w:t xml:space="preserve"> minimálním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2D5" w:rsidRDefault="009272D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Spony sazenic určuje revírník pro každou plochu zvlášť.</w:t>
            </w:r>
          </w:p>
          <w:p w:rsidR="004743CA" w:rsidRPr="00DA57B5" w:rsidRDefault="004743CA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 den výsadby ošetřit aplikací pachového ohradníku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pěna,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Duftzaun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pěna…)</w:t>
            </w:r>
          </w:p>
          <w:p w:rsidR="005C6E12" w:rsidRPr="00DA57B5" w:rsidRDefault="005C6E12" w:rsidP="005C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k přenášení sazenic proti zasychání kořínků,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43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B04"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  <w:r w:rsidR="00312060">
              <w:rPr>
                <w:rFonts w:ascii="Times New Roman" w:hAnsi="Times New Roman" w:cs="Times New Roman"/>
                <w:sz w:val="24"/>
                <w:szCs w:val="24"/>
              </w:rPr>
              <w:t>, repelent (pachový ohradník)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DA57B5" w:rsidRDefault="00312060" w:rsidP="0031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6F6087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002</w:t>
      </w:r>
    </w:p>
    <w:p w:rsidR="005C6E12" w:rsidRPr="00256721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56721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56721">
        <w:rPr>
          <w:rFonts w:ascii="Times New Roman" w:hAnsi="Times New Roman" w:cs="Times New Roman"/>
          <w:b/>
          <w:caps/>
          <w:sz w:val="24"/>
          <w:szCs w:val="24"/>
        </w:rPr>
        <w:t>oplocenky – stavba (bez materiálu)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Ke stavbě oplocenek lze použít dřevo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93F">
              <w:rPr>
                <w:rFonts w:ascii="Times New Roman" w:hAnsi="Times New Roman"/>
                <w:sz w:val="24"/>
                <w:szCs w:val="24"/>
              </w:rPr>
              <w:t>S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dříví musí být bez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námek hniloby, průměry u dřevěných tyčí a kůlů se měří bez kůry na tenčím konc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, spodní část sloupků musí být odkorněná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délce 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10 cm</w:t>
              </w:r>
            </w:smartTag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větší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než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zahloubení sloupků, sloupek musí být pevně ukotven, délka dřevěných sloupků závisí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ednotlivých typ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oplocenek,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spodní část vzpěr je ukotvena tak, aby nemohlo dojít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jejímu posunu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>; kůly jsou od sebe vzdáleny 3 m; každý třetí kůl je upevněn vzpěrou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, vzpěry jsou přichyceny ve 2/3 výšky kůlů,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čelo vzpěry seříznuté, hřebíky na konstrukce mají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dvojnásobnou délku průměru přitloukaného materiálu,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vyčnívající hroty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jsou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zahnuty k dřevěné části oplocenky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 xml:space="preserve"> pro každou oplocenku budou zhotoveny dva přelezy umístěné úhlopříčně.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72">
              <w:rPr>
                <w:rFonts w:ascii="Times New Roman" w:hAnsi="Times New Roman"/>
                <w:sz w:val="24"/>
                <w:szCs w:val="24"/>
              </w:rPr>
              <w:t>P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oužitý materiál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drátěné pletivo o minimální výšce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160 cm</w:t>
              </w:r>
              <w:r w:rsidR="005A23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97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</w:p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256721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Zatloukač (buchar), </w:t>
            </w:r>
            <w:proofErr w:type="spellStart"/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popřípadě rýč, sekera,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ladivo, kleště,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buchar,</w:t>
            </w:r>
            <w:r w:rsidR="005E7883"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  <w:p w:rsidR="00347CC9" w:rsidRPr="00256721" w:rsidRDefault="00347CC9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Lesní terén 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Březen – listopad (dle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35,- Kč/m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nalost pracovat s materiálem pro stavbu </w:t>
            </w:r>
          </w:p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oplocenek v lesním terénu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</w:pPr>
      <w: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3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1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nalost pracovat </w:t>
            </w:r>
            <w:r w:rsidR="00186CE8">
              <w:rPr>
                <w:rFonts w:ascii="Times New Roman" w:hAnsi="Times New Roman" w:cs="Times New Roman"/>
                <w:sz w:val="24"/>
                <w:szCs w:val="24"/>
              </w:rPr>
              <w:t>s materiálem pro opravu oplocenek v lesním porostu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4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eškeré kovové a ostatní likvidované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  <w:r w:rsidR="0047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186CE8" w:rsidRDefault="00186CE8" w:rsidP="005C6E12">
      <w:pPr>
        <w:rPr>
          <w:rFonts w:ascii="Times New Roman" w:hAnsi="Times New Roman" w:cs="Times New Roman"/>
          <w:b/>
          <w:sz w:val="24"/>
          <w:szCs w:val="24"/>
        </w:rPr>
      </w:pP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</w:t>
            </w:r>
            <w:proofErr w:type="spell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Postupovat přesně podle podmínek 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504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drátek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7</w:t>
      </w:r>
    </w:p>
    <w:p w:rsidR="005C6E12" w:rsidRPr="00932A88" w:rsidRDefault="005C6E12" w:rsidP="005C6E12">
      <w:pPr>
        <w:rPr>
          <w:rFonts w:ascii="Times New Roman" w:hAnsi="Times New Roman" w:cs="Times New Roman"/>
          <w:caps/>
          <w:sz w:val="24"/>
          <w:szCs w:val="24"/>
        </w:rPr>
      </w:pPr>
      <w:r w:rsidRPr="00932A8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caps/>
          <w:sz w:val="24"/>
          <w:szCs w:val="24"/>
        </w:rPr>
        <w:t>Ochrana kultur proti buřeni - ožin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932A88" w:rsidRDefault="005C6E12" w:rsidP="004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Ožíná se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okolo sazenice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 v kruhu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 průměru 80 cm. Práce je prováděna srpem nebo křovinořezem. Výška strniště je maximálně 10 cm. Ožnutá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je rozprostřená na ploše mimo sazenice. Za zmetkovou práci s následnou sankcí se považuje  useknutý terminální výhon, naseknutý nebo strunou poškozený kmínek.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Srp, křovinořez opatřený strunou, kosa</w:t>
            </w:r>
          </w:p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Zabuřeněná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lokalita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4 300,- Kč/ha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5C6E12" w:rsidRPr="00932A88" w:rsidRDefault="005C6E12" w:rsidP="005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Znalost pohybu v terénu, schopnost vyhledávání sazenic k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ožnutí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. V případě použití křovinořezu platné osvědčení o opakovaném školení a přezkoušení pro práci s křovinořezem.</w:t>
            </w:r>
          </w:p>
        </w:tc>
      </w:tr>
    </w:tbl>
    <w:p w:rsidR="005C6E12" w:rsidRPr="00932A88" w:rsidRDefault="005C6E12" w:rsidP="005C6E12">
      <w:pPr>
        <w:rPr>
          <w:rFonts w:ascii="Times New Roman" w:hAnsi="Times New Roman" w:cs="Times New Roman"/>
          <w:sz w:val="24"/>
        </w:rPr>
      </w:pPr>
    </w:p>
    <w:p w:rsidR="004A43A6" w:rsidRDefault="004A43A6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A43A6" w:rsidRPr="0008654E" w:rsidRDefault="004A43A6" w:rsidP="004A43A6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</w:rPr>
        <w:t>00</w:t>
      </w:r>
      <w:r w:rsidR="006F6087">
        <w:rPr>
          <w:rFonts w:ascii="Times New Roman" w:hAnsi="Times New Roman" w:cs="Times New Roman"/>
          <w:b/>
          <w:sz w:val="24"/>
        </w:rPr>
        <w:t>8</w:t>
      </w:r>
    </w:p>
    <w:p w:rsidR="004A43A6" w:rsidRPr="00932A88" w:rsidRDefault="004A43A6" w:rsidP="004A43A6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OCHRANA KULTUR PROTI BUŘENI - </w:t>
      </w:r>
      <w:r w:rsidR="003E5A57">
        <w:rPr>
          <w:rFonts w:ascii="Times New Roman" w:hAnsi="Times New Roman" w:cs="Times New Roman"/>
          <w:b/>
          <w:sz w:val="24"/>
        </w:rPr>
        <w:t>HERBICID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smrkových kulturách se provádí meziřádkový postřik ručními postřikovači s krytými tryskami. U sazenic v řadách se provádí postřik podél vysázených řad v šířce 1,0 – 1,2 m, u pravidelně uspořádaných výsadeb se ošetřují kruhové plošky (poloměr 0,4 – 0,6 m) okolo sazenic. Meziřádkový postřik se musí provádět v době, kdy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dosahuje výšky 15 – 20 cm (nesmí být stejně vysoká nebo vyšší než sazenice). V listnatých a borových kulturách a kulturách zahuštěných přirozeným náletem se aplikuje koncentrovaný roztok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(1:2) knotovými aplikátory s šířkou knotů 15 – 30 cm. Aplikace vyžaduje pečlivost a odpovědnost pracovníků.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Postřikovač, ochranné pracovní pomůcky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4A43A6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Herbicid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Bezpečné použití přípravku je omezené na 3 – 4 týdny v červnu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3 800,- Kč/ha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4A43A6" w:rsidRPr="00932A88" w:rsidRDefault="005042C0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4A43A6" w:rsidRDefault="004A43A6" w:rsidP="004A43A6">
      <w:pPr>
        <w:rPr>
          <w:rFonts w:ascii="Times New Roman" w:hAnsi="Times New Roman" w:cs="Times New Roman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9</w:t>
      </w:r>
    </w:p>
    <w:p w:rsidR="003C4E0F" w:rsidRPr="00B44369" w:rsidRDefault="003C4E0F" w:rsidP="003C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44369">
        <w:rPr>
          <w:rFonts w:ascii="Times New Roman" w:hAnsi="Times New Roman" w:cs="Times New Roman"/>
          <w:sz w:val="24"/>
          <w:szCs w:val="24"/>
        </w:rPr>
        <w:t xml:space="preserve">ECHNOLOGICKÝ LIST: </w:t>
      </w:r>
      <w:r w:rsidRPr="00B44369">
        <w:rPr>
          <w:rFonts w:ascii="Times New Roman" w:hAnsi="Times New Roman"/>
          <w:b/>
          <w:caps/>
          <w:sz w:val="24"/>
          <w:szCs w:val="24"/>
        </w:rPr>
        <w:t>o</w:t>
      </w:r>
      <w:r w:rsidRPr="00B44369">
        <w:rPr>
          <w:rFonts w:ascii="Times New Roman" w:hAnsi="Times New Roman" w:cs="Times New Roman"/>
          <w:b/>
          <w:caps/>
          <w:sz w:val="24"/>
          <w:szCs w:val="24"/>
        </w:rPr>
        <w:t>chrana kultur proti hlodavcům</w:t>
      </w:r>
      <w:r w:rsidRPr="00B44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B44369" w:rsidRDefault="003C4E0F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ložení igelitové kapsičky tak, aby se zamezilo pozření jinými živočichy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než jsou hlodavci. Vkládají se jen povolené chemické prostředky - návnady. Pracovat se musí velmi obezřetně, používat odpovídající ochranné pracovní prostředky pro prác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B44369" w:rsidRDefault="00CD16E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igelitová kapsička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3F3DD5" w:rsidRDefault="003C4E0F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B44369" w:rsidRDefault="005042C0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 w:rsidRPr="008927CB"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0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Ochrana kultur proti zvěři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B1197D" w:rsidRDefault="00B1197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Příprava nátěrové hmoty na předepsanou koncentraci. Nátěr terminálního výhonu sazenice (minimální ošetřená délka terminálu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½). Repelent nesmí poškozovat životní prostředí. Po prov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né práci se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 xml:space="preserve">prázdné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obaly likvidují odvozem na určené místo. Za zmetkovou práci se považuje použití nerozmíchaného repelentu smytého deštěm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ošetření terminálního výhonu v menší než minimální délce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neuklizené veškeré obaly.</w:t>
            </w:r>
          </w:p>
          <w:p w:rsidR="00950B8D" w:rsidRPr="008927CB" w:rsidRDefault="00950B8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repelentu se řídí normou uvedenou výrobcem na obalu.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Štětec, gumové rukavice, kbelík, míchací kolík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B1197D" w:rsidRPr="008927CB" w:rsidRDefault="003E5A57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Září - prosinec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1 700,- Kč/ha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B1197D" w:rsidRPr="008927CB" w:rsidRDefault="005042C0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</w:pPr>
      <w: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část VZ 01</w:t>
      </w:r>
      <w:r w:rsidR="006F6087">
        <w:rPr>
          <w:rFonts w:ascii="Times New Roman" w:hAnsi="Times New Roman" w:cs="Times New Roman"/>
          <w:b/>
        </w:rPr>
        <w:t>1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>OCHRANA KULTUR PROTI KLIKOROHU</w:t>
      </w:r>
      <w:r w:rsidR="0025357A">
        <w:rPr>
          <w:rFonts w:ascii="Times New Roman" w:hAnsi="Times New Roman" w:cs="Times New Roman"/>
          <w:b/>
          <w:sz w:val="24"/>
        </w:rPr>
        <w:t xml:space="preserve">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Ochrana sazenic se provádí máčením. Sazenice nesmí být narašené a přípravek se nesmí dostat do kontaktu s kořeny, přitom je důležité, aby se sazenice ponořily až po kořenový krček, protože ten je nejčastějším místem žíru. Přípravek na kmínku musí zaschnout a sazenice je nutné nechat okapat tak, aby stékající insekticid nezasáhl kořeny + postřik ke spodní části kmínku přímo na pasece</w:t>
            </w:r>
            <w:r w:rsidR="00BD1A3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 xml:space="preserve">Kbelík, </w:t>
            </w:r>
            <w:r w:rsidR="005042C0">
              <w:rPr>
                <w:rFonts w:ascii="Times New Roman" w:hAnsi="Times New Roman" w:cs="Times New Roman"/>
                <w:sz w:val="24"/>
              </w:rPr>
              <w:t>zádový postřikovač, ochranné pracovní pomůcky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3C4E0F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Insekticid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Duben – červen, dle klimatických podmínek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900,-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5042C0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170B" w:rsidRPr="00F0122B" w:rsidRDefault="009A170B" w:rsidP="00A61B7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3</w:t>
      </w:r>
    </w:p>
    <w:p w:rsidR="009A170B" w:rsidRPr="00CD0003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Mechanická ochrana</w:t>
      </w:r>
      <w:r w:rsidR="003E5A57">
        <w:rPr>
          <w:rFonts w:ascii="Times New Roman" w:hAnsi="Times New Roman" w:cs="Times New Roman"/>
          <w:b/>
          <w:caps/>
          <w:sz w:val="24"/>
          <w:szCs w:val="24"/>
        </w:rPr>
        <w:t xml:space="preserve"> kultur - </w:t>
      </w:r>
      <w:r>
        <w:rPr>
          <w:rFonts w:ascii="Times New Roman" w:hAnsi="Times New Roman" w:cs="Times New Roman"/>
          <w:b/>
          <w:caps/>
          <w:sz w:val="24"/>
          <w:szCs w:val="24"/>
        </w:rPr>
        <w:t>vrcholu (terminálu)</w:t>
      </w:r>
      <w:r w:rsidRPr="00CD00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CD0003" w:rsidRDefault="009A170B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Terminální výhon je omotán k tomu určeným materiálem (např. ovčí vlna, koudel) v délce min. 10 cm od vrcholu, případně až k prvnímu přeslenu. Plastové a drátěné spirály jsou stabilně upevněny podle návodu výrobce. Ochrana musí mít přesah min. 3 cm nad terminální pupen.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Instalace musí být provedena tak, 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šlo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poškození terminálního pupenu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aby v době rašení nedošlo k deformaci či zaškrcení nových prýtů. 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CD0003" w:rsidRDefault="00FB24A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Ručně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Ovčí vlna, koudel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- prosinec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FB24A2" w:rsidRDefault="009A170B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24A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Kč/ha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křovinořezu s biologicky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CD5DD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70B">
              <w:rPr>
                <w:rFonts w:ascii="Times New Roman" w:hAnsi="Times New Roman" w:cs="Times New Roman"/>
                <w:sz w:val="24"/>
                <w:szCs w:val="24"/>
              </w:rPr>
              <w:t>0,- Kč/</w:t>
            </w:r>
            <w:proofErr w:type="spellStart"/>
            <w:r w:rsidR="009A170B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A67512" w:rsidP="00A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</w:t>
            </w:r>
            <w:r w:rsidR="009A170B"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platné osvědčení o opakovaném školení a přezkoušení obsluhy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křovinořezu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- 01</w:t>
      </w:r>
      <w:r w:rsidR="006F6087">
        <w:rPr>
          <w:rFonts w:ascii="Times New Roman" w:hAnsi="Times New Roman" w:cs="Times New Roman"/>
          <w:b/>
          <w:sz w:val="24"/>
          <w:szCs w:val="24"/>
        </w:rPr>
        <w:t>7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A67512" w:rsidP="00A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170B"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ilka,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nůžky</w:t>
            </w:r>
            <w:r w:rsidR="009A170B"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zahradní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případně křovinořez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84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, případně</w:t>
            </w:r>
            <w:r w:rsidR="00A6751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</w:t>
            </w:r>
            <w:r w:rsidR="00A67512"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12">
              <w:rPr>
                <w:rFonts w:ascii="Times New Roman" w:hAnsi="Times New Roman" w:cs="Times New Roman"/>
                <w:sz w:val="24"/>
                <w:szCs w:val="24"/>
              </w:rPr>
              <w:t>křovinořezu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6F6087">
        <w:rPr>
          <w:rFonts w:ascii="Times New Roman" w:hAnsi="Times New Roman" w:cs="Times New Roman"/>
          <w:b/>
          <w:sz w:val="24"/>
          <w:szCs w:val="24"/>
        </w:rPr>
        <w:t>19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813263">
              <w:rPr>
                <w:rFonts w:ascii="Times New Roman" w:hAnsi="Times New Roman"/>
                <w:sz w:val="24"/>
                <w:szCs w:val="24"/>
              </w:rPr>
              <w:t>s průměrem na</w:t>
            </w:r>
            <w:r>
              <w:rPr>
                <w:rFonts w:ascii="Times New Roman" w:hAnsi="Times New Roman"/>
                <w:sz w:val="24"/>
                <w:szCs w:val="24"/>
              </w:rPr>
              <w:t>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10754C" w:rsidRDefault="00DB0DD1" w:rsidP="0010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6A1AB2" w:rsidRDefault="009A170B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Použité technologie – koněm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9F1A2E" w:rsidRDefault="009A170B" w:rsidP="0010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8132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Těžba: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Přibližování: Kůň 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Manipulace: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9A170B" w:rsidRPr="009F1A2E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Default="009A170B"/>
    <w:p w:rsidR="009A170B" w:rsidRDefault="009A170B">
      <w:pPr>
        <w:spacing w:after="200" w:line="276" w:lineRule="auto"/>
      </w:pPr>
      <w:r>
        <w:br w:type="page"/>
      </w: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025</w:t>
      </w:r>
    </w:p>
    <w:p w:rsidR="00F114C6" w:rsidRPr="002B2D9B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>úklid klest</w:t>
      </w:r>
      <w:r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 xml:space="preserve"> bez pálení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m, souběžně se stávajícími a uvažovanými vyklizovacími linkami v</w:t>
            </w:r>
            <w:r w:rsidR="0050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B2D9B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vzdálenost pruhů od sebe min. 25 m,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rozprostření klestu a těžebních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zbytků nesmí být klest v žádném místě ve více vrstvách,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při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Ručně,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štěpkovač</w:t>
            </w:r>
            <w:proofErr w:type="spellEnd"/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Rovina, svah apod.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Znalost terénu a prá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e v lese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864C3C" w:rsidRPr="001B4D09" w:rsidRDefault="00864C3C" w:rsidP="00864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026</w:t>
      </w:r>
    </w:p>
    <w:p w:rsidR="00864C3C" w:rsidRPr="002B2D9B" w:rsidRDefault="00864C3C" w:rsidP="00864C3C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dočištění porostu po těžbě dřeva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Rozřezání poškozených stromů, zlomů, vývratů a nezužitkované hmoty, její úklid sházením na hromady, případně spálením (jde o hmotu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nehroubí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úklid skládek po odvozu dřevní hmoty.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ručně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po těžbě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Celoročně, po provedení těžby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3F3DD5" w:rsidRDefault="00864C3C" w:rsidP="00864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140,- Kč/hod.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</w:tbl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3555F9" w:rsidRDefault="003555F9" w:rsidP="003555F9">
      <w:pPr>
        <w:rPr>
          <w:rFonts w:ascii="Times New Roman" w:hAnsi="Times New Roman" w:cs="Times New Roman"/>
          <w:b/>
          <w:sz w:val="24"/>
          <w:szCs w:val="24"/>
        </w:rPr>
      </w:pPr>
    </w:p>
    <w:p w:rsidR="003555F9" w:rsidRPr="008927CB" w:rsidRDefault="003555F9" w:rsidP="00355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032 a 035</w:t>
      </w:r>
    </w:p>
    <w:p w:rsidR="003555F9" w:rsidRPr="008927CB" w:rsidRDefault="003555F9" w:rsidP="003555F9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Řidičský průkaz skupiny T</w:t>
            </w:r>
          </w:p>
        </w:tc>
      </w:tr>
    </w:tbl>
    <w:p w:rsidR="003555F9" w:rsidRDefault="003555F9" w:rsidP="003555F9">
      <w:pPr>
        <w:rPr>
          <w:rFonts w:ascii="Times New Roman" w:hAnsi="Times New Roman" w:cs="Times New Roman"/>
          <w:sz w:val="24"/>
          <w:szCs w:val="24"/>
        </w:rPr>
      </w:pPr>
    </w:p>
    <w:p w:rsidR="003555F9" w:rsidRPr="008927CB" w:rsidRDefault="003555F9" w:rsidP="00355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034</w:t>
      </w:r>
    </w:p>
    <w:p w:rsidR="003555F9" w:rsidRPr="008927CB" w:rsidRDefault="003555F9" w:rsidP="003555F9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černé skládky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Postup při odstranění (úklid) černých skládek, které obsahují směsný i nebezpečný odpad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se postupuje podle předpisů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 nakládání s odpady, skládky se lokalizují a vytříděním se dle druhu odpadu naloží na valníky připojené za UKT, případně na nákladní automobily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odvezou se na příslušná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místa, která shromažďují odpady;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odstraňování nebezpečného odpadu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např. injekční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stříkač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další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nebezpečn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lát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prvk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, bude provádět odborná firma, která má na tyto akce příslušná oprávnění, při této práci je zvlášť nutná zvýšená opatrnost, pracovat jen v ochranném oděvu, používat speciální rukavice a obuv. 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Speciální ochranné pracovní prostředky, pytle, UKT, nákladní vozidla.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poroty kolem silnic a cest, skládky odpadu přímo v lesním porostu.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Během celého kalendářního roku dle klimatických podmínek.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idičsk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 průkaz skupiny B, C nebo T</w:t>
            </w:r>
          </w:p>
        </w:tc>
      </w:tr>
    </w:tbl>
    <w:p w:rsidR="003555F9" w:rsidRDefault="003555F9" w:rsidP="003555F9">
      <w:pPr>
        <w:rPr>
          <w:rFonts w:ascii="Times New Roman" w:hAnsi="Times New Roman" w:cs="Times New Roman"/>
          <w:sz w:val="24"/>
          <w:szCs w:val="24"/>
        </w:rPr>
      </w:pPr>
    </w:p>
    <w:p w:rsidR="003555F9" w:rsidRDefault="003555F9" w:rsidP="003555F9">
      <w:pPr>
        <w:rPr>
          <w:rFonts w:ascii="Times New Roman" w:hAnsi="Times New Roman" w:cs="Times New Roman"/>
          <w:b/>
          <w:sz w:val="24"/>
          <w:szCs w:val="24"/>
        </w:rPr>
      </w:pPr>
    </w:p>
    <w:p w:rsidR="003555F9" w:rsidRPr="008927CB" w:rsidRDefault="003555F9" w:rsidP="003555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036</w:t>
      </w:r>
    </w:p>
    <w:p w:rsidR="003555F9" w:rsidRPr="008927CB" w:rsidRDefault="003555F9" w:rsidP="003555F9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vývratů a větví z lesních cest,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síje, přísevy, sběr semen atd.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3555F9" w:rsidRPr="008927CB" w:rsidTr="00BC7FEA">
        <w:tc>
          <w:tcPr>
            <w:tcW w:w="2830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555F9" w:rsidRPr="008927CB" w:rsidRDefault="003555F9" w:rsidP="00BC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5F9" w:rsidRDefault="003555F9" w:rsidP="003555F9"/>
    <w:p w:rsidR="003555F9" w:rsidRPr="008927CB" w:rsidRDefault="003555F9" w:rsidP="003555F9">
      <w:pPr>
        <w:rPr>
          <w:rFonts w:ascii="Times New Roman" w:hAnsi="Times New Roman" w:cs="Times New Roman"/>
          <w:sz w:val="24"/>
          <w:szCs w:val="24"/>
        </w:rPr>
      </w:pPr>
    </w:p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3555F9" w:rsidRDefault="003555F9" w:rsidP="00436163">
      <w:pPr>
        <w:rPr>
          <w:rFonts w:ascii="Times New Roman" w:hAnsi="Times New Roman" w:cs="Times New Roman"/>
          <w:b/>
          <w:sz w:val="24"/>
          <w:szCs w:val="24"/>
        </w:rPr>
      </w:pPr>
    </w:p>
    <w:sectPr w:rsidR="003555F9" w:rsidSect="00790553">
      <w:pgSz w:w="11906" w:h="16838"/>
      <w:pgMar w:top="1276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10754C"/>
    <w:rsid w:val="00113AC8"/>
    <w:rsid w:val="001819AB"/>
    <w:rsid w:val="00186CE8"/>
    <w:rsid w:val="001B5ECD"/>
    <w:rsid w:val="00201E4A"/>
    <w:rsid w:val="00214368"/>
    <w:rsid w:val="0025357A"/>
    <w:rsid w:val="00296543"/>
    <w:rsid w:val="00303669"/>
    <w:rsid w:val="0031193F"/>
    <w:rsid w:val="00312060"/>
    <w:rsid w:val="00344D4C"/>
    <w:rsid w:val="00347CC9"/>
    <w:rsid w:val="003555F9"/>
    <w:rsid w:val="00374689"/>
    <w:rsid w:val="003A77DB"/>
    <w:rsid w:val="003C4E0F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3B9D"/>
    <w:rsid w:val="005C4F36"/>
    <w:rsid w:val="005C6E12"/>
    <w:rsid w:val="005E4465"/>
    <w:rsid w:val="005E7883"/>
    <w:rsid w:val="00641CE5"/>
    <w:rsid w:val="00664D97"/>
    <w:rsid w:val="006F6087"/>
    <w:rsid w:val="00790553"/>
    <w:rsid w:val="00807676"/>
    <w:rsid w:val="00813263"/>
    <w:rsid w:val="00840105"/>
    <w:rsid w:val="00864C3C"/>
    <w:rsid w:val="009015C1"/>
    <w:rsid w:val="00904483"/>
    <w:rsid w:val="009272D5"/>
    <w:rsid w:val="00950B8D"/>
    <w:rsid w:val="0097552E"/>
    <w:rsid w:val="009A170B"/>
    <w:rsid w:val="009A4495"/>
    <w:rsid w:val="00A61B7A"/>
    <w:rsid w:val="00A67512"/>
    <w:rsid w:val="00AB6CD0"/>
    <w:rsid w:val="00B10172"/>
    <w:rsid w:val="00B1197D"/>
    <w:rsid w:val="00B16DC0"/>
    <w:rsid w:val="00B2566B"/>
    <w:rsid w:val="00B44E15"/>
    <w:rsid w:val="00B607EE"/>
    <w:rsid w:val="00B616A4"/>
    <w:rsid w:val="00B7599B"/>
    <w:rsid w:val="00B81421"/>
    <w:rsid w:val="00B83B36"/>
    <w:rsid w:val="00BB09F7"/>
    <w:rsid w:val="00BD1A34"/>
    <w:rsid w:val="00CD16E5"/>
    <w:rsid w:val="00CD5DD6"/>
    <w:rsid w:val="00CF0740"/>
    <w:rsid w:val="00D31347"/>
    <w:rsid w:val="00D81545"/>
    <w:rsid w:val="00D8332E"/>
    <w:rsid w:val="00D84EB2"/>
    <w:rsid w:val="00DB0DD1"/>
    <w:rsid w:val="00E02095"/>
    <w:rsid w:val="00E2303F"/>
    <w:rsid w:val="00E24453"/>
    <w:rsid w:val="00E53862"/>
    <w:rsid w:val="00F114C6"/>
    <w:rsid w:val="00F1173A"/>
    <w:rsid w:val="00F52E63"/>
    <w:rsid w:val="00F94456"/>
    <w:rsid w:val="00FB24A2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3134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2016-04-28T09:22:00Z</cp:lastPrinted>
  <dcterms:created xsi:type="dcterms:W3CDTF">2016-10-24T08:52:00Z</dcterms:created>
  <dcterms:modified xsi:type="dcterms:W3CDTF">2016-10-24T09:24:00Z</dcterms:modified>
</cp:coreProperties>
</file>