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653A" w14:textId="77777777" w:rsidR="005D7C34" w:rsidRPr="00F32EC1" w:rsidRDefault="005D7C34" w:rsidP="005D7C34">
      <w:pPr>
        <w:jc w:val="center"/>
        <w:rPr>
          <w:b/>
          <w:sz w:val="32"/>
          <w:szCs w:val="32"/>
        </w:rPr>
      </w:pPr>
      <w:r w:rsidRPr="00F32EC1">
        <w:rPr>
          <w:b/>
          <w:sz w:val="32"/>
          <w:szCs w:val="32"/>
        </w:rPr>
        <w:t>S M L O U V A   O   D Í L O</w:t>
      </w:r>
    </w:p>
    <w:p w14:paraId="3C515C6E" w14:textId="77777777" w:rsidR="005D7C34" w:rsidRPr="00F32EC1" w:rsidRDefault="005D7C34" w:rsidP="005D7C34">
      <w:pPr>
        <w:jc w:val="center"/>
        <w:rPr>
          <w:sz w:val="24"/>
          <w:szCs w:val="24"/>
        </w:rPr>
      </w:pPr>
      <w:r w:rsidRPr="00F32EC1">
        <w:rPr>
          <w:sz w:val="24"/>
          <w:szCs w:val="24"/>
        </w:rPr>
        <w:t>na realizaci stavby</w:t>
      </w:r>
    </w:p>
    <w:p w14:paraId="1853B331" w14:textId="30C64AC5" w:rsidR="005D7C34" w:rsidRPr="005D7C34" w:rsidRDefault="005D7C34" w:rsidP="005D7C34">
      <w:pPr>
        <w:suppressAutoHyphens w:val="0"/>
        <w:spacing w:after="120"/>
        <w:jc w:val="center"/>
        <w:rPr>
          <w:rFonts w:eastAsia="Calibri"/>
          <w:sz w:val="32"/>
          <w:szCs w:val="32"/>
          <w:lang w:eastAsia="en-US"/>
        </w:rPr>
      </w:pPr>
      <w:r w:rsidRPr="005D7C34">
        <w:rPr>
          <w:b/>
          <w:bCs/>
          <w:sz w:val="32"/>
          <w:szCs w:val="32"/>
        </w:rPr>
        <w:t>"</w:t>
      </w:r>
      <w:r w:rsidR="00C441D8">
        <w:rPr>
          <w:rFonts w:cs="Arial"/>
          <w:b/>
          <w:bCs/>
          <w:sz w:val="32"/>
          <w:szCs w:val="32"/>
        </w:rPr>
        <w:t xml:space="preserve">Výstavba trojgaráže na parcele č. 417, </w:t>
      </w:r>
      <w:proofErr w:type="spellStart"/>
      <w:proofErr w:type="gramStart"/>
      <w:r w:rsidR="00C441D8">
        <w:rPr>
          <w:rFonts w:cs="Arial"/>
          <w:b/>
          <w:bCs/>
          <w:sz w:val="32"/>
          <w:szCs w:val="32"/>
        </w:rPr>
        <w:t>k.ú</w:t>
      </w:r>
      <w:proofErr w:type="spellEnd"/>
      <w:r w:rsidR="00C441D8">
        <w:rPr>
          <w:rFonts w:cs="Arial"/>
          <w:b/>
          <w:bCs/>
          <w:sz w:val="32"/>
          <w:szCs w:val="32"/>
        </w:rPr>
        <w:t xml:space="preserve"> Žlutice</w:t>
      </w:r>
      <w:proofErr w:type="gramEnd"/>
      <w:r w:rsidRPr="005D7C34">
        <w:rPr>
          <w:b/>
          <w:bCs/>
          <w:sz w:val="32"/>
          <w:szCs w:val="32"/>
        </w:rPr>
        <w:t>“</w:t>
      </w:r>
      <w:r w:rsidRPr="005D7C34">
        <w:rPr>
          <w:rFonts w:eastAsia="Calibri"/>
          <w:sz w:val="32"/>
          <w:szCs w:val="32"/>
          <w:lang w:eastAsia="en-US"/>
        </w:rPr>
        <w:t xml:space="preserve"> </w:t>
      </w:r>
    </w:p>
    <w:p w14:paraId="5E0E205D" w14:textId="77777777" w:rsidR="005D7C34" w:rsidRPr="00F32EC1" w:rsidRDefault="005D7C34" w:rsidP="005D7C3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(dále jen „smlouva“)</w:t>
      </w:r>
    </w:p>
    <w:p w14:paraId="5EFC6726" w14:textId="77777777" w:rsidR="005D7C34" w:rsidRPr="00F32EC1" w:rsidRDefault="005D7C34" w:rsidP="005D7C3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 xml:space="preserve">dle § 2586 a následujících zákona č. 89/2012 Sb., občanského zákoníku, </w:t>
      </w:r>
      <w:r w:rsidRPr="00F32EC1">
        <w:rPr>
          <w:rFonts w:eastAsia="Calibri"/>
          <w:sz w:val="22"/>
          <w:szCs w:val="22"/>
          <w:lang w:eastAsia="en-US"/>
        </w:rPr>
        <w:br/>
        <w:t>ve znění pozdějších předpisů (dále jen „občanský zákoník“)</w:t>
      </w:r>
    </w:p>
    <w:p w14:paraId="140E1511" w14:textId="77777777" w:rsidR="005D7C34" w:rsidRPr="00F32EC1" w:rsidRDefault="005D7C34" w:rsidP="005D7C34"/>
    <w:p w14:paraId="7B4AF51B" w14:textId="77777777" w:rsidR="005D7C34" w:rsidRDefault="005D7C34" w:rsidP="005D7C34"/>
    <w:p w14:paraId="05A9F50A" w14:textId="77777777" w:rsidR="003F4D31" w:rsidRPr="00F32EC1" w:rsidRDefault="003F4D31" w:rsidP="005D7C34"/>
    <w:p w14:paraId="642A2738" w14:textId="77777777" w:rsidR="005D7C34" w:rsidRPr="00242F3D" w:rsidRDefault="005D7C34" w:rsidP="005D7C34">
      <w:pPr>
        <w:keepNext/>
        <w:tabs>
          <w:tab w:val="left" w:pos="0"/>
        </w:tabs>
        <w:outlineLvl w:val="0"/>
        <w:rPr>
          <w:b/>
          <w:iCs/>
          <w:caps/>
          <w:sz w:val="28"/>
          <w:szCs w:val="28"/>
        </w:rPr>
      </w:pPr>
      <w:r w:rsidRPr="00242F3D">
        <w:rPr>
          <w:b/>
          <w:iCs/>
          <w:caps/>
          <w:sz w:val="28"/>
          <w:szCs w:val="28"/>
        </w:rPr>
        <w:t>I.  S M L U V N Í    S T R A N Y</w:t>
      </w:r>
    </w:p>
    <w:p w14:paraId="402F7E17" w14:textId="77777777" w:rsidR="005D7C34" w:rsidRPr="00F32EC1" w:rsidRDefault="005D7C34" w:rsidP="005D7C34">
      <w:pPr>
        <w:suppressAutoHyphens w:val="0"/>
        <w:jc w:val="left"/>
        <w:rPr>
          <w:rFonts w:ascii="Arial" w:eastAsia="Calibri" w:hAnsi="Arial" w:cs="Arial"/>
          <w:b/>
          <w:lang w:eastAsia="en-US"/>
        </w:rPr>
      </w:pPr>
    </w:p>
    <w:p w14:paraId="7904FDA9" w14:textId="668326EC" w:rsidR="005D7C34" w:rsidRPr="00F32EC1" w:rsidRDefault="00C441D8" w:rsidP="005D7C34">
      <w:pPr>
        <w:suppressAutoHyphens w:val="0"/>
        <w:jc w:val="left"/>
        <w:rPr>
          <w:rFonts w:eastAsia="Calibri"/>
          <w:b/>
          <w:bCs/>
          <w:sz w:val="22"/>
          <w:szCs w:val="22"/>
          <w:highlight w:val="red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1. </w:t>
      </w:r>
      <w:r w:rsidR="00A54804" w:rsidRPr="00A54804">
        <w:rPr>
          <w:rFonts w:eastAsia="Calibri"/>
          <w:b/>
          <w:sz w:val="22"/>
          <w:szCs w:val="22"/>
          <w:lang w:eastAsia="en-US"/>
        </w:rPr>
        <w:t>Objednatel:</w:t>
      </w:r>
    </w:p>
    <w:p w14:paraId="24CDDB7C" w14:textId="7B68482A" w:rsidR="00B256F6" w:rsidRPr="00B256F6" w:rsidRDefault="005D7C34" w:rsidP="00B256F6">
      <w:pPr>
        <w:autoSpaceDE w:val="0"/>
        <w:autoSpaceDN w:val="0"/>
        <w:adjustRightInd w:val="0"/>
        <w:rPr>
          <w:bCs/>
          <w:sz w:val="22"/>
          <w:szCs w:val="22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Sídlo: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CE2767">
        <w:rPr>
          <w:rFonts w:eastAsia="Calibri"/>
          <w:bCs/>
          <w:sz w:val="22"/>
          <w:szCs w:val="22"/>
          <w:lang w:eastAsia="en-US"/>
        </w:rPr>
        <w:tab/>
      </w:r>
      <w:r w:rsidR="00B256F6" w:rsidRPr="00B256F6">
        <w:rPr>
          <w:bCs/>
          <w:sz w:val="22"/>
          <w:szCs w:val="22"/>
        </w:rPr>
        <w:t>Dětský domov se školou, základní škola a školní jídelna</w:t>
      </w:r>
      <w:r w:rsidR="00DF09AF">
        <w:rPr>
          <w:bCs/>
          <w:sz w:val="22"/>
          <w:szCs w:val="22"/>
        </w:rPr>
        <w:t xml:space="preserve"> Žlutice,</w:t>
      </w:r>
    </w:p>
    <w:p w14:paraId="3068DA89" w14:textId="320FD97A" w:rsidR="00B256F6" w:rsidRPr="00B256F6" w:rsidRDefault="00B256F6" w:rsidP="00B256F6">
      <w:pPr>
        <w:autoSpaceDE w:val="0"/>
        <w:autoSpaceDN w:val="0"/>
        <w:adjustRightInd w:val="0"/>
        <w:rPr>
          <w:bCs/>
          <w:sz w:val="22"/>
          <w:szCs w:val="22"/>
          <w:lang w:eastAsia="cs-CZ"/>
        </w:rPr>
      </w:pPr>
      <w:r w:rsidRPr="00B256F6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                        </w:t>
      </w:r>
      <w:r w:rsidR="00CE2767">
        <w:rPr>
          <w:bCs/>
          <w:sz w:val="22"/>
          <w:szCs w:val="22"/>
        </w:rPr>
        <w:tab/>
      </w:r>
      <w:r w:rsidR="00CE2767">
        <w:rPr>
          <w:bCs/>
          <w:sz w:val="22"/>
          <w:szCs w:val="22"/>
        </w:rPr>
        <w:tab/>
      </w:r>
      <w:r w:rsidRPr="00B256F6">
        <w:rPr>
          <w:bCs/>
          <w:sz w:val="22"/>
          <w:szCs w:val="22"/>
        </w:rPr>
        <w:t>Jiráskova 344, 364 52 Žlutice</w:t>
      </w:r>
    </w:p>
    <w:p w14:paraId="1F2F6A18" w14:textId="7DCF8928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Zastoupené: 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B256F6">
        <w:rPr>
          <w:rFonts w:eastAsia="Calibri"/>
          <w:bCs/>
          <w:sz w:val="22"/>
          <w:szCs w:val="22"/>
          <w:lang w:eastAsia="en-US"/>
        </w:rPr>
        <w:t xml:space="preserve">            </w:t>
      </w:r>
      <w:r w:rsidR="00CE2767">
        <w:rPr>
          <w:rFonts w:eastAsia="Calibri"/>
          <w:bCs/>
          <w:sz w:val="22"/>
          <w:szCs w:val="22"/>
          <w:lang w:eastAsia="en-US"/>
        </w:rPr>
        <w:tab/>
      </w:r>
      <w:r w:rsidR="00CE2767">
        <w:rPr>
          <w:rFonts w:eastAsia="Calibri"/>
          <w:bCs/>
          <w:sz w:val="22"/>
          <w:szCs w:val="22"/>
          <w:lang w:eastAsia="en-US"/>
        </w:rPr>
        <w:tab/>
      </w:r>
      <w:r w:rsidR="00B256F6">
        <w:rPr>
          <w:rFonts w:eastAsia="Calibri"/>
          <w:bCs/>
          <w:sz w:val="22"/>
          <w:szCs w:val="22"/>
          <w:lang w:eastAsia="en-US"/>
        </w:rPr>
        <w:t xml:space="preserve">ředitelem Mgr. Janem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CE2767">
        <w:rPr>
          <w:rFonts w:eastAsia="Calibri"/>
          <w:bCs/>
          <w:sz w:val="22"/>
          <w:szCs w:val="22"/>
          <w:lang w:eastAsia="en-US"/>
        </w:rPr>
        <w:t>Kubátem</w:t>
      </w:r>
    </w:p>
    <w:p w14:paraId="7905CF04" w14:textId="79E374BA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IČ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B256F6">
        <w:rPr>
          <w:rFonts w:eastAsia="Calibri"/>
          <w:bCs/>
          <w:sz w:val="22"/>
          <w:szCs w:val="22"/>
          <w:lang w:eastAsia="en-US"/>
        </w:rPr>
        <w:t xml:space="preserve">                       </w:t>
      </w:r>
      <w:r w:rsidR="00CE2767">
        <w:rPr>
          <w:rFonts w:eastAsia="Calibri"/>
          <w:bCs/>
          <w:sz w:val="22"/>
          <w:szCs w:val="22"/>
          <w:lang w:eastAsia="en-US"/>
        </w:rPr>
        <w:tab/>
      </w:r>
      <w:r w:rsidR="00CE2767">
        <w:rPr>
          <w:rFonts w:eastAsia="Calibri"/>
          <w:bCs/>
          <w:sz w:val="22"/>
          <w:szCs w:val="22"/>
          <w:lang w:eastAsia="en-US"/>
        </w:rPr>
        <w:tab/>
      </w:r>
      <w:r w:rsidR="00B256F6" w:rsidRPr="00B256F6">
        <w:rPr>
          <w:rStyle w:val="Siln"/>
          <w:b w:val="0"/>
          <w:sz w:val="22"/>
          <w:szCs w:val="22"/>
        </w:rPr>
        <w:t>708 45 433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</w:p>
    <w:p w14:paraId="6EE3C469" w14:textId="16C5590F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DIČ 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011D33">
        <w:rPr>
          <w:rFonts w:eastAsia="Calibri"/>
          <w:bCs/>
          <w:sz w:val="22"/>
          <w:szCs w:val="22"/>
          <w:lang w:eastAsia="en-US"/>
        </w:rPr>
        <w:tab/>
        <w:t>CZ70845433</w:t>
      </w:r>
    </w:p>
    <w:p w14:paraId="32F2E901" w14:textId="2437897E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Bankovní spojení: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011D33">
        <w:rPr>
          <w:rFonts w:eastAsia="Calibri"/>
          <w:bCs/>
          <w:sz w:val="22"/>
          <w:szCs w:val="22"/>
          <w:lang w:eastAsia="en-US"/>
        </w:rPr>
        <w:tab/>
        <w:t>ČNB</w:t>
      </w:r>
    </w:p>
    <w:p w14:paraId="2BE1A4C1" w14:textId="57C0867B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proofErr w:type="spellStart"/>
      <w:proofErr w:type="gramStart"/>
      <w:r w:rsidRPr="00F32EC1">
        <w:rPr>
          <w:rFonts w:eastAsia="Calibri"/>
          <w:bCs/>
          <w:sz w:val="22"/>
          <w:szCs w:val="22"/>
          <w:lang w:eastAsia="en-US"/>
        </w:rPr>
        <w:t>Č.účtu</w:t>
      </w:r>
      <w:proofErr w:type="spellEnd"/>
      <w:proofErr w:type="gramEnd"/>
      <w:r w:rsidRPr="00F32EC1">
        <w:rPr>
          <w:rFonts w:eastAsia="Calibri"/>
          <w:bCs/>
          <w:sz w:val="22"/>
          <w:szCs w:val="22"/>
          <w:lang w:eastAsia="en-US"/>
        </w:rPr>
        <w:t xml:space="preserve">: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011D33">
        <w:rPr>
          <w:rFonts w:eastAsia="Calibri"/>
          <w:bCs/>
          <w:sz w:val="22"/>
          <w:szCs w:val="22"/>
          <w:lang w:eastAsia="en-US"/>
        </w:rPr>
        <w:tab/>
        <w:t>306 36 341/0710</w:t>
      </w:r>
    </w:p>
    <w:p w14:paraId="0A7A4E58" w14:textId="1D36E500" w:rsidR="005D7C34" w:rsidRPr="00F32EC1" w:rsidRDefault="005D7C34" w:rsidP="005D7C34">
      <w:pPr>
        <w:suppressAutoHyphens w:val="0"/>
        <w:rPr>
          <w:rFonts w:eastAsia="Calibri"/>
          <w:bCs/>
          <w:sz w:val="22"/>
          <w:szCs w:val="22"/>
          <w:lang w:eastAsia="en-US"/>
        </w:rPr>
      </w:pPr>
      <w:r w:rsidRPr="00F32EC1">
        <w:rPr>
          <w:rFonts w:eastAsia="Calibri"/>
          <w:bCs/>
          <w:sz w:val="22"/>
          <w:szCs w:val="22"/>
          <w:lang w:eastAsia="en-US"/>
        </w:rPr>
        <w:t xml:space="preserve">Kontaktní osoby: </w:t>
      </w:r>
      <w:r w:rsidRPr="00F32EC1">
        <w:rPr>
          <w:rFonts w:eastAsia="Calibri"/>
          <w:bCs/>
          <w:sz w:val="22"/>
          <w:szCs w:val="22"/>
          <w:lang w:eastAsia="en-US"/>
        </w:rPr>
        <w:tab/>
      </w:r>
      <w:r w:rsidR="00011D33">
        <w:rPr>
          <w:rFonts w:eastAsia="Calibri"/>
          <w:bCs/>
          <w:sz w:val="22"/>
          <w:szCs w:val="22"/>
          <w:lang w:eastAsia="en-US"/>
        </w:rPr>
        <w:tab/>
        <w:t>Pešáková Lenka</w:t>
      </w:r>
    </w:p>
    <w:p w14:paraId="00B83467" w14:textId="77777777" w:rsidR="005D7C34" w:rsidRDefault="005D7C34" w:rsidP="005D7C34">
      <w:pPr>
        <w:suppressAutoHyphens w:val="0"/>
        <w:ind w:left="1416" w:firstLine="708"/>
        <w:rPr>
          <w:rFonts w:eastAsia="Calibri"/>
          <w:bCs/>
          <w:sz w:val="22"/>
          <w:szCs w:val="22"/>
          <w:lang w:eastAsia="en-US"/>
        </w:rPr>
      </w:pPr>
    </w:p>
    <w:p w14:paraId="35BF0DF0" w14:textId="77777777" w:rsidR="005D7C34" w:rsidRDefault="005D7C34" w:rsidP="005D7C34">
      <w:pPr>
        <w:suppressAutoHyphens w:val="0"/>
        <w:spacing w:before="120"/>
        <w:rPr>
          <w:rFonts w:eastAsia="Calibri"/>
          <w:b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(dále jen jako „</w:t>
      </w:r>
      <w:r w:rsidRPr="00F32EC1">
        <w:rPr>
          <w:rFonts w:eastAsia="Calibri"/>
          <w:b/>
          <w:sz w:val="22"/>
          <w:szCs w:val="22"/>
          <w:lang w:eastAsia="en-US"/>
        </w:rPr>
        <w:t>objednatel“)</w:t>
      </w:r>
    </w:p>
    <w:p w14:paraId="7D8684B4" w14:textId="77777777" w:rsidR="005D7C34" w:rsidRPr="00F32EC1" w:rsidRDefault="005D7C34" w:rsidP="005D7C34">
      <w:pPr>
        <w:suppressAutoHyphens w:val="0"/>
        <w:spacing w:before="120"/>
        <w:rPr>
          <w:rFonts w:eastAsia="Calibri"/>
          <w:b/>
          <w:sz w:val="22"/>
          <w:szCs w:val="22"/>
          <w:lang w:eastAsia="en-US"/>
        </w:rPr>
      </w:pPr>
    </w:p>
    <w:p w14:paraId="2C9DF4DD" w14:textId="77777777" w:rsidR="005D7C34" w:rsidRPr="00F32EC1" w:rsidRDefault="005D7C34" w:rsidP="005D7C3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42C78559" w14:textId="77777777" w:rsidR="005D7C34" w:rsidRPr="00F32EC1" w:rsidRDefault="005D7C34" w:rsidP="005D7C34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F32EC1">
        <w:rPr>
          <w:rFonts w:eastAsia="Calibri"/>
          <w:b/>
          <w:sz w:val="22"/>
          <w:szCs w:val="22"/>
          <w:lang w:eastAsia="en-US"/>
        </w:rPr>
        <w:t>2. Zhotovitel:</w:t>
      </w:r>
    </w:p>
    <w:p w14:paraId="7B53709C" w14:textId="3E9DCD48" w:rsidR="005D7C34" w:rsidRPr="00A06802" w:rsidRDefault="005D7C34" w:rsidP="005D7C34">
      <w:pPr>
        <w:suppressAutoHyphens w:val="0"/>
        <w:jc w:val="left"/>
        <w:rPr>
          <w:rFonts w:eastAsia="Calibri"/>
          <w:b/>
          <w:sz w:val="22"/>
          <w:szCs w:val="22"/>
          <w:lang w:eastAsia="en-US"/>
        </w:rPr>
      </w:pPr>
      <w:r w:rsidRPr="00021AF8">
        <w:rPr>
          <w:rFonts w:eastAsia="Calibri"/>
          <w:i/>
          <w:sz w:val="22"/>
          <w:szCs w:val="22"/>
          <w:lang w:eastAsia="en-US"/>
        </w:rPr>
        <w:t xml:space="preserve">Název společnosti:     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 w:rsidR="008210C2">
        <w:rPr>
          <w:rFonts w:eastAsia="Calibri"/>
          <w:sz w:val="22"/>
          <w:szCs w:val="22"/>
          <w:lang w:eastAsia="en-US"/>
        </w:rPr>
        <w:t xml:space="preserve">KV </w:t>
      </w:r>
      <w:proofErr w:type="spellStart"/>
      <w:r w:rsidR="008210C2">
        <w:rPr>
          <w:rFonts w:eastAsia="Calibri"/>
          <w:sz w:val="22"/>
          <w:szCs w:val="22"/>
          <w:lang w:eastAsia="en-US"/>
        </w:rPr>
        <w:t>Realinvest</w:t>
      </w:r>
      <w:proofErr w:type="spellEnd"/>
      <w:r w:rsidR="008210C2">
        <w:rPr>
          <w:rFonts w:eastAsia="Calibri"/>
          <w:sz w:val="22"/>
          <w:szCs w:val="22"/>
          <w:lang w:eastAsia="en-US"/>
        </w:rPr>
        <w:t>, s.r.o.</w:t>
      </w:r>
      <w:r w:rsidRPr="00A06802">
        <w:rPr>
          <w:rFonts w:eastAsia="Calibri"/>
          <w:b/>
          <w:sz w:val="22"/>
          <w:szCs w:val="22"/>
          <w:lang w:eastAsia="en-US"/>
        </w:rPr>
        <w:t xml:space="preserve">           </w:t>
      </w:r>
    </w:p>
    <w:p w14:paraId="4B14033D" w14:textId="1D86FFBA" w:rsidR="005D7C34" w:rsidRPr="008210C2" w:rsidRDefault="005D7C34" w:rsidP="005D7C34">
      <w:pPr>
        <w:suppressAutoHyphens w:val="0"/>
        <w:jc w:val="left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i/>
          <w:sz w:val="22"/>
          <w:szCs w:val="22"/>
          <w:lang w:eastAsia="en-US"/>
        </w:rPr>
        <w:t>Sídlo: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 w:rsidR="008210C2">
        <w:rPr>
          <w:rFonts w:eastAsia="Calibri"/>
          <w:sz w:val="22"/>
          <w:szCs w:val="22"/>
          <w:lang w:eastAsia="en-US"/>
        </w:rPr>
        <w:t>Chebská 204/71, 360 06 Karlovy Vary</w:t>
      </w:r>
    </w:p>
    <w:p w14:paraId="59CD0AA8" w14:textId="51D4FCAF" w:rsidR="005D7C34" w:rsidRPr="008210C2" w:rsidRDefault="005D7C34" w:rsidP="005D7C34">
      <w:pPr>
        <w:suppressAutoHyphens w:val="0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i/>
          <w:sz w:val="22"/>
          <w:szCs w:val="22"/>
          <w:lang w:eastAsia="en-US"/>
        </w:rPr>
        <w:t>Zastoupený (zastoupená)</w:t>
      </w:r>
      <w:r>
        <w:rPr>
          <w:rFonts w:eastAsia="Calibri"/>
          <w:i/>
          <w:sz w:val="22"/>
          <w:szCs w:val="22"/>
          <w:lang w:eastAsia="en-US"/>
        </w:rPr>
        <w:t>:</w:t>
      </w:r>
      <w:r>
        <w:rPr>
          <w:rFonts w:eastAsia="Calibri"/>
          <w:i/>
          <w:sz w:val="22"/>
          <w:szCs w:val="22"/>
          <w:lang w:eastAsia="en-US"/>
        </w:rPr>
        <w:tab/>
      </w:r>
      <w:r w:rsidR="008210C2">
        <w:rPr>
          <w:rFonts w:eastAsia="Calibri"/>
          <w:sz w:val="22"/>
          <w:szCs w:val="22"/>
          <w:lang w:eastAsia="en-US"/>
        </w:rPr>
        <w:t>Lukášem Kolárem, jednatelem společnosti</w:t>
      </w:r>
    </w:p>
    <w:p w14:paraId="2A1EC485" w14:textId="52C0FCF8" w:rsidR="005D7C34" w:rsidRPr="008210C2" w:rsidRDefault="005D7C34" w:rsidP="005D7C34">
      <w:pPr>
        <w:suppressAutoHyphens w:val="0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IČ: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 w:rsidR="008210C2">
        <w:rPr>
          <w:rFonts w:eastAsia="Calibri"/>
          <w:sz w:val="22"/>
          <w:szCs w:val="22"/>
          <w:lang w:eastAsia="en-US"/>
        </w:rPr>
        <w:t>29113903</w:t>
      </w:r>
    </w:p>
    <w:p w14:paraId="7965F4F6" w14:textId="2995C2AA" w:rsidR="005D7C34" w:rsidRPr="008210C2" w:rsidRDefault="005D7C34" w:rsidP="005D7C34">
      <w:pPr>
        <w:suppressAutoHyphens w:val="0"/>
        <w:jc w:val="left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i/>
          <w:sz w:val="22"/>
          <w:szCs w:val="22"/>
          <w:lang w:eastAsia="en-US"/>
        </w:rPr>
        <w:t xml:space="preserve">DIČ: 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 w:rsidR="008210C2">
        <w:rPr>
          <w:rFonts w:eastAsia="Calibri"/>
          <w:sz w:val="22"/>
          <w:szCs w:val="22"/>
          <w:lang w:eastAsia="en-US"/>
        </w:rPr>
        <w:t>CZ29113903</w:t>
      </w:r>
    </w:p>
    <w:p w14:paraId="5773689E" w14:textId="48CC31B3" w:rsidR="005D7C34" w:rsidRPr="008210C2" w:rsidRDefault="005D7C34" w:rsidP="005D7C34">
      <w:pPr>
        <w:suppressAutoHyphens w:val="0"/>
        <w:jc w:val="lef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B</w:t>
      </w:r>
      <w:r w:rsidRPr="00021AF8">
        <w:rPr>
          <w:rFonts w:eastAsia="Calibri"/>
          <w:bCs/>
          <w:i/>
          <w:sz w:val="22"/>
          <w:szCs w:val="22"/>
          <w:lang w:eastAsia="en-US"/>
        </w:rPr>
        <w:t xml:space="preserve">ankovní spojení: </w:t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 w:rsidR="008210C2">
        <w:rPr>
          <w:rFonts w:eastAsia="Calibri"/>
          <w:bCs/>
          <w:sz w:val="22"/>
          <w:szCs w:val="22"/>
          <w:lang w:eastAsia="en-US"/>
        </w:rPr>
        <w:t>Komerční banka, a.s.</w:t>
      </w:r>
    </w:p>
    <w:p w14:paraId="01815AEE" w14:textId="2C7AB5FE" w:rsidR="005D7C34" w:rsidRPr="008210C2" w:rsidRDefault="005D7C34" w:rsidP="005D7C34">
      <w:pPr>
        <w:suppressAutoHyphens w:val="0"/>
        <w:jc w:val="left"/>
        <w:rPr>
          <w:rFonts w:eastAsia="Calibri"/>
          <w:bCs/>
          <w:sz w:val="22"/>
          <w:szCs w:val="22"/>
          <w:lang w:eastAsia="en-US"/>
        </w:rPr>
      </w:pPr>
      <w:proofErr w:type="spellStart"/>
      <w:proofErr w:type="gramStart"/>
      <w:r>
        <w:rPr>
          <w:rFonts w:eastAsia="Calibri"/>
          <w:bCs/>
          <w:i/>
          <w:sz w:val="22"/>
          <w:szCs w:val="22"/>
          <w:lang w:eastAsia="en-US"/>
        </w:rPr>
        <w:t>Č.účtu</w:t>
      </w:r>
      <w:proofErr w:type="spellEnd"/>
      <w:proofErr w:type="gramEnd"/>
      <w:r>
        <w:rPr>
          <w:rFonts w:eastAsia="Calibri"/>
          <w:bCs/>
          <w:i/>
          <w:sz w:val="22"/>
          <w:szCs w:val="22"/>
          <w:lang w:eastAsia="en-US"/>
        </w:rPr>
        <w:t>:</w:t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 w:rsidR="008210C2">
        <w:rPr>
          <w:rFonts w:eastAsia="Calibri"/>
          <w:bCs/>
          <w:sz w:val="22"/>
          <w:szCs w:val="22"/>
          <w:lang w:eastAsia="en-US"/>
        </w:rPr>
        <w:t>123-651190207</w:t>
      </w:r>
    </w:p>
    <w:p w14:paraId="5A8A14A8" w14:textId="77777777" w:rsidR="005D7C34" w:rsidRDefault="005D7C34" w:rsidP="005D7C34">
      <w:pPr>
        <w:suppressAutoHyphens w:val="0"/>
        <w:jc w:val="left"/>
        <w:rPr>
          <w:rFonts w:eastAsia="Calibri"/>
          <w:i/>
          <w:sz w:val="22"/>
          <w:szCs w:val="22"/>
          <w:lang w:eastAsia="en-US"/>
        </w:rPr>
      </w:pPr>
      <w:r w:rsidRPr="00021AF8">
        <w:rPr>
          <w:rFonts w:eastAsia="Calibri"/>
          <w:bCs/>
          <w:i/>
          <w:sz w:val="22"/>
          <w:szCs w:val="22"/>
          <w:lang w:eastAsia="en-US"/>
        </w:rPr>
        <w:t>Ú</w:t>
      </w:r>
      <w:r w:rsidRPr="00021AF8">
        <w:rPr>
          <w:rFonts w:eastAsia="Calibri"/>
          <w:i/>
          <w:sz w:val="22"/>
          <w:szCs w:val="22"/>
          <w:lang w:eastAsia="en-US"/>
        </w:rPr>
        <w:t xml:space="preserve">daje o zápisu v obchodním rejstříku nebo jiné obdobné evidenci, je-li v ní zhotovitel zapsán </w:t>
      </w:r>
    </w:p>
    <w:p w14:paraId="2A526C1B" w14:textId="15B4C8CA" w:rsidR="008210C2" w:rsidRDefault="005D7C34" w:rsidP="008210C2">
      <w:pPr>
        <w:suppressAutoHyphens w:val="0"/>
        <w:jc w:val="left"/>
        <w:rPr>
          <w:sz w:val="22"/>
          <w:szCs w:val="22"/>
          <w:lang w:eastAsia="cs-CZ"/>
        </w:rPr>
      </w:pPr>
      <w:r w:rsidRPr="00FB489E">
        <w:rPr>
          <w:sz w:val="22"/>
          <w:szCs w:val="22"/>
          <w:lang w:eastAsia="cs-CZ"/>
        </w:rPr>
        <w:t xml:space="preserve">Tato právnická osoba je zapsána v obchodním rejstříku </w:t>
      </w:r>
      <w:proofErr w:type="gramStart"/>
      <w:r w:rsidRPr="00FB489E">
        <w:rPr>
          <w:sz w:val="22"/>
          <w:szCs w:val="22"/>
          <w:lang w:eastAsia="cs-CZ"/>
        </w:rPr>
        <w:t xml:space="preserve">vedeném u </w:t>
      </w:r>
      <w:r w:rsidR="008210C2">
        <w:rPr>
          <w:sz w:val="22"/>
          <w:szCs w:val="22"/>
          <w:lang w:eastAsia="cs-CZ"/>
        </w:rPr>
        <w:t xml:space="preserve"> Krajského</w:t>
      </w:r>
      <w:proofErr w:type="gramEnd"/>
      <w:r w:rsidR="008210C2">
        <w:rPr>
          <w:sz w:val="22"/>
          <w:szCs w:val="22"/>
          <w:lang w:eastAsia="cs-CZ"/>
        </w:rPr>
        <w:t xml:space="preserve"> soudu v Plzni, oddíl C, vložka 25771</w:t>
      </w:r>
    </w:p>
    <w:p w14:paraId="11635AE4" w14:textId="5CE3BBBE" w:rsidR="005D7C34" w:rsidRPr="008210C2" w:rsidRDefault="005D7C34" w:rsidP="008210C2">
      <w:pPr>
        <w:suppressAutoHyphens w:val="0"/>
        <w:jc w:val="left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bCs/>
          <w:i/>
          <w:sz w:val="22"/>
          <w:szCs w:val="22"/>
          <w:lang w:eastAsia="en-US"/>
        </w:rPr>
        <w:t>Kontaktní osoby:</w:t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 w:rsidR="008210C2">
        <w:rPr>
          <w:rFonts w:eastAsia="Calibri"/>
          <w:bCs/>
          <w:sz w:val="22"/>
          <w:szCs w:val="22"/>
          <w:lang w:eastAsia="en-US"/>
        </w:rPr>
        <w:t xml:space="preserve">Lukáš Kolár, </w:t>
      </w:r>
      <w:proofErr w:type="spellStart"/>
      <w:proofErr w:type="gramStart"/>
      <w:r w:rsidR="008210C2">
        <w:rPr>
          <w:rFonts w:eastAsia="Calibri"/>
          <w:bCs/>
          <w:sz w:val="22"/>
          <w:szCs w:val="22"/>
          <w:lang w:eastAsia="en-US"/>
        </w:rPr>
        <w:t>tel.č</w:t>
      </w:r>
      <w:proofErr w:type="spellEnd"/>
      <w:r w:rsidR="008210C2">
        <w:rPr>
          <w:rFonts w:eastAsia="Calibri"/>
          <w:bCs/>
          <w:sz w:val="22"/>
          <w:szCs w:val="22"/>
          <w:lang w:eastAsia="en-US"/>
        </w:rPr>
        <w:t>.</w:t>
      </w:r>
      <w:proofErr w:type="gramEnd"/>
      <w:r w:rsidR="008210C2">
        <w:rPr>
          <w:rFonts w:eastAsia="Calibri"/>
          <w:bCs/>
          <w:sz w:val="22"/>
          <w:szCs w:val="22"/>
          <w:lang w:eastAsia="en-US"/>
        </w:rPr>
        <w:t xml:space="preserve"> 607 271 267</w:t>
      </w:r>
    </w:p>
    <w:p w14:paraId="2BA2945A" w14:textId="77777777" w:rsidR="005D7C34" w:rsidRDefault="005D7C34" w:rsidP="005D7C34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17220B07" w14:textId="77777777" w:rsidR="005D7C34" w:rsidRPr="00F32EC1" w:rsidRDefault="005D7C34" w:rsidP="005D7C34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(dále jen jako „</w:t>
      </w:r>
      <w:r w:rsidRPr="00F32EC1">
        <w:rPr>
          <w:rFonts w:eastAsia="Calibri"/>
          <w:b/>
          <w:sz w:val="22"/>
          <w:szCs w:val="22"/>
          <w:lang w:eastAsia="en-US"/>
        </w:rPr>
        <w:t>zhotovitel</w:t>
      </w:r>
      <w:r w:rsidRPr="00F32EC1">
        <w:rPr>
          <w:rFonts w:eastAsia="Calibri"/>
          <w:sz w:val="22"/>
          <w:szCs w:val="22"/>
          <w:lang w:eastAsia="en-US"/>
        </w:rPr>
        <w:t>“)</w:t>
      </w:r>
    </w:p>
    <w:p w14:paraId="100DC637" w14:textId="77777777" w:rsidR="003F4D31" w:rsidRDefault="003F4D31" w:rsidP="005D7C34">
      <w:pPr>
        <w:rPr>
          <w:b/>
          <w:sz w:val="24"/>
          <w:szCs w:val="24"/>
        </w:rPr>
      </w:pPr>
    </w:p>
    <w:p w14:paraId="7B79E812" w14:textId="77777777" w:rsidR="00265DE5" w:rsidRPr="00F32EC1" w:rsidRDefault="00265DE5" w:rsidP="005D7C34">
      <w:pPr>
        <w:rPr>
          <w:b/>
          <w:sz w:val="24"/>
          <w:szCs w:val="24"/>
        </w:rPr>
      </w:pPr>
    </w:p>
    <w:p w14:paraId="0EC8EE4E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>II.  P Ř E D M Ě T   S M L O U V Y   A   M Í S T O    P L N Ě N Í</w:t>
      </w:r>
    </w:p>
    <w:p w14:paraId="4D6AF23D" w14:textId="4CF64D6E" w:rsidR="005D7C34" w:rsidRPr="00F32EC1" w:rsidRDefault="005D7C34" w:rsidP="005D7C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b/>
          <w:sz w:val="22"/>
          <w:szCs w:val="22"/>
        </w:rPr>
      </w:pPr>
      <w:r w:rsidRPr="002E3F87">
        <w:rPr>
          <w:sz w:val="22"/>
          <w:szCs w:val="22"/>
        </w:rPr>
        <w:t>Předmětem smlouvy je závazek zhotovi</w:t>
      </w:r>
      <w:r w:rsidR="001934C9">
        <w:rPr>
          <w:sz w:val="22"/>
          <w:szCs w:val="22"/>
        </w:rPr>
        <w:t xml:space="preserve">tele, provést realizaci stavby </w:t>
      </w:r>
      <w:r w:rsidR="00B27205" w:rsidRPr="00C441D8">
        <w:rPr>
          <w:b/>
          <w:bCs/>
          <w:sz w:val="22"/>
          <w:szCs w:val="22"/>
        </w:rPr>
        <w:t>"</w:t>
      </w:r>
      <w:proofErr w:type="spellStart"/>
      <w:r w:rsidR="00CE2767">
        <w:rPr>
          <w:b/>
          <w:bCs/>
          <w:sz w:val="22"/>
          <w:szCs w:val="22"/>
        </w:rPr>
        <w:t>Trojgaráž</w:t>
      </w:r>
      <w:proofErr w:type="spellEnd"/>
      <w:r w:rsidR="00CE2767">
        <w:rPr>
          <w:b/>
          <w:bCs/>
          <w:sz w:val="22"/>
          <w:szCs w:val="22"/>
        </w:rPr>
        <w:t xml:space="preserve"> na parcele č. </w:t>
      </w:r>
      <w:r w:rsidR="00C441D8" w:rsidRPr="00C441D8">
        <w:rPr>
          <w:b/>
          <w:bCs/>
          <w:sz w:val="22"/>
          <w:szCs w:val="22"/>
        </w:rPr>
        <w:t xml:space="preserve">417, </w:t>
      </w:r>
      <w:proofErr w:type="spellStart"/>
      <w:proofErr w:type="gramStart"/>
      <w:r w:rsidR="00C441D8" w:rsidRPr="00C441D8">
        <w:rPr>
          <w:b/>
          <w:bCs/>
          <w:sz w:val="22"/>
          <w:szCs w:val="22"/>
        </w:rPr>
        <w:t>k.ú</w:t>
      </w:r>
      <w:proofErr w:type="spellEnd"/>
      <w:r w:rsidR="00C441D8" w:rsidRPr="00C441D8">
        <w:rPr>
          <w:b/>
          <w:bCs/>
          <w:sz w:val="22"/>
          <w:szCs w:val="22"/>
        </w:rPr>
        <w:t xml:space="preserve"> Žlutice</w:t>
      </w:r>
      <w:proofErr w:type="gramEnd"/>
      <w:r w:rsidR="00B27205" w:rsidRPr="00C441D8">
        <w:rPr>
          <w:b/>
          <w:bCs/>
          <w:sz w:val="22"/>
          <w:szCs w:val="22"/>
        </w:rPr>
        <w:t>“</w:t>
      </w:r>
      <w:r w:rsidRPr="00F32EC1">
        <w:rPr>
          <w:b/>
          <w:sz w:val="22"/>
          <w:szCs w:val="22"/>
        </w:rPr>
        <w:t xml:space="preserve"> </w:t>
      </w:r>
      <w:r w:rsidRPr="00F32EC1">
        <w:rPr>
          <w:sz w:val="22"/>
          <w:szCs w:val="22"/>
        </w:rPr>
        <w:t>dle výzvy</w:t>
      </w:r>
      <w:r>
        <w:rPr>
          <w:sz w:val="22"/>
          <w:szCs w:val="22"/>
        </w:rPr>
        <w:t>, projektové dokumentace</w:t>
      </w:r>
      <w:r w:rsidRPr="00F32EC1">
        <w:rPr>
          <w:sz w:val="22"/>
          <w:szCs w:val="22"/>
        </w:rPr>
        <w:t xml:space="preserve"> a zadá</w:t>
      </w:r>
      <w:r w:rsidR="00CE2767">
        <w:rPr>
          <w:sz w:val="22"/>
          <w:szCs w:val="22"/>
        </w:rPr>
        <w:t>vací dokumentace objednatele ze </w:t>
      </w:r>
      <w:r w:rsidRPr="00F32EC1">
        <w:rPr>
          <w:sz w:val="22"/>
          <w:szCs w:val="22"/>
        </w:rPr>
        <w:t xml:space="preserve">dne </w:t>
      </w:r>
      <w:r w:rsidR="00DF09AF">
        <w:rPr>
          <w:sz w:val="22"/>
          <w:szCs w:val="22"/>
        </w:rPr>
        <w:t xml:space="preserve">21. 9.  2020 </w:t>
      </w:r>
      <w:r w:rsidRPr="00F32EC1">
        <w:rPr>
          <w:sz w:val="22"/>
          <w:szCs w:val="22"/>
        </w:rPr>
        <w:t>a dle nabídky zhotovitele k </w:t>
      </w:r>
      <w:r w:rsidR="006B572B">
        <w:rPr>
          <w:sz w:val="22"/>
          <w:szCs w:val="22"/>
        </w:rPr>
        <w:t>veřejné zakázce</w:t>
      </w:r>
      <w:r w:rsidR="006B572B" w:rsidRPr="00F32EC1"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>ze dne</w:t>
      </w:r>
      <w:r>
        <w:rPr>
          <w:sz w:val="22"/>
          <w:szCs w:val="22"/>
        </w:rPr>
        <w:t xml:space="preserve"> </w:t>
      </w:r>
      <w:r w:rsidR="008210C2">
        <w:rPr>
          <w:sz w:val="22"/>
          <w:szCs w:val="22"/>
        </w:rPr>
        <w:t>5.10.2020.</w:t>
      </w:r>
    </w:p>
    <w:p w14:paraId="1ADBE814" w14:textId="77777777" w:rsidR="005D7C34" w:rsidRPr="00F32EC1" w:rsidRDefault="005D7C34" w:rsidP="005D7C34">
      <w:pPr>
        <w:ind w:left="426"/>
        <w:rPr>
          <w:sz w:val="22"/>
          <w:szCs w:val="22"/>
        </w:rPr>
      </w:pPr>
    </w:p>
    <w:p w14:paraId="0162F98C" w14:textId="77777777" w:rsidR="005D7C34" w:rsidRDefault="005D7C34" w:rsidP="005D7C34">
      <w:pPr>
        <w:ind w:left="426"/>
        <w:rPr>
          <w:sz w:val="22"/>
          <w:szCs w:val="22"/>
        </w:rPr>
      </w:pPr>
      <w:r w:rsidRPr="00F32EC1">
        <w:rPr>
          <w:sz w:val="22"/>
          <w:szCs w:val="22"/>
        </w:rPr>
        <w:t xml:space="preserve">Součástí stavby je: </w:t>
      </w:r>
    </w:p>
    <w:p w14:paraId="4D0C1EC4" w14:textId="77777777" w:rsidR="005D7C34" w:rsidRDefault="0077444A" w:rsidP="005D7C34">
      <w:pPr>
        <w:numPr>
          <w:ilvl w:val="0"/>
          <w:numId w:val="15"/>
        </w:numPr>
        <w:suppressAutoHyphens w:val="0"/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Objekt pozemní komunikace</w:t>
      </w:r>
    </w:p>
    <w:p w14:paraId="650513CD" w14:textId="77777777" w:rsidR="0077444A" w:rsidRDefault="0077444A" w:rsidP="005D7C34">
      <w:pPr>
        <w:numPr>
          <w:ilvl w:val="0"/>
          <w:numId w:val="15"/>
        </w:numPr>
        <w:suppressAutoHyphens w:val="0"/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Odvodnění pozemní komunikace</w:t>
      </w:r>
    </w:p>
    <w:p w14:paraId="0ED59989" w14:textId="77777777" w:rsidR="0077444A" w:rsidRPr="002E3F87" w:rsidRDefault="0077444A" w:rsidP="005D7C34">
      <w:pPr>
        <w:numPr>
          <w:ilvl w:val="0"/>
          <w:numId w:val="15"/>
        </w:numPr>
        <w:suppressAutoHyphens w:val="0"/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Veřejné osvětlení</w:t>
      </w:r>
    </w:p>
    <w:p w14:paraId="336FCC20" w14:textId="77777777" w:rsidR="005D7C34" w:rsidRPr="00F32EC1" w:rsidRDefault="005D7C34" w:rsidP="005D7C3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62F6B9AB" w14:textId="77777777" w:rsidR="005D7C34" w:rsidRPr="00F32EC1" w:rsidRDefault="005D7C34" w:rsidP="005D7C3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lastRenderedPageBreak/>
        <w:t xml:space="preserve"> Předmět díla bude zhotoven </w:t>
      </w:r>
      <w:proofErr w:type="gramStart"/>
      <w:r w:rsidRPr="00F32EC1">
        <w:rPr>
          <w:sz w:val="22"/>
          <w:szCs w:val="22"/>
        </w:rPr>
        <w:t>dle</w:t>
      </w:r>
      <w:proofErr w:type="gramEnd"/>
      <w:r w:rsidRPr="00F32EC1">
        <w:rPr>
          <w:sz w:val="22"/>
          <w:szCs w:val="22"/>
        </w:rPr>
        <w:t xml:space="preserve">: </w:t>
      </w:r>
    </w:p>
    <w:p w14:paraId="2E3DD15B" w14:textId="77777777" w:rsidR="005D7C34" w:rsidRPr="00F32EC1" w:rsidRDefault="005D7C34" w:rsidP="005D7C3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65" w:hanging="340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zákona č. 183/2006 Sb., o územním plánování a stavebním řádu (stavební zákon) ve znění pozdějších předpisů </w:t>
      </w:r>
      <w:r w:rsidRPr="00F32EC1">
        <w:rPr>
          <w:sz w:val="22"/>
          <w:szCs w:val="22"/>
        </w:rPr>
        <w:t>a Českých technických norem</w:t>
      </w:r>
    </w:p>
    <w:p w14:paraId="149549AE" w14:textId="77777777" w:rsidR="005D7C34" w:rsidRPr="00F32EC1" w:rsidRDefault="005D7C34" w:rsidP="005D7C3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této s</w:t>
      </w:r>
      <w:r w:rsidRPr="00F32EC1">
        <w:rPr>
          <w:sz w:val="22"/>
          <w:szCs w:val="22"/>
        </w:rPr>
        <w:t>mlouvy o dílo</w:t>
      </w:r>
    </w:p>
    <w:p w14:paraId="3E3865D6" w14:textId="77777777" w:rsidR="005D7C34" w:rsidRDefault="005D7C34" w:rsidP="005D7C3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projektové dokumentace</w:t>
      </w:r>
    </w:p>
    <w:p w14:paraId="14A7A37A" w14:textId="77777777" w:rsidR="005D7C34" w:rsidRPr="00F32EC1" w:rsidRDefault="005D7C34" w:rsidP="005D7C3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284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cenové nabídky zhotovitele na základě zadávacího řízení na dodavatele</w:t>
      </w:r>
    </w:p>
    <w:p w14:paraId="7E3745E6" w14:textId="77777777" w:rsidR="005D7C34" w:rsidRPr="00F32EC1" w:rsidRDefault="005D7C34" w:rsidP="005D7C3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oceněného soupisu prací</w:t>
      </w:r>
      <w:r w:rsidRPr="00F32EC1">
        <w:rPr>
          <w:sz w:val="22"/>
          <w:szCs w:val="22"/>
        </w:rPr>
        <w:t>, který tvoří př</w:t>
      </w:r>
      <w:r>
        <w:rPr>
          <w:sz w:val="22"/>
          <w:szCs w:val="22"/>
        </w:rPr>
        <w:t xml:space="preserve">ílohu č. 2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>smlouvy</w:t>
      </w:r>
    </w:p>
    <w:p w14:paraId="29818CCE" w14:textId="77777777" w:rsidR="005D7C34" w:rsidRPr="00F32EC1" w:rsidRDefault="005D7C34" w:rsidP="005D7C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Objednatel zaplatí zhotoviteli skutečně provedené práce a výměry dle dohodnutých cen</w:t>
      </w:r>
      <w:r>
        <w:rPr>
          <w:sz w:val="22"/>
          <w:szCs w:val="22"/>
        </w:rPr>
        <w:t>, není-li ve smlouvě uvedeno jinak a to v souladu s čl. IV. této smlouvy</w:t>
      </w:r>
      <w:r w:rsidRPr="00F32EC1">
        <w:rPr>
          <w:sz w:val="22"/>
          <w:szCs w:val="22"/>
        </w:rPr>
        <w:t xml:space="preserve">.  </w:t>
      </w:r>
    </w:p>
    <w:p w14:paraId="6A03853D" w14:textId="77777777" w:rsidR="005D7C34" w:rsidRDefault="005D7C34" w:rsidP="005D7C34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720" w:hanging="7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Objednatel se zavazuje provedené dílo převzít a zaplatit cenu díla dle ustanovení této smlouvy.</w:t>
      </w:r>
    </w:p>
    <w:p w14:paraId="241B5D2A" w14:textId="77777777" w:rsidR="005D7C34" w:rsidRDefault="005D7C34" w:rsidP="005D7C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BC66DF">
        <w:rPr>
          <w:sz w:val="22"/>
          <w:szCs w:val="22"/>
        </w:rPr>
        <w:t>Pod pojmem zhotovitel jsou pojímáni i jeho pracovníci či poddodavatelé nebo osoby třetí, které pro zhotovitele zajišťují nebo s ním spolupracují na provádění díla.</w:t>
      </w:r>
    </w:p>
    <w:p w14:paraId="48D1CC3B" w14:textId="1AA73909" w:rsidR="005D7C34" w:rsidRPr="0092742C" w:rsidRDefault="005D7C34" w:rsidP="005D7C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720680">
        <w:rPr>
          <w:sz w:val="22"/>
          <w:szCs w:val="22"/>
        </w:rPr>
        <w:t xml:space="preserve">Místem plnění je </w:t>
      </w:r>
      <w:r w:rsidR="00C441D8">
        <w:rPr>
          <w:sz w:val="22"/>
          <w:szCs w:val="22"/>
        </w:rPr>
        <w:t>město Žlutice</w:t>
      </w:r>
      <w:r w:rsidR="007F77CC" w:rsidRPr="00720680">
        <w:rPr>
          <w:sz w:val="22"/>
          <w:szCs w:val="22"/>
        </w:rPr>
        <w:t>, prostor stavby</w:t>
      </w:r>
      <w:r w:rsidRPr="00720680">
        <w:rPr>
          <w:sz w:val="22"/>
          <w:szCs w:val="22"/>
        </w:rPr>
        <w:t xml:space="preserve"> se nachází </w:t>
      </w:r>
      <w:r w:rsidR="00C441D8">
        <w:rPr>
          <w:sz w:val="22"/>
          <w:szCs w:val="22"/>
        </w:rPr>
        <w:t>na pozemku</w:t>
      </w:r>
      <w:r w:rsidR="00DF09AF">
        <w:rPr>
          <w:sz w:val="22"/>
          <w:szCs w:val="22"/>
        </w:rPr>
        <w:t xml:space="preserve"> </w:t>
      </w:r>
      <w:proofErr w:type="spellStart"/>
      <w:r w:rsidR="00DF09AF">
        <w:rPr>
          <w:sz w:val="22"/>
          <w:szCs w:val="22"/>
        </w:rPr>
        <w:t>parc.</w:t>
      </w:r>
      <w:r w:rsidRPr="0092742C">
        <w:rPr>
          <w:sz w:val="22"/>
          <w:szCs w:val="22"/>
        </w:rPr>
        <w:t>č</w:t>
      </w:r>
      <w:proofErr w:type="spellEnd"/>
      <w:r w:rsidR="00720680">
        <w:rPr>
          <w:sz w:val="22"/>
          <w:szCs w:val="22"/>
        </w:rPr>
        <w:t xml:space="preserve">. </w:t>
      </w:r>
      <w:r w:rsidR="00C441D8">
        <w:rPr>
          <w:sz w:val="22"/>
          <w:szCs w:val="22"/>
        </w:rPr>
        <w:t xml:space="preserve">417 </w:t>
      </w:r>
      <w:r w:rsidR="00D973AD" w:rsidRPr="0092742C">
        <w:rPr>
          <w:sz w:val="22"/>
          <w:szCs w:val="22"/>
        </w:rPr>
        <w:t>v</w:t>
      </w:r>
      <w:r w:rsidRPr="0092742C">
        <w:rPr>
          <w:sz w:val="22"/>
          <w:szCs w:val="22"/>
        </w:rPr>
        <w:t xml:space="preserve"> katastrální</w:t>
      </w:r>
      <w:r w:rsidR="00D973AD" w:rsidRPr="0092742C">
        <w:rPr>
          <w:sz w:val="22"/>
          <w:szCs w:val="22"/>
        </w:rPr>
        <w:t>m</w:t>
      </w:r>
      <w:r w:rsidR="00C441D8">
        <w:rPr>
          <w:sz w:val="22"/>
          <w:szCs w:val="22"/>
        </w:rPr>
        <w:t xml:space="preserve"> území Žlutice</w:t>
      </w:r>
      <w:r w:rsidRPr="0092742C">
        <w:rPr>
          <w:sz w:val="22"/>
          <w:szCs w:val="22"/>
        </w:rPr>
        <w:t xml:space="preserve"> a je blíže specifikován v projektové dokumentaci.</w:t>
      </w:r>
    </w:p>
    <w:p w14:paraId="3394C136" w14:textId="77777777" w:rsidR="005D7C34" w:rsidRPr="00F32EC1" w:rsidRDefault="005D7C34" w:rsidP="005D7C34"/>
    <w:p w14:paraId="6CC4FCEC" w14:textId="77777777" w:rsidR="003F4D31" w:rsidRDefault="003F4D31" w:rsidP="005D7C34">
      <w:pPr>
        <w:keepNext/>
        <w:tabs>
          <w:tab w:val="left" w:pos="0"/>
        </w:tabs>
        <w:outlineLvl w:val="0"/>
        <w:rPr>
          <w:b/>
          <w:caps/>
          <w:sz w:val="28"/>
          <w:szCs w:val="28"/>
        </w:rPr>
      </w:pPr>
    </w:p>
    <w:p w14:paraId="5C27CE70" w14:textId="77777777" w:rsidR="005D7C34" w:rsidRPr="00F32EC1" w:rsidRDefault="005D7C34" w:rsidP="005D7C34">
      <w:pPr>
        <w:keepNext/>
        <w:tabs>
          <w:tab w:val="left" w:pos="0"/>
        </w:tabs>
        <w:outlineLvl w:val="0"/>
        <w:rPr>
          <w:b/>
          <w:caps/>
          <w:sz w:val="28"/>
          <w:szCs w:val="28"/>
        </w:rPr>
      </w:pPr>
      <w:r w:rsidRPr="00F32EC1">
        <w:rPr>
          <w:b/>
          <w:caps/>
          <w:sz w:val="28"/>
          <w:szCs w:val="28"/>
        </w:rPr>
        <w:t>III.  Č A S   P L N Ě N Í</w:t>
      </w:r>
    </w:p>
    <w:p w14:paraId="7E277D52" w14:textId="77777777" w:rsidR="005D7C34" w:rsidRPr="00F32EC1" w:rsidRDefault="005D7C34" w:rsidP="005D7C34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ind w:hanging="7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Práce budou provedeny v období: </w:t>
      </w:r>
    </w:p>
    <w:p w14:paraId="4BFF9C70" w14:textId="7126B903" w:rsidR="005D7C34" w:rsidRPr="00057B13" w:rsidRDefault="005D7C34" w:rsidP="005D7C34">
      <w:pPr>
        <w:tabs>
          <w:tab w:val="left" w:pos="390"/>
          <w:tab w:val="left" w:pos="426"/>
        </w:tabs>
        <w:ind w:left="2832" w:hanging="2832"/>
        <w:rPr>
          <w:sz w:val="22"/>
          <w:szCs w:val="22"/>
        </w:rPr>
      </w:pPr>
      <w:r w:rsidRPr="00F32EC1">
        <w:rPr>
          <w:sz w:val="22"/>
          <w:szCs w:val="22"/>
        </w:rPr>
        <w:tab/>
      </w:r>
      <w:r w:rsidRPr="00F32EC1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Zahájení prací dne: </w:t>
      </w:r>
      <w:r>
        <w:rPr>
          <w:b/>
          <w:sz w:val="22"/>
          <w:szCs w:val="22"/>
        </w:rPr>
        <w:tab/>
      </w:r>
      <w:proofErr w:type="gramStart"/>
      <w:r w:rsidR="008210C2">
        <w:rPr>
          <w:b/>
          <w:sz w:val="22"/>
          <w:szCs w:val="22"/>
        </w:rPr>
        <w:t>31.10.</w:t>
      </w:r>
      <w:r w:rsidRPr="00057B13">
        <w:rPr>
          <w:b/>
          <w:sz w:val="22"/>
          <w:szCs w:val="22"/>
        </w:rPr>
        <w:t>2020</w:t>
      </w:r>
      <w:proofErr w:type="gramEnd"/>
      <w:r w:rsidRPr="00057B13">
        <w:rPr>
          <w:b/>
          <w:sz w:val="22"/>
          <w:szCs w:val="22"/>
        </w:rPr>
        <w:t xml:space="preserve"> </w:t>
      </w:r>
      <w:r w:rsidRPr="00242F3D">
        <w:rPr>
          <w:bCs/>
          <w:sz w:val="22"/>
          <w:szCs w:val="22"/>
        </w:rPr>
        <w:t xml:space="preserve">(nebo do </w:t>
      </w:r>
      <w:r>
        <w:rPr>
          <w:bCs/>
          <w:sz w:val="22"/>
          <w:szCs w:val="22"/>
        </w:rPr>
        <w:t>7</w:t>
      </w:r>
      <w:r w:rsidRPr="00242F3D">
        <w:rPr>
          <w:bCs/>
          <w:sz w:val="22"/>
          <w:szCs w:val="22"/>
        </w:rPr>
        <w:t xml:space="preserve"> dnů ode dne uzavření této smlouvy</w:t>
      </w:r>
      <w:r w:rsidR="00C441D8">
        <w:rPr>
          <w:sz w:val="22"/>
          <w:szCs w:val="22"/>
        </w:rPr>
        <w:t xml:space="preserve"> v případě, že dne </w:t>
      </w:r>
      <w:r w:rsidR="00C441D8" w:rsidRPr="00011D33">
        <w:rPr>
          <w:sz w:val="22"/>
          <w:szCs w:val="22"/>
        </w:rPr>
        <w:t>1</w:t>
      </w:r>
      <w:r w:rsidR="00011D33" w:rsidRPr="00011D33">
        <w:rPr>
          <w:sz w:val="22"/>
          <w:szCs w:val="22"/>
        </w:rPr>
        <w:t>6</w:t>
      </w:r>
      <w:r w:rsidR="00C441D8" w:rsidRPr="00011D33">
        <w:rPr>
          <w:sz w:val="22"/>
          <w:szCs w:val="22"/>
        </w:rPr>
        <w:t>.</w:t>
      </w:r>
      <w:r w:rsidR="00CE2767" w:rsidRPr="00011D33">
        <w:rPr>
          <w:sz w:val="22"/>
          <w:szCs w:val="22"/>
        </w:rPr>
        <w:t xml:space="preserve"> </w:t>
      </w:r>
      <w:r w:rsidR="00C441D8" w:rsidRPr="00011D33">
        <w:rPr>
          <w:sz w:val="22"/>
          <w:szCs w:val="22"/>
        </w:rPr>
        <w:t>10</w:t>
      </w:r>
      <w:r w:rsidRPr="00011D33">
        <w:rPr>
          <w:sz w:val="22"/>
          <w:szCs w:val="22"/>
        </w:rPr>
        <w:t>.</w:t>
      </w:r>
      <w:r w:rsidR="00CE2767" w:rsidRPr="00011D33">
        <w:rPr>
          <w:sz w:val="22"/>
          <w:szCs w:val="22"/>
        </w:rPr>
        <w:t xml:space="preserve"> </w:t>
      </w:r>
      <w:r w:rsidRPr="00011D33">
        <w:rPr>
          <w:sz w:val="22"/>
          <w:szCs w:val="22"/>
        </w:rPr>
        <w:t>2020</w:t>
      </w:r>
      <w:r>
        <w:rPr>
          <w:sz w:val="22"/>
          <w:szCs w:val="22"/>
        </w:rPr>
        <w:t xml:space="preserve"> nebude tato smlouvy ještě uzavřena)</w:t>
      </w:r>
    </w:p>
    <w:p w14:paraId="28215306" w14:textId="127B0160" w:rsidR="005D7C34" w:rsidRPr="00F32EC1" w:rsidRDefault="005D7C34" w:rsidP="005D7C34">
      <w:pPr>
        <w:tabs>
          <w:tab w:val="left" w:pos="426"/>
        </w:tabs>
        <w:rPr>
          <w:b/>
          <w:sz w:val="22"/>
          <w:szCs w:val="22"/>
        </w:rPr>
      </w:pPr>
      <w:r w:rsidRPr="00057B13">
        <w:rPr>
          <w:sz w:val="22"/>
          <w:szCs w:val="22"/>
        </w:rPr>
        <w:t xml:space="preserve">     </w:t>
      </w:r>
      <w:r w:rsidRPr="00057B13">
        <w:rPr>
          <w:sz w:val="22"/>
          <w:szCs w:val="22"/>
        </w:rPr>
        <w:tab/>
      </w:r>
      <w:r w:rsidRPr="00057B13">
        <w:rPr>
          <w:b/>
          <w:sz w:val="22"/>
          <w:szCs w:val="22"/>
        </w:rPr>
        <w:t xml:space="preserve">Dokončení prací:     </w:t>
      </w:r>
      <w:r w:rsidRPr="00057B13">
        <w:rPr>
          <w:b/>
          <w:sz w:val="22"/>
          <w:szCs w:val="22"/>
        </w:rPr>
        <w:tab/>
        <w:t xml:space="preserve">do </w:t>
      </w:r>
      <w:r w:rsidR="00C441D8">
        <w:rPr>
          <w:b/>
          <w:sz w:val="22"/>
          <w:szCs w:val="22"/>
        </w:rPr>
        <w:t>135</w:t>
      </w:r>
      <w:r>
        <w:rPr>
          <w:b/>
          <w:sz w:val="22"/>
          <w:szCs w:val="22"/>
        </w:rPr>
        <w:t xml:space="preserve"> kalendářních dnů ode dne </w:t>
      </w:r>
      <w:r w:rsidR="00E94A41">
        <w:rPr>
          <w:b/>
          <w:sz w:val="22"/>
          <w:szCs w:val="22"/>
        </w:rPr>
        <w:t xml:space="preserve">uzavření </w:t>
      </w:r>
      <w:r>
        <w:rPr>
          <w:b/>
          <w:sz w:val="22"/>
          <w:szCs w:val="22"/>
        </w:rPr>
        <w:t>této smlouvy o dílo</w:t>
      </w:r>
    </w:p>
    <w:p w14:paraId="217ADAF5" w14:textId="77777777" w:rsidR="005D7C34" w:rsidRPr="00F32EC1" w:rsidRDefault="005D7C34" w:rsidP="005D7C34">
      <w:pPr>
        <w:spacing w:before="120"/>
        <w:ind w:left="426" w:hanging="426"/>
        <w:rPr>
          <w:sz w:val="22"/>
          <w:szCs w:val="22"/>
        </w:rPr>
      </w:pPr>
      <w:r w:rsidRPr="00F32EC1">
        <w:rPr>
          <w:sz w:val="22"/>
          <w:szCs w:val="22"/>
        </w:rPr>
        <w:t xml:space="preserve">2.    Objednatel předá zhotoviteli staveniště do 5 pracovních dnů od </w:t>
      </w:r>
      <w:r>
        <w:rPr>
          <w:sz w:val="22"/>
          <w:szCs w:val="22"/>
        </w:rPr>
        <w:t>uzavření</w:t>
      </w:r>
      <w:r w:rsidRPr="00F32EC1">
        <w:rPr>
          <w:sz w:val="22"/>
          <w:szCs w:val="22"/>
        </w:rPr>
        <w:t xml:space="preserve"> smlouvy. </w:t>
      </w:r>
    </w:p>
    <w:p w14:paraId="012EB150" w14:textId="0E7A030D" w:rsidR="005D7C34" w:rsidRPr="00F32EC1" w:rsidRDefault="005D7C34" w:rsidP="005D7C34">
      <w:pPr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3.  </w:t>
      </w:r>
      <w:r>
        <w:rPr>
          <w:sz w:val="22"/>
          <w:szCs w:val="22"/>
        </w:rPr>
        <w:tab/>
      </w:r>
      <w:r w:rsidRPr="00F32EC1">
        <w:rPr>
          <w:b/>
          <w:sz w:val="22"/>
          <w:szCs w:val="22"/>
        </w:rPr>
        <w:t xml:space="preserve">Za dokončené dílo bude považováno </w:t>
      </w:r>
      <w:r>
        <w:rPr>
          <w:sz w:val="22"/>
          <w:szCs w:val="22"/>
          <w:lang w:eastAsia="cs-CZ"/>
        </w:rPr>
        <w:t xml:space="preserve">dílo, které nemá </w:t>
      </w:r>
      <w:r w:rsidRPr="00CD452B">
        <w:rPr>
          <w:sz w:val="22"/>
          <w:szCs w:val="22"/>
          <w:lang w:eastAsia="cs-CZ"/>
        </w:rPr>
        <w:t>ojedinělé drobné vad</w:t>
      </w:r>
      <w:r w:rsidR="00E43E3C">
        <w:rPr>
          <w:sz w:val="22"/>
          <w:szCs w:val="22"/>
          <w:lang w:eastAsia="cs-CZ"/>
        </w:rPr>
        <w:t>y,</w:t>
      </w:r>
      <w:r>
        <w:rPr>
          <w:sz w:val="22"/>
          <w:szCs w:val="22"/>
          <w:lang w:eastAsia="cs-CZ"/>
        </w:rPr>
        <w:t xml:space="preserve"> </w:t>
      </w:r>
      <w:r w:rsidR="00CE2767">
        <w:rPr>
          <w:sz w:val="22"/>
          <w:szCs w:val="22"/>
          <w:lang w:eastAsia="cs-CZ"/>
        </w:rPr>
        <w:t>které samy o </w:t>
      </w:r>
      <w:r w:rsidRPr="00CD452B">
        <w:rPr>
          <w:sz w:val="22"/>
          <w:szCs w:val="22"/>
          <w:lang w:eastAsia="cs-CZ"/>
        </w:rPr>
        <w:t>sobě ani ve spojení s jinými nebrání užívání díla funkčně nebo esteticky, ani jeho užívání podstatným způsobem neomezují</w:t>
      </w:r>
      <w:r>
        <w:rPr>
          <w:b/>
          <w:sz w:val="22"/>
          <w:szCs w:val="22"/>
        </w:rPr>
        <w:t xml:space="preserve"> </w:t>
      </w:r>
      <w:r w:rsidRPr="005E06D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>splňuj</w:t>
      </w:r>
      <w:r>
        <w:rPr>
          <w:sz w:val="22"/>
          <w:szCs w:val="22"/>
        </w:rPr>
        <w:t xml:space="preserve">e veškeré podmínky stanovené touto </w:t>
      </w:r>
      <w:r w:rsidRPr="00F32EC1">
        <w:rPr>
          <w:sz w:val="22"/>
          <w:szCs w:val="22"/>
        </w:rPr>
        <w:t>smlouvou.</w:t>
      </w:r>
    </w:p>
    <w:p w14:paraId="77550866" w14:textId="77777777" w:rsidR="005D7C34" w:rsidRPr="00F32EC1" w:rsidRDefault="005D7C34" w:rsidP="005D7C34">
      <w:pPr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sz w:val="22"/>
          <w:szCs w:val="22"/>
          <w:highlight w:val="yellow"/>
        </w:rPr>
      </w:pPr>
      <w:r w:rsidRPr="00F32EC1">
        <w:rPr>
          <w:sz w:val="22"/>
          <w:szCs w:val="22"/>
        </w:rPr>
        <w:t xml:space="preserve">4.  </w:t>
      </w:r>
      <w:r w:rsidRPr="00F32EC1">
        <w:rPr>
          <w:sz w:val="22"/>
          <w:szCs w:val="22"/>
        </w:rPr>
        <w:tab/>
        <w:t>Termín dokončení prací je uvažován vč</w:t>
      </w:r>
      <w:r>
        <w:rPr>
          <w:sz w:val="22"/>
          <w:szCs w:val="22"/>
        </w:rPr>
        <w:t>etně zejména</w:t>
      </w:r>
      <w:r w:rsidRPr="00F32EC1">
        <w:rPr>
          <w:sz w:val="22"/>
          <w:szCs w:val="22"/>
        </w:rPr>
        <w:t xml:space="preserve"> doby nutné pro vyřízení záboru veřejného prostranství, </w:t>
      </w:r>
      <w:r>
        <w:rPr>
          <w:sz w:val="22"/>
          <w:szCs w:val="22"/>
        </w:rPr>
        <w:t xml:space="preserve">zajištění </w:t>
      </w:r>
      <w:r w:rsidRPr="00F32EC1">
        <w:rPr>
          <w:sz w:val="22"/>
          <w:szCs w:val="22"/>
        </w:rPr>
        <w:t>případné aktualizace vyjádření správců inženýrských sítí</w:t>
      </w:r>
      <w:r>
        <w:rPr>
          <w:sz w:val="22"/>
          <w:szCs w:val="22"/>
        </w:rPr>
        <w:t>,</w:t>
      </w:r>
      <w:r w:rsidRPr="00F32EC1">
        <w:rPr>
          <w:sz w:val="22"/>
          <w:szCs w:val="22"/>
        </w:rPr>
        <w:t xml:space="preserve"> technologických přestávek</w:t>
      </w:r>
      <w:r>
        <w:rPr>
          <w:sz w:val="22"/>
          <w:szCs w:val="22"/>
        </w:rPr>
        <w:t xml:space="preserve"> apod</w:t>
      </w:r>
      <w:r w:rsidRPr="00F32EC1">
        <w:rPr>
          <w:sz w:val="22"/>
          <w:szCs w:val="22"/>
        </w:rPr>
        <w:t>.</w:t>
      </w:r>
    </w:p>
    <w:p w14:paraId="1430360E" w14:textId="77777777" w:rsidR="003F4D31" w:rsidRPr="00265DE5" w:rsidRDefault="005D7C34" w:rsidP="00265DE5">
      <w:pPr>
        <w:spacing w:before="120"/>
        <w:rPr>
          <w:sz w:val="24"/>
          <w:szCs w:val="24"/>
        </w:rPr>
      </w:pPr>
      <w:r w:rsidRPr="00F32EC1">
        <w:rPr>
          <w:sz w:val="24"/>
          <w:szCs w:val="24"/>
        </w:rPr>
        <w:t xml:space="preserve"> </w:t>
      </w:r>
    </w:p>
    <w:p w14:paraId="189685FD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 xml:space="preserve">IV.  C E N A   D Í L A   </w:t>
      </w:r>
      <w:proofErr w:type="spellStart"/>
      <w:r w:rsidRPr="00F32EC1">
        <w:rPr>
          <w:b/>
          <w:sz w:val="28"/>
          <w:szCs w:val="28"/>
        </w:rPr>
        <w:t>A</w:t>
      </w:r>
      <w:proofErr w:type="spellEnd"/>
      <w:r w:rsidRPr="00F32EC1">
        <w:rPr>
          <w:b/>
          <w:sz w:val="28"/>
          <w:szCs w:val="28"/>
        </w:rPr>
        <w:t xml:space="preserve">   P L A T E B N Í   P O D M Í N K Y</w:t>
      </w:r>
    </w:p>
    <w:p w14:paraId="619EF8A6" w14:textId="77777777" w:rsidR="005D7C34" w:rsidRPr="00F32EC1" w:rsidRDefault="005D7C34" w:rsidP="005D7C34">
      <w:pPr>
        <w:numPr>
          <w:ilvl w:val="0"/>
          <w:numId w:val="7"/>
        </w:numPr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Celková cena za zhotovení díla se dohodou smluvních stran stanovuje jako cena smluvní a nejvýše přípustná, pevná po celou dobu zhotovení díla a je dána cenovou nabídkou zhotovitele. Celková cena obsahuje veškeré náklady</w:t>
      </w:r>
      <w:r>
        <w:rPr>
          <w:rFonts w:eastAsia="Calibri"/>
          <w:sz w:val="22"/>
          <w:szCs w:val="22"/>
          <w:lang w:eastAsia="en-US"/>
        </w:rPr>
        <w:t xml:space="preserve"> v rozsahu </w:t>
      </w:r>
      <w:r w:rsidRPr="004A1A05">
        <w:rPr>
          <w:rFonts w:eastAsia="Calibri"/>
          <w:sz w:val="22"/>
          <w:szCs w:val="22"/>
          <w:lang w:eastAsia="en-US"/>
        </w:rPr>
        <w:t>zadávací a projektové dokumentace</w:t>
      </w:r>
      <w:r w:rsidRPr="00F32EC1">
        <w:rPr>
          <w:rFonts w:eastAsia="Calibri"/>
          <w:sz w:val="22"/>
          <w:szCs w:val="22"/>
          <w:lang w:eastAsia="en-US"/>
        </w:rPr>
        <w:t>, včetně ostatních prací souvisejících s provedením díla:</w:t>
      </w:r>
    </w:p>
    <w:p w14:paraId="2AB5EBEC" w14:textId="4D1A31D6" w:rsidR="005D7C34" w:rsidRPr="00F32EC1" w:rsidRDefault="005D7C34" w:rsidP="005D7C34">
      <w:pPr>
        <w:suppressAutoHyphens w:val="0"/>
        <w:spacing w:before="120"/>
        <w:ind w:left="540"/>
        <w:rPr>
          <w:rFonts w:eastAsia="Calibri"/>
          <w:b/>
          <w:sz w:val="22"/>
          <w:szCs w:val="22"/>
          <w:lang w:eastAsia="en-US"/>
        </w:rPr>
      </w:pPr>
      <w:r w:rsidRPr="00F32EC1">
        <w:rPr>
          <w:rFonts w:eastAsia="Calibri"/>
          <w:b/>
          <w:sz w:val="22"/>
          <w:szCs w:val="22"/>
          <w:lang w:eastAsia="en-US"/>
        </w:rPr>
        <w:t xml:space="preserve">Celková cena bez DPH činí </w:t>
      </w:r>
      <w:r w:rsidR="008210C2">
        <w:rPr>
          <w:rFonts w:eastAsia="Calibri"/>
          <w:b/>
          <w:sz w:val="22"/>
          <w:szCs w:val="22"/>
          <w:lang w:eastAsia="en-US"/>
        </w:rPr>
        <w:t>1 559 000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F32EC1">
        <w:rPr>
          <w:rFonts w:eastAsia="Calibri"/>
          <w:b/>
          <w:sz w:val="22"/>
          <w:szCs w:val="22"/>
          <w:lang w:eastAsia="en-US"/>
        </w:rPr>
        <w:t>Kč</w:t>
      </w:r>
    </w:p>
    <w:p w14:paraId="20287AA1" w14:textId="7E99DFF7" w:rsidR="005D7C34" w:rsidRPr="00F32EC1" w:rsidRDefault="005D7C34" w:rsidP="005D7C34">
      <w:pPr>
        <w:suppressAutoHyphens w:val="0"/>
        <w:spacing w:before="120"/>
        <w:ind w:left="540"/>
        <w:rPr>
          <w:rFonts w:eastAsia="Calibri"/>
          <w:b/>
          <w:sz w:val="22"/>
          <w:szCs w:val="22"/>
          <w:lang w:eastAsia="en-US"/>
        </w:rPr>
      </w:pPr>
      <w:r w:rsidRPr="00F32EC1">
        <w:rPr>
          <w:rFonts w:eastAsia="Calibri"/>
          <w:b/>
          <w:sz w:val="22"/>
          <w:szCs w:val="22"/>
          <w:lang w:eastAsia="en-US"/>
        </w:rPr>
        <w:t xml:space="preserve">Zákonné DPH činí </w:t>
      </w:r>
      <w:r w:rsidR="008210C2">
        <w:rPr>
          <w:rFonts w:eastAsia="Calibri"/>
          <w:b/>
          <w:sz w:val="22"/>
          <w:szCs w:val="22"/>
          <w:lang w:eastAsia="en-US"/>
        </w:rPr>
        <w:t>327 390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F32EC1">
        <w:rPr>
          <w:rFonts w:eastAsia="Calibri"/>
          <w:b/>
          <w:sz w:val="22"/>
          <w:szCs w:val="22"/>
          <w:lang w:eastAsia="en-US"/>
        </w:rPr>
        <w:t>Kč</w:t>
      </w:r>
      <w:r w:rsidRPr="00F32EC1">
        <w:rPr>
          <w:rFonts w:eastAsia="Calibri"/>
          <w:b/>
          <w:sz w:val="22"/>
          <w:szCs w:val="22"/>
          <w:lang w:eastAsia="en-US"/>
        </w:rPr>
        <w:tab/>
      </w:r>
    </w:p>
    <w:p w14:paraId="4BF52750" w14:textId="4C628545" w:rsidR="005D7C34" w:rsidRPr="00F32EC1" w:rsidRDefault="005D7C34" w:rsidP="005D7C34">
      <w:pPr>
        <w:suppressAutoHyphens w:val="0"/>
        <w:spacing w:before="120"/>
        <w:ind w:left="540"/>
        <w:rPr>
          <w:rFonts w:eastAsia="Calibri"/>
          <w:b/>
          <w:sz w:val="22"/>
          <w:szCs w:val="22"/>
          <w:lang w:eastAsia="en-US"/>
        </w:rPr>
      </w:pPr>
      <w:r w:rsidRPr="00F32EC1">
        <w:rPr>
          <w:rFonts w:eastAsia="Calibri"/>
          <w:b/>
          <w:sz w:val="22"/>
          <w:szCs w:val="22"/>
          <w:lang w:eastAsia="en-US"/>
        </w:rPr>
        <w:t xml:space="preserve">Celková cena včetně DPH činí </w:t>
      </w:r>
      <w:r w:rsidR="008210C2">
        <w:rPr>
          <w:rFonts w:eastAsia="Calibri"/>
          <w:b/>
          <w:sz w:val="22"/>
          <w:szCs w:val="22"/>
          <w:lang w:eastAsia="en-US"/>
        </w:rPr>
        <w:t>1 886 390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F32EC1">
        <w:rPr>
          <w:rFonts w:eastAsia="Calibri"/>
          <w:b/>
          <w:sz w:val="22"/>
          <w:szCs w:val="22"/>
          <w:lang w:eastAsia="en-US"/>
        </w:rPr>
        <w:t>Kč</w:t>
      </w:r>
    </w:p>
    <w:p w14:paraId="16F20414" w14:textId="6AB72101" w:rsidR="005D7C34" w:rsidRPr="00F32EC1" w:rsidRDefault="005D7C34" w:rsidP="005D7C34">
      <w:pPr>
        <w:numPr>
          <w:ilvl w:val="0"/>
          <w:numId w:val="7"/>
        </w:numPr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Zhotoviteli nebude objednatelem poskytována žádná záloha. Cel</w:t>
      </w:r>
      <w:r w:rsidR="00CE2767">
        <w:rPr>
          <w:rFonts w:eastAsia="Calibri"/>
          <w:sz w:val="22"/>
          <w:szCs w:val="22"/>
          <w:lang w:eastAsia="en-US"/>
        </w:rPr>
        <w:t>ková cena za provedení díla dle </w:t>
      </w:r>
      <w:r w:rsidRPr="00F32EC1">
        <w:rPr>
          <w:rFonts w:eastAsia="Calibri"/>
          <w:sz w:val="22"/>
          <w:szCs w:val="22"/>
          <w:lang w:eastAsia="en-US"/>
        </w:rPr>
        <w:t>této smlouvy je stanovena jako nejvýše přípustná a je ze strany zhotovitele nepřekročitelná</w:t>
      </w:r>
      <w:r>
        <w:rPr>
          <w:rFonts w:eastAsia="Calibri"/>
          <w:sz w:val="22"/>
          <w:szCs w:val="22"/>
          <w:lang w:eastAsia="en-US"/>
        </w:rPr>
        <w:t>.</w:t>
      </w:r>
    </w:p>
    <w:p w14:paraId="5D9328D6" w14:textId="22A4BABA" w:rsidR="005D7C34" w:rsidRPr="00F32EC1" w:rsidRDefault="005D7C34" w:rsidP="005D7C34">
      <w:pPr>
        <w:numPr>
          <w:ilvl w:val="0"/>
          <w:numId w:val="7"/>
        </w:numPr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Objednatel uhradí zhotoviteli cenu díla na základě účetního a daňového dokladu (dále jen „</w:t>
      </w:r>
      <w:r w:rsidRPr="00F32EC1">
        <w:rPr>
          <w:rFonts w:eastAsia="Calibri"/>
          <w:b/>
          <w:sz w:val="22"/>
          <w:szCs w:val="22"/>
          <w:lang w:eastAsia="en-US"/>
        </w:rPr>
        <w:t>faktura</w:t>
      </w:r>
      <w:r w:rsidRPr="00F32EC1">
        <w:rPr>
          <w:rFonts w:eastAsia="Calibri"/>
          <w:sz w:val="22"/>
          <w:szCs w:val="22"/>
          <w:lang w:eastAsia="en-US"/>
        </w:rPr>
        <w:t>“) vystaveného zhotovitelem, a to převodním příkazem</w:t>
      </w:r>
      <w:r w:rsidR="00CE2767">
        <w:rPr>
          <w:rFonts w:eastAsia="Calibri"/>
          <w:sz w:val="22"/>
          <w:szCs w:val="22"/>
          <w:lang w:eastAsia="en-US"/>
        </w:rPr>
        <w:t xml:space="preserve"> na účet zhotovitele uvedený na </w:t>
      </w:r>
      <w:r w:rsidRPr="00F32EC1">
        <w:rPr>
          <w:rFonts w:eastAsia="Calibri"/>
          <w:sz w:val="22"/>
          <w:szCs w:val="22"/>
          <w:lang w:eastAsia="en-US"/>
        </w:rPr>
        <w:t xml:space="preserve">faktuře. </w:t>
      </w:r>
    </w:p>
    <w:p w14:paraId="71929512" w14:textId="1CD581C4" w:rsidR="005D7C34" w:rsidRPr="00F32EC1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 xml:space="preserve">Faktury budou v souladu s článkem č. III. a čl. IV, bodem 2. této smlouvy, zhotovitelem vystavovány vždy jednou měsíčně podle postupu stavby, resp. provedených výkonů a na základě soupisu provedených prací do výše 90 % ceny díla. Tento soupis obsahuje rozsah stavebních prací, dodávek a služeb v rámci </w:t>
      </w:r>
      <w:r>
        <w:rPr>
          <w:rFonts w:eastAsia="Calibri"/>
          <w:sz w:val="22"/>
          <w:szCs w:val="22"/>
          <w:lang w:eastAsia="en-US"/>
        </w:rPr>
        <w:t>p</w:t>
      </w:r>
      <w:r w:rsidRPr="00F32EC1">
        <w:rPr>
          <w:rFonts w:eastAsia="Calibri"/>
          <w:sz w:val="22"/>
          <w:szCs w:val="22"/>
          <w:lang w:eastAsia="en-US"/>
        </w:rPr>
        <w:t>ředmětu</w:t>
      </w:r>
      <w:r>
        <w:rPr>
          <w:rFonts w:eastAsia="Calibri"/>
          <w:sz w:val="22"/>
          <w:szCs w:val="22"/>
          <w:lang w:eastAsia="en-US"/>
        </w:rPr>
        <w:t xml:space="preserve"> realizace díla za příslušné období </w:t>
      </w:r>
      <w:r w:rsidRPr="00F32EC1">
        <w:rPr>
          <w:rFonts w:eastAsia="Calibri"/>
          <w:sz w:val="22"/>
          <w:szCs w:val="22"/>
          <w:lang w:eastAsia="en-US"/>
        </w:rPr>
        <w:t xml:space="preserve">a zhotovitel je </w:t>
      </w:r>
      <w:r w:rsidRPr="00F32EC1">
        <w:rPr>
          <w:rFonts w:eastAsia="Calibri"/>
          <w:sz w:val="22"/>
          <w:szCs w:val="22"/>
          <w:lang w:eastAsia="en-US"/>
        </w:rPr>
        <w:lastRenderedPageBreak/>
        <w:t xml:space="preserve">povinen jej předložit objednateli vždy do 5. kalendářního dne měsíce následujícího po měsíci, ve kterém došlo k plnění dle věty první. Objednatel tento soupis odsouhlasí do </w:t>
      </w:r>
      <w:r w:rsidRPr="00F32EC1">
        <w:rPr>
          <w:rFonts w:eastAsia="Calibri"/>
          <w:b/>
          <w:sz w:val="22"/>
          <w:szCs w:val="22"/>
          <w:lang w:eastAsia="en-US"/>
        </w:rPr>
        <w:t>5</w:t>
      </w:r>
      <w:r w:rsidRPr="00F32EC1">
        <w:rPr>
          <w:rFonts w:eastAsia="Calibri"/>
          <w:sz w:val="22"/>
          <w:szCs w:val="22"/>
          <w:lang w:eastAsia="en-US"/>
        </w:rPr>
        <w:t xml:space="preserve"> kalendářních dnů</w:t>
      </w:r>
      <w:r>
        <w:rPr>
          <w:rFonts w:eastAsia="Calibri"/>
          <w:sz w:val="22"/>
          <w:szCs w:val="22"/>
          <w:lang w:eastAsia="en-US"/>
        </w:rPr>
        <w:t>, nevrátí-li jej k opravě nebo doplnění zhotoviteli</w:t>
      </w:r>
      <w:r w:rsidRPr="00F32EC1">
        <w:rPr>
          <w:rFonts w:eastAsia="Calibri"/>
          <w:sz w:val="22"/>
          <w:szCs w:val="22"/>
          <w:lang w:eastAsia="en-US"/>
        </w:rPr>
        <w:t xml:space="preserve">; do </w:t>
      </w:r>
      <w:r w:rsidRPr="00F32EC1">
        <w:rPr>
          <w:rFonts w:eastAsia="Calibri"/>
          <w:b/>
          <w:sz w:val="22"/>
          <w:szCs w:val="22"/>
          <w:lang w:eastAsia="en-US"/>
        </w:rPr>
        <w:t>2</w:t>
      </w:r>
      <w:r w:rsidRPr="00F32EC1">
        <w:rPr>
          <w:rFonts w:eastAsia="Calibri"/>
          <w:sz w:val="22"/>
          <w:szCs w:val="22"/>
          <w:lang w:eastAsia="en-US"/>
        </w:rPr>
        <w:t xml:space="preserve"> pracovních dnů po doručení odsouhlasení soupisu vystaví zhotovitel daňový doklad. Ve faktuře budou položky rozděleny dle jednotlivých stavebních objektů tak, jak jsou rozděleny ve výkazu výměr, který byl poskytnut objednatelem </w:t>
      </w:r>
      <w:r w:rsidR="00CE2767">
        <w:rPr>
          <w:rFonts w:eastAsia="Calibri"/>
          <w:sz w:val="22"/>
          <w:szCs w:val="22"/>
          <w:lang w:eastAsia="en-US"/>
        </w:rPr>
        <w:t>a </w:t>
      </w:r>
      <w:r>
        <w:rPr>
          <w:rFonts w:eastAsia="Calibri"/>
          <w:sz w:val="22"/>
          <w:szCs w:val="22"/>
          <w:lang w:eastAsia="en-US"/>
        </w:rPr>
        <w:t xml:space="preserve">byl </w:t>
      </w:r>
      <w:r w:rsidRPr="00F32EC1">
        <w:rPr>
          <w:rFonts w:eastAsia="Calibri"/>
          <w:sz w:val="22"/>
          <w:szCs w:val="22"/>
          <w:lang w:eastAsia="en-US"/>
        </w:rPr>
        <w:t>součástí zadávacích podmínek. Konečnou fakturu vystaví z</w:t>
      </w:r>
      <w:r w:rsidR="00CE2767">
        <w:rPr>
          <w:rFonts w:eastAsia="Calibri"/>
          <w:sz w:val="22"/>
          <w:szCs w:val="22"/>
          <w:lang w:eastAsia="en-US"/>
        </w:rPr>
        <w:t>hotovitel do 5 dnů po předání a </w:t>
      </w:r>
      <w:r w:rsidRPr="00F32EC1">
        <w:rPr>
          <w:rFonts w:eastAsia="Calibri"/>
          <w:sz w:val="22"/>
          <w:szCs w:val="22"/>
          <w:lang w:eastAsia="en-US"/>
        </w:rPr>
        <w:t xml:space="preserve">převzetí díla. Na zbylých 10 % ceny díla je zhotovitel oprávněn vystavit fakturu po předání dokončeného díla včetně odstraněných </w:t>
      </w:r>
      <w:r>
        <w:rPr>
          <w:rFonts w:eastAsia="Calibri"/>
          <w:sz w:val="22"/>
          <w:szCs w:val="22"/>
          <w:lang w:eastAsia="en-US"/>
        </w:rPr>
        <w:t xml:space="preserve">veškerých </w:t>
      </w:r>
      <w:r w:rsidRPr="00F32EC1">
        <w:rPr>
          <w:rFonts w:eastAsia="Calibri"/>
          <w:sz w:val="22"/>
          <w:szCs w:val="22"/>
          <w:lang w:eastAsia="en-US"/>
        </w:rPr>
        <w:t>vad a nedodělků uvedených v proto</w:t>
      </w:r>
      <w:r w:rsidR="00CE2767">
        <w:rPr>
          <w:rFonts w:eastAsia="Calibri"/>
          <w:sz w:val="22"/>
          <w:szCs w:val="22"/>
          <w:lang w:eastAsia="en-US"/>
        </w:rPr>
        <w:t>kolu o </w:t>
      </w:r>
      <w:r>
        <w:rPr>
          <w:rFonts w:eastAsia="Calibri"/>
          <w:sz w:val="22"/>
          <w:szCs w:val="22"/>
          <w:lang w:eastAsia="en-US"/>
        </w:rPr>
        <w:t>předání a převzetí díla a dále předání dokladů v rozsahu dle článku</w:t>
      </w:r>
      <w:r w:rsidRPr="00F32EC1">
        <w:rPr>
          <w:rFonts w:eastAsia="Calibri"/>
          <w:sz w:val="22"/>
          <w:szCs w:val="22"/>
          <w:lang w:eastAsia="en-US"/>
        </w:rPr>
        <w:t xml:space="preserve"> č. </w:t>
      </w:r>
      <w:r>
        <w:rPr>
          <w:rFonts w:eastAsia="Calibri"/>
          <w:sz w:val="22"/>
          <w:szCs w:val="22"/>
          <w:lang w:eastAsia="en-US"/>
        </w:rPr>
        <w:t>VI, bodu 3</w:t>
      </w:r>
      <w:r w:rsidRPr="00F32EC1">
        <w:rPr>
          <w:rFonts w:eastAsia="Calibri"/>
          <w:sz w:val="22"/>
          <w:szCs w:val="22"/>
          <w:lang w:eastAsia="en-US"/>
        </w:rPr>
        <w:t>. této smlouvy</w:t>
      </w:r>
      <w:r>
        <w:rPr>
          <w:rFonts w:eastAsia="Calibri"/>
          <w:sz w:val="22"/>
          <w:szCs w:val="22"/>
          <w:lang w:eastAsia="en-US"/>
        </w:rPr>
        <w:t>.</w:t>
      </w:r>
    </w:p>
    <w:p w14:paraId="1F6DD2FF" w14:textId="77777777" w:rsidR="005D7C34" w:rsidRPr="00F32EC1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 xml:space="preserve">Splatnost faktury vystavené zhotovitelem je </w:t>
      </w:r>
      <w:r w:rsidRPr="00F32EC1">
        <w:rPr>
          <w:rFonts w:eastAsia="Calibri"/>
          <w:b/>
          <w:sz w:val="22"/>
          <w:szCs w:val="22"/>
          <w:lang w:eastAsia="en-US"/>
        </w:rPr>
        <w:t>21 dnů</w:t>
      </w:r>
      <w:r w:rsidRPr="00F32EC1">
        <w:rPr>
          <w:rFonts w:eastAsia="Calibri"/>
          <w:sz w:val="22"/>
          <w:szCs w:val="22"/>
          <w:lang w:eastAsia="en-US"/>
        </w:rPr>
        <w:t xml:space="preserve"> od data doručení faktury objednateli. Povinnost zaplatit je splněna dnem odepsání příslušné částky z účtu objednatele. </w:t>
      </w:r>
    </w:p>
    <w:p w14:paraId="53443310" w14:textId="6A5CD1DB" w:rsidR="005D7C34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Faktury musí být správné, úplné, průkazné, srozumitelné a průběžně chronologicky vedené způsobem zaručujícím jejich trvalost. Každá faktura musí ob</w:t>
      </w:r>
      <w:r w:rsidR="00CE2767">
        <w:rPr>
          <w:rFonts w:eastAsia="Calibri"/>
          <w:sz w:val="22"/>
          <w:szCs w:val="22"/>
          <w:lang w:eastAsia="en-US"/>
        </w:rPr>
        <w:t>sahovat veškeré náležitosti dle </w:t>
      </w:r>
      <w:r w:rsidRPr="00F32EC1">
        <w:rPr>
          <w:rFonts w:eastAsia="Calibri"/>
          <w:sz w:val="22"/>
          <w:szCs w:val="22"/>
          <w:lang w:eastAsia="en-US"/>
        </w:rPr>
        <w:t>předpisů o účetnictví, náležitosti dle daňových předpisů (§ 29 zákona č. 235/2004 Sb., o dani z přidané hodnoty, ve znění pozdějších předpisů) a dále tyto údaje:</w:t>
      </w:r>
    </w:p>
    <w:p w14:paraId="7A67D004" w14:textId="77777777" w:rsidR="005D7C34" w:rsidRPr="00F32EC1" w:rsidRDefault="005D7C34" w:rsidP="005D7C34">
      <w:pPr>
        <w:tabs>
          <w:tab w:val="num" w:pos="1080"/>
        </w:tabs>
        <w:suppressAutoHyphens w:val="0"/>
        <w:spacing w:before="120"/>
        <w:ind w:left="360"/>
        <w:rPr>
          <w:rFonts w:eastAsia="Calibri"/>
          <w:sz w:val="22"/>
          <w:szCs w:val="22"/>
          <w:lang w:eastAsia="en-US"/>
        </w:rPr>
      </w:pPr>
    </w:p>
    <w:p w14:paraId="7BA4162C" w14:textId="77777777" w:rsidR="005D7C34" w:rsidRPr="000A0779" w:rsidRDefault="005D7C34" w:rsidP="005D7C34">
      <w:pPr>
        <w:numPr>
          <w:ilvl w:val="0"/>
          <w:numId w:val="6"/>
        </w:numPr>
        <w:suppressAutoHyphens w:val="0"/>
        <w:ind w:left="896" w:hanging="357"/>
        <w:rPr>
          <w:sz w:val="22"/>
          <w:szCs w:val="22"/>
        </w:rPr>
      </w:pPr>
      <w:bookmarkStart w:id="0" w:name="_Hlk29848604"/>
      <w:r w:rsidRPr="000A0779">
        <w:rPr>
          <w:sz w:val="22"/>
          <w:szCs w:val="22"/>
        </w:rPr>
        <w:t>označení povinné a oprávněné osoby, adresu, sídlo, DIČ,</w:t>
      </w:r>
    </w:p>
    <w:p w14:paraId="60F38567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číslo dokladu,</w:t>
      </w:r>
    </w:p>
    <w:p w14:paraId="79519E26" w14:textId="77777777" w:rsidR="005D7C34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předmět fakturace, rozpis fakturovaných položek vč. množství a ceny</w:t>
      </w:r>
    </w:p>
    <w:p w14:paraId="4B2D20EC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datum vystavení, datum splatnosti, datum uskutečnění zdanitelného plnění,</w:t>
      </w:r>
    </w:p>
    <w:p w14:paraId="1D54E729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 xml:space="preserve">důvod účtování s odvoláním na smlouvu </w:t>
      </w:r>
      <w:r>
        <w:rPr>
          <w:rFonts w:eastAsia="Calibri"/>
          <w:sz w:val="22"/>
          <w:szCs w:val="22"/>
          <w:lang w:eastAsia="en-US"/>
        </w:rPr>
        <w:t xml:space="preserve">a </w:t>
      </w:r>
      <w:r w:rsidRPr="00945463">
        <w:rPr>
          <w:rFonts w:eastAsia="Calibri"/>
          <w:sz w:val="22"/>
          <w:szCs w:val="22"/>
          <w:lang w:eastAsia="en-US"/>
        </w:rPr>
        <w:t>číslo smlouvy na základě, které dochází k </w:t>
      </w:r>
      <w:r>
        <w:rPr>
          <w:rFonts w:eastAsia="Calibri"/>
          <w:sz w:val="22"/>
          <w:szCs w:val="22"/>
          <w:lang w:eastAsia="en-US"/>
        </w:rPr>
        <w:t>fakturaci</w:t>
      </w:r>
      <w:r w:rsidRPr="00945463">
        <w:rPr>
          <w:rFonts w:eastAsia="Calibri"/>
          <w:sz w:val="22"/>
          <w:szCs w:val="22"/>
          <w:lang w:eastAsia="en-US"/>
        </w:rPr>
        <w:t>,</w:t>
      </w:r>
    </w:p>
    <w:p w14:paraId="5D34D92C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označení peněžního ústavu a číslo účtu, na který se má platit,</w:t>
      </w:r>
    </w:p>
    <w:p w14:paraId="4F7C5F8D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konstantní a variabilní symbol,</w:t>
      </w:r>
    </w:p>
    <w:p w14:paraId="716A73A5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razítko a podpis osoby oprávněné k vystavení daňového a účetního dokladu,</w:t>
      </w:r>
    </w:p>
    <w:p w14:paraId="1BE36F77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seznam příloh,</w:t>
      </w:r>
    </w:p>
    <w:p w14:paraId="7F37D8B5" w14:textId="77777777" w:rsidR="005D7C34" w:rsidRPr="00945463" w:rsidRDefault="005D7C34" w:rsidP="005D7C34">
      <w:pPr>
        <w:numPr>
          <w:ilvl w:val="0"/>
          <w:numId w:val="6"/>
        </w:numPr>
        <w:suppressAutoHyphens w:val="0"/>
        <w:ind w:left="896" w:hanging="357"/>
        <w:rPr>
          <w:rFonts w:eastAsia="Calibri"/>
          <w:sz w:val="22"/>
          <w:szCs w:val="22"/>
          <w:lang w:eastAsia="en-US"/>
        </w:rPr>
      </w:pPr>
      <w:r w:rsidRPr="00945463">
        <w:rPr>
          <w:rFonts w:eastAsia="Calibri"/>
          <w:sz w:val="22"/>
          <w:szCs w:val="22"/>
          <w:lang w:eastAsia="en-US"/>
        </w:rPr>
        <w:t>další náležitosti, pokud je stanoví obecně závazný předpis.</w:t>
      </w:r>
    </w:p>
    <w:bookmarkEnd w:id="0"/>
    <w:p w14:paraId="1C81859A" w14:textId="77777777" w:rsidR="005D7C34" w:rsidRPr="00F32EC1" w:rsidRDefault="005D7C34" w:rsidP="005D7C34">
      <w:pPr>
        <w:suppressAutoHyphens w:val="0"/>
        <w:ind w:left="896"/>
        <w:rPr>
          <w:rFonts w:eastAsia="Calibri"/>
          <w:sz w:val="22"/>
          <w:szCs w:val="22"/>
          <w:lang w:eastAsia="en-US"/>
        </w:rPr>
      </w:pPr>
    </w:p>
    <w:p w14:paraId="2FEF2383" w14:textId="25045ABE" w:rsidR="005D7C34" w:rsidRPr="00F32EC1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V případě, že faktura nebude obsahovat potřebné náležitost</w:t>
      </w:r>
      <w:r w:rsidR="00CE2767">
        <w:rPr>
          <w:rFonts w:eastAsia="Calibri"/>
          <w:sz w:val="22"/>
          <w:szCs w:val="22"/>
          <w:lang w:eastAsia="en-US"/>
        </w:rPr>
        <w:t>i nebo bude obsahovat chybné či </w:t>
      </w:r>
      <w:r w:rsidRPr="00F32EC1">
        <w:rPr>
          <w:rFonts w:eastAsia="Calibri"/>
          <w:sz w:val="22"/>
          <w:szCs w:val="22"/>
          <w:lang w:eastAsia="en-US"/>
        </w:rPr>
        <w:t>neúplné údaje (vč. chybně účtované ceny), je objednatel oprávněn ji vrátit zhotoviteli k opravě či doplnění s uvedením důvodu vrácení. Vrácení faktury musí být provedeno do data její splatnosti. Po vrácení faktury nové či opravené počíná běžet nová lhůta splatnosti.</w:t>
      </w:r>
    </w:p>
    <w:p w14:paraId="043225C5" w14:textId="77777777" w:rsidR="005D7C34" w:rsidRPr="00F32EC1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Objednatel je oprávněn jednostranně započíst proti pohledávkám zhotovitele kteroukoli z </w:t>
      </w:r>
      <w:r>
        <w:rPr>
          <w:rFonts w:eastAsia="Calibri"/>
          <w:sz w:val="22"/>
          <w:szCs w:val="22"/>
          <w:lang w:eastAsia="en-US"/>
        </w:rPr>
        <w:t>pohledávek</w:t>
      </w:r>
      <w:r w:rsidRPr="00F32EC1">
        <w:rPr>
          <w:rFonts w:eastAsia="Calibri"/>
          <w:sz w:val="22"/>
          <w:szCs w:val="22"/>
          <w:lang w:eastAsia="en-US"/>
        </w:rPr>
        <w:t xml:space="preserve"> z</w:t>
      </w:r>
      <w:r>
        <w:rPr>
          <w:rFonts w:eastAsia="Calibri"/>
          <w:sz w:val="22"/>
          <w:szCs w:val="22"/>
          <w:lang w:eastAsia="en-US"/>
        </w:rPr>
        <w:t>ejména vzniknuvších z</w:t>
      </w:r>
      <w:r w:rsidRPr="00F32EC1">
        <w:rPr>
          <w:rFonts w:eastAsia="Calibri"/>
          <w:sz w:val="22"/>
          <w:szCs w:val="22"/>
          <w:lang w:eastAsia="en-US"/>
        </w:rPr>
        <w:t xml:space="preserve"> důvodu (1) neopravených vad a nedodělků, (2) škody způsobené </w:t>
      </w:r>
      <w:r>
        <w:rPr>
          <w:rFonts w:eastAsia="Calibri"/>
          <w:sz w:val="22"/>
          <w:szCs w:val="22"/>
          <w:lang w:eastAsia="en-US"/>
        </w:rPr>
        <w:t xml:space="preserve">zhotovitelem </w:t>
      </w:r>
      <w:r w:rsidRPr="00F32EC1">
        <w:rPr>
          <w:rFonts w:eastAsia="Calibri"/>
          <w:sz w:val="22"/>
          <w:szCs w:val="22"/>
          <w:lang w:eastAsia="en-US"/>
        </w:rPr>
        <w:t>objednateli, (3) neplnění</w:t>
      </w:r>
      <w:r>
        <w:rPr>
          <w:rFonts w:eastAsia="Calibri"/>
          <w:sz w:val="22"/>
          <w:szCs w:val="22"/>
          <w:lang w:eastAsia="en-US"/>
        </w:rPr>
        <w:t>m smlouvy</w:t>
      </w:r>
      <w:r w:rsidRPr="00F32EC1">
        <w:rPr>
          <w:rFonts w:eastAsia="Calibri"/>
          <w:sz w:val="22"/>
          <w:szCs w:val="22"/>
          <w:lang w:eastAsia="en-US"/>
        </w:rPr>
        <w:t xml:space="preserve"> ze strany zhotovitele a nepostupování v souladu s prováděcími dokumenty, (4) v případě existence jakýchkoliv oprávněných finančních či jiných nároků objednatele vůči zhotoviteli, nebo (5) uplatnění smluvních pokut. Zhotovitel není oprávněn započíst žádnou svou pohledávku proti pohledávce objednatele z této smlouvy.</w:t>
      </w:r>
    </w:p>
    <w:p w14:paraId="12DFAD7E" w14:textId="77777777" w:rsidR="005D7C34" w:rsidRPr="00F32EC1" w:rsidRDefault="005D7C34" w:rsidP="005D7C34">
      <w:pPr>
        <w:numPr>
          <w:ilvl w:val="0"/>
          <w:numId w:val="7"/>
        </w:numPr>
        <w:tabs>
          <w:tab w:val="num" w:pos="1080"/>
        </w:tabs>
        <w:suppressAutoHyphens w:val="0"/>
        <w:spacing w:before="120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 xml:space="preserve">Zhotovitel je povinen uhradit objednateli </w:t>
      </w:r>
      <w:r>
        <w:rPr>
          <w:rFonts w:eastAsia="Calibri"/>
          <w:sz w:val="22"/>
          <w:szCs w:val="22"/>
          <w:lang w:eastAsia="en-US"/>
        </w:rPr>
        <w:t xml:space="preserve">zejména </w:t>
      </w:r>
      <w:r w:rsidRPr="00F32EC1">
        <w:rPr>
          <w:rFonts w:eastAsia="Calibri"/>
          <w:sz w:val="22"/>
          <w:szCs w:val="22"/>
          <w:lang w:eastAsia="en-US"/>
        </w:rPr>
        <w:t xml:space="preserve">veškeré poplatky, sankce, škody a vzniklé vícenáklady z důvodu nedodržení </w:t>
      </w:r>
      <w:r>
        <w:rPr>
          <w:rFonts w:eastAsia="Calibri"/>
          <w:sz w:val="22"/>
          <w:szCs w:val="22"/>
          <w:lang w:eastAsia="en-US"/>
        </w:rPr>
        <w:t xml:space="preserve">podmínek pravomocného stavebního povolení </w:t>
      </w:r>
      <w:r w:rsidRPr="00F32EC1">
        <w:rPr>
          <w:rFonts w:eastAsia="Calibri"/>
          <w:sz w:val="22"/>
          <w:szCs w:val="22"/>
          <w:lang w:eastAsia="en-US"/>
        </w:rPr>
        <w:t xml:space="preserve">nebo závazných </w:t>
      </w:r>
      <w:r>
        <w:rPr>
          <w:rFonts w:eastAsia="Calibri"/>
          <w:sz w:val="22"/>
          <w:szCs w:val="22"/>
          <w:lang w:eastAsia="en-US"/>
        </w:rPr>
        <w:t>stanovisek dotčených</w:t>
      </w:r>
      <w:r w:rsidRPr="00F32EC1">
        <w:rPr>
          <w:rFonts w:eastAsia="Calibri"/>
          <w:sz w:val="22"/>
          <w:szCs w:val="22"/>
          <w:lang w:eastAsia="en-US"/>
        </w:rPr>
        <w:t xml:space="preserve"> orgánů státní správy, popřípadě provede z toho vyplývající dodatečné práce na své náklady a svou odpovědnost.</w:t>
      </w:r>
    </w:p>
    <w:p w14:paraId="2A0F73B8" w14:textId="7E2F2943" w:rsidR="005D7C34" w:rsidRPr="00F164A5" w:rsidRDefault="005D7C34" w:rsidP="005D7C34">
      <w:pPr>
        <w:numPr>
          <w:ilvl w:val="0"/>
          <w:numId w:val="7"/>
        </w:numPr>
        <w:suppressAutoHyphens w:val="0"/>
        <w:spacing w:before="120"/>
        <w:rPr>
          <w:rFonts w:cs="Arial"/>
          <w:b/>
          <w:sz w:val="22"/>
          <w:szCs w:val="22"/>
        </w:rPr>
      </w:pPr>
      <w:r w:rsidRPr="00F32EC1">
        <w:rPr>
          <w:sz w:val="22"/>
          <w:szCs w:val="22"/>
        </w:rPr>
        <w:t>Zhotovitel se zavazuje provést i případné vícepráce (</w:t>
      </w:r>
      <w:r w:rsidR="00CE2767" w:rsidRPr="00F32EC1">
        <w:rPr>
          <w:sz w:val="22"/>
          <w:szCs w:val="22"/>
        </w:rPr>
        <w:t>méně práce</w:t>
      </w:r>
      <w:r w:rsidRPr="00F32EC1">
        <w:rPr>
          <w:sz w:val="22"/>
          <w:szCs w:val="22"/>
        </w:rPr>
        <w:t>), které budou před jejich realizací písemně odsouhlaseny objednatelem. Tyto práce budou přednostně oceněny dle jednotkových cen z cenové nabídky. U položek, které nejsou součástí nabídkové ceny</w:t>
      </w:r>
      <w:r w:rsidR="00A54804">
        <w:rPr>
          <w:sz w:val="22"/>
          <w:szCs w:val="22"/>
        </w:rPr>
        <w:t>,</w:t>
      </w:r>
      <w:r w:rsidRPr="00F32EC1">
        <w:rPr>
          <w:sz w:val="22"/>
          <w:szCs w:val="22"/>
        </w:rPr>
        <w:t xml:space="preserve"> budou vícepráce oceněny platným ceníkem stavebních prací (ÚRS) v aktuální cenové úrovni</w:t>
      </w:r>
      <w:r>
        <w:rPr>
          <w:rFonts w:ascii="Arial" w:hAnsi="Arial" w:cs="Arial"/>
        </w:rPr>
        <w:t>.</w:t>
      </w:r>
    </w:p>
    <w:p w14:paraId="2DD7357C" w14:textId="77777777" w:rsidR="005D7C34" w:rsidRPr="0092742C" w:rsidRDefault="005D7C34" w:rsidP="005D7C34">
      <w:pPr>
        <w:numPr>
          <w:ilvl w:val="0"/>
          <w:numId w:val="7"/>
        </w:numPr>
        <w:suppressAutoHyphens w:val="0"/>
        <w:spacing w:before="120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 xml:space="preserve">V případě, že bude předmět díla zapisován do katastru nemovitostí na základě geometrického plánu, bude zhotoviteli uhrazena zbylá část z ceny díla ve výši </w:t>
      </w:r>
      <w:r w:rsidRPr="004A1A05">
        <w:rPr>
          <w:sz w:val="22"/>
          <w:szCs w:val="22"/>
        </w:rPr>
        <w:t xml:space="preserve">50.000,- Kč bez DPH (ze zbylých 10 % ceny díla) </w:t>
      </w:r>
      <w:r>
        <w:rPr>
          <w:sz w:val="22"/>
          <w:szCs w:val="22"/>
        </w:rPr>
        <w:t>až po kolaudaci stavby a zapsání stavby na Katastrálním úřadě.</w:t>
      </w:r>
    </w:p>
    <w:p w14:paraId="342B8F25" w14:textId="77777777" w:rsidR="00F56350" w:rsidRPr="00A13B71" w:rsidRDefault="00F56350" w:rsidP="00F56350">
      <w:pPr>
        <w:numPr>
          <w:ilvl w:val="0"/>
          <w:numId w:val="7"/>
        </w:numPr>
        <w:suppressAutoHyphens w:val="0"/>
        <w:spacing w:before="120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Pr="00A13B71">
        <w:rPr>
          <w:sz w:val="22"/>
          <w:szCs w:val="22"/>
        </w:rPr>
        <w:t xml:space="preserve"> je povinen uchovávat veškerou dokumentaci související s realizací </w:t>
      </w:r>
      <w:r>
        <w:rPr>
          <w:sz w:val="22"/>
          <w:szCs w:val="22"/>
        </w:rPr>
        <w:t>díla</w:t>
      </w:r>
      <w:r w:rsidRPr="00A13B71">
        <w:rPr>
          <w:sz w:val="22"/>
          <w:szCs w:val="22"/>
        </w:rPr>
        <w:t xml:space="preserve"> včetně účetních dokladů minimálně </w:t>
      </w:r>
      <w:r>
        <w:rPr>
          <w:sz w:val="22"/>
          <w:szCs w:val="22"/>
        </w:rPr>
        <w:t>po dobu 10 let od ukončení díla</w:t>
      </w:r>
      <w:r w:rsidRPr="00A13B71">
        <w:rPr>
          <w:sz w:val="22"/>
          <w:szCs w:val="22"/>
        </w:rPr>
        <w:t xml:space="preserve">. Pokud je v českých právních předpisech stanovena lhůta delší, musí </w:t>
      </w:r>
      <w:r>
        <w:rPr>
          <w:sz w:val="22"/>
          <w:szCs w:val="22"/>
        </w:rPr>
        <w:t xml:space="preserve">se </w:t>
      </w:r>
      <w:r w:rsidRPr="00A13B71">
        <w:rPr>
          <w:sz w:val="22"/>
          <w:szCs w:val="22"/>
        </w:rPr>
        <w:t>j</w:t>
      </w:r>
      <w:r>
        <w:rPr>
          <w:sz w:val="22"/>
          <w:szCs w:val="22"/>
        </w:rPr>
        <w:t>í</w:t>
      </w:r>
      <w:r w:rsidRPr="00A13B71">
        <w:rPr>
          <w:sz w:val="22"/>
          <w:szCs w:val="22"/>
        </w:rPr>
        <w:t xml:space="preserve"> </w:t>
      </w:r>
      <w:r>
        <w:rPr>
          <w:sz w:val="22"/>
          <w:szCs w:val="22"/>
        </w:rPr>
        <w:t>zhotovitel řídit</w:t>
      </w:r>
      <w:r w:rsidRPr="00A13B71">
        <w:rPr>
          <w:sz w:val="22"/>
          <w:szCs w:val="22"/>
        </w:rPr>
        <w:t>.</w:t>
      </w:r>
    </w:p>
    <w:p w14:paraId="061F41A8" w14:textId="77777777" w:rsidR="00F56350" w:rsidRPr="00A13B71" w:rsidRDefault="00F56350" w:rsidP="0092742C">
      <w:pPr>
        <w:suppressAutoHyphens w:val="0"/>
        <w:spacing w:before="120"/>
        <w:ind w:left="360"/>
        <w:rPr>
          <w:rFonts w:cs="Arial"/>
          <w:b/>
          <w:sz w:val="22"/>
          <w:szCs w:val="22"/>
        </w:rPr>
      </w:pPr>
    </w:p>
    <w:p w14:paraId="78267AE2" w14:textId="77777777" w:rsidR="00265DE5" w:rsidRDefault="00265DE5" w:rsidP="005D7C34">
      <w:pPr>
        <w:rPr>
          <w:sz w:val="22"/>
          <w:szCs w:val="22"/>
        </w:rPr>
      </w:pPr>
    </w:p>
    <w:p w14:paraId="77451A6C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>V.  P O D M Í N K Y   P R O V Á D Ě N Í   D Í L A</w:t>
      </w:r>
    </w:p>
    <w:p w14:paraId="311397D9" w14:textId="77777777" w:rsidR="005D7C34" w:rsidRPr="00F32EC1" w:rsidRDefault="005D7C34" w:rsidP="005D7C34">
      <w:pPr>
        <w:numPr>
          <w:ilvl w:val="0"/>
          <w:numId w:val="11"/>
        </w:numPr>
        <w:tabs>
          <w:tab w:val="clear" w:pos="547"/>
          <w:tab w:val="num" w:pos="405"/>
        </w:tabs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Objednatel prohlašuje, že jsou splněny podmínky pro realizaci stavby z hlediska ustanovení </w:t>
      </w:r>
      <w:r>
        <w:rPr>
          <w:sz w:val="22"/>
          <w:szCs w:val="22"/>
        </w:rPr>
        <w:t>zákona č. 183/2006 Sb., o územním plánování a stavebním řádu (stavební zákon) ve znění pozdějších předpisů.</w:t>
      </w:r>
    </w:p>
    <w:p w14:paraId="57B527FD" w14:textId="77777777" w:rsidR="005D7C34" w:rsidRPr="00F32EC1" w:rsidRDefault="005D7C34" w:rsidP="005D7C34">
      <w:pPr>
        <w:numPr>
          <w:ilvl w:val="0"/>
          <w:numId w:val="11"/>
        </w:numPr>
        <w:tabs>
          <w:tab w:val="clear" w:pos="547"/>
          <w:tab w:val="num" w:pos="405"/>
        </w:tabs>
        <w:overflowPunct w:val="0"/>
        <w:autoSpaceDE w:val="0"/>
        <w:autoSpaceDN w:val="0"/>
        <w:adjustRightInd w:val="0"/>
        <w:spacing w:before="120"/>
        <w:ind w:left="405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Objednatel předá zhotoviteli staveniště v takovém stavu, aby zhotovitel mohl práce, které jsou předmětem smlouvy zahájit a plynule v nich pokračovat.</w:t>
      </w:r>
    </w:p>
    <w:p w14:paraId="5BCBEBAD" w14:textId="77777777" w:rsidR="005D7C34" w:rsidRPr="00F32EC1" w:rsidRDefault="00265DE5" w:rsidP="005D7C34">
      <w:pPr>
        <w:numPr>
          <w:ilvl w:val="0"/>
          <w:numId w:val="11"/>
        </w:numPr>
        <w:tabs>
          <w:tab w:val="clear" w:pos="547"/>
          <w:tab w:val="num" w:pos="405"/>
        </w:tabs>
        <w:overflowPunct w:val="0"/>
        <w:autoSpaceDE w:val="0"/>
        <w:autoSpaceDN w:val="0"/>
        <w:adjustRightInd w:val="0"/>
        <w:spacing w:before="120"/>
        <w:ind w:left="405"/>
        <w:textAlignment w:val="baseline"/>
        <w:rPr>
          <w:sz w:val="22"/>
          <w:szCs w:val="22"/>
        </w:rPr>
      </w:pPr>
      <w:r w:rsidRPr="00265DE5">
        <w:rPr>
          <w:sz w:val="22"/>
          <w:szCs w:val="22"/>
        </w:rPr>
        <w:t xml:space="preserve">Součástí předání staveniště </w:t>
      </w:r>
      <w:r w:rsidRPr="00265DE5">
        <w:rPr>
          <w:b/>
          <w:sz w:val="22"/>
          <w:szCs w:val="22"/>
        </w:rPr>
        <w:t>není</w:t>
      </w:r>
      <w:r w:rsidRPr="00265DE5">
        <w:rPr>
          <w:sz w:val="22"/>
          <w:szCs w:val="22"/>
        </w:rPr>
        <w:t xml:space="preserve"> zabezpečení dodávky elektrické energie, vody a možnosti používání WC; Zhotovitel si odběr energií zajistí osazením podružného měření. Před předáním dokončeného díla bude zhotoviteli vyúčtováno skutečně odebrané množství.</w:t>
      </w:r>
    </w:p>
    <w:p w14:paraId="391D32BA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 xml:space="preserve">O přejímce staveniště, kterou </w:t>
      </w:r>
      <w:proofErr w:type="gramStart"/>
      <w:r w:rsidRPr="00F32EC1">
        <w:rPr>
          <w:sz w:val="22"/>
          <w:szCs w:val="22"/>
          <w:lang w:eastAsia="cs-CZ"/>
        </w:rPr>
        <w:t>podepíší</w:t>
      </w:r>
      <w:proofErr w:type="gramEnd"/>
      <w:r w:rsidRPr="00F32EC1">
        <w:rPr>
          <w:sz w:val="22"/>
          <w:szCs w:val="22"/>
          <w:lang w:eastAsia="cs-CZ"/>
        </w:rPr>
        <w:t xml:space="preserve"> zástupci obou smluvních stran se </w:t>
      </w:r>
      <w:proofErr w:type="gramStart"/>
      <w:r w:rsidRPr="00F32EC1">
        <w:rPr>
          <w:sz w:val="22"/>
          <w:szCs w:val="22"/>
          <w:lang w:eastAsia="cs-CZ"/>
        </w:rPr>
        <w:t>pořídí</w:t>
      </w:r>
      <w:proofErr w:type="gramEnd"/>
      <w:r w:rsidRPr="00F32EC1">
        <w:rPr>
          <w:sz w:val="22"/>
          <w:szCs w:val="22"/>
          <w:lang w:eastAsia="cs-CZ"/>
        </w:rPr>
        <w:t xml:space="preserve"> zápis, který bude vložen do stavebního deníku.</w:t>
      </w:r>
    </w:p>
    <w:p w14:paraId="302FCC1C" w14:textId="77777777" w:rsidR="005D7C34" w:rsidRPr="00F32EC1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se zavazuje zajistit na svůj náklad všechna potřebná povolení v souvislosti s prováděním díla vyjma stavebního povolení, které již zajistil objednatel.</w:t>
      </w:r>
    </w:p>
    <w:p w14:paraId="34B60D0A" w14:textId="6BA6A53F" w:rsidR="005D7C34" w:rsidRPr="00F32EC1" w:rsidRDefault="005D7C34" w:rsidP="005D7C3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se zavazuje vést při provádění díla stavební deník, popř. montážní deník (dále jen „deník“) v rozsahu daném platnou právní úpravou a zvy</w:t>
      </w:r>
      <w:r w:rsidR="00CE2767">
        <w:rPr>
          <w:sz w:val="22"/>
          <w:szCs w:val="22"/>
          <w:lang w:eastAsia="cs-CZ"/>
        </w:rPr>
        <w:t>klostmi obecně zachovávanými ve </w:t>
      </w:r>
      <w:r w:rsidRPr="00242F3D">
        <w:rPr>
          <w:sz w:val="22"/>
          <w:szCs w:val="22"/>
          <w:lang w:eastAsia="cs-CZ"/>
        </w:rPr>
        <w:t>stavebnictví. Deník je tvořen pevnými listy + 2 oddělitelnými průpisy. Zápisy v deníku musí být psány čitelným hůlkovým písmem. Všechny listy deníku musí být číslovány a označeny názvem Stavby. U podpisu osoby musí být uvedeno též jej</w:t>
      </w:r>
      <w:r w:rsidR="00CE2767">
        <w:rPr>
          <w:sz w:val="22"/>
          <w:szCs w:val="22"/>
          <w:lang w:eastAsia="cs-CZ"/>
        </w:rPr>
        <w:t>í jméno a funkce. Objednatel je </w:t>
      </w:r>
      <w:r w:rsidRPr="00242F3D">
        <w:rPr>
          <w:sz w:val="22"/>
          <w:szCs w:val="22"/>
          <w:lang w:eastAsia="cs-CZ"/>
        </w:rPr>
        <w:t>oprávněn připojovat do deníku svá stanoviska. Zápisy v deníku nemají účinky změny této smlouvy. Zhotovitel je povinen 1 průpis deníku předat objednateli kdykoliv na základě jeho výzvy. Poddodavatelé zhotovitele nejsou oprávněni provádět zápis</w:t>
      </w:r>
      <w:r w:rsidR="00CE2767">
        <w:rPr>
          <w:sz w:val="22"/>
          <w:szCs w:val="22"/>
          <w:lang w:eastAsia="cs-CZ"/>
        </w:rPr>
        <w:t>y do deníku. Deník musí být na </w:t>
      </w:r>
      <w:r w:rsidR="00AE2257">
        <w:rPr>
          <w:sz w:val="22"/>
          <w:szCs w:val="22"/>
          <w:lang w:eastAsia="cs-CZ"/>
        </w:rPr>
        <w:t>s</w:t>
      </w:r>
      <w:r w:rsidRPr="00242F3D">
        <w:rPr>
          <w:sz w:val="22"/>
          <w:szCs w:val="22"/>
          <w:lang w:eastAsia="cs-CZ"/>
        </w:rPr>
        <w:t>tavbě kdykoli k dispozici objednateli a orgánu státního stavebního dohledu. Zápisy do deníku provádí zhotovitel vždy v den, kdy byly práce provedeny nebo kdy nastaly okolnosti, které jsou předmětem zápisu. Mezi jednotlivými zápisy nesmí být vynechána volná místa.</w:t>
      </w:r>
      <w:r>
        <w:rPr>
          <w:iCs/>
        </w:rPr>
        <w:t xml:space="preserve"> </w:t>
      </w:r>
      <w:r w:rsidR="00CE2767">
        <w:rPr>
          <w:sz w:val="22"/>
          <w:szCs w:val="22"/>
          <w:lang w:eastAsia="cs-CZ"/>
        </w:rPr>
        <w:t>Do deníku se </w:t>
      </w:r>
      <w:r w:rsidRPr="00F32EC1">
        <w:rPr>
          <w:sz w:val="22"/>
          <w:szCs w:val="22"/>
          <w:lang w:eastAsia="cs-CZ"/>
        </w:rPr>
        <w:t>zapisují všechny skutečnosti rozhodné pro plnění smlouvy, zejména údaje o časovém postupu prací a jejich jakosti.</w:t>
      </w:r>
    </w:p>
    <w:p w14:paraId="471EFB52" w14:textId="77777777" w:rsidR="005D7C34" w:rsidRDefault="005D7C34" w:rsidP="005D7C3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je povinen udržovat na staveništi po celou dobu provádění díla pořádek a čistotu a je povinen neprodleně a průběžně odstraňovat odpady vzniklé při provádění díla. V případě porušení této povinnosti má objednatel vůči zhotoviteli právo na zaplacení smluvní pokuty ve výši 2.000,- Kč (slovy: dva tisíce korun českých) za každý jeden případ porušení. Zjednání nápravy je oprávněn provést objednatel na náklady zhotovitele.</w:t>
      </w:r>
      <w:r w:rsidRPr="00F32EC1">
        <w:rPr>
          <w:sz w:val="22"/>
          <w:szCs w:val="22"/>
          <w:lang w:eastAsia="cs-CZ"/>
        </w:rPr>
        <w:t xml:space="preserve"> </w:t>
      </w:r>
    </w:p>
    <w:p w14:paraId="0A9C4598" w14:textId="5D827796" w:rsidR="005D7C34" w:rsidRPr="00F32EC1" w:rsidRDefault="005D7C34" w:rsidP="005D7C3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>Zhotovitel je povinen dodržovat platné obecně závazné právní předpisy k zajišt</w:t>
      </w:r>
      <w:r w:rsidR="00CE2767">
        <w:rPr>
          <w:sz w:val="22"/>
          <w:szCs w:val="22"/>
          <w:lang w:eastAsia="cs-CZ"/>
        </w:rPr>
        <w:t>ění bezpečnosti a </w:t>
      </w:r>
      <w:r w:rsidRPr="00F32EC1">
        <w:rPr>
          <w:sz w:val="22"/>
          <w:szCs w:val="22"/>
          <w:lang w:eastAsia="cs-CZ"/>
        </w:rPr>
        <w:t xml:space="preserve">ochrany zdraví při práci, hygieny, požární ochrany a ochrany životního prostředí a za jejich porušování je plně odpovědný.  </w:t>
      </w:r>
    </w:p>
    <w:p w14:paraId="282692AA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242F3D">
        <w:rPr>
          <w:sz w:val="22"/>
          <w:szCs w:val="22"/>
          <w:lang w:eastAsia="cs-CZ"/>
        </w:rPr>
        <w:t>Zhotovitel je povinen zabezpečit staveniště včetně zamezení vstupu nepovolaných osob.</w:t>
      </w:r>
    </w:p>
    <w:p w14:paraId="6AD5514E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se zavazuje, že při provádění díla nepoužije žádný materiál, který je v rozporu s platnými právními a technickými předpisy zejména s ohledem na předmět a užívání díla.</w:t>
      </w:r>
    </w:p>
    <w:p w14:paraId="149D1D77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Při provádění díla postupuje zhotovitel samostatně, pokud však obdrží od objednatele pokyn, je jím vázán. Na nevhodnost pokynů a/nebo jiných věcí a podkladů k provádění díla je zhotovitel povinen objednatele upozornit písemně dopisem a současně zápisem v </w:t>
      </w:r>
      <w:r>
        <w:rPr>
          <w:sz w:val="22"/>
          <w:szCs w:val="22"/>
          <w:lang w:eastAsia="cs-CZ"/>
        </w:rPr>
        <w:t>deníku</w:t>
      </w:r>
      <w:r w:rsidRPr="00242F3D">
        <w:rPr>
          <w:sz w:val="22"/>
          <w:szCs w:val="22"/>
          <w:lang w:eastAsia="cs-CZ"/>
        </w:rPr>
        <w:t>.</w:t>
      </w:r>
    </w:p>
    <w:p w14:paraId="6A802915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Veškeré odborné práce musí vykonávat pracovníci zhotovitele nebo jeho poddodavatelé mající příslušnou kvalifikaci. Doklad o kvalifikaci pracovníků je zhotovitel povinen na požádání objednateli doložit.</w:t>
      </w:r>
    </w:p>
    <w:p w14:paraId="51B4F613" w14:textId="37836EE5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lastRenderedPageBreak/>
        <w:t xml:space="preserve">Zhotovitel se zavazuje při provádění díla postupovat tak, aby nad míru přiměřenou poměrům neobtěžoval třetí osoby nebo neohrožoval výkon jejich práv. Pokud by v souvislosti s porušením této povinnosti byl ze strany třetích osob vznesen oprávněný nárok </w:t>
      </w:r>
      <w:r w:rsidR="00CE2767">
        <w:rPr>
          <w:sz w:val="22"/>
          <w:szCs w:val="22"/>
          <w:lang w:eastAsia="cs-CZ"/>
        </w:rPr>
        <w:t>vůči objednateli, zhotovitel se </w:t>
      </w:r>
      <w:r w:rsidRPr="00242F3D">
        <w:rPr>
          <w:sz w:val="22"/>
          <w:szCs w:val="22"/>
          <w:lang w:eastAsia="cs-CZ"/>
        </w:rPr>
        <w:t>zavazuje jej za objednatele splnit. Zhotovitel se zavazuje provádět trvale veškerá vhodná opatření za účelem minimalizace zatížení okolního prostředí imisemi, zejména prachem a hlukem.</w:t>
      </w:r>
    </w:p>
    <w:p w14:paraId="265122E0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je povinen provést dílo řádně a včas, v prvotřídní kvalitě, při splnění podmínek závazných dokumentů vydaných správními orgány a dotčenými osobami, v souladu s touto smlouvou</w:t>
      </w:r>
      <w:r>
        <w:rPr>
          <w:sz w:val="22"/>
          <w:szCs w:val="22"/>
          <w:lang w:eastAsia="cs-CZ"/>
        </w:rPr>
        <w:t>, projektovou dokumentací</w:t>
      </w:r>
      <w:r w:rsidRPr="00242F3D">
        <w:rPr>
          <w:sz w:val="22"/>
          <w:szCs w:val="22"/>
          <w:lang w:eastAsia="cs-CZ"/>
        </w:rPr>
        <w:t xml:space="preserve"> a pokyny objednatele a v souladu s obecně závaznými platnými právními předpisy České republiky a příslušnými platnými ČSN; neexistují-li pro daný případ odpovídající ČSN je zhotovitel povinen postupovat podle platných norem EN; neexistují-li pro daný případ ani odpovídající normy EN, je zhotovitel povinen postupovat podle platných norem DIN.</w:t>
      </w:r>
    </w:p>
    <w:p w14:paraId="11B3BB67" w14:textId="4F373B81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Při provádění díla odpovídá zhotovitel za všechny škody vzniklé na majetku objednatele lhostejno jakým způsobem (poškození, zničení, ztráta, krádež), ledaže by ke škodě došlo i jinak, anebo pokud prokáže, že škodě nemohlo být zabráněno ani při vynaložen</w:t>
      </w:r>
      <w:r w:rsidR="00CE2767">
        <w:rPr>
          <w:sz w:val="22"/>
          <w:szCs w:val="22"/>
          <w:lang w:eastAsia="cs-CZ"/>
        </w:rPr>
        <w:t>í veškerého úsilí, které lze na </w:t>
      </w:r>
      <w:r w:rsidRPr="00242F3D">
        <w:rPr>
          <w:sz w:val="22"/>
          <w:szCs w:val="22"/>
          <w:lang w:eastAsia="cs-CZ"/>
        </w:rPr>
        <w:t>něm spravedlivě požadovat.</w:t>
      </w:r>
    </w:p>
    <w:p w14:paraId="37291198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Zhotovitel nesmí v průběhu provádění díla použít žádný nevhodný nebo zdraví škodlivý materiál nebo výrobky, jejichž nevhodnost je ke dni použití známa.</w:t>
      </w:r>
    </w:p>
    <w:p w14:paraId="3D94D062" w14:textId="0C70B2F3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Tam, kde z projektové dokumentace nebo z obecné praxe zachovávané ve stavebnictví jsou požadovány vzorky provedení díla, resp. jeho části (materiálové vzorky) k ověření technických nebo estetických požadavků, předloží před začátkem provádění příslušných prací zhotovitel odpovídající vzorky objednateli k odsouhlasení. Zhotovitel není oprávněn používat materiály bez jejich schválení objednatelem. Zhotovitel ponechá schválené vzorky materiálu na staveniš</w:t>
      </w:r>
      <w:r w:rsidR="00CE2767">
        <w:rPr>
          <w:sz w:val="22"/>
          <w:szCs w:val="22"/>
          <w:lang w:eastAsia="cs-CZ"/>
        </w:rPr>
        <w:t>ti pro </w:t>
      </w:r>
      <w:r w:rsidRPr="00242F3D">
        <w:rPr>
          <w:sz w:val="22"/>
          <w:szCs w:val="22"/>
          <w:lang w:eastAsia="cs-CZ"/>
        </w:rPr>
        <w:t>srovnání s materiály používanými při provádění prací zhotovitele.</w:t>
      </w:r>
    </w:p>
    <w:p w14:paraId="110B031D" w14:textId="77777777" w:rsidR="005D7C34" w:rsidRPr="00242F3D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bookmarkStart w:id="1" w:name="_Ref180039972"/>
      <w:r w:rsidRPr="00242F3D">
        <w:rPr>
          <w:sz w:val="22"/>
          <w:szCs w:val="22"/>
          <w:lang w:eastAsia="cs-CZ"/>
        </w:rPr>
        <w:t>Pokud se zhotovitel dostane do prodlení s</w:t>
      </w:r>
      <w:r>
        <w:rPr>
          <w:sz w:val="22"/>
          <w:szCs w:val="22"/>
          <w:lang w:eastAsia="cs-CZ"/>
        </w:rPr>
        <w:t xml:space="preserve"> časovým a finančním </w:t>
      </w:r>
      <w:r w:rsidRPr="00242F3D">
        <w:rPr>
          <w:sz w:val="22"/>
          <w:szCs w:val="22"/>
          <w:lang w:eastAsia="cs-CZ"/>
        </w:rPr>
        <w:t xml:space="preserve">harmonogramem plnění díla, který je přílohou č. </w:t>
      </w:r>
      <w:r>
        <w:rPr>
          <w:sz w:val="22"/>
          <w:szCs w:val="22"/>
          <w:lang w:eastAsia="cs-CZ"/>
        </w:rPr>
        <w:t>3</w:t>
      </w:r>
      <w:r w:rsidRPr="00242F3D">
        <w:rPr>
          <w:sz w:val="22"/>
          <w:szCs w:val="22"/>
          <w:lang w:eastAsia="cs-CZ"/>
        </w:rPr>
        <w:t xml:space="preserve"> Smlouvy, nebo pokud vznikne odůvodněná obava, že zhotovitel termín splnění díla nedodrží, nebo pokud zhotovitel provádí dílo v rozporu se smlouvou o dílo</w:t>
      </w:r>
      <w:r w:rsidR="00F56350">
        <w:rPr>
          <w:sz w:val="22"/>
          <w:szCs w:val="22"/>
          <w:lang w:eastAsia="cs-CZ"/>
        </w:rPr>
        <w:t>,</w:t>
      </w:r>
      <w:r w:rsidRPr="00242F3D">
        <w:rPr>
          <w:sz w:val="22"/>
          <w:szCs w:val="22"/>
          <w:lang w:eastAsia="cs-CZ"/>
        </w:rPr>
        <w:t xml:space="preserve"> je objednatel oprávněn od této smlouvy odstoupit nebo převzít řízení prací místo zhotovitele a za tím účelem zejména:</w:t>
      </w:r>
      <w:bookmarkEnd w:id="1"/>
    </w:p>
    <w:p w14:paraId="6E833C42" w14:textId="77777777" w:rsidR="005D7C34" w:rsidRPr="00242F3D" w:rsidRDefault="005D7C34" w:rsidP="005D7C34">
      <w:pPr>
        <w:numPr>
          <w:ilvl w:val="2"/>
          <w:numId w:val="8"/>
        </w:numPr>
        <w:suppressAutoHyphens w:val="0"/>
        <w:spacing w:before="120" w:after="120"/>
        <w:rPr>
          <w:sz w:val="22"/>
          <w:szCs w:val="22"/>
        </w:rPr>
      </w:pPr>
      <w:r w:rsidRPr="00242F3D">
        <w:rPr>
          <w:sz w:val="22"/>
          <w:szCs w:val="22"/>
        </w:rPr>
        <w:t>Vstupovat do právních vztahů přímo s poddodavateli zhotovitele,</w:t>
      </w:r>
    </w:p>
    <w:p w14:paraId="3BABB02E" w14:textId="77777777" w:rsidR="005D7C34" w:rsidRPr="00242F3D" w:rsidRDefault="005D7C34" w:rsidP="005D7C34">
      <w:pPr>
        <w:numPr>
          <w:ilvl w:val="2"/>
          <w:numId w:val="8"/>
        </w:numPr>
        <w:suppressAutoHyphens w:val="0"/>
        <w:spacing w:before="120" w:after="120"/>
        <w:rPr>
          <w:sz w:val="22"/>
          <w:szCs w:val="22"/>
        </w:rPr>
      </w:pPr>
      <w:r w:rsidRPr="00242F3D">
        <w:rPr>
          <w:sz w:val="22"/>
          <w:szCs w:val="22"/>
        </w:rPr>
        <w:t xml:space="preserve">Provádět práce na díle sám anebo pomocí třetí osoby, což je zhotovitel povinen mu umožnit a vytvořit k tomu nezbytnou součinnost, </w:t>
      </w:r>
    </w:p>
    <w:p w14:paraId="4492A675" w14:textId="77777777" w:rsidR="005D7C34" w:rsidRPr="00242F3D" w:rsidRDefault="005D7C34" w:rsidP="005D7C34">
      <w:pPr>
        <w:numPr>
          <w:ilvl w:val="2"/>
          <w:numId w:val="8"/>
        </w:numPr>
        <w:suppressAutoHyphens w:val="0"/>
        <w:spacing w:before="120" w:after="120"/>
        <w:rPr>
          <w:sz w:val="22"/>
          <w:szCs w:val="22"/>
        </w:rPr>
      </w:pPr>
      <w:r w:rsidRPr="00242F3D">
        <w:rPr>
          <w:sz w:val="22"/>
          <w:szCs w:val="22"/>
        </w:rPr>
        <w:t>Pozastavit placení faktur zhotovitele do doby odstranění nebezpečí prodlení a ukončení porušování smlouvy o dílo.</w:t>
      </w:r>
    </w:p>
    <w:p w14:paraId="4908B6DD" w14:textId="77777777" w:rsidR="005D7C34" w:rsidRPr="009F2462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 xml:space="preserve">Veškeré náklady vynaložené objednatelem při výkonu jeho práv ve smyslu </w:t>
      </w:r>
      <w:r>
        <w:rPr>
          <w:sz w:val="22"/>
          <w:szCs w:val="22"/>
          <w:lang w:eastAsia="cs-CZ"/>
        </w:rPr>
        <w:t>odstavci 18 tohoto článku</w:t>
      </w:r>
      <w:r w:rsidRPr="00242F3D">
        <w:rPr>
          <w:sz w:val="22"/>
          <w:szCs w:val="22"/>
          <w:lang w:eastAsia="cs-CZ"/>
        </w:rPr>
        <w:t xml:space="preserve"> je zhotovitel povinen uhradit do 15 dnů od obdržení jejich</w:t>
      </w:r>
      <w:r w:rsidRPr="00242F3D">
        <w:rPr>
          <w:iCs/>
          <w:sz w:val="22"/>
          <w:szCs w:val="22"/>
        </w:rPr>
        <w:t xml:space="preserve"> vyúčtování.</w:t>
      </w:r>
    </w:p>
    <w:p w14:paraId="6E5C0663" w14:textId="77777777" w:rsidR="005D7C34" w:rsidRPr="00612732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12732">
        <w:rPr>
          <w:sz w:val="22"/>
          <w:szCs w:val="22"/>
        </w:rPr>
        <w:t>Zhotovitel po skončení stavby vyklidí a uklidí staveniště, kde se dílo provádělo do 5 pracovních dní od předání a převzetí dokončeného díla.</w:t>
      </w:r>
    </w:p>
    <w:p w14:paraId="5B6DF674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Technický dozor </w:t>
      </w:r>
      <w:r>
        <w:rPr>
          <w:sz w:val="22"/>
          <w:szCs w:val="22"/>
        </w:rPr>
        <w:t xml:space="preserve">realizace díla nesmí provádět </w:t>
      </w:r>
      <w:r w:rsidRPr="004A1A05">
        <w:rPr>
          <w:sz w:val="22"/>
          <w:szCs w:val="22"/>
        </w:rPr>
        <w:t xml:space="preserve">zhotovitel </w:t>
      </w:r>
      <w:r w:rsidRPr="00F32EC1">
        <w:rPr>
          <w:sz w:val="22"/>
          <w:szCs w:val="22"/>
        </w:rPr>
        <w:t xml:space="preserve">ani osoba s ním propojená. </w:t>
      </w:r>
    </w:p>
    <w:p w14:paraId="2494AEF6" w14:textId="189A821F" w:rsidR="005D7C34" w:rsidRPr="009136FF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242F3D">
        <w:rPr>
          <w:sz w:val="22"/>
          <w:szCs w:val="22"/>
        </w:rPr>
        <w:t xml:space="preserve">Objednatel </w:t>
      </w:r>
      <w:r>
        <w:rPr>
          <w:sz w:val="22"/>
          <w:szCs w:val="22"/>
        </w:rPr>
        <w:t xml:space="preserve">a jím pověřené osoby, jsou </w:t>
      </w:r>
      <w:r w:rsidRPr="00242F3D">
        <w:rPr>
          <w:sz w:val="22"/>
          <w:szCs w:val="22"/>
        </w:rPr>
        <w:t>oprávněn</w:t>
      </w:r>
      <w:r>
        <w:rPr>
          <w:sz w:val="22"/>
          <w:szCs w:val="22"/>
        </w:rPr>
        <w:t>i,</w:t>
      </w:r>
      <w:r w:rsidRPr="00242F3D">
        <w:rPr>
          <w:sz w:val="22"/>
          <w:szCs w:val="22"/>
        </w:rPr>
        <w:t xml:space="preserve"> provádět na d</w:t>
      </w:r>
      <w:r w:rsidR="00CE2767">
        <w:rPr>
          <w:sz w:val="22"/>
          <w:szCs w:val="22"/>
        </w:rPr>
        <w:t>íle stavebně technický dozor za </w:t>
      </w:r>
      <w:r w:rsidRPr="00242F3D">
        <w:rPr>
          <w:sz w:val="22"/>
          <w:szCs w:val="22"/>
        </w:rPr>
        <w:t>účelem kontroly kvality prací a souladnosti rozsahu prací s touto smlouvou. Stavebně technický dozor provádí objednatel osobně a současně prostřednictvím osob označených jako „</w:t>
      </w:r>
      <w:r>
        <w:rPr>
          <w:sz w:val="22"/>
          <w:szCs w:val="22"/>
        </w:rPr>
        <w:t>technický dozor</w:t>
      </w:r>
      <w:r w:rsidRPr="00F32EC1">
        <w:rPr>
          <w:sz w:val="22"/>
          <w:szCs w:val="22"/>
        </w:rPr>
        <w:t xml:space="preserve"> investora</w:t>
      </w:r>
      <w:r>
        <w:rPr>
          <w:sz w:val="22"/>
          <w:szCs w:val="22"/>
        </w:rPr>
        <w:t xml:space="preserve">“ nebo </w:t>
      </w:r>
      <w:r w:rsidRPr="00F32EC1">
        <w:rPr>
          <w:sz w:val="22"/>
          <w:szCs w:val="22"/>
        </w:rPr>
        <w:t xml:space="preserve">  </w:t>
      </w:r>
      <w:r>
        <w:rPr>
          <w:sz w:val="22"/>
          <w:szCs w:val="22"/>
        </w:rPr>
        <w:t>„</w:t>
      </w:r>
      <w:r w:rsidRPr="00F32EC1">
        <w:rPr>
          <w:sz w:val="22"/>
          <w:szCs w:val="22"/>
        </w:rPr>
        <w:t>autorsk</w:t>
      </w:r>
      <w:r>
        <w:rPr>
          <w:sz w:val="22"/>
          <w:szCs w:val="22"/>
        </w:rPr>
        <w:t>ý</w:t>
      </w:r>
      <w:r w:rsidRPr="00F32EC1">
        <w:rPr>
          <w:sz w:val="22"/>
          <w:szCs w:val="22"/>
        </w:rPr>
        <w:t xml:space="preserve"> dozor</w:t>
      </w:r>
      <w:r>
        <w:rPr>
          <w:sz w:val="22"/>
          <w:szCs w:val="22"/>
        </w:rPr>
        <w:t>“</w:t>
      </w:r>
      <w:r w:rsidRPr="00242F3D">
        <w:rPr>
          <w:sz w:val="22"/>
          <w:szCs w:val="22"/>
        </w:rPr>
        <w:t xml:space="preserve">. </w:t>
      </w:r>
    </w:p>
    <w:p w14:paraId="7708DFA4" w14:textId="3B028FBE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</w:rPr>
      </w:pPr>
      <w:r w:rsidRPr="00CD452B">
        <w:rPr>
          <w:sz w:val="22"/>
          <w:szCs w:val="22"/>
        </w:rPr>
        <w:t xml:space="preserve">Objednatel </w:t>
      </w:r>
      <w:r>
        <w:rPr>
          <w:sz w:val="22"/>
          <w:szCs w:val="22"/>
        </w:rPr>
        <w:t>a jím pověřené osoby, mají</w:t>
      </w:r>
      <w:r w:rsidRPr="00242F3D">
        <w:rPr>
          <w:sz w:val="22"/>
          <w:szCs w:val="22"/>
        </w:rPr>
        <w:t xml:space="preserve"> právo na soustavnou kontrolu provádění díla zahrnující zejména přístup na všechny prostory staveniště a zhotovitel j</w:t>
      </w:r>
      <w:r w:rsidR="00CE2767">
        <w:rPr>
          <w:sz w:val="22"/>
          <w:szCs w:val="22"/>
        </w:rPr>
        <w:t>e povinen mu kontrolu umožnit a </w:t>
      </w:r>
      <w:r w:rsidRPr="00242F3D">
        <w:rPr>
          <w:sz w:val="22"/>
          <w:szCs w:val="22"/>
        </w:rPr>
        <w:t>vytvořit k řádné kontrole díla všechny nezbytné podmínky.</w:t>
      </w:r>
      <w:r>
        <w:rPr>
          <w:iCs/>
        </w:rPr>
        <w:t xml:space="preserve"> </w:t>
      </w:r>
    </w:p>
    <w:p w14:paraId="2A789356" w14:textId="77777777" w:rsidR="005D7C34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</w:rPr>
      </w:pPr>
      <w:r w:rsidRPr="00242F3D">
        <w:rPr>
          <w:sz w:val="22"/>
          <w:szCs w:val="22"/>
        </w:rPr>
        <w:lastRenderedPageBreak/>
        <w:t>V případě ohrožení bezpečnosti při provádění stavby, života nebo zdraví pracovníků stavby nebo bude-li hrozit vznik škod, je objednatel oprávněn</w:t>
      </w:r>
      <w:r>
        <w:rPr>
          <w:sz w:val="22"/>
          <w:szCs w:val="22"/>
        </w:rPr>
        <w:t>, příp. jím pověřená osoba,</w:t>
      </w:r>
      <w:r w:rsidRPr="00242F3D">
        <w:rPr>
          <w:sz w:val="22"/>
          <w:szCs w:val="22"/>
        </w:rPr>
        <w:t xml:space="preserve"> dát příkaz k přerušení stavby</w:t>
      </w:r>
      <w:r>
        <w:rPr>
          <w:iCs/>
        </w:rPr>
        <w:t>.</w:t>
      </w:r>
    </w:p>
    <w:p w14:paraId="6EB90E59" w14:textId="77777777" w:rsidR="005D7C34" w:rsidRPr="00480B87" w:rsidRDefault="005D7C34" w:rsidP="005D7C34">
      <w:pPr>
        <w:numPr>
          <w:ilvl w:val="0"/>
          <w:numId w:val="8"/>
        </w:numPr>
        <w:tabs>
          <w:tab w:val="left" w:pos="54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2"/>
          <w:szCs w:val="22"/>
        </w:rPr>
      </w:pPr>
      <w:r w:rsidRPr="00242F3D">
        <w:rPr>
          <w:sz w:val="22"/>
          <w:szCs w:val="22"/>
        </w:rPr>
        <w:t>Na nedostatky zjištěné při provádění díla upozorňuje objednatel</w:t>
      </w:r>
      <w:r>
        <w:rPr>
          <w:sz w:val="22"/>
          <w:szCs w:val="22"/>
        </w:rPr>
        <w:t>, příp. jím pověřená osoba,</w:t>
      </w:r>
      <w:r w:rsidRPr="00242F3D">
        <w:rPr>
          <w:sz w:val="22"/>
          <w:szCs w:val="22"/>
        </w:rPr>
        <w:t xml:space="preserve"> zhotovitele zápisem v</w:t>
      </w:r>
      <w:r>
        <w:rPr>
          <w:sz w:val="22"/>
          <w:szCs w:val="22"/>
        </w:rPr>
        <w:t xml:space="preserve"> deníku </w:t>
      </w:r>
      <w:r w:rsidRPr="00242F3D">
        <w:rPr>
          <w:sz w:val="22"/>
          <w:szCs w:val="22"/>
        </w:rPr>
        <w:t>nebo na kontrolních dnech. K zápisům objednatele</w:t>
      </w:r>
      <w:r w:rsidRPr="00F31CED">
        <w:rPr>
          <w:sz w:val="22"/>
          <w:szCs w:val="22"/>
        </w:rPr>
        <w:t xml:space="preserve"> </w:t>
      </w:r>
      <w:r>
        <w:rPr>
          <w:sz w:val="22"/>
          <w:szCs w:val="22"/>
        </w:rPr>
        <w:t>příp. jím pověřené osoby,</w:t>
      </w:r>
      <w:r w:rsidRPr="00242F3D">
        <w:rPr>
          <w:sz w:val="22"/>
          <w:szCs w:val="22"/>
        </w:rPr>
        <w:t xml:space="preserve"> v </w:t>
      </w:r>
      <w:r>
        <w:rPr>
          <w:sz w:val="22"/>
          <w:szCs w:val="22"/>
        </w:rPr>
        <w:t>deníku</w:t>
      </w:r>
      <w:r w:rsidRPr="00242F3D">
        <w:rPr>
          <w:sz w:val="22"/>
          <w:szCs w:val="22"/>
        </w:rPr>
        <w:t xml:space="preserve"> je zhotovitel povinen připojit své stanovisko nejpozději do dvou dnů, jinak se má za to, že se zápisem objednatele souhlasí. Kterákoliv strana je oprávněna ohledně zápisu v </w:t>
      </w:r>
      <w:r>
        <w:rPr>
          <w:sz w:val="22"/>
          <w:szCs w:val="22"/>
        </w:rPr>
        <w:t>deníku</w:t>
      </w:r>
      <w:r w:rsidRPr="00242F3D">
        <w:rPr>
          <w:sz w:val="22"/>
          <w:szCs w:val="22"/>
        </w:rPr>
        <w:t xml:space="preserve"> vyvolat jednání za účelem nalezení oboustranně přijatelného řešení, o tom bude sepsán samostatný zápis</w:t>
      </w:r>
      <w:r>
        <w:t>.</w:t>
      </w:r>
    </w:p>
    <w:p w14:paraId="4C6870CE" w14:textId="0644F751" w:rsidR="005D7C34" w:rsidRPr="00F32EC1" w:rsidRDefault="005D7C34" w:rsidP="005D7C34">
      <w:pPr>
        <w:numPr>
          <w:ilvl w:val="0"/>
          <w:numId w:val="8"/>
        </w:numPr>
        <w:spacing w:after="120"/>
        <w:rPr>
          <w:sz w:val="22"/>
          <w:szCs w:val="22"/>
          <w:lang w:eastAsia="en-US"/>
        </w:rPr>
      </w:pPr>
      <w:r w:rsidRPr="00F32EC1">
        <w:rPr>
          <w:sz w:val="22"/>
          <w:szCs w:val="22"/>
        </w:rPr>
        <w:t>Zhotovitel stavby si před realizací stavby zajistí příp. aktualizaci veškerých vyjádření správců sítí</w:t>
      </w:r>
      <w:r w:rsidR="00A54804">
        <w:rPr>
          <w:sz w:val="22"/>
          <w:szCs w:val="22"/>
        </w:rPr>
        <w:t>.</w:t>
      </w:r>
    </w:p>
    <w:p w14:paraId="5DBC6E11" w14:textId="00EAFCC2" w:rsidR="005D7C34" w:rsidRPr="00B256F6" w:rsidRDefault="005D7C34" w:rsidP="005D7C34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B256F6">
        <w:rPr>
          <w:sz w:val="22"/>
          <w:szCs w:val="22"/>
          <w:lang w:eastAsia="cs-CZ"/>
        </w:rPr>
        <w:t>Zhotovitel zajistí likvidaci veškerých odpadů vzniklých v souv</w:t>
      </w:r>
      <w:r w:rsidR="00CE2767">
        <w:rPr>
          <w:sz w:val="22"/>
          <w:szCs w:val="22"/>
          <w:lang w:eastAsia="cs-CZ"/>
        </w:rPr>
        <w:t>islosti s jeho činností, a to v </w:t>
      </w:r>
      <w:r w:rsidRPr="00B256F6">
        <w:rPr>
          <w:sz w:val="22"/>
          <w:szCs w:val="22"/>
          <w:lang w:eastAsia="cs-CZ"/>
        </w:rPr>
        <w:t>souladu s platnými právními předpisy. Splnění této povinnosti je zhotovitel povinen na výzvu prokázat.</w:t>
      </w:r>
      <w:r w:rsidRPr="00B256F6">
        <w:rPr>
          <w:iCs/>
        </w:rPr>
        <w:t xml:space="preserve"> </w:t>
      </w:r>
    </w:p>
    <w:p w14:paraId="20D77D36" w14:textId="77777777" w:rsidR="005D7C34" w:rsidRPr="00F32EC1" w:rsidRDefault="005D7C34" w:rsidP="005D7C34">
      <w:pPr>
        <w:numPr>
          <w:ilvl w:val="0"/>
          <w:numId w:val="8"/>
        </w:numPr>
        <w:rPr>
          <w:sz w:val="22"/>
          <w:szCs w:val="22"/>
          <w:lang w:eastAsia="cs-CZ"/>
        </w:rPr>
      </w:pPr>
      <w:r w:rsidRPr="00242F3D">
        <w:rPr>
          <w:sz w:val="22"/>
          <w:szCs w:val="22"/>
          <w:lang w:eastAsia="cs-CZ"/>
        </w:rPr>
        <w:t>Po dobu neplnění povinností zhotovitele, resp. po dobu prodlení zhotovitele se splněním jeho konkrétních povinností z této smlouvy vyplývajících a v této smlouvě sjednaných, není objednatel v prodlení s plněním svých závazků.</w:t>
      </w:r>
    </w:p>
    <w:p w14:paraId="05EB3DD6" w14:textId="77777777" w:rsidR="005D7C34" w:rsidRPr="00F32EC1" w:rsidRDefault="005D7C34" w:rsidP="005D7C34">
      <w:pPr>
        <w:rPr>
          <w:sz w:val="24"/>
          <w:szCs w:val="24"/>
        </w:rPr>
      </w:pPr>
    </w:p>
    <w:p w14:paraId="2CAFFD94" w14:textId="77777777" w:rsidR="005D7C34" w:rsidRPr="00F32EC1" w:rsidRDefault="005D7C34" w:rsidP="005D7C34">
      <w:pPr>
        <w:rPr>
          <w:sz w:val="24"/>
          <w:szCs w:val="24"/>
        </w:rPr>
      </w:pPr>
    </w:p>
    <w:p w14:paraId="769FF180" w14:textId="77777777" w:rsidR="003F4D31" w:rsidRDefault="003F4D31" w:rsidP="005D7C34">
      <w:pPr>
        <w:rPr>
          <w:b/>
          <w:sz w:val="28"/>
          <w:szCs w:val="28"/>
        </w:rPr>
      </w:pPr>
    </w:p>
    <w:p w14:paraId="7100BA6D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 xml:space="preserve">VI.  </w:t>
      </w:r>
      <w:r w:rsidRPr="009136FF">
        <w:rPr>
          <w:b/>
          <w:sz w:val="28"/>
          <w:szCs w:val="28"/>
        </w:rPr>
        <w:t>P Ř E D Á N Í   A   P Ř E V Z E T Í   D Í L A</w:t>
      </w:r>
    </w:p>
    <w:p w14:paraId="43FCDC69" w14:textId="77777777" w:rsidR="005D7C34" w:rsidRPr="00F32EC1" w:rsidRDefault="005D7C34" w:rsidP="005D7C34">
      <w:pPr>
        <w:numPr>
          <w:ilvl w:val="0"/>
          <w:numId w:val="4"/>
        </w:numPr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 xml:space="preserve">Zhotovitel odevzdá a objednatel převezme </w:t>
      </w:r>
      <w:r>
        <w:rPr>
          <w:sz w:val="22"/>
          <w:szCs w:val="22"/>
          <w:lang w:eastAsia="cs-CZ"/>
        </w:rPr>
        <w:t xml:space="preserve">dokončené </w:t>
      </w:r>
      <w:r w:rsidRPr="00F32EC1">
        <w:rPr>
          <w:sz w:val="22"/>
          <w:szCs w:val="22"/>
          <w:lang w:eastAsia="cs-CZ"/>
        </w:rPr>
        <w:t>dílo</w:t>
      </w:r>
      <w:r>
        <w:rPr>
          <w:sz w:val="22"/>
          <w:szCs w:val="22"/>
          <w:lang w:eastAsia="cs-CZ"/>
        </w:rPr>
        <w:t xml:space="preserve">, pokud dílo nemá </w:t>
      </w:r>
      <w:r w:rsidRPr="00242F3D">
        <w:rPr>
          <w:sz w:val="22"/>
          <w:szCs w:val="22"/>
          <w:lang w:eastAsia="cs-CZ"/>
        </w:rPr>
        <w:t>ojedinělé drobné vady, které samy o sobě ani ve spojení s jinými nebrání užívání díla funkčně nebo esteticky, ani jeho užívání podstatným způsobem neomezují.</w:t>
      </w:r>
      <w:r w:rsidRPr="00F32EC1" w:rsidDel="00236826">
        <w:rPr>
          <w:sz w:val="22"/>
          <w:szCs w:val="22"/>
          <w:lang w:eastAsia="cs-CZ"/>
        </w:rPr>
        <w:t xml:space="preserve"> </w:t>
      </w:r>
    </w:p>
    <w:p w14:paraId="56A088E0" w14:textId="77777777" w:rsidR="005D7C34" w:rsidRPr="00F32EC1" w:rsidRDefault="005D7C34" w:rsidP="005D7C34">
      <w:pPr>
        <w:numPr>
          <w:ilvl w:val="0"/>
          <w:numId w:val="4"/>
        </w:numPr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 xml:space="preserve">Objednatel se zavazuje zahájit přejímací řízení do </w:t>
      </w:r>
      <w:r>
        <w:rPr>
          <w:sz w:val="22"/>
          <w:szCs w:val="22"/>
          <w:lang w:eastAsia="cs-CZ"/>
        </w:rPr>
        <w:t>pěti</w:t>
      </w:r>
      <w:r w:rsidRPr="00F32EC1">
        <w:rPr>
          <w:sz w:val="22"/>
          <w:szCs w:val="22"/>
          <w:lang w:eastAsia="cs-CZ"/>
        </w:rPr>
        <w:t xml:space="preserve"> pracovních dnů od data oznámení ukončení prací a řádně v něm pokračovat, pokud se strany nedohodnou jinak.</w:t>
      </w:r>
    </w:p>
    <w:p w14:paraId="67AFE652" w14:textId="77777777" w:rsidR="005D7C34" w:rsidRPr="00F32EC1" w:rsidRDefault="005D7C34" w:rsidP="005D7C34">
      <w:pPr>
        <w:numPr>
          <w:ilvl w:val="0"/>
          <w:numId w:val="4"/>
        </w:numPr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>Zhotovitel je povinen předat předmět díla a doložit u přejímajícího řízení průkazy o použitých materiálech a dodávkách včetně atestů s prohlášením, že veškeré práce p</w:t>
      </w:r>
      <w:r>
        <w:rPr>
          <w:sz w:val="22"/>
          <w:szCs w:val="22"/>
          <w:lang w:eastAsia="cs-CZ"/>
        </w:rPr>
        <w:t>rovedl dle této smlouvy, projektové dokumentace, zadávacích podmínek v</w:t>
      </w:r>
      <w:r w:rsidRPr="00F32EC1">
        <w:rPr>
          <w:sz w:val="22"/>
          <w:szCs w:val="22"/>
          <w:lang w:eastAsia="cs-CZ"/>
        </w:rPr>
        <w:t>eřejné zakázky a v souladu se svou n</w:t>
      </w:r>
      <w:r>
        <w:rPr>
          <w:sz w:val="22"/>
          <w:szCs w:val="22"/>
          <w:lang w:eastAsia="cs-CZ"/>
        </w:rPr>
        <w:t>abídkou v</w:t>
      </w:r>
      <w:r w:rsidRPr="00F32EC1">
        <w:rPr>
          <w:sz w:val="22"/>
          <w:szCs w:val="22"/>
          <w:lang w:eastAsia="cs-CZ"/>
        </w:rPr>
        <w:t>eřejné zakázky.</w:t>
      </w:r>
    </w:p>
    <w:p w14:paraId="6223B5AC" w14:textId="77777777" w:rsidR="005D7C34" w:rsidRPr="00F32EC1" w:rsidRDefault="005D7C34" w:rsidP="005D7C34">
      <w:pPr>
        <w:numPr>
          <w:ilvl w:val="0"/>
          <w:numId w:val="4"/>
        </w:numPr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Pr="00F32EC1">
        <w:rPr>
          <w:rFonts w:eastAsia="Calibri"/>
          <w:sz w:val="22"/>
          <w:szCs w:val="22"/>
          <w:lang w:eastAsia="en-US"/>
        </w:rPr>
        <w:t>ále je zhotovitel povinen předložit veškeré doklady</w:t>
      </w:r>
      <w:r>
        <w:rPr>
          <w:rFonts w:eastAsia="Calibri"/>
          <w:sz w:val="22"/>
          <w:szCs w:val="22"/>
          <w:lang w:eastAsia="en-US"/>
        </w:rPr>
        <w:t xml:space="preserve"> nutné k vydání kolaudačního </w:t>
      </w:r>
      <w:r w:rsidRPr="00F32EC1">
        <w:rPr>
          <w:rFonts w:eastAsia="Calibri"/>
          <w:sz w:val="22"/>
          <w:szCs w:val="22"/>
          <w:lang w:eastAsia="en-US"/>
        </w:rPr>
        <w:t>souhlasu, zejména:</w:t>
      </w:r>
    </w:p>
    <w:p w14:paraId="0EFD782E" w14:textId="1D36188D" w:rsidR="005D7C34" w:rsidRPr="00F32EC1" w:rsidRDefault="005D7C34" w:rsidP="005D7C34">
      <w:pPr>
        <w:tabs>
          <w:tab w:val="left" w:pos="900"/>
        </w:tabs>
        <w:suppressAutoHyphens w:val="0"/>
        <w:ind w:left="851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- doklady o provedených zkouškách, soupis atestů a vz</w:t>
      </w:r>
      <w:r w:rsidR="00CE2767">
        <w:rPr>
          <w:rFonts w:eastAsia="Calibri"/>
          <w:sz w:val="22"/>
          <w:szCs w:val="22"/>
          <w:lang w:eastAsia="en-US"/>
        </w:rPr>
        <w:t>orků v počtu dle norem (ČSN), o </w:t>
      </w:r>
      <w:r w:rsidRPr="00F32EC1">
        <w:rPr>
          <w:rFonts w:eastAsia="Calibri"/>
          <w:sz w:val="22"/>
          <w:szCs w:val="22"/>
          <w:lang w:eastAsia="en-US"/>
        </w:rPr>
        <w:t>likvidaci odpadů a dle dohod s objednatelem, příp. záruční listy na výrobky</w:t>
      </w:r>
    </w:p>
    <w:p w14:paraId="2CF83762" w14:textId="77777777" w:rsidR="005D7C34" w:rsidRPr="00F32EC1" w:rsidRDefault="005D7C34" w:rsidP="005D7C34">
      <w:pPr>
        <w:tabs>
          <w:tab w:val="left" w:pos="900"/>
        </w:tabs>
        <w:suppressAutoHyphens w:val="0"/>
        <w:ind w:left="851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- protokol o převzetí prací jednotlivými správci inženýrských sítí, jejichž přeložky nebo jejich křížení a souběh jsou součástí stavby, dále prohlášení o shodě,</w:t>
      </w:r>
    </w:p>
    <w:p w14:paraId="497166B2" w14:textId="77777777" w:rsidR="005D7C34" w:rsidRPr="00F32EC1" w:rsidRDefault="005D7C34" w:rsidP="005D7C34">
      <w:pPr>
        <w:tabs>
          <w:tab w:val="left" w:pos="900"/>
        </w:tabs>
        <w:suppressAutoHyphens w:val="0"/>
        <w:ind w:left="851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>- zápisy o prověření prací a konstrukcí zakrytých v průběhu prací,</w:t>
      </w:r>
    </w:p>
    <w:p w14:paraId="1E7D8811" w14:textId="5CBD4154" w:rsidR="005D7C34" w:rsidRPr="00C478CA" w:rsidRDefault="005D7C34" w:rsidP="005D7C34">
      <w:pPr>
        <w:tabs>
          <w:tab w:val="left" w:pos="993"/>
        </w:tabs>
        <w:overflowPunct w:val="0"/>
        <w:autoSpaceDE w:val="0"/>
        <w:autoSpaceDN w:val="0"/>
        <w:adjustRightInd w:val="0"/>
        <w:ind w:left="851"/>
        <w:textAlignment w:val="baseline"/>
        <w:rPr>
          <w:sz w:val="22"/>
          <w:szCs w:val="22"/>
          <w:lang w:eastAsia="cs-CZ"/>
        </w:rPr>
      </w:pPr>
      <w:r w:rsidRPr="00C478CA">
        <w:rPr>
          <w:sz w:val="22"/>
          <w:szCs w:val="22"/>
          <w:lang w:eastAsia="cs-CZ"/>
        </w:rPr>
        <w:t xml:space="preserve">- stavební deník, </w:t>
      </w:r>
      <w:r w:rsidRPr="00C478CA">
        <w:rPr>
          <w:bCs/>
          <w:sz w:val="22"/>
          <w:szCs w:val="22"/>
          <w:lang w:eastAsia="cs-CZ"/>
        </w:rPr>
        <w:t>geometrický plán</w:t>
      </w:r>
      <w:r>
        <w:rPr>
          <w:bCs/>
          <w:sz w:val="22"/>
          <w:szCs w:val="22"/>
          <w:lang w:eastAsia="cs-CZ"/>
        </w:rPr>
        <w:t xml:space="preserve"> </w:t>
      </w:r>
      <w:r w:rsidRPr="00C478CA">
        <w:rPr>
          <w:bCs/>
          <w:sz w:val="22"/>
          <w:szCs w:val="22"/>
        </w:rPr>
        <w:t xml:space="preserve">(pokud je stavba předmětem evidence v katastru nemovitostí nebo její výstavbou dochází k rozdělení pozemku; </w:t>
      </w:r>
      <w:r>
        <w:rPr>
          <w:bCs/>
          <w:sz w:val="22"/>
          <w:szCs w:val="22"/>
        </w:rPr>
        <w:t>geometrický plán</w:t>
      </w:r>
      <w:r w:rsidR="00CE2767">
        <w:rPr>
          <w:bCs/>
          <w:sz w:val="22"/>
          <w:szCs w:val="22"/>
        </w:rPr>
        <w:t xml:space="preserve"> se </w:t>
      </w:r>
      <w:r w:rsidRPr="00C478CA">
        <w:rPr>
          <w:bCs/>
          <w:sz w:val="22"/>
          <w:szCs w:val="22"/>
        </w:rPr>
        <w:t>nepřipojí, pokud nedochází ke změně vnějšího půdorysného ohraničení stavby)</w:t>
      </w:r>
      <w:r w:rsidRPr="00C478CA">
        <w:rPr>
          <w:bCs/>
          <w:sz w:val="22"/>
          <w:szCs w:val="22"/>
          <w:lang w:eastAsia="cs-CZ"/>
        </w:rPr>
        <w:t xml:space="preserve">, </w:t>
      </w:r>
      <w:r w:rsidRPr="00C478CA">
        <w:rPr>
          <w:sz w:val="22"/>
          <w:szCs w:val="22"/>
          <w:lang w:eastAsia="cs-CZ"/>
        </w:rPr>
        <w:t xml:space="preserve">příp. potvrzení KÚ o převzetí žádosti o evidenci GP </w:t>
      </w:r>
      <w:r>
        <w:rPr>
          <w:sz w:val="22"/>
          <w:szCs w:val="22"/>
          <w:lang w:eastAsia="cs-CZ"/>
        </w:rPr>
        <w:t>v</w:t>
      </w:r>
      <w:r w:rsidRPr="00C478CA">
        <w:rPr>
          <w:sz w:val="22"/>
          <w:szCs w:val="22"/>
          <w:lang w:eastAsia="cs-CZ"/>
        </w:rPr>
        <w:t> KN</w:t>
      </w:r>
      <w:r w:rsidRPr="00C478CA">
        <w:rPr>
          <w:bCs/>
          <w:sz w:val="22"/>
          <w:szCs w:val="22"/>
        </w:rPr>
        <w:t>.</w:t>
      </w:r>
    </w:p>
    <w:p w14:paraId="50D9C001" w14:textId="2CD0DFAF" w:rsidR="005D7C34" w:rsidRPr="00F32EC1" w:rsidRDefault="005D7C34" w:rsidP="005D7C34">
      <w:pPr>
        <w:tabs>
          <w:tab w:val="left" w:pos="900"/>
          <w:tab w:val="left" w:pos="5040"/>
        </w:tabs>
        <w:suppressAutoHyphens w:val="0"/>
        <w:ind w:left="851"/>
        <w:rPr>
          <w:rFonts w:eastAsia="Calibri"/>
          <w:sz w:val="22"/>
          <w:szCs w:val="22"/>
          <w:lang w:eastAsia="en-US"/>
        </w:rPr>
      </w:pPr>
      <w:r w:rsidRPr="00F32EC1">
        <w:rPr>
          <w:rFonts w:eastAsia="Calibri"/>
          <w:sz w:val="22"/>
          <w:szCs w:val="22"/>
          <w:lang w:eastAsia="en-US"/>
        </w:rPr>
        <w:t xml:space="preserve">- dokumentaci skutečného provedení stavby </w:t>
      </w:r>
      <w:r>
        <w:rPr>
          <w:rFonts w:eastAsia="Calibri"/>
          <w:bCs/>
          <w:sz w:val="22"/>
          <w:szCs w:val="22"/>
          <w:lang w:eastAsia="en-US"/>
        </w:rPr>
        <w:t>dle přílohy č. 14 v</w:t>
      </w:r>
      <w:r w:rsidRPr="00F32EC1">
        <w:rPr>
          <w:rFonts w:eastAsia="Calibri"/>
          <w:bCs/>
          <w:sz w:val="22"/>
          <w:szCs w:val="22"/>
          <w:lang w:eastAsia="en-US"/>
        </w:rPr>
        <w:t>yhlášky č.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="00CE2767">
        <w:rPr>
          <w:sz w:val="22"/>
          <w:szCs w:val="22"/>
          <w:shd w:val="clear" w:color="auto" w:fill="FFFFFF"/>
        </w:rPr>
        <w:t>499/2006 Sb., o </w:t>
      </w:r>
      <w:r w:rsidRPr="00A82FB2">
        <w:rPr>
          <w:sz w:val="22"/>
          <w:szCs w:val="22"/>
          <w:shd w:val="clear" w:color="auto" w:fill="FFFFFF"/>
        </w:rPr>
        <w:t>dokumentaci staveb</w:t>
      </w:r>
      <w:r w:rsidRPr="00A82FB2">
        <w:rPr>
          <w:rFonts w:eastAsia="Calibri"/>
          <w:sz w:val="22"/>
          <w:szCs w:val="22"/>
          <w:lang w:eastAsia="en-US"/>
        </w:rPr>
        <w:t xml:space="preserve"> </w:t>
      </w:r>
      <w:r w:rsidRPr="00F32EC1">
        <w:rPr>
          <w:rFonts w:eastAsia="Calibri"/>
          <w:sz w:val="22"/>
          <w:szCs w:val="22"/>
          <w:lang w:eastAsia="en-US"/>
        </w:rPr>
        <w:t xml:space="preserve">včetně všech změn ve </w:t>
      </w:r>
      <w:r w:rsidRPr="00F32EC1">
        <w:rPr>
          <w:rFonts w:eastAsia="Calibri"/>
          <w:b/>
          <w:sz w:val="22"/>
          <w:szCs w:val="22"/>
          <w:lang w:eastAsia="en-US"/>
        </w:rPr>
        <w:t>třech vyhotoveních</w:t>
      </w:r>
      <w:r w:rsidRPr="00F32EC1">
        <w:rPr>
          <w:rFonts w:eastAsia="Calibri"/>
          <w:sz w:val="22"/>
          <w:szCs w:val="22"/>
          <w:lang w:eastAsia="en-US"/>
        </w:rPr>
        <w:t>, včetně geodetického zaměření skutečného provedení stavby s umístěním na pozemcích (v</w:t>
      </w:r>
      <w:r w:rsidR="00CE2767">
        <w:rPr>
          <w:rFonts w:eastAsia="Calibri"/>
          <w:sz w:val="22"/>
          <w:szCs w:val="22"/>
          <w:lang w:eastAsia="en-US"/>
        </w:rPr>
        <w:t xml:space="preserve"> souřadnicích JTSK, jak </w:t>
      </w:r>
      <w:r>
        <w:rPr>
          <w:rFonts w:eastAsia="Calibri"/>
          <w:sz w:val="22"/>
          <w:szCs w:val="22"/>
          <w:lang w:eastAsia="en-US"/>
        </w:rPr>
        <w:t>v</w:t>
      </w:r>
      <w:r w:rsidR="008210C2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tisku</w:t>
      </w:r>
      <w:r w:rsidR="008210C2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32EC1">
        <w:rPr>
          <w:rFonts w:eastAsia="Calibri"/>
          <w:sz w:val="22"/>
          <w:szCs w:val="22"/>
          <w:lang w:eastAsia="en-US"/>
        </w:rPr>
        <w:t>tak v digitální podobě ve formátu DGN verze 2007).</w:t>
      </w:r>
    </w:p>
    <w:p w14:paraId="4CA7B94F" w14:textId="66D39814" w:rsidR="005D7C34" w:rsidRPr="00F32EC1" w:rsidRDefault="005D7C34" w:rsidP="005D7C34">
      <w:pPr>
        <w:numPr>
          <w:ilvl w:val="0"/>
          <w:numId w:val="4"/>
        </w:numPr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>O odevzdání a převzetí díla sepíší smluvní strany zápis, který bude obsahovat zejména prohlášení objednatele, že dílo nebo jeho čá</w:t>
      </w:r>
      <w:r>
        <w:rPr>
          <w:sz w:val="22"/>
          <w:szCs w:val="22"/>
          <w:lang w:eastAsia="cs-CZ"/>
        </w:rPr>
        <w:t xml:space="preserve">st přejímá a soupis případných drobných vad </w:t>
      </w:r>
      <w:r w:rsidR="00CE2767">
        <w:rPr>
          <w:sz w:val="22"/>
          <w:szCs w:val="22"/>
          <w:lang w:eastAsia="cs-CZ"/>
        </w:rPr>
        <w:t>a </w:t>
      </w:r>
      <w:r w:rsidRPr="004A1A05">
        <w:rPr>
          <w:sz w:val="22"/>
          <w:szCs w:val="22"/>
          <w:lang w:eastAsia="cs-CZ"/>
        </w:rPr>
        <w:t xml:space="preserve">nedodělků </w:t>
      </w:r>
      <w:r>
        <w:rPr>
          <w:sz w:val="22"/>
          <w:szCs w:val="22"/>
          <w:lang w:eastAsia="cs-CZ"/>
        </w:rPr>
        <w:t>v souladu s odst. 1 tohoto článku</w:t>
      </w:r>
      <w:r w:rsidRPr="004A1A05">
        <w:rPr>
          <w:sz w:val="22"/>
          <w:szCs w:val="22"/>
          <w:lang w:eastAsia="cs-CZ"/>
        </w:rPr>
        <w:t xml:space="preserve"> </w:t>
      </w:r>
      <w:r w:rsidRPr="00F32EC1">
        <w:rPr>
          <w:sz w:val="22"/>
          <w:szCs w:val="22"/>
          <w:lang w:eastAsia="cs-CZ"/>
        </w:rPr>
        <w:t>včetně dohodnutých termínů jejich odstranění. Zápis podepíší zástupci obou smluvních stran.</w:t>
      </w:r>
    </w:p>
    <w:p w14:paraId="597CE876" w14:textId="77777777" w:rsidR="005D7C34" w:rsidRDefault="005D7C34" w:rsidP="005D7C34">
      <w:pPr>
        <w:rPr>
          <w:sz w:val="24"/>
          <w:szCs w:val="24"/>
        </w:rPr>
      </w:pPr>
    </w:p>
    <w:p w14:paraId="27EECBC3" w14:textId="63E9B88F" w:rsidR="005D7C34" w:rsidRDefault="005D7C34" w:rsidP="005D7C34">
      <w:pPr>
        <w:rPr>
          <w:sz w:val="24"/>
          <w:szCs w:val="24"/>
        </w:rPr>
      </w:pPr>
    </w:p>
    <w:p w14:paraId="185A22B7" w14:textId="54F27503" w:rsidR="0053239D" w:rsidRDefault="0053239D" w:rsidP="005D7C34">
      <w:pPr>
        <w:rPr>
          <w:sz w:val="24"/>
          <w:szCs w:val="24"/>
        </w:rPr>
      </w:pPr>
    </w:p>
    <w:p w14:paraId="747FC635" w14:textId="77777777" w:rsidR="0053239D" w:rsidRPr="00F32EC1" w:rsidRDefault="0053239D" w:rsidP="005D7C34">
      <w:pPr>
        <w:rPr>
          <w:sz w:val="24"/>
          <w:szCs w:val="24"/>
        </w:rPr>
      </w:pPr>
    </w:p>
    <w:p w14:paraId="0F0BC9F7" w14:textId="77777777" w:rsidR="003F4D31" w:rsidRDefault="003F4D31" w:rsidP="005D7C34">
      <w:pPr>
        <w:rPr>
          <w:b/>
          <w:sz w:val="28"/>
          <w:szCs w:val="28"/>
        </w:rPr>
      </w:pPr>
    </w:p>
    <w:p w14:paraId="524FBF34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 xml:space="preserve">VII.  </w:t>
      </w:r>
      <w:r w:rsidRPr="009136FF">
        <w:rPr>
          <w:b/>
          <w:sz w:val="28"/>
          <w:szCs w:val="28"/>
        </w:rPr>
        <w:t xml:space="preserve">Z Á R U Č N Í   D O B A    </w:t>
      </w:r>
      <w:proofErr w:type="spellStart"/>
      <w:r w:rsidRPr="009136FF">
        <w:rPr>
          <w:b/>
          <w:sz w:val="28"/>
          <w:szCs w:val="28"/>
        </w:rPr>
        <w:t>A</w:t>
      </w:r>
      <w:proofErr w:type="spellEnd"/>
      <w:r w:rsidRPr="009136FF">
        <w:rPr>
          <w:b/>
          <w:sz w:val="28"/>
          <w:szCs w:val="28"/>
        </w:rPr>
        <w:t xml:space="preserve">    P O D M Í N K Y</w:t>
      </w:r>
    </w:p>
    <w:p w14:paraId="586709C0" w14:textId="77777777" w:rsidR="005D7C34" w:rsidRPr="00F32EC1" w:rsidRDefault="005D7C34" w:rsidP="005D7C34">
      <w:pPr>
        <w:spacing w:after="120"/>
        <w:rPr>
          <w:b/>
        </w:rPr>
      </w:pPr>
    </w:p>
    <w:p w14:paraId="03EDFF1E" w14:textId="77777777" w:rsidR="005D7C34" w:rsidRPr="00F32EC1" w:rsidRDefault="005D7C34" w:rsidP="005D7C34">
      <w:pPr>
        <w:spacing w:after="120"/>
        <w:rPr>
          <w:b/>
          <w:sz w:val="22"/>
          <w:szCs w:val="22"/>
        </w:rPr>
      </w:pPr>
      <w:r w:rsidRPr="00F32EC1">
        <w:rPr>
          <w:b/>
          <w:sz w:val="24"/>
          <w:szCs w:val="24"/>
        </w:rPr>
        <w:t xml:space="preserve">1.   </w:t>
      </w:r>
      <w:r w:rsidRPr="00F32EC1">
        <w:rPr>
          <w:b/>
          <w:sz w:val="22"/>
          <w:szCs w:val="22"/>
        </w:rPr>
        <w:t>Záruční doba:</w:t>
      </w:r>
    </w:p>
    <w:p w14:paraId="5C60D8BF" w14:textId="77777777" w:rsidR="005D7C34" w:rsidRPr="00F32EC1" w:rsidRDefault="005D7C34" w:rsidP="005D7C34">
      <w:pPr>
        <w:numPr>
          <w:ilvl w:val="0"/>
          <w:numId w:val="2"/>
        </w:numPr>
        <w:tabs>
          <w:tab w:val="left" w:pos="709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120"/>
        <w:ind w:hanging="425"/>
        <w:textAlignment w:val="baseline"/>
        <w:rPr>
          <w:b/>
          <w:sz w:val="22"/>
          <w:szCs w:val="22"/>
        </w:rPr>
      </w:pPr>
      <w:r w:rsidRPr="00F32EC1">
        <w:rPr>
          <w:sz w:val="22"/>
          <w:szCs w:val="22"/>
        </w:rPr>
        <w:t xml:space="preserve">Zhotovitel poskytne na provedené dílo záruční dobu v délce </w:t>
      </w:r>
      <w:r w:rsidRPr="00F32EC1">
        <w:rPr>
          <w:b/>
          <w:sz w:val="22"/>
          <w:szCs w:val="22"/>
        </w:rPr>
        <w:t>60 měsíců.</w:t>
      </w:r>
    </w:p>
    <w:p w14:paraId="0A67EFBB" w14:textId="77777777" w:rsidR="005D7C34" w:rsidRPr="00F32EC1" w:rsidRDefault="005D7C34" w:rsidP="005D7C34">
      <w:pPr>
        <w:numPr>
          <w:ilvl w:val="0"/>
          <w:numId w:val="2"/>
        </w:numPr>
        <w:tabs>
          <w:tab w:val="left" w:pos="709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120"/>
        <w:ind w:hanging="425"/>
        <w:textAlignment w:val="baseline"/>
        <w:rPr>
          <w:b/>
          <w:sz w:val="22"/>
          <w:szCs w:val="22"/>
        </w:rPr>
      </w:pPr>
      <w:r w:rsidRPr="00F32EC1">
        <w:rPr>
          <w:sz w:val="22"/>
          <w:szCs w:val="22"/>
        </w:rPr>
        <w:t>Záruční doba počíná běžet dnem následujícím po dni předání a převzetí díla</w:t>
      </w:r>
      <w:r>
        <w:rPr>
          <w:sz w:val="22"/>
          <w:szCs w:val="22"/>
        </w:rPr>
        <w:t xml:space="preserve"> zhotovitelem objednateli</w:t>
      </w:r>
      <w:r w:rsidRPr="00F32EC1">
        <w:rPr>
          <w:sz w:val="22"/>
          <w:szCs w:val="22"/>
        </w:rPr>
        <w:t xml:space="preserve">. Záruční doba neběží po dobu, po kterou nemůže objednatel dílo pro vady </w:t>
      </w:r>
      <w:r>
        <w:rPr>
          <w:sz w:val="22"/>
          <w:szCs w:val="22"/>
        </w:rPr>
        <w:t xml:space="preserve">díla </w:t>
      </w:r>
      <w:r w:rsidRPr="00F32EC1">
        <w:rPr>
          <w:sz w:val="22"/>
          <w:szCs w:val="22"/>
        </w:rPr>
        <w:t>řádně užívat.</w:t>
      </w:r>
    </w:p>
    <w:p w14:paraId="50649254" w14:textId="77777777" w:rsidR="005D7C34" w:rsidRPr="00F32EC1" w:rsidRDefault="005D7C34" w:rsidP="005D7C34">
      <w:pPr>
        <w:numPr>
          <w:ilvl w:val="0"/>
          <w:numId w:val="2"/>
        </w:numPr>
        <w:tabs>
          <w:tab w:val="left" w:pos="709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120"/>
        <w:ind w:hanging="425"/>
        <w:textAlignment w:val="baseline"/>
        <w:rPr>
          <w:b/>
          <w:sz w:val="22"/>
          <w:szCs w:val="22"/>
        </w:rPr>
      </w:pPr>
      <w:r w:rsidRPr="00F32EC1">
        <w:rPr>
          <w:sz w:val="22"/>
          <w:szCs w:val="22"/>
        </w:rPr>
        <w:t xml:space="preserve">Zhotovitel zaručuje, že po záruční dobu bude mít dílo vlastnosti </w:t>
      </w:r>
      <w:r>
        <w:rPr>
          <w:sz w:val="22"/>
          <w:szCs w:val="22"/>
        </w:rPr>
        <w:t>uvedené v této smlouvy zejména uvedené</w:t>
      </w:r>
      <w:r w:rsidR="00AD59EA">
        <w:rPr>
          <w:sz w:val="22"/>
          <w:szCs w:val="22"/>
        </w:rPr>
        <w:t xml:space="preserve"> v čl. V. odst. 14 této smlouvy</w:t>
      </w:r>
      <w:r w:rsidRPr="00F32EC1">
        <w:rPr>
          <w:sz w:val="22"/>
          <w:szCs w:val="22"/>
        </w:rPr>
        <w:t xml:space="preserve">. </w:t>
      </w:r>
    </w:p>
    <w:p w14:paraId="3D4E7F9A" w14:textId="77777777" w:rsidR="005D7C34" w:rsidRPr="00F32EC1" w:rsidRDefault="005D7C34" w:rsidP="005D7C34">
      <w:pPr>
        <w:tabs>
          <w:tab w:val="left" w:pos="284"/>
        </w:tabs>
        <w:spacing w:after="120"/>
        <w:rPr>
          <w:b/>
          <w:sz w:val="22"/>
          <w:szCs w:val="22"/>
        </w:rPr>
      </w:pPr>
      <w:r w:rsidRPr="00F32EC1">
        <w:rPr>
          <w:b/>
          <w:sz w:val="22"/>
          <w:szCs w:val="22"/>
        </w:rPr>
        <w:t>2.  Podmínky odstraňování vad v záruční době:</w:t>
      </w:r>
    </w:p>
    <w:p w14:paraId="0781FDAE" w14:textId="77777777" w:rsidR="005D7C34" w:rsidRPr="00F32EC1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F32EC1">
        <w:rPr>
          <w:sz w:val="22"/>
          <w:szCs w:val="22"/>
        </w:rPr>
        <w:t>Zhotovitel se zavazuje, že nastoupí na odstranění záručních vad nejpozději do 2 pracovních dní od doručení oznámení objednatele</w:t>
      </w:r>
      <w:r>
        <w:rPr>
          <w:sz w:val="22"/>
          <w:szCs w:val="22"/>
        </w:rPr>
        <w:t>.</w:t>
      </w:r>
    </w:p>
    <w:p w14:paraId="20EDC1AC" w14:textId="77777777" w:rsidR="005D7C34" w:rsidRPr="00F32EC1" w:rsidRDefault="005D7C34" w:rsidP="005D7C34">
      <w:pPr>
        <w:rPr>
          <w:sz w:val="22"/>
          <w:szCs w:val="22"/>
        </w:rPr>
      </w:pPr>
    </w:p>
    <w:p w14:paraId="5C2BA592" w14:textId="22441336" w:rsidR="005D7C34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F32EC1">
        <w:rPr>
          <w:sz w:val="22"/>
          <w:szCs w:val="22"/>
        </w:rPr>
        <w:t xml:space="preserve">V případě záručních vad havarijního charakteru zahájí jejich odstraňování </w:t>
      </w:r>
      <w:r w:rsidR="00E94A41">
        <w:rPr>
          <w:sz w:val="22"/>
          <w:szCs w:val="22"/>
        </w:rPr>
        <w:t>okamžitě</w:t>
      </w:r>
      <w:r w:rsidRPr="00F32EC1">
        <w:rPr>
          <w:sz w:val="22"/>
          <w:szCs w:val="22"/>
        </w:rPr>
        <w:t>.</w:t>
      </w:r>
    </w:p>
    <w:p w14:paraId="117BB3D3" w14:textId="77777777" w:rsidR="005D7C34" w:rsidRDefault="005D7C34" w:rsidP="005D7C34">
      <w:pPr>
        <w:pStyle w:val="Odstavecseseznamem"/>
        <w:rPr>
          <w:sz w:val="22"/>
          <w:szCs w:val="22"/>
        </w:rPr>
      </w:pPr>
    </w:p>
    <w:p w14:paraId="51AE5AB3" w14:textId="77777777" w:rsidR="005D7C34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242F3D">
        <w:rPr>
          <w:sz w:val="22"/>
          <w:szCs w:val="22"/>
        </w:rPr>
        <w:t xml:space="preserve">Zhotovitel je povinen veškeré vady </w:t>
      </w:r>
      <w:r w:rsidRPr="004E3CD9">
        <w:rPr>
          <w:sz w:val="22"/>
          <w:szCs w:val="22"/>
        </w:rPr>
        <w:t>včetně vad záručních</w:t>
      </w:r>
      <w:r w:rsidRPr="009136FF">
        <w:rPr>
          <w:sz w:val="22"/>
          <w:szCs w:val="22"/>
        </w:rPr>
        <w:t xml:space="preserve"> </w:t>
      </w:r>
      <w:r w:rsidRPr="00242F3D">
        <w:rPr>
          <w:sz w:val="22"/>
          <w:szCs w:val="22"/>
        </w:rPr>
        <w:t>a nedodělky díla, dále jen „vady“, nebránící či neztěžující jeho užívání, odstranit ve lhůtě 14 dnů ode dne jejich oznámení a vady bránící nebo ztěžující užívání díla neprodleně, v případě havárie potom ihned.</w:t>
      </w:r>
    </w:p>
    <w:p w14:paraId="28DA75F2" w14:textId="77777777" w:rsidR="005D7C34" w:rsidRDefault="005D7C34" w:rsidP="005D7C34">
      <w:pPr>
        <w:pStyle w:val="Odstavecseseznamem"/>
        <w:rPr>
          <w:sz w:val="22"/>
          <w:szCs w:val="22"/>
        </w:rPr>
      </w:pPr>
    </w:p>
    <w:p w14:paraId="5FEB947C" w14:textId="77777777" w:rsidR="005D7C34" w:rsidRPr="00242F3D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242F3D">
        <w:rPr>
          <w:sz w:val="22"/>
          <w:szCs w:val="22"/>
        </w:rPr>
        <w:t>Zhotovitel je povinen provést odstranění vad, i když tvrdí, že za uvedené vady neodpovídá, přičemž náklady na jejich odstranění v těchto sporných případech nese až do rozhodnutí soudu zhotovitel a objednatel je v případě neúspěchu v soudním řízení povinen uhradit zhotoviteli všechny jím vynaložené náklady na odstranění vad.</w:t>
      </w:r>
    </w:p>
    <w:p w14:paraId="6BAC5580" w14:textId="77777777" w:rsidR="005D7C34" w:rsidRPr="00242F3D" w:rsidRDefault="005D7C34" w:rsidP="005D7C34">
      <w:pPr>
        <w:rPr>
          <w:sz w:val="22"/>
          <w:szCs w:val="22"/>
        </w:rPr>
      </w:pPr>
    </w:p>
    <w:p w14:paraId="4D590463" w14:textId="77777777" w:rsidR="005D7C34" w:rsidRPr="00242F3D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242F3D">
        <w:rPr>
          <w:sz w:val="22"/>
          <w:szCs w:val="22"/>
        </w:rPr>
        <w:t>Prodlení zhotovitele s odstraněním vad díla ve stanovené lhůtě zakládá právo objednatele odstranit vady vlastním jednáním, a to i prostřednictvím třetí osoby, na náklady zhotovitele.</w:t>
      </w:r>
    </w:p>
    <w:p w14:paraId="6B0A3197" w14:textId="77777777" w:rsidR="005D7C34" w:rsidRPr="00242F3D" w:rsidRDefault="005D7C34" w:rsidP="005D7C34">
      <w:pPr>
        <w:rPr>
          <w:sz w:val="22"/>
          <w:szCs w:val="22"/>
        </w:rPr>
      </w:pPr>
    </w:p>
    <w:p w14:paraId="011D4FB7" w14:textId="77777777" w:rsidR="005D7C34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 w:rsidRPr="00242F3D">
        <w:rPr>
          <w:sz w:val="22"/>
          <w:szCs w:val="22"/>
        </w:rPr>
        <w:t>Ujednání této smlouvy o povinnosti zhotovitele odstranit vady se nijak nedotýká ostatních zákonných nároků objednatele z titulu vad</w:t>
      </w:r>
      <w:r>
        <w:rPr>
          <w:sz w:val="22"/>
          <w:szCs w:val="22"/>
        </w:rPr>
        <w:t>,</w:t>
      </w:r>
      <w:r w:rsidRPr="00242F3D">
        <w:rPr>
          <w:sz w:val="22"/>
          <w:szCs w:val="22"/>
        </w:rPr>
        <w:t xml:space="preserve"> resp. možnosti objednatele mezi těmito nároky volit. Veškerá ostatní zákonná práva objednatele tak zůstávají v plném rozsahu zachovány.</w:t>
      </w:r>
    </w:p>
    <w:p w14:paraId="5C87DBA5" w14:textId="77777777" w:rsidR="005D7C34" w:rsidRDefault="005D7C34" w:rsidP="005D7C34">
      <w:pPr>
        <w:pStyle w:val="Odstavecseseznamem"/>
        <w:rPr>
          <w:sz w:val="22"/>
          <w:szCs w:val="22"/>
        </w:rPr>
      </w:pPr>
    </w:p>
    <w:p w14:paraId="630243AC" w14:textId="77777777" w:rsidR="005D7C34" w:rsidRPr="00242F3D" w:rsidRDefault="005D7C34" w:rsidP="005D7C34">
      <w:pPr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Zhotovitel odpovídá za veškeré škody vzniklé objednateli či třetí osobě, které byly způsobeny vadami a to po celou dobu trvání záruční doby.</w:t>
      </w:r>
    </w:p>
    <w:p w14:paraId="68EB1704" w14:textId="77777777" w:rsidR="005D7C34" w:rsidRPr="00F32EC1" w:rsidRDefault="005D7C34" w:rsidP="005D7C34">
      <w:pPr>
        <w:ind w:left="709" w:hanging="709"/>
        <w:rPr>
          <w:sz w:val="24"/>
          <w:szCs w:val="24"/>
        </w:rPr>
      </w:pPr>
    </w:p>
    <w:p w14:paraId="1DDEE61F" w14:textId="77777777" w:rsidR="005D7C34" w:rsidRPr="00F32EC1" w:rsidRDefault="005D7C34" w:rsidP="005D7C34">
      <w:pPr>
        <w:rPr>
          <w:sz w:val="24"/>
          <w:szCs w:val="24"/>
        </w:rPr>
      </w:pPr>
    </w:p>
    <w:p w14:paraId="0B2EFBCC" w14:textId="77777777" w:rsidR="003F4D31" w:rsidRDefault="003F4D31" w:rsidP="005D7C34">
      <w:pPr>
        <w:rPr>
          <w:b/>
          <w:sz w:val="28"/>
          <w:szCs w:val="28"/>
        </w:rPr>
      </w:pPr>
    </w:p>
    <w:p w14:paraId="247E6DFE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 xml:space="preserve">VIII.  S M L U V N Í     P O K U T Y </w:t>
      </w:r>
    </w:p>
    <w:p w14:paraId="214E7B8C" w14:textId="77777777" w:rsidR="005D7C34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242F3D">
        <w:rPr>
          <w:sz w:val="22"/>
          <w:szCs w:val="22"/>
        </w:rPr>
        <w:t>V případě prodlení se zahájením prací na díle o více jak 7 dní má objednatel vůči zhotoviteli právo na zaplacení smluvní pokuty ve výši 5.000,- Kč (slovy pět tisíc korun českých) za každý den prodlení a současně je objednatel oprávněn od této smlouvy odstoupit.</w:t>
      </w:r>
    </w:p>
    <w:p w14:paraId="5AE66E45" w14:textId="77777777" w:rsidR="005D7C34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242F3D">
        <w:rPr>
          <w:sz w:val="22"/>
          <w:szCs w:val="22"/>
        </w:rPr>
        <w:t>V případě, že se zhotovitel dostane do prodlení s prováděním díla v rozporu s jakýmkoliv termínem uvedeným v </w:t>
      </w:r>
      <w:r>
        <w:rPr>
          <w:sz w:val="22"/>
          <w:szCs w:val="22"/>
        </w:rPr>
        <w:t xml:space="preserve">časové a finančním </w:t>
      </w:r>
      <w:r w:rsidRPr="004E3CD9">
        <w:rPr>
          <w:sz w:val="22"/>
          <w:szCs w:val="22"/>
        </w:rPr>
        <w:t>harmonogram</w:t>
      </w:r>
      <w:r>
        <w:rPr>
          <w:sz w:val="22"/>
          <w:szCs w:val="22"/>
        </w:rPr>
        <w:t>u</w:t>
      </w:r>
      <w:r w:rsidRPr="004E3CD9">
        <w:rPr>
          <w:sz w:val="22"/>
          <w:szCs w:val="22"/>
        </w:rPr>
        <w:t xml:space="preserve"> </w:t>
      </w:r>
      <w:r w:rsidRPr="00242F3D">
        <w:rPr>
          <w:sz w:val="22"/>
          <w:szCs w:val="22"/>
        </w:rPr>
        <w:t>má objednatel vůči zhotoviteli právo na zaplacení smluvní pokuty ve výši ve výši 2.000,- Kč (slovy dva tisíce korun českých) za každý den prodlení. V případě prodlení o více jak 20 dní s prováděním díla v rozporu s jakýmkoliv termínem uvedeným v </w:t>
      </w:r>
      <w:r>
        <w:rPr>
          <w:sz w:val="22"/>
          <w:szCs w:val="22"/>
        </w:rPr>
        <w:t xml:space="preserve">časové a finančním </w:t>
      </w:r>
      <w:r w:rsidRPr="004E3CD9">
        <w:rPr>
          <w:sz w:val="22"/>
          <w:szCs w:val="22"/>
        </w:rPr>
        <w:t>harmonogram</w:t>
      </w:r>
      <w:r>
        <w:rPr>
          <w:sz w:val="22"/>
          <w:szCs w:val="22"/>
        </w:rPr>
        <w:t>u</w:t>
      </w:r>
      <w:r w:rsidRPr="00242F3D">
        <w:rPr>
          <w:sz w:val="22"/>
          <w:szCs w:val="22"/>
        </w:rPr>
        <w:t xml:space="preserve"> je objednatel současně oprávněn od této smlouvy odstoupit.</w:t>
      </w:r>
    </w:p>
    <w:p w14:paraId="552120AF" w14:textId="479F3101" w:rsidR="005D7C34" w:rsidRPr="00F32EC1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případě, že zhotovitel nedodrží </w:t>
      </w:r>
      <w:r w:rsidRPr="00F32EC1">
        <w:rPr>
          <w:sz w:val="22"/>
          <w:szCs w:val="22"/>
        </w:rPr>
        <w:t>termín dokončení díla</w:t>
      </w:r>
      <w:r>
        <w:rPr>
          <w:sz w:val="22"/>
          <w:szCs w:val="22"/>
        </w:rPr>
        <w:t xml:space="preserve"> včetně protokolární</w:t>
      </w:r>
      <w:r w:rsidR="00CE2767">
        <w:rPr>
          <w:sz w:val="22"/>
          <w:szCs w:val="22"/>
        </w:rPr>
        <w:t>ho předání ve </w:t>
      </w:r>
      <w:r>
        <w:rPr>
          <w:sz w:val="22"/>
          <w:szCs w:val="22"/>
        </w:rPr>
        <w:t xml:space="preserve">smluveném </w:t>
      </w:r>
      <w:r w:rsidRPr="00F32EC1">
        <w:rPr>
          <w:sz w:val="22"/>
          <w:szCs w:val="22"/>
        </w:rPr>
        <w:t>rozsahu, v </w:t>
      </w:r>
      <w:r>
        <w:rPr>
          <w:sz w:val="22"/>
          <w:szCs w:val="22"/>
        </w:rPr>
        <w:t>rozporu</w:t>
      </w:r>
      <w:r w:rsidRPr="00F32EC1">
        <w:rPr>
          <w:sz w:val="22"/>
          <w:szCs w:val="22"/>
        </w:rPr>
        <w:t xml:space="preserve"> s termín</w:t>
      </w:r>
      <w:r>
        <w:rPr>
          <w:sz w:val="22"/>
          <w:szCs w:val="22"/>
        </w:rPr>
        <w:t>em</w:t>
      </w:r>
      <w:r w:rsidRPr="00F32EC1">
        <w:rPr>
          <w:sz w:val="22"/>
          <w:szCs w:val="22"/>
        </w:rPr>
        <w:t xml:space="preserve"> uvedeným v čl.</w:t>
      </w:r>
      <w:r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>III. této smlouvy, zavazuje se zapla</w:t>
      </w:r>
      <w:r>
        <w:rPr>
          <w:sz w:val="22"/>
          <w:szCs w:val="22"/>
        </w:rPr>
        <w:t xml:space="preserve">tit objednateli smluvní pokutu ve výši </w:t>
      </w:r>
      <w:r w:rsidR="00E94A41">
        <w:rPr>
          <w:sz w:val="22"/>
          <w:szCs w:val="22"/>
        </w:rPr>
        <w:t>5</w:t>
      </w:r>
      <w:r w:rsidRPr="00F32EC1">
        <w:rPr>
          <w:sz w:val="22"/>
          <w:szCs w:val="22"/>
        </w:rPr>
        <w:t>.000,- Kč (bez DPH) za každý den</w:t>
      </w:r>
      <w:r>
        <w:rPr>
          <w:sz w:val="22"/>
          <w:szCs w:val="22"/>
        </w:rPr>
        <w:t xml:space="preserve"> prodlení</w:t>
      </w:r>
      <w:r w:rsidRPr="00F32EC1">
        <w:rPr>
          <w:sz w:val="22"/>
          <w:szCs w:val="22"/>
        </w:rPr>
        <w:t xml:space="preserve">. </w:t>
      </w:r>
    </w:p>
    <w:p w14:paraId="72EFCEAF" w14:textId="1444C443" w:rsidR="005D7C34" w:rsidRPr="00F32EC1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Při prodlení </w:t>
      </w:r>
      <w:r>
        <w:rPr>
          <w:sz w:val="22"/>
          <w:szCs w:val="22"/>
        </w:rPr>
        <w:t xml:space="preserve">s </w:t>
      </w:r>
      <w:r w:rsidRPr="00F32EC1">
        <w:rPr>
          <w:sz w:val="22"/>
          <w:szCs w:val="22"/>
        </w:rPr>
        <w:t>dokončení</w:t>
      </w:r>
      <w:r>
        <w:rPr>
          <w:sz w:val="22"/>
          <w:szCs w:val="22"/>
        </w:rPr>
        <w:t>m</w:t>
      </w:r>
      <w:r w:rsidRPr="00F32EC1">
        <w:rPr>
          <w:sz w:val="22"/>
          <w:szCs w:val="22"/>
        </w:rPr>
        <w:t xml:space="preserve"> díla</w:t>
      </w:r>
      <w:r>
        <w:rPr>
          <w:sz w:val="22"/>
          <w:szCs w:val="22"/>
        </w:rPr>
        <w:t xml:space="preserve"> v termínu dle čl. III. této smlouvy</w:t>
      </w:r>
      <w:r w:rsidRPr="00F32EC1">
        <w:rPr>
          <w:sz w:val="22"/>
          <w:szCs w:val="22"/>
        </w:rPr>
        <w:t>, půjdou na vrub zhotovitele dále náklady na úh</w:t>
      </w:r>
      <w:r>
        <w:rPr>
          <w:sz w:val="22"/>
          <w:szCs w:val="22"/>
        </w:rPr>
        <w:t>radu činnosti technického dozoru</w:t>
      </w:r>
      <w:r w:rsidRPr="00F32EC1">
        <w:rPr>
          <w:sz w:val="22"/>
          <w:szCs w:val="22"/>
        </w:rPr>
        <w:t xml:space="preserve"> investora, úh</w:t>
      </w:r>
      <w:r w:rsidR="00CE2767">
        <w:rPr>
          <w:sz w:val="22"/>
          <w:szCs w:val="22"/>
        </w:rPr>
        <w:t>rada výkonu autorského dozoru a </w:t>
      </w:r>
      <w:r w:rsidR="00B256F6">
        <w:rPr>
          <w:sz w:val="22"/>
          <w:szCs w:val="22"/>
        </w:rPr>
        <w:t xml:space="preserve">případně </w:t>
      </w:r>
      <w:r w:rsidRPr="00F32EC1">
        <w:rPr>
          <w:sz w:val="22"/>
          <w:szCs w:val="22"/>
        </w:rPr>
        <w:t>úhrada za činnost koordinátora BOZP.</w:t>
      </w:r>
    </w:p>
    <w:p w14:paraId="74D90C1A" w14:textId="77777777" w:rsidR="005D7C34" w:rsidRPr="00F32EC1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V případě prodlení </w:t>
      </w:r>
      <w:r>
        <w:rPr>
          <w:sz w:val="22"/>
          <w:szCs w:val="22"/>
        </w:rPr>
        <w:t xml:space="preserve">zhotovitele </w:t>
      </w:r>
      <w:r w:rsidRPr="00F32EC1">
        <w:rPr>
          <w:sz w:val="22"/>
          <w:szCs w:val="22"/>
        </w:rPr>
        <w:t xml:space="preserve">s vyklizením a </w:t>
      </w:r>
      <w:r>
        <w:rPr>
          <w:sz w:val="22"/>
          <w:szCs w:val="22"/>
        </w:rPr>
        <w:t>uklizením</w:t>
      </w:r>
      <w:r w:rsidRPr="00F32EC1">
        <w:rPr>
          <w:sz w:val="22"/>
          <w:szCs w:val="22"/>
        </w:rPr>
        <w:t xml:space="preserve"> staveniště dle čl.</w:t>
      </w:r>
      <w:r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 xml:space="preserve">V. bod </w:t>
      </w:r>
      <w:r>
        <w:rPr>
          <w:sz w:val="22"/>
          <w:szCs w:val="22"/>
        </w:rPr>
        <w:t>20</w:t>
      </w:r>
      <w:r w:rsidRPr="00F32EC1">
        <w:rPr>
          <w:sz w:val="22"/>
          <w:szCs w:val="22"/>
        </w:rPr>
        <w:t>. a v souladu s termíny uvedenými v čl.</w:t>
      </w:r>
      <w:r>
        <w:rPr>
          <w:sz w:val="22"/>
          <w:szCs w:val="22"/>
        </w:rPr>
        <w:t xml:space="preserve"> </w:t>
      </w:r>
      <w:r w:rsidRPr="00F32EC1">
        <w:rPr>
          <w:sz w:val="22"/>
          <w:szCs w:val="22"/>
        </w:rPr>
        <w:t>III. této smlouvy se zhotovitel zavazuje uhradit smluvní pokutu ve výši 2 000,- Kč</w:t>
      </w:r>
      <w:r w:rsidRPr="00F32EC1">
        <w:rPr>
          <w:b/>
          <w:sz w:val="22"/>
          <w:szCs w:val="22"/>
        </w:rPr>
        <w:t xml:space="preserve"> </w:t>
      </w:r>
      <w:r w:rsidRPr="00F32EC1">
        <w:rPr>
          <w:sz w:val="22"/>
          <w:szCs w:val="22"/>
        </w:rPr>
        <w:t>za každý i započatý den prodlení.</w:t>
      </w:r>
    </w:p>
    <w:p w14:paraId="45B23D74" w14:textId="05B6B5C0" w:rsidR="005D7C34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Zhotovitel zaplatí smluvní pokutu při nedodržení předpisů BOZP,</w:t>
      </w:r>
      <w:r w:rsidR="00CE2767">
        <w:rPr>
          <w:sz w:val="22"/>
          <w:szCs w:val="22"/>
        </w:rPr>
        <w:t xml:space="preserve"> PO a OŽP ve výši 3.000,- Kč za </w:t>
      </w:r>
      <w:r w:rsidRPr="00F32EC1">
        <w:rPr>
          <w:sz w:val="22"/>
          <w:szCs w:val="22"/>
        </w:rPr>
        <w:t>jednotlivý případ, za každé další porušení předpisů zaplatí zhotovitel pokutu ve výši 5.000,- Kč za jednotlivý případ</w:t>
      </w:r>
      <w:r>
        <w:rPr>
          <w:sz w:val="22"/>
          <w:szCs w:val="22"/>
        </w:rPr>
        <w:t>.</w:t>
      </w:r>
    </w:p>
    <w:p w14:paraId="61EC564B" w14:textId="77777777" w:rsidR="005D7C34" w:rsidRPr="00242F3D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 w:rsidRPr="00242F3D">
        <w:rPr>
          <w:sz w:val="22"/>
          <w:szCs w:val="22"/>
        </w:rPr>
        <w:t>V případě prodlení objednatele s placením ceny díla má zhotovitel nárok na úrok z prodlení ve výši 0,015 % z dlužné částky za každý den prodlení.</w:t>
      </w:r>
    </w:p>
    <w:p w14:paraId="42B75C34" w14:textId="77777777" w:rsidR="005D7C34" w:rsidRPr="00242F3D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 w:rsidRPr="00242F3D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 xml:space="preserve">zhotovitele </w:t>
      </w:r>
      <w:r w:rsidRPr="00242F3D">
        <w:rPr>
          <w:sz w:val="22"/>
          <w:szCs w:val="22"/>
        </w:rPr>
        <w:t xml:space="preserve">s odstraněním vad a nedodělků uvedených v zápise o předání a převzetí </w:t>
      </w:r>
      <w:r>
        <w:rPr>
          <w:sz w:val="22"/>
          <w:szCs w:val="22"/>
        </w:rPr>
        <w:t xml:space="preserve">díla </w:t>
      </w:r>
      <w:r w:rsidRPr="00242F3D">
        <w:rPr>
          <w:sz w:val="22"/>
          <w:szCs w:val="22"/>
        </w:rPr>
        <w:t xml:space="preserve">ve lhůtách tam uvedených má objednatel vůči zhotoviteli právo na zaplacení smluvní pokuty ve výši 1.000,- Kč (slovy jeden tisíc korun českých) za každý jeden případ a den prodlení. </w:t>
      </w:r>
    </w:p>
    <w:p w14:paraId="0F591262" w14:textId="77777777" w:rsidR="005D7C34" w:rsidRPr="00242F3D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 w:rsidRPr="00242F3D">
        <w:rPr>
          <w:sz w:val="22"/>
          <w:szCs w:val="22"/>
        </w:rPr>
        <w:t>V případě prodlení zhotovitele s termínem pro odstranění vad díla v záruce má objednatel vůči zhotoviteli právo na zaplacení smluvní pokuty ve výši ve výši 5.000,- Kč (slovy pět tisíc korun českých) za každý den a případ prodlení.</w:t>
      </w:r>
    </w:p>
    <w:p w14:paraId="6722E4C2" w14:textId="534B6332" w:rsidR="005D7C34" w:rsidRPr="0032145C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>
        <w:rPr>
          <w:sz w:val="22"/>
          <w:szCs w:val="22"/>
        </w:rPr>
        <w:t>V případě prodlení zhotovitele se sjednáním pojištění po celou dob</w:t>
      </w:r>
      <w:r w:rsidR="00CE2767">
        <w:rPr>
          <w:sz w:val="22"/>
          <w:szCs w:val="22"/>
        </w:rPr>
        <w:t>u realizace díla v souladu s č. </w:t>
      </w:r>
      <w:r>
        <w:rPr>
          <w:sz w:val="22"/>
          <w:szCs w:val="22"/>
        </w:rPr>
        <w:t xml:space="preserve">IX. této smlouvy nebo jeho prokázáním sjednání a trvání pojištění v souladu s čl. IX. této smlouvy objednateli </w:t>
      </w:r>
      <w:r w:rsidRPr="004E3CD9">
        <w:rPr>
          <w:sz w:val="22"/>
          <w:szCs w:val="22"/>
        </w:rPr>
        <w:t>má objednatel vůči zhotoviteli právo na zaplacení smluvní pokuty ve výši 5.000,- Kč (slovy pět tisíc korun českých) za každý den prodlení</w:t>
      </w:r>
      <w:r>
        <w:rPr>
          <w:sz w:val="22"/>
          <w:szCs w:val="22"/>
        </w:rPr>
        <w:t xml:space="preserve"> a </w:t>
      </w:r>
      <w:r w:rsidRPr="004E3CD9">
        <w:rPr>
          <w:sz w:val="22"/>
          <w:szCs w:val="22"/>
        </w:rPr>
        <w:t xml:space="preserve">objednatel </w:t>
      </w:r>
      <w:r>
        <w:rPr>
          <w:sz w:val="22"/>
          <w:szCs w:val="22"/>
        </w:rPr>
        <w:t xml:space="preserve">je </w:t>
      </w:r>
      <w:r w:rsidRPr="004E3CD9">
        <w:rPr>
          <w:sz w:val="22"/>
          <w:szCs w:val="22"/>
        </w:rPr>
        <w:t>současně oprávněn od této smlouvy odstoupit.</w:t>
      </w:r>
    </w:p>
    <w:p w14:paraId="40AED84B" w14:textId="77777777" w:rsidR="005D7C34" w:rsidRPr="00242F3D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 w:rsidRPr="00242F3D">
        <w:rPr>
          <w:sz w:val="22"/>
          <w:szCs w:val="22"/>
        </w:rPr>
        <w:t xml:space="preserve">V případě, že zhotovitel provádí dílo přes dvojí písemné upozornění objednatele v rozporu s touto smlouvou, je objednatel oprávněn od této smlouvy odstoupit. </w:t>
      </w:r>
    </w:p>
    <w:p w14:paraId="0EAC8BB7" w14:textId="77777777" w:rsidR="005D7C34" w:rsidRPr="00242F3D" w:rsidRDefault="005D7C34" w:rsidP="005D7C34">
      <w:pPr>
        <w:numPr>
          <w:ilvl w:val="0"/>
          <w:numId w:val="3"/>
        </w:numPr>
        <w:suppressAutoHyphens w:val="0"/>
        <w:spacing w:after="120"/>
        <w:rPr>
          <w:sz w:val="22"/>
          <w:szCs w:val="22"/>
        </w:rPr>
      </w:pPr>
      <w:r w:rsidRPr="00242F3D">
        <w:rPr>
          <w:sz w:val="22"/>
          <w:szCs w:val="22"/>
        </w:rPr>
        <w:t xml:space="preserve">Případné odstoupení od smlouvy </w:t>
      </w:r>
      <w:r>
        <w:rPr>
          <w:sz w:val="22"/>
          <w:szCs w:val="22"/>
        </w:rPr>
        <w:t xml:space="preserve">nemá vliv </w:t>
      </w:r>
      <w:r w:rsidRPr="00242F3D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povinnost </w:t>
      </w:r>
      <w:r w:rsidRPr="00242F3D">
        <w:rPr>
          <w:sz w:val="22"/>
          <w:szCs w:val="22"/>
        </w:rPr>
        <w:t>zaplacení smluvní pok</w:t>
      </w:r>
      <w:r>
        <w:rPr>
          <w:sz w:val="22"/>
          <w:szCs w:val="22"/>
        </w:rPr>
        <w:t>u</w:t>
      </w:r>
      <w:r w:rsidRPr="00242F3D">
        <w:rPr>
          <w:sz w:val="22"/>
          <w:szCs w:val="22"/>
        </w:rPr>
        <w:t>t</w:t>
      </w:r>
      <w:r>
        <w:rPr>
          <w:sz w:val="22"/>
          <w:szCs w:val="22"/>
        </w:rPr>
        <w:t>y, resp. smluvních pokut podle této smlouvy.</w:t>
      </w:r>
      <w:r w:rsidRPr="00242F3D">
        <w:rPr>
          <w:sz w:val="22"/>
          <w:szCs w:val="22"/>
        </w:rPr>
        <w:t xml:space="preserve"> </w:t>
      </w:r>
    </w:p>
    <w:p w14:paraId="0C78B67D" w14:textId="77777777" w:rsidR="005D7C34" w:rsidRPr="00F32EC1" w:rsidRDefault="005D7C34" w:rsidP="005D7C34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242F3D">
        <w:rPr>
          <w:sz w:val="22"/>
          <w:szCs w:val="22"/>
        </w:rPr>
        <w:t>Nárok na zaplacení smluvní pokuty vzniká bez ohledu na zavinění. Povinnost platit smluvní pokutu se nijak nedotýká nároku na náhradu škody ani její výše.</w:t>
      </w:r>
    </w:p>
    <w:p w14:paraId="0DFD8612" w14:textId="77777777" w:rsidR="005D7C34" w:rsidRPr="00F32EC1" w:rsidRDefault="005D7C34" w:rsidP="005D7C34">
      <w:pPr>
        <w:tabs>
          <w:tab w:val="left" w:pos="283"/>
        </w:tabs>
        <w:rPr>
          <w:sz w:val="24"/>
          <w:szCs w:val="24"/>
        </w:rPr>
      </w:pPr>
    </w:p>
    <w:p w14:paraId="520D1DE8" w14:textId="77777777" w:rsidR="005D7C34" w:rsidRPr="00F32EC1" w:rsidRDefault="005D7C34" w:rsidP="005D7C34">
      <w:pPr>
        <w:tabs>
          <w:tab w:val="left" w:pos="283"/>
        </w:tabs>
        <w:rPr>
          <w:sz w:val="24"/>
          <w:szCs w:val="24"/>
        </w:rPr>
      </w:pPr>
    </w:p>
    <w:p w14:paraId="5C411E0D" w14:textId="77777777" w:rsidR="003F4D31" w:rsidRDefault="003F4D31" w:rsidP="005D7C34">
      <w:pPr>
        <w:rPr>
          <w:b/>
          <w:sz w:val="28"/>
          <w:szCs w:val="28"/>
        </w:rPr>
      </w:pPr>
    </w:p>
    <w:p w14:paraId="492AD195" w14:textId="77777777" w:rsidR="005D7C34" w:rsidRPr="00F32EC1" w:rsidRDefault="005D7C34" w:rsidP="005D7C34">
      <w:pPr>
        <w:rPr>
          <w:b/>
          <w:sz w:val="28"/>
          <w:szCs w:val="28"/>
        </w:rPr>
      </w:pPr>
      <w:r w:rsidRPr="00F32EC1">
        <w:rPr>
          <w:b/>
          <w:sz w:val="28"/>
          <w:szCs w:val="28"/>
        </w:rPr>
        <w:t>IX.  Z V L Á Š T N Í   U J E D N Á N Í</w:t>
      </w:r>
    </w:p>
    <w:p w14:paraId="0AB71A72" w14:textId="4134918F" w:rsidR="005D7C34" w:rsidRPr="00B256F6" w:rsidRDefault="005D7C34" w:rsidP="005D7C34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 w:val="22"/>
          <w:szCs w:val="22"/>
        </w:rPr>
      </w:pPr>
      <w:r w:rsidRPr="00B256F6">
        <w:rPr>
          <w:sz w:val="22"/>
          <w:szCs w:val="22"/>
        </w:rPr>
        <w:t xml:space="preserve">Zhotovitel má sjednáno pojištění odpovědnosti za škodu vzniklou jinému v souvislosti s realizací předmětu této smlouvy. Pojištění kryje rizika vyplývající z činnosti všech účastníků realizujících dílo. Zhotovitel se zavazuje, že předloží objednateli před uzavřením smlouvy pojištění odpovědnosti za škody způsobené třetí osobě ve výši min. </w:t>
      </w:r>
      <w:r w:rsidR="00B256F6" w:rsidRPr="00B256F6">
        <w:rPr>
          <w:sz w:val="22"/>
          <w:szCs w:val="22"/>
        </w:rPr>
        <w:t>5</w:t>
      </w:r>
      <w:r w:rsidRPr="00B256F6">
        <w:rPr>
          <w:sz w:val="22"/>
          <w:szCs w:val="22"/>
        </w:rPr>
        <w:t xml:space="preserve"> mil.</w:t>
      </w:r>
      <w:r w:rsidR="00CE2767">
        <w:rPr>
          <w:sz w:val="22"/>
          <w:szCs w:val="22"/>
        </w:rPr>
        <w:t xml:space="preserve"> Kč. Veškeré náklady spojené se </w:t>
      </w:r>
      <w:r w:rsidRPr="00B256F6">
        <w:rPr>
          <w:sz w:val="22"/>
          <w:szCs w:val="22"/>
        </w:rPr>
        <w:t>zřízením pojistné smlouvy musí být zahrnuty do nabídkové ceny zhotovitele, její dodatečné navýšení z titulu požadovaného pojištění díla není přípustné.</w:t>
      </w:r>
    </w:p>
    <w:p w14:paraId="2D7E4EAC" w14:textId="6E8862AC" w:rsidR="005D7C34" w:rsidRPr="00B256F6" w:rsidRDefault="005D7C34" w:rsidP="005D7C34">
      <w:pPr>
        <w:keepNext/>
        <w:numPr>
          <w:ilvl w:val="0"/>
          <w:numId w:val="5"/>
        </w:numPr>
        <w:spacing w:before="120"/>
        <w:ind w:left="284" w:hanging="284"/>
        <w:outlineLvl w:val="1"/>
        <w:rPr>
          <w:bCs/>
          <w:iCs/>
          <w:sz w:val="22"/>
          <w:szCs w:val="22"/>
        </w:rPr>
      </w:pPr>
      <w:r w:rsidRPr="00B256F6">
        <w:rPr>
          <w:bCs/>
          <w:iCs/>
          <w:sz w:val="22"/>
          <w:szCs w:val="22"/>
        </w:rPr>
        <w:t>Zhotovitel se zavazuje, že předloží objednateli před uzavřením sm</w:t>
      </w:r>
      <w:r w:rsidR="00CE2767">
        <w:rPr>
          <w:bCs/>
          <w:iCs/>
          <w:sz w:val="22"/>
          <w:szCs w:val="22"/>
        </w:rPr>
        <w:t>louvy pojištění odpovědnosti za </w:t>
      </w:r>
      <w:r w:rsidRPr="00B256F6">
        <w:rPr>
          <w:bCs/>
          <w:iCs/>
          <w:sz w:val="22"/>
          <w:szCs w:val="22"/>
        </w:rPr>
        <w:t xml:space="preserve">škodu při provádění díla a z vad výrobků ve výši min. </w:t>
      </w:r>
      <w:r w:rsidR="00B256F6" w:rsidRPr="00B256F6">
        <w:rPr>
          <w:bCs/>
          <w:iCs/>
          <w:sz w:val="22"/>
          <w:szCs w:val="22"/>
        </w:rPr>
        <w:t>5</w:t>
      </w:r>
      <w:r w:rsidRPr="00B256F6">
        <w:rPr>
          <w:bCs/>
          <w:iCs/>
          <w:sz w:val="22"/>
          <w:szCs w:val="22"/>
        </w:rPr>
        <w:t xml:space="preserve"> mil.</w:t>
      </w:r>
      <w:r w:rsidR="00CE2767">
        <w:rPr>
          <w:bCs/>
          <w:iCs/>
          <w:sz w:val="22"/>
          <w:szCs w:val="22"/>
        </w:rPr>
        <w:t xml:space="preserve"> Kč. Veškeré náklady spojené se </w:t>
      </w:r>
      <w:r w:rsidRPr="00B256F6">
        <w:rPr>
          <w:bCs/>
          <w:iCs/>
          <w:sz w:val="22"/>
          <w:szCs w:val="22"/>
        </w:rPr>
        <w:t>zřízením pojistné smlouvy musí být zahrnuty do nabídkové ceny zhotovitele, její dodatečné navýšení z titulu požadovaného pojištění díla není přípustné.</w:t>
      </w:r>
    </w:p>
    <w:p w14:paraId="619CEC5B" w14:textId="77777777" w:rsidR="005D7C34" w:rsidRPr="00F32EC1" w:rsidRDefault="005D7C34" w:rsidP="005D7C34">
      <w:pPr>
        <w:keepNext/>
        <w:numPr>
          <w:ilvl w:val="0"/>
          <w:numId w:val="5"/>
        </w:numPr>
        <w:spacing w:before="120"/>
        <w:ind w:left="284" w:hanging="284"/>
        <w:outlineLvl w:val="1"/>
        <w:rPr>
          <w:bCs/>
          <w:iCs/>
          <w:sz w:val="22"/>
          <w:szCs w:val="22"/>
        </w:rPr>
      </w:pPr>
      <w:r w:rsidRPr="00F32EC1">
        <w:rPr>
          <w:bCs/>
          <w:iCs/>
          <w:sz w:val="22"/>
          <w:szCs w:val="22"/>
        </w:rPr>
        <w:t xml:space="preserve">Zhotovitel se dále zavazuje řádně a včas plnit veškeré závazky z pojistných smluv pro něj plynoucí a udržovat pojištění dle ustanovení čl. IX, bodu 2. a 3. této smlouvy po celou dobu plnění díla. </w:t>
      </w:r>
      <w:r w:rsidRPr="00F32EC1">
        <w:rPr>
          <w:bCs/>
          <w:iCs/>
          <w:sz w:val="22"/>
          <w:szCs w:val="22"/>
        </w:rPr>
        <w:lastRenderedPageBreak/>
        <w:t>V případě zániku pojistné smlouvy uzavře zhotovitel nejpozději do sedmi dnů pojistnou smlouvu alespoň ve stejném rozsahu a tuto předloží v kopii objednateli nejpozději do tří dnů ode dne jejího uzavření, a to společně s dokladem prokazujícím zaplacení pojistného na období ode dne uzavření pojistné smlouvy do dne řádného předání díla objednateli, eventuálně potvrzením pojišťovacího ústavu o zaplaceném pojistném na toto období.</w:t>
      </w:r>
      <w:r w:rsidRPr="00F32EC1">
        <w:rPr>
          <w:rFonts w:ascii="Calibri Light" w:hAnsi="Calibri Light"/>
          <w:b/>
          <w:bCs/>
          <w:i/>
          <w:iCs/>
          <w:sz w:val="22"/>
          <w:szCs w:val="22"/>
        </w:rPr>
        <w:t xml:space="preserve">  </w:t>
      </w:r>
    </w:p>
    <w:p w14:paraId="5C245106" w14:textId="578B77E3" w:rsidR="005D7C34" w:rsidRPr="00F32EC1" w:rsidRDefault="005D7C34" w:rsidP="005D7C34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Zhotovitel podpisem smlouvy stvrzuje, že se nestal nespolehlivým plátcem ve smyslu § 106a zákona o DPH a že ani nebylo vůči jeho osobě zahájeno řízení o určení, že je nespolehlivým plátcem. Smluvní strany se výslovně dohodly, že pokud se zhotovitel stane v době platnosti uzavřené smlouvy „nespolehlivým plátcem“ ve smyslu § 106a zákona o DPH, bude hodnota plnění odpovídající DPH hrazena objednatelem přímo na účet správc</w:t>
      </w:r>
      <w:r w:rsidR="00CE2767">
        <w:rPr>
          <w:sz w:val="22"/>
          <w:szCs w:val="22"/>
        </w:rPr>
        <w:t>e daně v režimu § 109a zákona o </w:t>
      </w:r>
      <w:r w:rsidRPr="00F32EC1">
        <w:rPr>
          <w:sz w:val="22"/>
          <w:szCs w:val="22"/>
        </w:rPr>
        <w:t>DPH.</w:t>
      </w:r>
    </w:p>
    <w:p w14:paraId="78453795" w14:textId="071D28D7" w:rsidR="005D7C34" w:rsidRPr="00A13B71" w:rsidRDefault="005D7C34" w:rsidP="005D7C34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 w:val="22"/>
          <w:szCs w:val="22"/>
        </w:rPr>
      </w:pPr>
      <w:r w:rsidRPr="00BC66DF">
        <w:rPr>
          <w:sz w:val="22"/>
          <w:szCs w:val="22"/>
        </w:rPr>
        <w:t xml:space="preserve">Jednostranná právní jednání v písemné formě učiněná v souvislosti </w:t>
      </w:r>
      <w:r w:rsidR="00CE2767">
        <w:rPr>
          <w:sz w:val="22"/>
          <w:szCs w:val="22"/>
        </w:rPr>
        <w:t>s touto smlouvou se považují za </w:t>
      </w:r>
      <w:r w:rsidRPr="00BC66DF">
        <w:rPr>
          <w:sz w:val="22"/>
          <w:szCs w:val="22"/>
        </w:rPr>
        <w:t xml:space="preserve">doručená (došlá), pokud byla odeslána na adresu příslušné smluvní strany uvedenou v záhlaví této smlouvy s využitím provozovatele poštovních služeb, a to 3. den po odevzdání zásilky k přepravě, nebo byla prokazatelně doručena druhé straně prostřednictvím datové </w:t>
      </w:r>
      <w:r w:rsidR="00CE2767">
        <w:rPr>
          <w:sz w:val="22"/>
          <w:szCs w:val="22"/>
        </w:rPr>
        <w:t>schránky či </w:t>
      </w:r>
      <w:r w:rsidRPr="00BC66DF">
        <w:rPr>
          <w:sz w:val="22"/>
          <w:szCs w:val="22"/>
        </w:rPr>
        <w:t>jiným prokazatelným způsobem.</w:t>
      </w:r>
    </w:p>
    <w:p w14:paraId="12723842" w14:textId="77777777" w:rsidR="005D7C34" w:rsidRPr="00FE6B2F" w:rsidRDefault="005D7C34" w:rsidP="003F4D31">
      <w:pPr>
        <w:keepNext/>
        <w:suppressAutoHyphens w:val="0"/>
        <w:spacing w:after="120"/>
        <w:outlineLvl w:val="2"/>
        <w:rPr>
          <w:bCs/>
          <w:sz w:val="22"/>
          <w:szCs w:val="22"/>
        </w:rPr>
      </w:pPr>
      <w:r w:rsidRPr="00F32EC1">
        <w:rPr>
          <w:bCs/>
          <w:sz w:val="22"/>
          <w:szCs w:val="22"/>
        </w:rPr>
        <w:t xml:space="preserve"> </w:t>
      </w:r>
    </w:p>
    <w:p w14:paraId="42E4E975" w14:textId="77777777" w:rsidR="005D7C34" w:rsidRPr="00F32EC1" w:rsidRDefault="005D7C34" w:rsidP="005D7C34">
      <w:pPr>
        <w:rPr>
          <w:b/>
          <w:sz w:val="28"/>
          <w:szCs w:val="28"/>
        </w:rPr>
      </w:pPr>
    </w:p>
    <w:p w14:paraId="62DD1128" w14:textId="77777777" w:rsidR="003F4D31" w:rsidRDefault="003F4D31" w:rsidP="005D7C34">
      <w:pPr>
        <w:rPr>
          <w:b/>
          <w:sz w:val="28"/>
          <w:szCs w:val="28"/>
        </w:rPr>
      </w:pPr>
    </w:p>
    <w:p w14:paraId="55E81BB3" w14:textId="77777777" w:rsidR="005D7C34" w:rsidRPr="00F32EC1" w:rsidRDefault="003F4D31" w:rsidP="005D7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D7C34" w:rsidRPr="00F32EC1">
        <w:rPr>
          <w:b/>
          <w:sz w:val="28"/>
          <w:szCs w:val="28"/>
        </w:rPr>
        <w:t>.  Z Á V Ě R E Č N Á   Z Á V A Z N Á   U J E D N Á N Í</w:t>
      </w:r>
    </w:p>
    <w:p w14:paraId="447B78A5" w14:textId="77777777" w:rsidR="005D7C34" w:rsidRPr="00F32EC1" w:rsidRDefault="005D7C34" w:rsidP="005D7C34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>Přílohy smlouvy:</w:t>
      </w:r>
    </w:p>
    <w:p w14:paraId="0009EAE2" w14:textId="77777777" w:rsidR="005D7C34" w:rsidRPr="00F32EC1" w:rsidRDefault="005D7C34" w:rsidP="005D7C34">
      <w:pPr>
        <w:numPr>
          <w:ilvl w:val="1"/>
          <w:numId w:val="9"/>
        </w:numPr>
        <w:rPr>
          <w:sz w:val="22"/>
          <w:szCs w:val="22"/>
        </w:rPr>
      </w:pPr>
      <w:r w:rsidRPr="00F32EC1">
        <w:rPr>
          <w:sz w:val="22"/>
          <w:szCs w:val="22"/>
        </w:rPr>
        <w:t xml:space="preserve">Oceněný soupis prací </w:t>
      </w:r>
    </w:p>
    <w:p w14:paraId="55B69413" w14:textId="6DFC3570" w:rsidR="005D7C34" w:rsidRPr="00F32EC1" w:rsidRDefault="005D7C34" w:rsidP="005D7C34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  <w:lang w:eastAsia="cs-CZ"/>
        </w:rPr>
      </w:pPr>
      <w:r w:rsidRPr="00F32EC1">
        <w:rPr>
          <w:sz w:val="22"/>
          <w:szCs w:val="22"/>
          <w:lang w:eastAsia="cs-CZ"/>
        </w:rPr>
        <w:t>Tuto smlouvu lze změnit, upravit nebo doplnit pouz</w:t>
      </w:r>
      <w:r w:rsidR="00CE2767">
        <w:rPr>
          <w:sz w:val="22"/>
          <w:szCs w:val="22"/>
          <w:lang w:eastAsia="cs-CZ"/>
        </w:rPr>
        <w:t>e písemnou formou - dodatkem ke </w:t>
      </w:r>
      <w:r w:rsidRPr="00F32EC1">
        <w:rPr>
          <w:sz w:val="22"/>
          <w:szCs w:val="22"/>
          <w:lang w:eastAsia="cs-CZ"/>
        </w:rPr>
        <w:t>smlouvě o dílo.</w:t>
      </w:r>
    </w:p>
    <w:p w14:paraId="585B7A35" w14:textId="77777777" w:rsidR="005D7C34" w:rsidRPr="00F32EC1" w:rsidRDefault="005D7C34" w:rsidP="005D7C34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 xml:space="preserve">Pokud v této smlouvě není stanoveno jinak, řídí se právními vztahy z ní vyplývající příslušnými ustanoveními občanského zákoníku.               </w:t>
      </w:r>
    </w:p>
    <w:p w14:paraId="486C1AB2" w14:textId="3535EDAA" w:rsidR="005D7C34" w:rsidRPr="00F32EC1" w:rsidRDefault="005D7C34" w:rsidP="005D7C34">
      <w:pPr>
        <w:numPr>
          <w:ilvl w:val="0"/>
          <w:numId w:val="9"/>
        </w:numPr>
        <w:tabs>
          <w:tab w:val="left" w:pos="51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Tato smlouva o dílo je vypracována ve čtyřech stejnopisech, z</w:t>
      </w:r>
      <w:r w:rsidR="00CE2767">
        <w:rPr>
          <w:sz w:val="22"/>
          <w:szCs w:val="22"/>
        </w:rPr>
        <w:t xml:space="preserve"> nichž dva náleží objednateli a </w:t>
      </w:r>
      <w:r w:rsidRPr="00F32EC1">
        <w:rPr>
          <w:sz w:val="22"/>
          <w:szCs w:val="22"/>
        </w:rPr>
        <w:t>dva zhotoviteli.</w:t>
      </w:r>
    </w:p>
    <w:p w14:paraId="7648F787" w14:textId="77777777" w:rsidR="005D7C34" w:rsidRPr="00F32EC1" w:rsidRDefault="005D7C34" w:rsidP="005D7C34">
      <w:pPr>
        <w:numPr>
          <w:ilvl w:val="0"/>
          <w:numId w:val="9"/>
        </w:numPr>
        <w:tabs>
          <w:tab w:val="left" w:pos="51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Smluvní strany prohlašují, že toto je jejich svobodná, pravá a vážně míněná vůle uzavřít obchodní smlouvu s výše uvedeným obsahem.  Na důkaz toho připojují oprávnění zástupci smluvních stran své podpisy.</w:t>
      </w:r>
    </w:p>
    <w:p w14:paraId="684CE037" w14:textId="77777777" w:rsidR="005D7C34" w:rsidRPr="00F32EC1" w:rsidRDefault="005D7C34" w:rsidP="005D7C34">
      <w:pPr>
        <w:numPr>
          <w:ilvl w:val="0"/>
          <w:numId w:val="9"/>
        </w:numPr>
        <w:tabs>
          <w:tab w:val="left" w:pos="510"/>
        </w:tabs>
        <w:overflowPunct w:val="0"/>
        <w:autoSpaceDE w:val="0"/>
        <w:autoSpaceDN w:val="0"/>
        <w:adjustRightInd w:val="0"/>
        <w:spacing w:before="120"/>
        <w:ind w:left="714" w:hanging="357"/>
        <w:textAlignment w:val="baseline"/>
        <w:rPr>
          <w:sz w:val="22"/>
          <w:szCs w:val="22"/>
        </w:rPr>
      </w:pPr>
      <w:r w:rsidRPr="00F32EC1">
        <w:rPr>
          <w:sz w:val="22"/>
          <w:szCs w:val="22"/>
        </w:rPr>
        <w:t>Tato smlouva nabývá účinnosti a platnosti dnem podpisu oběma smluvními stranami.</w:t>
      </w:r>
    </w:p>
    <w:p w14:paraId="5B34AB5A" w14:textId="67F3C0AC" w:rsidR="005D7C34" w:rsidRDefault="005D7C34" w:rsidP="005D7C34">
      <w:pPr>
        <w:rPr>
          <w:sz w:val="22"/>
          <w:szCs w:val="22"/>
        </w:rPr>
      </w:pPr>
    </w:p>
    <w:p w14:paraId="0D33808C" w14:textId="77777777" w:rsidR="00B256F6" w:rsidRPr="00F32EC1" w:rsidRDefault="00B256F6" w:rsidP="005D7C34">
      <w:pPr>
        <w:rPr>
          <w:sz w:val="22"/>
          <w:szCs w:val="22"/>
        </w:rPr>
      </w:pPr>
    </w:p>
    <w:p w14:paraId="0E9E911C" w14:textId="77777777" w:rsidR="005D7C34" w:rsidRPr="00F32EC1" w:rsidRDefault="005D7C34" w:rsidP="005D7C34">
      <w:pPr>
        <w:rPr>
          <w:color w:val="000000"/>
          <w:sz w:val="22"/>
          <w:szCs w:val="22"/>
          <w:lang w:eastAsia="en-US"/>
        </w:rPr>
      </w:pPr>
      <w:r w:rsidRPr="00F32EC1">
        <w:rPr>
          <w:color w:val="000000"/>
          <w:sz w:val="22"/>
          <w:szCs w:val="22"/>
          <w:lang w:eastAsia="en-US"/>
        </w:rPr>
        <w:t>Na důkaz svého souhlasu s obsahem této smlouvy o dílo k ní smluvní strany připojily své podpisy:</w:t>
      </w:r>
    </w:p>
    <w:p w14:paraId="7431AAD9" w14:textId="77777777" w:rsidR="005D7C34" w:rsidRPr="00F32EC1" w:rsidRDefault="005D7C34" w:rsidP="005D7C34">
      <w:pPr>
        <w:tabs>
          <w:tab w:val="left" w:pos="510"/>
        </w:tabs>
        <w:rPr>
          <w:sz w:val="22"/>
          <w:szCs w:val="22"/>
        </w:rPr>
      </w:pPr>
    </w:p>
    <w:p w14:paraId="30743235" w14:textId="77777777" w:rsidR="005D7C34" w:rsidRDefault="005D7C34" w:rsidP="005D7C34">
      <w:pPr>
        <w:tabs>
          <w:tab w:val="left" w:pos="510"/>
        </w:tabs>
        <w:rPr>
          <w:sz w:val="22"/>
          <w:szCs w:val="22"/>
        </w:rPr>
      </w:pPr>
    </w:p>
    <w:p w14:paraId="74B6D9F7" w14:textId="77777777" w:rsidR="005D7C34" w:rsidRPr="00F32EC1" w:rsidRDefault="005D7C34" w:rsidP="005D7C34">
      <w:pPr>
        <w:tabs>
          <w:tab w:val="left" w:pos="510"/>
        </w:tabs>
        <w:rPr>
          <w:sz w:val="22"/>
          <w:szCs w:val="22"/>
        </w:rPr>
      </w:pPr>
    </w:p>
    <w:p w14:paraId="71C3F84B" w14:textId="66946E0F" w:rsidR="005D7C34" w:rsidRPr="00021AF8" w:rsidRDefault="0053239D" w:rsidP="005D7C3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</w:t>
      </w:r>
      <w:r w:rsidR="008210C2">
        <w:rPr>
          <w:rFonts w:eastAsia="Calibri"/>
          <w:sz w:val="22"/>
          <w:szCs w:val="22"/>
          <w:lang w:eastAsia="en-US"/>
        </w:rPr>
        <w:t>e Žluticích</w:t>
      </w:r>
      <w:r w:rsidR="00B256F6">
        <w:rPr>
          <w:rFonts w:eastAsia="Calibri"/>
          <w:sz w:val="22"/>
          <w:szCs w:val="22"/>
          <w:lang w:eastAsia="en-US"/>
        </w:rPr>
        <w:t xml:space="preserve"> dne </w:t>
      </w:r>
      <w:r w:rsidR="008210C2">
        <w:rPr>
          <w:rFonts w:eastAsia="Calibri"/>
          <w:sz w:val="22"/>
          <w:szCs w:val="22"/>
          <w:lang w:eastAsia="en-US"/>
        </w:rPr>
        <w:t>2. 11. 2020</w:t>
      </w:r>
      <w:r w:rsidR="005D7C34">
        <w:rPr>
          <w:rFonts w:eastAsia="Calibri"/>
          <w:sz w:val="22"/>
          <w:szCs w:val="22"/>
          <w:lang w:eastAsia="en-US"/>
        </w:rPr>
        <w:tab/>
      </w:r>
      <w:r w:rsidR="005D7C34">
        <w:rPr>
          <w:rFonts w:eastAsia="Calibri"/>
          <w:sz w:val="22"/>
          <w:szCs w:val="22"/>
          <w:lang w:eastAsia="en-US"/>
        </w:rPr>
        <w:tab/>
      </w:r>
      <w:r w:rsidR="005D7C34">
        <w:rPr>
          <w:rFonts w:eastAsia="Calibri"/>
          <w:sz w:val="22"/>
          <w:szCs w:val="22"/>
          <w:lang w:eastAsia="en-US"/>
        </w:rPr>
        <w:tab/>
      </w:r>
      <w:r w:rsidR="005D7C34">
        <w:rPr>
          <w:rFonts w:eastAsia="Calibri"/>
          <w:sz w:val="22"/>
          <w:szCs w:val="22"/>
          <w:lang w:eastAsia="en-US"/>
        </w:rPr>
        <w:tab/>
      </w:r>
      <w:r w:rsidR="005D7C34" w:rsidRPr="00B256F6">
        <w:rPr>
          <w:rFonts w:eastAsia="Calibri"/>
          <w:sz w:val="22"/>
          <w:szCs w:val="22"/>
          <w:lang w:eastAsia="en-US"/>
        </w:rPr>
        <w:t>V</w:t>
      </w:r>
      <w:r w:rsidR="008210C2">
        <w:rPr>
          <w:rFonts w:eastAsia="Calibri"/>
          <w:sz w:val="22"/>
          <w:szCs w:val="22"/>
          <w:lang w:eastAsia="en-US"/>
        </w:rPr>
        <w:t> Karlových Varech</w:t>
      </w:r>
      <w:r w:rsidR="005D7C34" w:rsidRPr="00B256F6">
        <w:rPr>
          <w:rFonts w:eastAsia="Calibri"/>
          <w:sz w:val="22"/>
          <w:szCs w:val="22"/>
          <w:lang w:eastAsia="en-US"/>
        </w:rPr>
        <w:t xml:space="preserve"> dne </w:t>
      </w:r>
      <w:r w:rsidR="008210C2">
        <w:rPr>
          <w:rFonts w:eastAsia="Calibri"/>
          <w:sz w:val="22"/>
          <w:szCs w:val="22"/>
          <w:lang w:eastAsia="en-US"/>
        </w:rPr>
        <w:t>26. 10. 2020</w:t>
      </w:r>
    </w:p>
    <w:p w14:paraId="06195BAC" w14:textId="77777777" w:rsidR="005D7C34" w:rsidRPr="00021AF8" w:rsidRDefault="005D7C34" w:rsidP="005D7C3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5DE83DE" w14:textId="77777777" w:rsidR="005D7C34" w:rsidRPr="00021AF8" w:rsidRDefault="005D7C34" w:rsidP="005D7C3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sz w:val="22"/>
          <w:szCs w:val="22"/>
          <w:lang w:eastAsia="en-US"/>
        </w:rPr>
        <w:t xml:space="preserve">Za </w:t>
      </w:r>
      <w:proofErr w:type="gramStart"/>
      <w:r w:rsidRPr="00021AF8">
        <w:rPr>
          <w:rFonts w:eastAsia="Calibri"/>
          <w:sz w:val="22"/>
          <w:szCs w:val="22"/>
          <w:lang w:eastAsia="en-US"/>
        </w:rPr>
        <w:t>objednatele 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>Za</w:t>
      </w:r>
      <w:proofErr w:type="gramEnd"/>
      <w:r w:rsidRPr="00021AF8">
        <w:rPr>
          <w:rFonts w:eastAsia="Calibri"/>
          <w:sz w:val="22"/>
          <w:szCs w:val="22"/>
          <w:lang w:eastAsia="en-US"/>
        </w:rPr>
        <w:t xml:space="preserve"> zhotovitele:     </w:t>
      </w:r>
    </w:p>
    <w:p w14:paraId="14759FD6" w14:textId="77777777" w:rsidR="005D7C34" w:rsidRDefault="005D7C34" w:rsidP="005D7C3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F819374" w14:textId="77777777" w:rsidR="005D7C34" w:rsidRPr="00021AF8" w:rsidRDefault="005D7C34" w:rsidP="005D7C3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02CA9E" w14:textId="77777777" w:rsidR="005D7C34" w:rsidRDefault="005D7C34" w:rsidP="005D7C34">
      <w:pPr>
        <w:suppressAutoHyphens w:val="0"/>
        <w:rPr>
          <w:rFonts w:eastAsia="Calibri"/>
          <w:sz w:val="22"/>
          <w:szCs w:val="22"/>
          <w:lang w:eastAsia="en-US"/>
        </w:rPr>
      </w:pPr>
      <w:r w:rsidRPr="00021AF8">
        <w:rPr>
          <w:rFonts w:eastAsia="Calibri"/>
          <w:sz w:val="22"/>
          <w:szCs w:val="22"/>
          <w:lang w:eastAsia="en-US"/>
        </w:rPr>
        <w:t>--------------------------</w:t>
      </w:r>
      <w:r>
        <w:rPr>
          <w:rFonts w:eastAsia="Calibri"/>
          <w:sz w:val="22"/>
          <w:szCs w:val="22"/>
          <w:lang w:eastAsia="en-US"/>
        </w:rPr>
        <w:t>------</w:t>
      </w:r>
      <w:r w:rsidRPr="00021AF8">
        <w:rPr>
          <w:rFonts w:eastAsia="Calibri"/>
          <w:sz w:val="22"/>
          <w:szCs w:val="22"/>
          <w:lang w:eastAsia="en-US"/>
        </w:rPr>
        <w:t>------</w:t>
      </w:r>
      <w:r>
        <w:rPr>
          <w:rFonts w:eastAsia="Calibri"/>
          <w:sz w:val="22"/>
          <w:szCs w:val="22"/>
          <w:lang w:eastAsia="en-US"/>
        </w:rPr>
        <w:t>--</w:t>
      </w:r>
      <w:r w:rsidRPr="00021AF8">
        <w:rPr>
          <w:rFonts w:eastAsia="Calibri"/>
          <w:sz w:val="22"/>
          <w:szCs w:val="22"/>
          <w:lang w:eastAsia="en-US"/>
        </w:rPr>
        <w:t>-</w:t>
      </w:r>
      <w:r w:rsidRPr="00021AF8"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021AF8">
        <w:rPr>
          <w:rFonts w:eastAsia="Calibri"/>
          <w:sz w:val="22"/>
          <w:szCs w:val="22"/>
          <w:lang w:eastAsia="en-US"/>
        </w:rPr>
        <w:t>-----------------</w:t>
      </w:r>
      <w:r>
        <w:rPr>
          <w:rFonts w:eastAsia="Calibri"/>
          <w:sz w:val="22"/>
          <w:szCs w:val="22"/>
          <w:lang w:eastAsia="en-US"/>
        </w:rPr>
        <w:t>--------------------</w:t>
      </w:r>
    </w:p>
    <w:p w14:paraId="5AFFA31C" w14:textId="0C151F5B" w:rsidR="00FA4192" w:rsidRDefault="008210C2" w:rsidP="008210C2">
      <w:pPr>
        <w:suppressAutoHyphens w:val="0"/>
      </w:pPr>
      <w:r>
        <w:rPr>
          <w:rFonts w:eastAsia="Calibri"/>
          <w:iCs/>
          <w:sz w:val="22"/>
          <w:szCs w:val="22"/>
          <w:lang w:eastAsia="en-US"/>
        </w:rPr>
        <w:t>Mgr. Jan Kubát, ředitel</w:t>
      </w:r>
      <w:r w:rsidR="005D7C34">
        <w:rPr>
          <w:rFonts w:eastAsia="Calibri"/>
          <w:iCs/>
          <w:sz w:val="22"/>
          <w:szCs w:val="22"/>
          <w:lang w:eastAsia="en-US"/>
        </w:rPr>
        <w:tab/>
      </w:r>
      <w:r w:rsidR="005D7C34">
        <w:rPr>
          <w:rFonts w:eastAsia="Calibri"/>
          <w:iCs/>
          <w:sz w:val="22"/>
          <w:szCs w:val="22"/>
          <w:lang w:eastAsia="en-US"/>
        </w:rPr>
        <w:tab/>
      </w:r>
      <w:r w:rsidR="005D7C34">
        <w:rPr>
          <w:rFonts w:eastAsia="Calibri"/>
          <w:iCs/>
          <w:sz w:val="22"/>
          <w:szCs w:val="22"/>
          <w:lang w:eastAsia="en-US"/>
        </w:rPr>
        <w:tab/>
      </w:r>
      <w:r w:rsidR="005D7C34">
        <w:rPr>
          <w:rFonts w:eastAsia="Calibri"/>
          <w:iCs/>
          <w:sz w:val="22"/>
          <w:szCs w:val="22"/>
          <w:lang w:eastAsia="en-US"/>
        </w:rPr>
        <w:tab/>
      </w:r>
      <w:r w:rsidR="005D7C34">
        <w:rPr>
          <w:rFonts w:eastAsia="Calibri"/>
          <w:iCs/>
          <w:sz w:val="22"/>
          <w:szCs w:val="22"/>
          <w:lang w:eastAsia="en-US"/>
        </w:rPr>
        <w:tab/>
      </w:r>
      <w:r>
        <w:rPr>
          <w:rFonts w:eastAsia="Calibri"/>
          <w:iCs/>
          <w:sz w:val="22"/>
          <w:szCs w:val="22"/>
          <w:lang w:eastAsia="en-US"/>
        </w:rPr>
        <w:tab/>
        <w:t>Lukáš Kolár, jednatel společnosti</w:t>
      </w:r>
      <w:bookmarkStart w:id="2" w:name="_GoBack"/>
      <w:bookmarkEnd w:id="2"/>
    </w:p>
    <w:sectPr w:rsidR="00FA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0F908" w16cid:durableId="21D95D6E"/>
  <w16cid:commentId w16cid:paraId="78AEAAE1" w16cid:durableId="21D96333"/>
  <w16cid:commentId w16cid:paraId="5FDE670F" w16cid:durableId="21D967B7"/>
  <w16cid:commentId w16cid:paraId="722484E3" w16cid:durableId="21D968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77E"/>
    <w:multiLevelType w:val="hybridMultilevel"/>
    <w:tmpl w:val="3E28E4A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7D76F8"/>
    <w:multiLevelType w:val="hybridMultilevel"/>
    <w:tmpl w:val="8FB813A8"/>
    <w:lvl w:ilvl="0" w:tplc="6FF8099E">
      <w:start w:val="1"/>
      <w:numFmt w:val="decimal"/>
      <w:lvlText w:val="1.%1. 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4770C8"/>
    <w:multiLevelType w:val="singleLevel"/>
    <w:tmpl w:val="6FF8099E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b w:val="0"/>
      </w:rPr>
    </w:lvl>
  </w:abstractNum>
  <w:abstractNum w:abstractNumId="3">
    <w:nsid w:val="20B33D8C"/>
    <w:multiLevelType w:val="hybridMultilevel"/>
    <w:tmpl w:val="DBA84700"/>
    <w:lvl w:ilvl="0" w:tplc="60C4A346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24BA30FE"/>
    <w:multiLevelType w:val="hybridMultilevel"/>
    <w:tmpl w:val="073A9CF4"/>
    <w:lvl w:ilvl="0" w:tplc="EC5C3E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13C0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937BAB"/>
    <w:multiLevelType w:val="hybridMultilevel"/>
    <w:tmpl w:val="3DAEAEF6"/>
    <w:lvl w:ilvl="0" w:tplc="1686997A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5B6E28"/>
    <w:multiLevelType w:val="hybridMultilevel"/>
    <w:tmpl w:val="1D06F5BA"/>
    <w:lvl w:ilvl="0" w:tplc="7E52A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198EF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A66013"/>
    <w:multiLevelType w:val="hybridMultilevel"/>
    <w:tmpl w:val="3E20A916"/>
    <w:lvl w:ilvl="0" w:tplc="D63C4F3C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4CAC1AA6"/>
    <w:multiLevelType w:val="hybridMultilevel"/>
    <w:tmpl w:val="27B817E6"/>
    <w:lvl w:ilvl="0" w:tplc="3058003E">
      <w:start w:val="1"/>
      <w:numFmt w:val="decimal"/>
      <w:lvlText w:val="%1. "/>
      <w:lvlJc w:val="left"/>
      <w:pPr>
        <w:ind w:left="418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57BF2"/>
    <w:multiLevelType w:val="singleLevel"/>
    <w:tmpl w:val="9E9A13B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11">
    <w:nsid w:val="65071876"/>
    <w:multiLevelType w:val="hybridMultilevel"/>
    <w:tmpl w:val="F90CF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5523"/>
    <w:multiLevelType w:val="singleLevel"/>
    <w:tmpl w:val="EF0AF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6945FD1"/>
    <w:multiLevelType w:val="hybridMultilevel"/>
    <w:tmpl w:val="5F387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C54CC"/>
    <w:multiLevelType w:val="hybridMultilevel"/>
    <w:tmpl w:val="9BD81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65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4549F"/>
    <w:multiLevelType w:val="hybridMultilevel"/>
    <w:tmpl w:val="B35208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4"/>
    <w:rsid w:val="00011D33"/>
    <w:rsid w:val="001934C9"/>
    <w:rsid w:val="001A760C"/>
    <w:rsid w:val="0025516F"/>
    <w:rsid w:val="00265DE5"/>
    <w:rsid w:val="00305728"/>
    <w:rsid w:val="003F4D31"/>
    <w:rsid w:val="00430496"/>
    <w:rsid w:val="0053239D"/>
    <w:rsid w:val="005A0F74"/>
    <w:rsid w:val="005D7C34"/>
    <w:rsid w:val="00612732"/>
    <w:rsid w:val="006B572B"/>
    <w:rsid w:val="00720680"/>
    <w:rsid w:val="0077444A"/>
    <w:rsid w:val="007F77CC"/>
    <w:rsid w:val="008210C2"/>
    <w:rsid w:val="0092742C"/>
    <w:rsid w:val="00A54804"/>
    <w:rsid w:val="00AD59EA"/>
    <w:rsid w:val="00AE2257"/>
    <w:rsid w:val="00B256F6"/>
    <w:rsid w:val="00B27205"/>
    <w:rsid w:val="00BC13F3"/>
    <w:rsid w:val="00C441D8"/>
    <w:rsid w:val="00C62B60"/>
    <w:rsid w:val="00CE2767"/>
    <w:rsid w:val="00D973AD"/>
    <w:rsid w:val="00DF09AF"/>
    <w:rsid w:val="00E43E3C"/>
    <w:rsid w:val="00E94A41"/>
    <w:rsid w:val="00EC55DA"/>
    <w:rsid w:val="00F56350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D7C34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D7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4C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43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3E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B25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D7C34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D7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4C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43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3E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B2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A76B-ED9D-4B65-B4D0-F1A041B7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4035</Words>
  <Characters>23812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Jirkov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</dc:creator>
  <cp:lastModifiedBy>ekonom</cp:lastModifiedBy>
  <cp:revision>6</cp:revision>
  <cp:lastPrinted>2020-02-07T09:50:00Z</cp:lastPrinted>
  <dcterms:created xsi:type="dcterms:W3CDTF">2020-09-17T05:16:00Z</dcterms:created>
  <dcterms:modified xsi:type="dcterms:W3CDTF">2020-11-03T11:38:00Z</dcterms:modified>
</cp:coreProperties>
</file>