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48" w:rsidRPr="00EC310E" w:rsidRDefault="002B1D48">
      <w:pPr>
        <w:pStyle w:val="Zkladntext"/>
        <w:rPr>
          <w:rFonts w:ascii="Times New Roman"/>
          <w:i w:val="0"/>
          <w:sz w:val="20"/>
          <w:lang w:val="cs-CZ"/>
        </w:rPr>
      </w:pPr>
      <w:bookmarkStart w:id="0" w:name="_GoBack"/>
      <w:bookmarkEnd w:id="0"/>
    </w:p>
    <w:p w:rsidR="002B1D48" w:rsidRPr="00EC310E" w:rsidRDefault="002B1D48">
      <w:pPr>
        <w:pStyle w:val="Zkladntext"/>
        <w:rPr>
          <w:rFonts w:ascii="Times New Roman"/>
          <w:i w:val="0"/>
          <w:sz w:val="20"/>
          <w:lang w:val="cs-CZ"/>
        </w:rPr>
      </w:pPr>
    </w:p>
    <w:p w:rsidR="002B1D48" w:rsidRPr="00EC310E" w:rsidRDefault="002B1D48">
      <w:pPr>
        <w:pStyle w:val="Zkladntext"/>
        <w:spacing w:before="7"/>
        <w:rPr>
          <w:rFonts w:ascii="Times New Roman"/>
          <w:i w:val="0"/>
          <w:sz w:val="25"/>
          <w:lang w:val="cs-CZ"/>
        </w:rPr>
      </w:pPr>
    </w:p>
    <w:p w:rsidR="002B1D48" w:rsidRPr="00EC310E" w:rsidRDefault="00DA35F4">
      <w:pPr>
        <w:spacing w:before="94"/>
        <w:ind w:left="97" w:right="98"/>
        <w:jc w:val="center"/>
        <w:rPr>
          <w:b/>
          <w:lang w:val="cs-CZ"/>
        </w:rPr>
      </w:pPr>
      <w:r w:rsidRPr="00EC310E">
        <w:rPr>
          <w:b/>
          <w:lang w:val="cs-CZ"/>
        </w:rPr>
        <w:t>D O D A T E K  Č .  1</w:t>
      </w:r>
    </w:p>
    <w:p w:rsidR="002B1D48" w:rsidRPr="00EC310E" w:rsidRDefault="00DA35F4">
      <w:pPr>
        <w:spacing w:before="121"/>
        <w:ind w:left="98" w:right="98"/>
        <w:jc w:val="center"/>
        <w:rPr>
          <w:b/>
          <w:lang w:val="cs-CZ"/>
        </w:rPr>
      </w:pPr>
      <w:r w:rsidRPr="00EC310E">
        <w:rPr>
          <w:b/>
          <w:lang w:val="cs-CZ"/>
        </w:rPr>
        <w:t>K E  S M L O U V Ě  Č .  156 - 2 0 1 8 - 1 1 1 5 0</w:t>
      </w:r>
    </w:p>
    <w:p w:rsidR="002B1D48" w:rsidRPr="00EC310E" w:rsidRDefault="002B1D48">
      <w:pPr>
        <w:pStyle w:val="Zkladntext"/>
        <w:spacing w:before="2"/>
        <w:rPr>
          <w:b/>
          <w:i w:val="0"/>
          <w:lang w:val="cs-CZ"/>
        </w:rPr>
      </w:pPr>
    </w:p>
    <w:p w:rsidR="002B1D48" w:rsidRPr="00EC310E" w:rsidRDefault="00DA35F4">
      <w:pPr>
        <w:ind w:left="140" w:right="98"/>
        <w:jc w:val="center"/>
        <w:rPr>
          <w:lang w:val="cs-CZ"/>
        </w:rPr>
      </w:pPr>
      <w:r w:rsidRPr="00EC310E">
        <w:rPr>
          <w:lang w:val="cs-CZ"/>
        </w:rPr>
        <w:t>Č. DODATKU: 156-2018-11150/1</w:t>
      </w:r>
    </w:p>
    <w:p w:rsidR="002B1D48" w:rsidRPr="00EC310E" w:rsidRDefault="002B1D48">
      <w:pPr>
        <w:pStyle w:val="Zkladntext"/>
        <w:rPr>
          <w:i w:val="0"/>
          <w:sz w:val="24"/>
          <w:lang w:val="cs-CZ"/>
        </w:rPr>
      </w:pPr>
    </w:p>
    <w:p w:rsidR="002B1D48" w:rsidRPr="00EC310E" w:rsidRDefault="002B1D48">
      <w:pPr>
        <w:pStyle w:val="Zkladntext"/>
        <w:spacing w:before="6"/>
        <w:rPr>
          <w:i w:val="0"/>
          <w:sz w:val="21"/>
          <w:lang w:val="cs-CZ"/>
        </w:rPr>
      </w:pPr>
    </w:p>
    <w:p w:rsidR="002B1D48" w:rsidRPr="00EC310E" w:rsidRDefault="00DA35F4">
      <w:pPr>
        <w:spacing w:before="1"/>
        <w:ind w:left="135" w:right="98"/>
        <w:jc w:val="center"/>
        <w:rPr>
          <w:lang w:val="cs-CZ"/>
        </w:rPr>
      </w:pPr>
      <w:r w:rsidRPr="00EC310E">
        <w:rPr>
          <w:lang w:val="cs-CZ"/>
        </w:rPr>
        <w:t>Smluvní strany:</w:t>
      </w:r>
    </w:p>
    <w:p w:rsidR="002B1D48" w:rsidRPr="00EC310E" w:rsidRDefault="002B1D48">
      <w:pPr>
        <w:pStyle w:val="Zkladntext"/>
        <w:rPr>
          <w:i w:val="0"/>
          <w:sz w:val="24"/>
          <w:lang w:val="cs-CZ"/>
        </w:rPr>
      </w:pPr>
    </w:p>
    <w:p w:rsidR="002B1D48" w:rsidRPr="00EC310E" w:rsidRDefault="002B1D48">
      <w:pPr>
        <w:pStyle w:val="Zkladntext"/>
        <w:spacing w:before="5"/>
        <w:rPr>
          <w:i w:val="0"/>
          <w:sz w:val="23"/>
          <w:lang w:val="cs-CZ"/>
        </w:rPr>
      </w:pPr>
    </w:p>
    <w:p w:rsidR="002B1D48" w:rsidRPr="00EC310E" w:rsidRDefault="00DA35F4">
      <w:pPr>
        <w:spacing w:before="1"/>
        <w:ind w:left="134" w:right="98"/>
        <w:jc w:val="center"/>
        <w:rPr>
          <w:b/>
          <w:lang w:val="cs-CZ"/>
        </w:rPr>
      </w:pPr>
      <w:r w:rsidRPr="00EC310E">
        <w:rPr>
          <w:b/>
          <w:lang w:val="cs-CZ"/>
        </w:rPr>
        <w:t>Česká republika – Ministerstvo zemědělství</w:t>
      </w:r>
    </w:p>
    <w:p w:rsidR="002B1D48" w:rsidRPr="00EC310E" w:rsidRDefault="00DA35F4">
      <w:pPr>
        <w:spacing w:before="148"/>
        <w:ind w:left="132" w:right="98"/>
        <w:jc w:val="center"/>
        <w:rPr>
          <w:lang w:val="cs-CZ"/>
        </w:rPr>
      </w:pPr>
      <w:r w:rsidRPr="00EC310E">
        <w:rPr>
          <w:lang w:val="cs-CZ"/>
        </w:rPr>
        <w:t>Se sídlem: Těšnov 65/17, 110 00 Praha 1 – Nové Město</w:t>
      </w:r>
    </w:p>
    <w:p w:rsidR="002B1D48" w:rsidRPr="00EC310E" w:rsidRDefault="00DA35F4">
      <w:pPr>
        <w:spacing w:before="148" w:line="264" w:lineRule="auto"/>
        <w:ind w:left="137" w:right="98"/>
        <w:jc w:val="center"/>
        <w:rPr>
          <w:lang w:val="cs-CZ"/>
        </w:rPr>
      </w:pPr>
      <w:r w:rsidRPr="00EC310E">
        <w:rPr>
          <w:lang w:val="cs-CZ"/>
        </w:rPr>
        <w:t>Jednající: Mgr. Václavem Koubkem, MBA, ředitelem odboru informačních a komunikačních technologií</w:t>
      </w:r>
    </w:p>
    <w:p w:rsidR="002B1D48" w:rsidRPr="00EC310E" w:rsidRDefault="00DA35F4">
      <w:pPr>
        <w:spacing w:before="124" w:line="379" w:lineRule="auto"/>
        <w:ind w:left="3785" w:right="3742" w:firstLine="2"/>
        <w:jc w:val="center"/>
        <w:rPr>
          <w:lang w:val="cs-CZ"/>
        </w:rPr>
      </w:pPr>
      <w:r w:rsidRPr="00EC310E">
        <w:rPr>
          <w:lang w:val="cs-CZ"/>
        </w:rPr>
        <w:t>IČO: 00020478 DIČ: CZ00020478</w:t>
      </w:r>
    </w:p>
    <w:p w:rsidR="002B1D48" w:rsidRPr="00EC310E" w:rsidRDefault="00DA35F4">
      <w:pPr>
        <w:spacing w:before="3" w:line="379" w:lineRule="auto"/>
        <w:ind w:left="1429" w:right="1391"/>
        <w:jc w:val="center"/>
        <w:rPr>
          <w:lang w:val="cs-CZ"/>
        </w:rPr>
      </w:pPr>
      <w:r w:rsidRPr="00EC310E">
        <w:rPr>
          <w:lang w:val="cs-CZ"/>
        </w:rPr>
        <w:t>Bankovní spojení: Česká národní banka, číslo účtu: 1226001/0710 (dále jen „</w:t>
      </w:r>
      <w:r w:rsidRPr="00EC310E">
        <w:rPr>
          <w:b/>
          <w:lang w:val="cs-CZ"/>
        </w:rPr>
        <w:t>objednatel</w:t>
      </w:r>
      <w:r w:rsidRPr="00EC310E">
        <w:rPr>
          <w:lang w:val="cs-CZ"/>
        </w:rPr>
        <w:t xml:space="preserve">“ nebo </w:t>
      </w:r>
      <w:r w:rsidRPr="00EC310E">
        <w:rPr>
          <w:b/>
          <w:lang w:val="cs-CZ"/>
        </w:rPr>
        <w:t>„MZe“</w:t>
      </w:r>
      <w:r w:rsidRPr="00EC310E">
        <w:rPr>
          <w:lang w:val="cs-CZ"/>
        </w:rPr>
        <w:t>)</w:t>
      </w:r>
    </w:p>
    <w:p w:rsidR="002B1D48" w:rsidRPr="00EC310E" w:rsidRDefault="002B1D48">
      <w:pPr>
        <w:pStyle w:val="Zkladntext"/>
        <w:spacing w:before="1"/>
        <w:rPr>
          <w:i w:val="0"/>
          <w:sz w:val="35"/>
          <w:lang w:val="cs-CZ"/>
        </w:rPr>
      </w:pPr>
    </w:p>
    <w:p w:rsidR="002B1D48" w:rsidRPr="00EC310E" w:rsidRDefault="00DA35F4">
      <w:pPr>
        <w:ind w:left="37"/>
        <w:jc w:val="center"/>
        <w:rPr>
          <w:lang w:val="cs-CZ"/>
        </w:rPr>
      </w:pPr>
      <w:r w:rsidRPr="00EC310E">
        <w:rPr>
          <w:lang w:val="cs-CZ"/>
        </w:rPr>
        <w:t>a</w:t>
      </w:r>
    </w:p>
    <w:p w:rsidR="002B1D48" w:rsidRPr="00EC310E" w:rsidRDefault="002B1D48">
      <w:pPr>
        <w:pStyle w:val="Zkladntext"/>
        <w:rPr>
          <w:i w:val="0"/>
          <w:sz w:val="24"/>
          <w:lang w:val="cs-CZ"/>
        </w:rPr>
      </w:pPr>
    </w:p>
    <w:p w:rsidR="002B1D48" w:rsidRPr="00EC310E" w:rsidRDefault="002B1D48">
      <w:pPr>
        <w:pStyle w:val="Zkladntext"/>
        <w:spacing w:before="7"/>
        <w:rPr>
          <w:i w:val="0"/>
          <w:sz w:val="23"/>
          <w:lang w:val="cs-CZ"/>
        </w:rPr>
      </w:pPr>
    </w:p>
    <w:p w:rsidR="002B1D48" w:rsidRPr="00EC310E" w:rsidRDefault="00DA35F4">
      <w:pPr>
        <w:spacing w:before="1"/>
        <w:ind w:left="136" w:right="98"/>
        <w:jc w:val="center"/>
        <w:rPr>
          <w:b/>
          <w:lang w:val="cs-CZ"/>
        </w:rPr>
      </w:pPr>
      <w:r w:rsidRPr="00EC310E">
        <w:rPr>
          <w:b/>
          <w:lang w:val="cs-CZ"/>
        </w:rPr>
        <w:t>T-SOFT a.s.</w:t>
      </w:r>
    </w:p>
    <w:p w:rsidR="002B1D48" w:rsidRPr="00EC310E" w:rsidRDefault="00DA35F4">
      <w:pPr>
        <w:spacing w:before="145" w:line="266" w:lineRule="auto"/>
        <w:ind w:left="141" w:right="98"/>
        <w:jc w:val="center"/>
        <w:rPr>
          <w:lang w:val="cs-CZ"/>
        </w:rPr>
      </w:pPr>
      <w:r w:rsidRPr="00EC310E">
        <w:rPr>
          <w:lang w:val="cs-CZ"/>
        </w:rPr>
        <w:t>Zapsaná v Obchodním rejstříku pod spisovou značkou B 15233 vedenou u Městského soudu v Praze</w:t>
      </w:r>
    </w:p>
    <w:p w:rsidR="002B1D48" w:rsidRPr="00EC310E" w:rsidRDefault="00DA35F4">
      <w:pPr>
        <w:spacing w:before="120" w:line="376" w:lineRule="auto"/>
        <w:ind w:left="532" w:right="479" w:firstLine="1003"/>
        <w:rPr>
          <w:lang w:val="cs-CZ"/>
        </w:rPr>
      </w:pPr>
      <w:r w:rsidRPr="00EC310E">
        <w:rPr>
          <w:lang w:val="cs-CZ"/>
        </w:rPr>
        <w:t xml:space="preserve">Se sídlem: U Zásobní zahrady 2552/1a, 130 00 Praha 3 - Žižkov Zastoupená: </w:t>
      </w:r>
      <w:r w:rsidR="00DD1264">
        <w:rPr>
          <w:lang w:val="cs-CZ"/>
        </w:rPr>
        <w:t>xxx</w:t>
      </w:r>
      <w:r w:rsidRPr="00EC310E">
        <w:rPr>
          <w:lang w:val="cs-CZ"/>
        </w:rPr>
        <w:t>, místopředsedou představenstva</w:t>
      </w:r>
    </w:p>
    <w:p w:rsidR="002B1D48" w:rsidRPr="00EC310E" w:rsidRDefault="00DA35F4">
      <w:pPr>
        <w:spacing w:before="7" w:line="379" w:lineRule="auto"/>
        <w:ind w:left="3785" w:right="3743" w:firstLine="2"/>
        <w:jc w:val="center"/>
        <w:rPr>
          <w:lang w:val="cs-CZ"/>
        </w:rPr>
      </w:pPr>
      <w:r w:rsidRPr="00EC310E">
        <w:rPr>
          <w:lang w:val="cs-CZ"/>
        </w:rPr>
        <w:t>IČO: 40766314 DIČ: CZ40766314</w:t>
      </w:r>
    </w:p>
    <w:p w:rsidR="002B1D48" w:rsidRPr="00EC310E" w:rsidRDefault="00DA35F4">
      <w:pPr>
        <w:spacing w:before="2" w:line="422" w:lineRule="auto"/>
        <w:ind w:left="654" w:right="610"/>
        <w:jc w:val="center"/>
        <w:rPr>
          <w:lang w:val="cs-CZ"/>
        </w:rPr>
      </w:pPr>
      <w:r w:rsidRPr="00EC310E">
        <w:rPr>
          <w:lang w:val="cs-CZ"/>
        </w:rPr>
        <w:t>Bankovní spojení: UniCredit Bank Czech Republic, a.s., č. účtu: 1010251000/2700 (dále jen „</w:t>
      </w:r>
      <w:r w:rsidRPr="00EC310E">
        <w:rPr>
          <w:b/>
          <w:lang w:val="cs-CZ"/>
        </w:rPr>
        <w:t>poskytovatel</w:t>
      </w:r>
      <w:r w:rsidRPr="00EC310E">
        <w:rPr>
          <w:lang w:val="cs-CZ"/>
        </w:rPr>
        <w:t>“)</w:t>
      </w:r>
    </w:p>
    <w:p w:rsidR="002B1D48" w:rsidRPr="00EC310E" w:rsidRDefault="002B1D48">
      <w:pPr>
        <w:pStyle w:val="Zkladntext"/>
        <w:spacing w:before="3"/>
        <w:rPr>
          <w:i w:val="0"/>
          <w:sz w:val="20"/>
          <w:lang w:val="cs-CZ"/>
        </w:rPr>
      </w:pPr>
    </w:p>
    <w:p w:rsidR="002B1D48" w:rsidRPr="00EC310E" w:rsidRDefault="00DA35F4">
      <w:pPr>
        <w:spacing w:before="1" w:line="379" w:lineRule="auto"/>
        <w:ind w:left="105" w:right="206"/>
        <w:jc w:val="center"/>
        <w:rPr>
          <w:lang w:val="cs-CZ"/>
        </w:rPr>
      </w:pPr>
      <w:r w:rsidRPr="00EC310E">
        <w:rPr>
          <w:lang w:val="cs-CZ"/>
        </w:rPr>
        <w:t>dnešního dne uzavřely tento dodatek č. 1 ke smlouvě č. 156-2018-11150 ze dne 11. 4. 2018 (dále jen „</w:t>
      </w:r>
      <w:r w:rsidRPr="00EC310E">
        <w:rPr>
          <w:b/>
          <w:lang w:val="cs-CZ"/>
        </w:rPr>
        <w:t>Dodatek</w:t>
      </w:r>
      <w:r w:rsidRPr="00EC310E">
        <w:rPr>
          <w:lang w:val="cs-CZ"/>
        </w:rPr>
        <w:t>“)</w:t>
      </w:r>
    </w:p>
    <w:p w:rsidR="002B1D48" w:rsidRPr="00EC310E" w:rsidRDefault="002B1D48">
      <w:pPr>
        <w:spacing w:line="379" w:lineRule="auto"/>
        <w:jc w:val="center"/>
        <w:rPr>
          <w:lang w:val="cs-CZ"/>
        </w:rPr>
        <w:sectPr w:rsidR="002B1D48" w:rsidRPr="00EC310E">
          <w:headerReference w:type="default" r:id="rId7"/>
          <w:footerReference w:type="default" r:id="rId8"/>
          <w:type w:val="continuous"/>
          <w:pgSz w:w="11910" w:h="16840"/>
          <w:pgMar w:top="920" w:right="1320" w:bottom="1200" w:left="1280" w:header="723" w:footer="1008" w:gutter="0"/>
          <w:pgNumType w:start="1"/>
          <w:cols w:space="708"/>
        </w:sectPr>
      </w:pPr>
    </w:p>
    <w:p w:rsidR="002B1D48" w:rsidRPr="00EC310E" w:rsidRDefault="002B1D48">
      <w:pPr>
        <w:pStyle w:val="Zkladntext"/>
        <w:rPr>
          <w:i w:val="0"/>
          <w:sz w:val="20"/>
          <w:lang w:val="cs-CZ"/>
        </w:rPr>
      </w:pPr>
    </w:p>
    <w:p w:rsidR="002B1D48" w:rsidRPr="00EC310E" w:rsidRDefault="002B1D48">
      <w:pPr>
        <w:pStyle w:val="Zkladntext"/>
        <w:spacing w:before="1"/>
        <w:rPr>
          <w:i w:val="0"/>
          <w:sz w:val="16"/>
          <w:lang w:val="cs-CZ"/>
        </w:rPr>
      </w:pPr>
    </w:p>
    <w:p w:rsidR="002B1D48" w:rsidRPr="00EC310E" w:rsidRDefault="00DA35F4">
      <w:pPr>
        <w:spacing w:before="94" w:line="266" w:lineRule="auto"/>
        <w:ind w:left="910" w:right="327" w:hanging="692"/>
        <w:rPr>
          <w:b/>
          <w:lang w:val="cs-CZ"/>
        </w:rPr>
      </w:pPr>
      <w:r w:rsidRPr="00EC310E">
        <w:rPr>
          <w:b/>
          <w:lang w:val="cs-CZ"/>
        </w:rPr>
        <w:t>Smluvní strany, vědomy si svých závazků v tomto Dodatku obsažených a s úmyslem být tímto Dodatkem vázány, dohodly se na následujícím znění Dodatku:</w:t>
      </w:r>
    </w:p>
    <w:p w:rsidR="002B1D48" w:rsidRPr="00EC310E" w:rsidRDefault="002B1D48">
      <w:pPr>
        <w:pStyle w:val="Zkladntext"/>
        <w:rPr>
          <w:b/>
          <w:i w:val="0"/>
          <w:sz w:val="24"/>
          <w:lang w:val="cs-CZ"/>
        </w:rPr>
      </w:pPr>
    </w:p>
    <w:p w:rsidR="002B1D48" w:rsidRPr="00EC310E" w:rsidRDefault="002B1D48">
      <w:pPr>
        <w:pStyle w:val="Zkladntext"/>
        <w:rPr>
          <w:b/>
          <w:i w:val="0"/>
          <w:sz w:val="24"/>
          <w:lang w:val="cs-CZ"/>
        </w:rPr>
      </w:pPr>
    </w:p>
    <w:p w:rsidR="002B1D48" w:rsidRPr="00EC310E" w:rsidRDefault="00DA35F4">
      <w:pPr>
        <w:pStyle w:val="Odstavecseseznamem"/>
        <w:numPr>
          <w:ilvl w:val="0"/>
          <w:numId w:val="5"/>
        </w:numPr>
        <w:tabs>
          <w:tab w:val="left" w:pos="477"/>
        </w:tabs>
        <w:spacing w:before="158"/>
        <w:rPr>
          <w:b/>
          <w:lang w:val="cs-CZ"/>
        </w:rPr>
      </w:pPr>
      <w:r w:rsidRPr="00EC310E">
        <w:rPr>
          <w:b/>
          <w:lang w:val="cs-CZ"/>
        </w:rPr>
        <w:t>ÚVODNÍ</w:t>
      </w:r>
      <w:r w:rsidRPr="00EC310E">
        <w:rPr>
          <w:b/>
          <w:spacing w:val="-11"/>
          <w:lang w:val="cs-CZ"/>
        </w:rPr>
        <w:t xml:space="preserve"> </w:t>
      </w:r>
      <w:r w:rsidRPr="00EC310E">
        <w:rPr>
          <w:b/>
          <w:lang w:val="cs-CZ"/>
        </w:rPr>
        <w:t>USTANOVENÍ</w:t>
      </w:r>
    </w:p>
    <w:p w:rsidR="002B1D48" w:rsidRPr="00EC310E" w:rsidRDefault="00DA35F4">
      <w:pPr>
        <w:pStyle w:val="Odstavecseseznamem"/>
        <w:numPr>
          <w:ilvl w:val="1"/>
          <w:numId w:val="5"/>
        </w:numPr>
        <w:tabs>
          <w:tab w:val="left" w:pos="969"/>
        </w:tabs>
        <w:spacing w:before="123"/>
        <w:ind w:right="230"/>
        <w:jc w:val="both"/>
        <w:rPr>
          <w:lang w:val="cs-CZ"/>
        </w:rPr>
      </w:pPr>
      <w:r w:rsidRPr="00EC310E">
        <w:rPr>
          <w:lang w:val="cs-CZ"/>
        </w:rPr>
        <w:t>Tento Dodatek je uzavírán v souladu s čl. 30 odst. 30.1 Smlouvy č. 156-2018-11150 ze dne 11. 4. 2018 (dále jen „</w:t>
      </w:r>
      <w:r w:rsidRPr="00EC310E">
        <w:rPr>
          <w:b/>
          <w:lang w:val="cs-CZ"/>
        </w:rPr>
        <w:t>Smlouva</w:t>
      </w:r>
      <w:r w:rsidRPr="00EC310E">
        <w:rPr>
          <w:lang w:val="cs-CZ"/>
        </w:rPr>
        <w:t>“). Důvodem uzavření Dodatku je nutnost uzavření tzv. zpracovatelské smlouvy dle čl. 28 nařízení Evropského parlamentu a Rady (EU) 2016/679 ze dne 27. dubna 2016 o ochraně fyzických osob v souvislosti se</w:t>
      </w:r>
      <w:r w:rsidRPr="00EC310E">
        <w:rPr>
          <w:spacing w:val="-13"/>
          <w:lang w:val="cs-CZ"/>
        </w:rPr>
        <w:t xml:space="preserve"> </w:t>
      </w:r>
      <w:r w:rsidRPr="00EC310E">
        <w:rPr>
          <w:lang w:val="cs-CZ"/>
        </w:rPr>
        <w:t>zpracováním</w:t>
      </w:r>
      <w:r w:rsidRPr="00EC310E">
        <w:rPr>
          <w:spacing w:val="-13"/>
          <w:lang w:val="cs-CZ"/>
        </w:rPr>
        <w:t xml:space="preserve"> </w:t>
      </w:r>
      <w:r w:rsidRPr="00EC310E">
        <w:rPr>
          <w:lang w:val="cs-CZ"/>
        </w:rPr>
        <w:t>osobních</w:t>
      </w:r>
      <w:r w:rsidRPr="00EC310E">
        <w:rPr>
          <w:spacing w:val="-13"/>
          <w:lang w:val="cs-CZ"/>
        </w:rPr>
        <w:t xml:space="preserve"> </w:t>
      </w:r>
      <w:r w:rsidRPr="00EC310E">
        <w:rPr>
          <w:lang w:val="cs-CZ"/>
        </w:rPr>
        <w:t>údajů</w:t>
      </w:r>
      <w:r w:rsidRPr="00EC310E">
        <w:rPr>
          <w:spacing w:val="-15"/>
          <w:lang w:val="cs-CZ"/>
        </w:rPr>
        <w:t xml:space="preserve"> </w:t>
      </w:r>
      <w:r w:rsidRPr="00EC310E">
        <w:rPr>
          <w:lang w:val="cs-CZ"/>
        </w:rPr>
        <w:t>a</w:t>
      </w:r>
      <w:r w:rsidRPr="00EC310E">
        <w:rPr>
          <w:spacing w:val="-15"/>
          <w:lang w:val="cs-CZ"/>
        </w:rPr>
        <w:t xml:space="preserve"> </w:t>
      </w:r>
      <w:r w:rsidRPr="00EC310E">
        <w:rPr>
          <w:lang w:val="cs-CZ"/>
        </w:rPr>
        <w:t>o</w:t>
      </w:r>
      <w:r w:rsidRPr="00EC310E">
        <w:rPr>
          <w:spacing w:val="-13"/>
          <w:lang w:val="cs-CZ"/>
        </w:rPr>
        <w:t xml:space="preserve"> </w:t>
      </w:r>
      <w:r w:rsidRPr="00EC310E">
        <w:rPr>
          <w:lang w:val="cs-CZ"/>
        </w:rPr>
        <w:t>volném</w:t>
      </w:r>
      <w:r w:rsidRPr="00EC310E">
        <w:rPr>
          <w:spacing w:val="-14"/>
          <w:lang w:val="cs-CZ"/>
        </w:rPr>
        <w:t xml:space="preserve"> </w:t>
      </w:r>
      <w:r w:rsidRPr="00EC310E">
        <w:rPr>
          <w:lang w:val="cs-CZ"/>
        </w:rPr>
        <w:t>pohybu</w:t>
      </w:r>
      <w:r w:rsidRPr="00EC310E">
        <w:rPr>
          <w:spacing w:val="-13"/>
          <w:lang w:val="cs-CZ"/>
        </w:rPr>
        <w:t xml:space="preserve"> </w:t>
      </w:r>
      <w:r w:rsidRPr="00EC310E">
        <w:rPr>
          <w:lang w:val="cs-CZ"/>
        </w:rPr>
        <w:t>těchto</w:t>
      </w:r>
      <w:r w:rsidRPr="00EC310E">
        <w:rPr>
          <w:spacing w:val="-14"/>
          <w:lang w:val="cs-CZ"/>
        </w:rPr>
        <w:t xml:space="preserve"> </w:t>
      </w:r>
      <w:r w:rsidRPr="00EC310E">
        <w:rPr>
          <w:lang w:val="cs-CZ"/>
        </w:rPr>
        <w:t>údajů</w:t>
      </w:r>
      <w:r w:rsidRPr="00EC310E">
        <w:rPr>
          <w:spacing w:val="-15"/>
          <w:lang w:val="cs-CZ"/>
        </w:rPr>
        <w:t xml:space="preserve"> </w:t>
      </w:r>
      <w:r w:rsidRPr="00EC310E">
        <w:rPr>
          <w:lang w:val="cs-CZ"/>
        </w:rPr>
        <w:t>a</w:t>
      </w:r>
      <w:r w:rsidRPr="00EC310E">
        <w:rPr>
          <w:spacing w:val="-15"/>
          <w:lang w:val="cs-CZ"/>
        </w:rPr>
        <w:t xml:space="preserve"> </w:t>
      </w:r>
      <w:r w:rsidRPr="00EC310E">
        <w:rPr>
          <w:lang w:val="cs-CZ"/>
        </w:rPr>
        <w:t>o</w:t>
      </w:r>
      <w:r w:rsidRPr="00EC310E">
        <w:rPr>
          <w:spacing w:val="-15"/>
          <w:lang w:val="cs-CZ"/>
        </w:rPr>
        <w:t xml:space="preserve"> </w:t>
      </w:r>
      <w:r w:rsidRPr="00EC310E">
        <w:rPr>
          <w:lang w:val="cs-CZ"/>
        </w:rPr>
        <w:t>zrušení</w:t>
      </w:r>
      <w:r w:rsidRPr="00EC310E">
        <w:rPr>
          <w:spacing w:val="-16"/>
          <w:lang w:val="cs-CZ"/>
        </w:rPr>
        <w:t xml:space="preserve"> </w:t>
      </w:r>
      <w:r w:rsidRPr="00EC310E">
        <w:rPr>
          <w:lang w:val="cs-CZ"/>
        </w:rPr>
        <w:t>směrnice 95/46/ES (obecné nařízení o ochraně osobních údajů; dále také jako „GDPR“). Jelikož v rámci plnění předmětu Smlouvy dochází ke zpracování osobních údajů poskytovatelem (jedná se tedy o zpracovatele dle čl. 4 odst. 8 GDPR), je objednatel (jako správce dle čl. 4 odst. 7 GDPR) povinen uzavřít se zpracovatelem tzv. zpracovatelskou smlouvu dle čl. 28 GDPR. Tato zpracovatelská smlouva je do Smlouvy tímto Dodatkem doplněna jako nový článek 30</w:t>
      </w:r>
      <w:r w:rsidRPr="00EC310E">
        <w:rPr>
          <w:spacing w:val="-18"/>
          <w:lang w:val="cs-CZ"/>
        </w:rPr>
        <w:t xml:space="preserve"> </w:t>
      </w:r>
      <w:r w:rsidRPr="00EC310E">
        <w:rPr>
          <w:lang w:val="cs-CZ"/>
        </w:rPr>
        <w:t>Smlouvy.</w:t>
      </w:r>
    </w:p>
    <w:p w:rsidR="002B1D48" w:rsidRPr="00EC310E" w:rsidRDefault="00DA35F4">
      <w:pPr>
        <w:pStyle w:val="Odstavecseseznamem"/>
        <w:numPr>
          <w:ilvl w:val="1"/>
          <w:numId w:val="5"/>
        </w:numPr>
        <w:tabs>
          <w:tab w:val="left" w:pos="969"/>
        </w:tabs>
        <w:ind w:right="234"/>
        <w:jc w:val="both"/>
        <w:rPr>
          <w:lang w:val="cs-CZ"/>
        </w:rPr>
      </w:pPr>
      <w:r w:rsidRPr="00EC310E">
        <w:rPr>
          <w:lang w:val="cs-CZ"/>
        </w:rPr>
        <w:t>Uzavření</w:t>
      </w:r>
      <w:r w:rsidRPr="00EC310E">
        <w:rPr>
          <w:spacing w:val="-15"/>
          <w:lang w:val="cs-CZ"/>
        </w:rPr>
        <w:t xml:space="preserve"> </w:t>
      </w:r>
      <w:r w:rsidRPr="00EC310E">
        <w:rPr>
          <w:lang w:val="cs-CZ"/>
        </w:rPr>
        <w:t>tohoto</w:t>
      </w:r>
      <w:r w:rsidRPr="00EC310E">
        <w:rPr>
          <w:spacing w:val="-11"/>
          <w:lang w:val="cs-CZ"/>
        </w:rPr>
        <w:t xml:space="preserve"> </w:t>
      </w:r>
      <w:r w:rsidRPr="00EC310E">
        <w:rPr>
          <w:lang w:val="cs-CZ"/>
        </w:rPr>
        <w:t>Dodatku</w:t>
      </w:r>
      <w:r w:rsidRPr="00EC310E">
        <w:rPr>
          <w:spacing w:val="-14"/>
          <w:lang w:val="cs-CZ"/>
        </w:rPr>
        <w:t xml:space="preserve"> </w:t>
      </w:r>
      <w:r w:rsidRPr="00EC310E">
        <w:rPr>
          <w:lang w:val="cs-CZ"/>
        </w:rPr>
        <w:t>nepředstavuje</w:t>
      </w:r>
      <w:r w:rsidRPr="00EC310E">
        <w:rPr>
          <w:spacing w:val="-11"/>
          <w:lang w:val="cs-CZ"/>
        </w:rPr>
        <w:t xml:space="preserve"> </w:t>
      </w:r>
      <w:r w:rsidRPr="00EC310E">
        <w:rPr>
          <w:lang w:val="cs-CZ"/>
        </w:rPr>
        <w:t>podstatnou</w:t>
      </w:r>
      <w:r w:rsidRPr="00EC310E">
        <w:rPr>
          <w:spacing w:val="-11"/>
          <w:lang w:val="cs-CZ"/>
        </w:rPr>
        <w:t xml:space="preserve"> </w:t>
      </w:r>
      <w:r w:rsidRPr="00EC310E">
        <w:rPr>
          <w:lang w:val="cs-CZ"/>
        </w:rPr>
        <w:t>změnu</w:t>
      </w:r>
      <w:r w:rsidRPr="00EC310E">
        <w:rPr>
          <w:spacing w:val="-11"/>
          <w:lang w:val="cs-CZ"/>
        </w:rPr>
        <w:t xml:space="preserve"> </w:t>
      </w:r>
      <w:r w:rsidRPr="00EC310E">
        <w:rPr>
          <w:lang w:val="cs-CZ"/>
        </w:rPr>
        <w:t>Smlouvy</w:t>
      </w:r>
      <w:r w:rsidRPr="00EC310E">
        <w:rPr>
          <w:spacing w:val="-13"/>
          <w:lang w:val="cs-CZ"/>
        </w:rPr>
        <w:t xml:space="preserve"> </w:t>
      </w:r>
      <w:r w:rsidRPr="00EC310E">
        <w:rPr>
          <w:lang w:val="cs-CZ"/>
        </w:rPr>
        <w:t>ve</w:t>
      </w:r>
      <w:r w:rsidRPr="00EC310E">
        <w:rPr>
          <w:spacing w:val="-11"/>
          <w:lang w:val="cs-CZ"/>
        </w:rPr>
        <w:t xml:space="preserve"> </w:t>
      </w:r>
      <w:r w:rsidRPr="00EC310E">
        <w:rPr>
          <w:lang w:val="cs-CZ"/>
        </w:rPr>
        <w:t>smyslu</w:t>
      </w:r>
      <w:r w:rsidRPr="00EC310E">
        <w:rPr>
          <w:spacing w:val="-11"/>
          <w:lang w:val="cs-CZ"/>
        </w:rPr>
        <w:t xml:space="preserve"> </w:t>
      </w:r>
      <w:r w:rsidRPr="00EC310E">
        <w:rPr>
          <w:lang w:val="cs-CZ"/>
        </w:rPr>
        <w:t>§</w:t>
      </w:r>
      <w:r w:rsidRPr="00EC310E">
        <w:rPr>
          <w:spacing w:val="-1"/>
          <w:lang w:val="cs-CZ"/>
        </w:rPr>
        <w:t xml:space="preserve"> </w:t>
      </w:r>
      <w:r w:rsidRPr="00EC310E">
        <w:rPr>
          <w:lang w:val="cs-CZ"/>
        </w:rPr>
        <w:t>222 zákona č. 134/2016 Sb., o zadávání veřejných zakázek, ve znění pozdějších předpisů.</w:t>
      </w:r>
    </w:p>
    <w:p w:rsidR="002B1D48" w:rsidRPr="00EC310E" w:rsidRDefault="00DA35F4">
      <w:pPr>
        <w:pStyle w:val="Odstavecseseznamem"/>
        <w:numPr>
          <w:ilvl w:val="1"/>
          <w:numId w:val="5"/>
        </w:numPr>
        <w:tabs>
          <w:tab w:val="left" w:pos="969"/>
        </w:tabs>
        <w:ind w:right="234"/>
        <w:jc w:val="both"/>
        <w:rPr>
          <w:lang w:val="cs-CZ"/>
        </w:rPr>
      </w:pPr>
      <w:r w:rsidRPr="00EC310E">
        <w:rPr>
          <w:lang w:val="cs-CZ"/>
        </w:rPr>
        <w:t>Pojmy použité v tomto Dodatku  budou vykládány v souladu  se  Smlouvou,  není-li  v tomto Dodatku stanoveno jednoznačně</w:t>
      </w:r>
      <w:r w:rsidRPr="00EC310E">
        <w:rPr>
          <w:spacing w:val="-12"/>
          <w:lang w:val="cs-CZ"/>
        </w:rPr>
        <w:t xml:space="preserve"> </w:t>
      </w:r>
      <w:r w:rsidRPr="00EC310E">
        <w:rPr>
          <w:lang w:val="cs-CZ"/>
        </w:rPr>
        <w:t>jinak.</w:t>
      </w:r>
    </w:p>
    <w:p w:rsidR="002B1D48" w:rsidRPr="00EC310E" w:rsidRDefault="002B1D48">
      <w:pPr>
        <w:pStyle w:val="Zkladntext"/>
        <w:rPr>
          <w:i w:val="0"/>
          <w:sz w:val="24"/>
          <w:lang w:val="cs-CZ"/>
        </w:rPr>
      </w:pPr>
    </w:p>
    <w:p w:rsidR="002B1D48" w:rsidRPr="00EC310E" w:rsidRDefault="002B1D48">
      <w:pPr>
        <w:pStyle w:val="Zkladntext"/>
        <w:rPr>
          <w:i w:val="0"/>
          <w:sz w:val="24"/>
          <w:lang w:val="cs-CZ"/>
        </w:rPr>
      </w:pPr>
    </w:p>
    <w:p w:rsidR="002B1D48" w:rsidRPr="00EC310E" w:rsidRDefault="00DA35F4">
      <w:pPr>
        <w:pStyle w:val="Odstavecseseznamem"/>
        <w:numPr>
          <w:ilvl w:val="0"/>
          <w:numId w:val="5"/>
        </w:numPr>
        <w:tabs>
          <w:tab w:val="left" w:pos="477"/>
        </w:tabs>
        <w:spacing w:before="176"/>
        <w:rPr>
          <w:b/>
          <w:lang w:val="cs-CZ"/>
        </w:rPr>
      </w:pPr>
      <w:r w:rsidRPr="00EC310E">
        <w:rPr>
          <w:b/>
          <w:lang w:val="cs-CZ"/>
        </w:rPr>
        <w:t>ZMĚNA</w:t>
      </w:r>
      <w:r w:rsidRPr="00EC310E">
        <w:rPr>
          <w:b/>
          <w:spacing w:val="-1"/>
          <w:lang w:val="cs-CZ"/>
        </w:rPr>
        <w:t xml:space="preserve"> </w:t>
      </w:r>
      <w:r w:rsidRPr="00EC310E">
        <w:rPr>
          <w:b/>
          <w:lang w:val="cs-CZ"/>
        </w:rPr>
        <w:t>SMLOUVY</w:t>
      </w:r>
    </w:p>
    <w:p w:rsidR="002B1D48" w:rsidRPr="00EC310E" w:rsidRDefault="00DA35F4">
      <w:pPr>
        <w:pStyle w:val="Odstavecseseznamem"/>
        <w:numPr>
          <w:ilvl w:val="1"/>
          <w:numId w:val="5"/>
        </w:numPr>
        <w:tabs>
          <w:tab w:val="left" w:pos="969"/>
        </w:tabs>
        <w:spacing w:before="123"/>
        <w:ind w:right="235"/>
        <w:jc w:val="both"/>
        <w:rPr>
          <w:lang w:val="cs-CZ"/>
        </w:rPr>
      </w:pPr>
      <w:r w:rsidRPr="00EC310E">
        <w:rPr>
          <w:lang w:val="cs-CZ"/>
        </w:rPr>
        <w:t>Smluvní strany se dohodly, že tímto Dodatkem se do Smlouvy doplňuje nový článek 30 Zpracování osobních údajů, ve</w:t>
      </w:r>
      <w:r w:rsidRPr="00EC310E">
        <w:rPr>
          <w:spacing w:val="-12"/>
          <w:lang w:val="cs-CZ"/>
        </w:rPr>
        <w:t xml:space="preserve"> </w:t>
      </w:r>
      <w:r w:rsidRPr="00EC310E">
        <w:rPr>
          <w:lang w:val="cs-CZ"/>
        </w:rPr>
        <w:t>znění:</w:t>
      </w:r>
    </w:p>
    <w:p w:rsidR="002B1D48" w:rsidRPr="00EC310E" w:rsidRDefault="00DA35F4">
      <w:pPr>
        <w:pStyle w:val="Odstavecseseznamem"/>
        <w:numPr>
          <w:ilvl w:val="0"/>
          <w:numId w:val="4"/>
        </w:numPr>
        <w:tabs>
          <w:tab w:val="left" w:pos="477"/>
        </w:tabs>
        <w:spacing w:before="121"/>
        <w:rPr>
          <w:b/>
          <w:i/>
          <w:lang w:val="cs-CZ"/>
        </w:rPr>
      </w:pPr>
      <w:r w:rsidRPr="00EC310E">
        <w:rPr>
          <w:b/>
          <w:i/>
          <w:lang w:val="cs-CZ"/>
        </w:rPr>
        <w:t>Zpracování osobních</w:t>
      </w:r>
      <w:r w:rsidRPr="00EC310E">
        <w:rPr>
          <w:b/>
          <w:i/>
          <w:spacing w:val="-6"/>
          <w:lang w:val="cs-CZ"/>
        </w:rPr>
        <w:t xml:space="preserve"> </w:t>
      </w:r>
      <w:r w:rsidRPr="00EC310E">
        <w:rPr>
          <w:b/>
          <w:i/>
          <w:lang w:val="cs-CZ"/>
        </w:rPr>
        <w:t>údajů</w:t>
      </w:r>
    </w:p>
    <w:p w:rsidR="002B1D48" w:rsidRPr="00EC310E" w:rsidRDefault="00DA35F4">
      <w:pPr>
        <w:pStyle w:val="Odstavecseseznamem"/>
        <w:numPr>
          <w:ilvl w:val="1"/>
          <w:numId w:val="4"/>
        </w:numPr>
        <w:tabs>
          <w:tab w:val="left" w:pos="969"/>
        </w:tabs>
        <w:ind w:right="235"/>
        <w:jc w:val="both"/>
        <w:rPr>
          <w:i/>
          <w:lang w:val="cs-CZ"/>
        </w:rPr>
      </w:pPr>
      <w:r w:rsidRPr="00EC310E">
        <w:rPr>
          <w:i/>
          <w:lang w:val="cs-CZ"/>
        </w:rPr>
        <w:t xml:space="preserve">Tento článek 30 smlouvy je uzavírán na základě čl. 28 nařízení Evropského parlamentu a Rady (EU) 2016/679 </w:t>
      </w:r>
      <w:r w:rsidRPr="00EC310E">
        <w:rPr>
          <w:i/>
          <w:spacing w:val="-4"/>
          <w:lang w:val="cs-CZ"/>
        </w:rPr>
        <w:t xml:space="preserve">ze </w:t>
      </w:r>
      <w:r w:rsidRPr="00EC310E">
        <w:rPr>
          <w:i/>
          <w:lang w:val="cs-CZ"/>
        </w:rPr>
        <w:t>dne 27. dubna 2016 o ochraně fyzických osob v souvislosti se zpracováním osobních údajů a o volném pohybu těchto údajů a o zrušení</w:t>
      </w:r>
      <w:r w:rsidRPr="00EC310E">
        <w:rPr>
          <w:i/>
          <w:spacing w:val="-16"/>
          <w:lang w:val="cs-CZ"/>
        </w:rPr>
        <w:t xml:space="preserve"> </w:t>
      </w:r>
      <w:r w:rsidRPr="00EC310E">
        <w:rPr>
          <w:i/>
          <w:lang w:val="cs-CZ"/>
        </w:rPr>
        <w:t>směrnice</w:t>
      </w:r>
      <w:r w:rsidRPr="00EC310E">
        <w:rPr>
          <w:i/>
          <w:spacing w:val="-17"/>
          <w:lang w:val="cs-CZ"/>
        </w:rPr>
        <w:t xml:space="preserve"> </w:t>
      </w:r>
      <w:r w:rsidRPr="00EC310E">
        <w:rPr>
          <w:i/>
          <w:lang w:val="cs-CZ"/>
        </w:rPr>
        <w:t>95/46/ES</w:t>
      </w:r>
      <w:r w:rsidRPr="00EC310E">
        <w:rPr>
          <w:i/>
          <w:spacing w:val="-18"/>
          <w:lang w:val="cs-CZ"/>
        </w:rPr>
        <w:t xml:space="preserve"> </w:t>
      </w:r>
      <w:r w:rsidRPr="00EC310E">
        <w:rPr>
          <w:i/>
          <w:lang w:val="cs-CZ"/>
        </w:rPr>
        <w:t>(obecné</w:t>
      </w:r>
      <w:r w:rsidRPr="00EC310E">
        <w:rPr>
          <w:i/>
          <w:spacing w:val="-17"/>
          <w:lang w:val="cs-CZ"/>
        </w:rPr>
        <w:t xml:space="preserve"> </w:t>
      </w:r>
      <w:r w:rsidRPr="00EC310E">
        <w:rPr>
          <w:i/>
          <w:lang w:val="cs-CZ"/>
        </w:rPr>
        <w:t>nařízení</w:t>
      </w:r>
      <w:r w:rsidRPr="00EC310E">
        <w:rPr>
          <w:i/>
          <w:spacing w:val="-16"/>
          <w:lang w:val="cs-CZ"/>
        </w:rPr>
        <w:t xml:space="preserve"> </w:t>
      </w:r>
      <w:r w:rsidRPr="00EC310E">
        <w:rPr>
          <w:i/>
          <w:lang w:val="cs-CZ"/>
        </w:rPr>
        <w:t>o</w:t>
      </w:r>
      <w:r w:rsidRPr="00EC310E">
        <w:rPr>
          <w:i/>
          <w:spacing w:val="-17"/>
          <w:lang w:val="cs-CZ"/>
        </w:rPr>
        <w:t xml:space="preserve"> </w:t>
      </w:r>
      <w:r w:rsidRPr="00EC310E">
        <w:rPr>
          <w:i/>
          <w:lang w:val="cs-CZ"/>
        </w:rPr>
        <w:t>ochraně</w:t>
      </w:r>
      <w:r w:rsidRPr="00EC310E">
        <w:rPr>
          <w:i/>
          <w:spacing w:val="-17"/>
          <w:lang w:val="cs-CZ"/>
        </w:rPr>
        <w:t xml:space="preserve"> </w:t>
      </w:r>
      <w:r w:rsidRPr="00EC310E">
        <w:rPr>
          <w:i/>
          <w:lang w:val="cs-CZ"/>
        </w:rPr>
        <w:t>osobních</w:t>
      </w:r>
      <w:r w:rsidRPr="00EC310E">
        <w:rPr>
          <w:i/>
          <w:spacing w:val="-17"/>
          <w:lang w:val="cs-CZ"/>
        </w:rPr>
        <w:t xml:space="preserve"> </w:t>
      </w:r>
      <w:r w:rsidRPr="00EC310E">
        <w:rPr>
          <w:i/>
          <w:lang w:val="cs-CZ"/>
        </w:rPr>
        <w:t>údajů),</w:t>
      </w:r>
      <w:r w:rsidRPr="00EC310E">
        <w:rPr>
          <w:i/>
          <w:spacing w:val="-18"/>
          <w:lang w:val="cs-CZ"/>
        </w:rPr>
        <w:t xml:space="preserve"> </w:t>
      </w:r>
      <w:r w:rsidRPr="00EC310E">
        <w:rPr>
          <w:i/>
          <w:lang w:val="cs-CZ"/>
        </w:rPr>
        <w:t>dále</w:t>
      </w:r>
      <w:r w:rsidRPr="00EC310E">
        <w:rPr>
          <w:i/>
          <w:spacing w:val="-17"/>
          <w:lang w:val="cs-CZ"/>
        </w:rPr>
        <w:t xml:space="preserve"> </w:t>
      </w:r>
      <w:r w:rsidRPr="00EC310E">
        <w:rPr>
          <w:i/>
          <w:lang w:val="cs-CZ"/>
        </w:rPr>
        <w:t>jen</w:t>
      </w:r>
      <w:r w:rsidRPr="00EC310E">
        <w:rPr>
          <w:i/>
          <w:spacing w:val="-17"/>
          <w:lang w:val="cs-CZ"/>
        </w:rPr>
        <w:t xml:space="preserve"> </w:t>
      </w:r>
      <w:r w:rsidRPr="00EC310E">
        <w:rPr>
          <w:i/>
          <w:lang w:val="cs-CZ"/>
        </w:rPr>
        <w:t>jako</w:t>
      </w:r>
    </w:p>
    <w:p w:rsidR="002B1D48" w:rsidRPr="00EC310E" w:rsidRDefault="00DA35F4">
      <w:pPr>
        <w:pStyle w:val="Zkladntext"/>
        <w:spacing w:before="1"/>
        <w:ind w:left="968"/>
        <w:rPr>
          <w:lang w:val="cs-CZ"/>
        </w:rPr>
      </w:pPr>
      <w:r w:rsidRPr="00EC310E">
        <w:rPr>
          <w:lang w:val="cs-CZ"/>
        </w:rPr>
        <w:t>„</w:t>
      </w:r>
      <w:r w:rsidRPr="00EC310E">
        <w:rPr>
          <w:b/>
          <w:lang w:val="cs-CZ"/>
        </w:rPr>
        <w:t>GDPR</w:t>
      </w:r>
      <w:r w:rsidRPr="00EC310E">
        <w:rPr>
          <w:lang w:val="cs-CZ"/>
        </w:rPr>
        <w:t>“. Pojmy použité v tomto článku budou vykládány v souladu s GDPR, zejm. v souladu s pojmy uvedenými v čl. 4 GDPR.</w:t>
      </w:r>
    </w:p>
    <w:p w:rsidR="002B1D48" w:rsidRPr="00EC310E" w:rsidRDefault="00DA35F4">
      <w:pPr>
        <w:pStyle w:val="Odstavecseseznamem"/>
        <w:numPr>
          <w:ilvl w:val="1"/>
          <w:numId w:val="4"/>
        </w:numPr>
        <w:tabs>
          <w:tab w:val="left" w:pos="969"/>
        </w:tabs>
        <w:spacing w:before="121"/>
        <w:ind w:right="231"/>
        <w:jc w:val="both"/>
        <w:rPr>
          <w:i/>
          <w:lang w:val="cs-CZ"/>
        </w:rPr>
      </w:pPr>
      <w:r w:rsidRPr="00EC310E">
        <w:rPr>
          <w:i/>
          <w:lang w:val="cs-CZ"/>
        </w:rPr>
        <w:t xml:space="preserve">Pro účely tohoto článku je objednatel (MZe) považován </w:t>
      </w:r>
      <w:r w:rsidRPr="00EC310E">
        <w:rPr>
          <w:i/>
          <w:spacing w:val="-3"/>
          <w:lang w:val="cs-CZ"/>
        </w:rPr>
        <w:t xml:space="preserve">za </w:t>
      </w:r>
      <w:r w:rsidRPr="00EC310E">
        <w:rPr>
          <w:b/>
          <w:i/>
          <w:lang w:val="cs-CZ"/>
        </w:rPr>
        <w:t xml:space="preserve">správce </w:t>
      </w:r>
      <w:r w:rsidRPr="00EC310E">
        <w:rPr>
          <w:i/>
          <w:lang w:val="cs-CZ"/>
        </w:rPr>
        <w:t xml:space="preserve">dle čl. 4 odst. 7 GDPR a poskytovatel (T-SOFT a.s.) je považován </w:t>
      </w:r>
      <w:r w:rsidRPr="00EC310E">
        <w:rPr>
          <w:i/>
          <w:spacing w:val="-4"/>
          <w:lang w:val="cs-CZ"/>
        </w:rPr>
        <w:t xml:space="preserve">za </w:t>
      </w:r>
      <w:r w:rsidRPr="00EC310E">
        <w:rPr>
          <w:b/>
          <w:i/>
          <w:lang w:val="cs-CZ"/>
        </w:rPr>
        <w:t xml:space="preserve">zpracovatele </w:t>
      </w:r>
      <w:r w:rsidRPr="00EC310E">
        <w:rPr>
          <w:i/>
          <w:lang w:val="cs-CZ"/>
        </w:rPr>
        <w:t>dle čl. 4 odst. 8 GDPR.</w:t>
      </w:r>
    </w:p>
    <w:p w:rsidR="002B1D48" w:rsidRPr="00EC310E" w:rsidRDefault="00DA35F4">
      <w:pPr>
        <w:pStyle w:val="Odstavecseseznamem"/>
        <w:numPr>
          <w:ilvl w:val="1"/>
          <w:numId w:val="4"/>
        </w:numPr>
        <w:tabs>
          <w:tab w:val="left" w:pos="969"/>
        </w:tabs>
        <w:spacing w:before="121"/>
        <w:rPr>
          <w:i/>
          <w:lang w:val="cs-CZ"/>
        </w:rPr>
      </w:pPr>
      <w:r w:rsidRPr="00EC310E">
        <w:rPr>
          <w:i/>
          <w:lang w:val="cs-CZ"/>
        </w:rPr>
        <w:t>Informace ohledně zpracovávaných osobních</w:t>
      </w:r>
      <w:r w:rsidRPr="00EC310E">
        <w:rPr>
          <w:i/>
          <w:spacing w:val="-13"/>
          <w:lang w:val="cs-CZ"/>
        </w:rPr>
        <w:t xml:space="preserve"> </w:t>
      </w:r>
      <w:r w:rsidRPr="00EC310E">
        <w:rPr>
          <w:i/>
          <w:lang w:val="cs-CZ"/>
        </w:rPr>
        <w:t>údajů:</w:t>
      </w:r>
    </w:p>
    <w:p w:rsidR="002B1D48" w:rsidRPr="00EC310E" w:rsidRDefault="002B1D48">
      <w:pPr>
        <w:pStyle w:val="Zkladntext"/>
        <w:rPr>
          <w:sz w:val="20"/>
          <w:lang w:val="cs-CZ"/>
        </w:rPr>
      </w:pPr>
    </w:p>
    <w:p w:rsidR="002B1D48" w:rsidRPr="00EC310E" w:rsidRDefault="002B1D48">
      <w:pPr>
        <w:pStyle w:val="Zkladntext"/>
        <w:spacing w:before="10"/>
        <w:rPr>
          <w:sz w:val="17"/>
          <w:lang w:val="cs-CZ"/>
        </w:rPr>
      </w:pPr>
    </w:p>
    <w:tbl>
      <w:tblPr>
        <w:tblStyle w:val="TableNormal"/>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6239"/>
      </w:tblGrid>
      <w:tr w:rsidR="002B1D48" w:rsidRPr="00EC310E">
        <w:trPr>
          <w:trHeight w:hRule="exact" w:val="1021"/>
        </w:trPr>
        <w:tc>
          <w:tcPr>
            <w:tcW w:w="1983" w:type="dxa"/>
          </w:tcPr>
          <w:p w:rsidR="002B1D48" w:rsidRPr="00EC310E" w:rsidRDefault="002B1D48">
            <w:pPr>
              <w:pStyle w:val="TableParagraph"/>
              <w:spacing w:before="8"/>
              <w:rPr>
                <w:i/>
                <w:sz w:val="21"/>
                <w:lang w:val="cs-CZ"/>
              </w:rPr>
            </w:pPr>
          </w:p>
          <w:p w:rsidR="002B1D48" w:rsidRPr="00EC310E" w:rsidRDefault="00DA35F4">
            <w:pPr>
              <w:pStyle w:val="TableParagraph"/>
              <w:spacing w:line="242" w:lineRule="auto"/>
              <w:ind w:left="103" w:right="774"/>
              <w:rPr>
                <w:lang w:val="cs-CZ"/>
              </w:rPr>
            </w:pPr>
            <w:r w:rsidRPr="00EC310E">
              <w:rPr>
                <w:lang w:val="cs-CZ"/>
              </w:rPr>
              <w:t>Předmět zpracování</w:t>
            </w:r>
          </w:p>
        </w:tc>
        <w:tc>
          <w:tcPr>
            <w:tcW w:w="6239" w:type="dxa"/>
          </w:tcPr>
          <w:p w:rsidR="002B1D48" w:rsidRPr="00EC310E" w:rsidRDefault="00DA35F4">
            <w:pPr>
              <w:pStyle w:val="TableParagraph"/>
              <w:ind w:left="105" w:right="98"/>
              <w:jc w:val="both"/>
              <w:rPr>
                <w:lang w:val="cs-CZ"/>
              </w:rPr>
            </w:pPr>
            <w:r w:rsidRPr="00EC310E">
              <w:rPr>
                <w:lang w:val="cs-CZ"/>
              </w:rPr>
              <w:t>Shromáždění, zaznamenání, uspořádání, strukturování, vyhledání, nahlédnutí, použití dokumentů vzniklých z činnosti ministerstva zemědělství jako původce, v rozsahu nezbytně nutném pro plnění Smlouvy a ve smyslu odst. 30.5. Smlouvy.</w:t>
            </w:r>
          </w:p>
        </w:tc>
      </w:tr>
      <w:tr w:rsidR="002B1D48" w:rsidRPr="00EC310E">
        <w:trPr>
          <w:trHeight w:hRule="exact" w:val="770"/>
        </w:trPr>
        <w:tc>
          <w:tcPr>
            <w:tcW w:w="1983" w:type="dxa"/>
          </w:tcPr>
          <w:p w:rsidR="002B1D48" w:rsidRPr="00EC310E" w:rsidRDefault="00DA35F4">
            <w:pPr>
              <w:pStyle w:val="TableParagraph"/>
              <w:spacing w:before="125"/>
              <w:ind w:left="103" w:right="713"/>
              <w:rPr>
                <w:lang w:val="cs-CZ"/>
              </w:rPr>
            </w:pPr>
            <w:r w:rsidRPr="00EC310E">
              <w:rPr>
                <w:lang w:val="cs-CZ"/>
              </w:rPr>
              <w:t>Doba trvání zpracování</w:t>
            </w:r>
          </w:p>
        </w:tc>
        <w:tc>
          <w:tcPr>
            <w:tcW w:w="6239" w:type="dxa"/>
          </w:tcPr>
          <w:p w:rsidR="002B1D48" w:rsidRPr="00EC310E" w:rsidRDefault="00DA35F4">
            <w:pPr>
              <w:pStyle w:val="TableParagraph"/>
              <w:ind w:left="105" w:right="97"/>
              <w:jc w:val="both"/>
              <w:rPr>
                <w:lang w:val="cs-CZ"/>
              </w:rPr>
            </w:pPr>
            <w:r w:rsidRPr="00EC310E">
              <w:rPr>
                <w:lang w:val="cs-CZ"/>
              </w:rPr>
              <w:t>Po dobu nezbytně nutnou, nejvýše však po dobu účinnosti smlouvy;</w:t>
            </w:r>
            <w:r w:rsidRPr="00EC310E">
              <w:rPr>
                <w:spacing w:val="-2"/>
                <w:lang w:val="cs-CZ"/>
              </w:rPr>
              <w:t xml:space="preserve"> </w:t>
            </w:r>
            <w:r w:rsidRPr="00EC310E">
              <w:rPr>
                <w:lang w:val="cs-CZ"/>
              </w:rPr>
              <w:t>a</w:t>
            </w:r>
            <w:r w:rsidRPr="00EC310E">
              <w:rPr>
                <w:spacing w:val="-5"/>
                <w:lang w:val="cs-CZ"/>
              </w:rPr>
              <w:t xml:space="preserve"> </w:t>
            </w:r>
            <w:r w:rsidRPr="00EC310E">
              <w:rPr>
                <w:lang w:val="cs-CZ"/>
              </w:rPr>
              <w:t>to</w:t>
            </w:r>
            <w:r w:rsidRPr="00EC310E">
              <w:rPr>
                <w:spacing w:val="-5"/>
                <w:lang w:val="cs-CZ"/>
              </w:rPr>
              <w:t xml:space="preserve"> </w:t>
            </w:r>
            <w:r w:rsidRPr="00EC310E">
              <w:rPr>
                <w:lang w:val="cs-CZ"/>
              </w:rPr>
              <w:t>při</w:t>
            </w:r>
            <w:r w:rsidRPr="00EC310E">
              <w:rPr>
                <w:spacing w:val="-5"/>
                <w:lang w:val="cs-CZ"/>
              </w:rPr>
              <w:t xml:space="preserve"> </w:t>
            </w:r>
            <w:r w:rsidRPr="00EC310E">
              <w:rPr>
                <w:lang w:val="cs-CZ"/>
              </w:rPr>
              <w:t>dodržení</w:t>
            </w:r>
            <w:r w:rsidRPr="00EC310E">
              <w:rPr>
                <w:spacing w:val="-6"/>
                <w:lang w:val="cs-CZ"/>
              </w:rPr>
              <w:t xml:space="preserve"> </w:t>
            </w:r>
            <w:r w:rsidRPr="00EC310E">
              <w:rPr>
                <w:lang w:val="cs-CZ"/>
              </w:rPr>
              <w:t>odst.</w:t>
            </w:r>
            <w:r w:rsidRPr="00EC310E">
              <w:rPr>
                <w:spacing w:val="-4"/>
                <w:lang w:val="cs-CZ"/>
              </w:rPr>
              <w:t xml:space="preserve"> </w:t>
            </w:r>
            <w:r w:rsidRPr="00EC310E">
              <w:rPr>
                <w:lang w:val="cs-CZ"/>
              </w:rPr>
              <w:t>30.5</w:t>
            </w:r>
            <w:r w:rsidRPr="00EC310E">
              <w:rPr>
                <w:spacing w:val="-5"/>
                <w:lang w:val="cs-CZ"/>
              </w:rPr>
              <w:t xml:space="preserve"> </w:t>
            </w:r>
            <w:r w:rsidRPr="00EC310E">
              <w:rPr>
                <w:lang w:val="cs-CZ"/>
              </w:rPr>
              <w:t>a</w:t>
            </w:r>
            <w:r w:rsidRPr="00EC310E">
              <w:rPr>
                <w:spacing w:val="-5"/>
                <w:lang w:val="cs-CZ"/>
              </w:rPr>
              <w:t xml:space="preserve"> </w:t>
            </w:r>
            <w:r w:rsidRPr="00EC310E">
              <w:rPr>
                <w:lang w:val="cs-CZ"/>
              </w:rPr>
              <w:t>dalších</w:t>
            </w:r>
            <w:r w:rsidRPr="00EC310E">
              <w:rPr>
                <w:spacing w:val="-3"/>
                <w:lang w:val="cs-CZ"/>
              </w:rPr>
              <w:t xml:space="preserve"> </w:t>
            </w:r>
            <w:r w:rsidRPr="00EC310E">
              <w:rPr>
                <w:lang w:val="cs-CZ"/>
              </w:rPr>
              <w:t>ustanovení</w:t>
            </w:r>
            <w:r w:rsidRPr="00EC310E">
              <w:rPr>
                <w:spacing w:val="-6"/>
                <w:lang w:val="cs-CZ"/>
              </w:rPr>
              <w:t xml:space="preserve"> </w:t>
            </w:r>
            <w:r w:rsidRPr="00EC310E">
              <w:rPr>
                <w:lang w:val="cs-CZ"/>
              </w:rPr>
              <w:t>této Smlouvy</w:t>
            </w:r>
          </w:p>
        </w:tc>
      </w:tr>
      <w:tr w:rsidR="002B1D48" w:rsidRPr="00EC310E">
        <w:trPr>
          <w:trHeight w:hRule="exact" w:val="768"/>
        </w:trPr>
        <w:tc>
          <w:tcPr>
            <w:tcW w:w="1983" w:type="dxa"/>
          </w:tcPr>
          <w:p w:rsidR="002B1D48" w:rsidRPr="00EC310E" w:rsidRDefault="00DA35F4">
            <w:pPr>
              <w:pStyle w:val="TableParagraph"/>
              <w:spacing w:before="125"/>
              <w:ind w:left="103" w:right="774"/>
              <w:rPr>
                <w:lang w:val="cs-CZ"/>
              </w:rPr>
            </w:pPr>
            <w:r w:rsidRPr="00EC310E">
              <w:rPr>
                <w:lang w:val="cs-CZ"/>
              </w:rPr>
              <w:t>Povaha zpracování</w:t>
            </w:r>
          </w:p>
        </w:tc>
        <w:tc>
          <w:tcPr>
            <w:tcW w:w="6239" w:type="dxa"/>
          </w:tcPr>
          <w:p w:rsidR="002B1D48" w:rsidRPr="00EC310E" w:rsidRDefault="00DA35F4">
            <w:pPr>
              <w:pStyle w:val="TableParagraph"/>
              <w:ind w:left="105" w:right="101"/>
              <w:jc w:val="both"/>
              <w:rPr>
                <w:lang w:val="cs-CZ"/>
              </w:rPr>
            </w:pPr>
            <w:r w:rsidRPr="00EC310E">
              <w:rPr>
                <w:lang w:val="cs-CZ"/>
              </w:rPr>
              <w:t>Shromáždění, zaznamenání, uspořádání, strukturování, vyhledání, nahlížení, použití v rozsahu nezbytně nutném pro plnění Smlouvy a ve smyslu odst. 30.5. Smlouvy.</w:t>
            </w:r>
          </w:p>
        </w:tc>
      </w:tr>
    </w:tbl>
    <w:p w:rsidR="002B1D48" w:rsidRPr="00EC310E" w:rsidRDefault="002B1D48">
      <w:pPr>
        <w:jc w:val="both"/>
        <w:rPr>
          <w:lang w:val="cs-CZ"/>
        </w:rPr>
        <w:sectPr w:rsidR="002B1D48" w:rsidRPr="00EC310E">
          <w:pgSz w:w="11910" w:h="16840"/>
          <w:pgMar w:top="920" w:right="1180" w:bottom="1200" w:left="1300" w:header="723" w:footer="1008" w:gutter="0"/>
          <w:cols w:space="708"/>
        </w:sectPr>
      </w:pPr>
    </w:p>
    <w:p w:rsidR="002B1D48" w:rsidRPr="00EC310E" w:rsidRDefault="002B1D48">
      <w:pPr>
        <w:pStyle w:val="Zkladntext"/>
        <w:rPr>
          <w:sz w:val="20"/>
          <w:lang w:val="cs-CZ"/>
        </w:rPr>
      </w:pPr>
    </w:p>
    <w:p w:rsidR="002B1D48" w:rsidRPr="00EC310E" w:rsidRDefault="002B1D48">
      <w:pPr>
        <w:pStyle w:val="Zkladntext"/>
        <w:spacing w:before="9"/>
        <w:rPr>
          <w:lang w:val="cs-CZ"/>
        </w:rPr>
      </w:pPr>
    </w:p>
    <w:tbl>
      <w:tblPr>
        <w:tblStyle w:val="TableNormal"/>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6239"/>
      </w:tblGrid>
      <w:tr w:rsidR="002B1D48" w:rsidRPr="00EC310E">
        <w:trPr>
          <w:trHeight w:hRule="exact" w:val="771"/>
        </w:trPr>
        <w:tc>
          <w:tcPr>
            <w:tcW w:w="1983" w:type="dxa"/>
          </w:tcPr>
          <w:p w:rsidR="002B1D48" w:rsidRPr="00EC310E" w:rsidRDefault="002B1D48">
            <w:pPr>
              <w:pStyle w:val="TableParagraph"/>
              <w:spacing w:before="10"/>
              <w:rPr>
                <w:i/>
                <w:sz w:val="21"/>
                <w:lang w:val="cs-CZ"/>
              </w:rPr>
            </w:pPr>
          </w:p>
          <w:p w:rsidR="002B1D48" w:rsidRPr="00EC310E" w:rsidRDefault="00DA35F4">
            <w:pPr>
              <w:pStyle w:val="TableParagraph"/>
              <w:ind w:left="103"/>
              <w:rPr>
                <w:lang w:val="cs-CZ"/>
              </w:rPr>
            </w:pPr>
            <w:r w:rsidRPr="00EC310E">
              <w:rPr>
                <w:lang w:val="cs-CZ"/>
              </w:rPr>
              <w:t>Účel zpracování</w:t>
            </w:r>
          </w:p>
        </w:tc>
        <w:tc>
          <w:tcPr>
            <w:tcW w:w="6239" w:type="dxa"/>
          </w:tcPr>
          <w:p w:rsidR="002B1D48" w:rsidRPr="00EC310E" w:rsidRDefault="00DA35F4">
            <w:pPr>
              <w:pStyle w:val="TableParagraph"/>
              <w:ind w:left="105" w:right="97"/>
              <w:jc w:val="both"/>
              <w:rPr>
                <w:lang w:val="cs-CZ"/>
              </w:rPr>
            </w:pPr>
            <w:r w:rsidRPr="00EC310E">
              <w:rPr>
                <w:lang w:val="cs-CZ"/>
              </w:rPr>
              <w:t>Poskytování podpory chodu aplikace DMS tj. shromažďování, evidence, ochrana, odborné zpracování  a využívání uložených dat.</w:t>
            </w:r>
          </w:p>
        </w:tc>
      </w:tr>
      <w:tr w:rsidR="002B1D48" w:rsidRPr="00EC310E">
        <w:trPr>
          <w:trHeight w:hRule="exact" w:val="1781"/>
        </w:trPr>
        <w:tc>
          <w:tcPr>
            <w:tcW w:w="1983" w:type="dxa"/>
          </w:tcPr>
          <w:p w:rsidR="002B1D48" w:rsidRPr="00EC310E" w:rsidRDefault="002B1D48">
            <w:pPr>
              <w:pStyle w:val="TableParagraph"/>
              <w:rPr>
                <w:i/>
                <w:sz w:val="24"/>
                <w:lang w:val="cs-CZ"/>
              </w:rPr>
            </w:pPr>
          </w:p>
          <w:p w:rsidR="002B1D48" w:rsidRPr="00EC310E" w:rsidRDefault="002B1D48">
            <w:pPr>
              <w:pStyle w:val="TableParagraph"/>
              <w:spacing w:before="7"/>
              <w:rPr>
                <w:i/>
                <w:sz w:val="30"/>
                <w:lang w:val="cs-CZ"/>
              </w:rPr>
            </w:pPr>
          </w:p>
          <w:p w:rsidR="002B1D48" w:rsidRPr="00EC310E" w:rsidRDefault="00DA35F4">
            <w:pPr>
              <w:pStyle w:val="TableParagraph"/>
              <w:spacing w:before="1"/>
              <w:ind w:left="103" w:right="529"/>
              <w:rPr>
                <w:lang w:val="cs-CZ"/>
              </w:rPr>
            </w:pPr>
            <w:r w:rsidRPr="00EC310E">
              <w:rPr>
                <w:lang w:val="cs-CZ"/>
              </w:rPr>
              <w:t>Typ osobních údajů</w:t>
            </w:r>
          </w:p>
        </w:tc>
        <w:tc>
          <w:tcPr>
            <w:tcW w:w="6239" w:type="dxa"/>
          </w:tcPr>
          <w:p w:rsidR="002B1D48" w:rsidRPr="00EC310E" w:rsidRDefault="00DA35F4">
            <w:pPr>
              <w:pStyle w:val="TableParagraph"/>
              <w:ind w:left="105" w:right="101"/>
              <w:jc w:val="both"/>
              <w:rPr>
                <w:lang w:val="cs-CZ"/>
              </w:rPr>
            </w:pPr>
            <w:r w:rsidRPr="00EC310E">
              <w:rPr>
                <w:lang w:val="cs-CZ"/>
              </w:rPr>
              <w:t>Jméno, příjmení, rodné příjmení, datum narození, rodné</w:t>
            </w:r>
            <w:r w:rsidRPr="00EC310E">
              <w:rPr>
                <w:spacing w:val="-24"/>
                <w:lang w:val="cs-CZ"/>
              </w:rPr>
              <w:t xml:space="preserve"> </w:t>
            </w:r>
            <w:r w:rsidRPr="00EC310E">
              <w:rPr>
                <w:lang w:val="cs-CZ"/>
              </w:rPr>
              <w:t>číslo, rodinný a obdobný poměr, osobní číslo, adresa, e-mailová adresa, profesní zařazení, osobní spis zaměstnance např.: pracovní smlouva, pobíraná mzda, mzdové údaje např.: platová třída, stupeň, zařazení, srážky ze mzdy, půjčky, zaměstnavatel. Informace o výši poskytnutých a přijatých finančních</w:t>
            </w:r>
            <w:r w:rsidRPr="00EC310E">
              <w:rPr>
                <w:spacing w:val="-5"/>
                <w:lang w:val="cs-CZ"/>
              </w:rPr>
              <w:t xml:space="preserve"> </w:t>
            </w:r>
            <w:r w:rsidRPr="00EC310E">
              <w:rPr>
                <w:lang w:val="cs-CZ"/>
              </w:rPr>
              <w:t>prostředků.</w:t>
            </w:r>
          </w:p>
        </w:tc>
      </w:tr>
      <w:tr w:rsidR="002B1D48" w:rsidRPr="00EC310E">
        <w:trPr>
          <w:trHeight w:hRule="exact" w:val="1274"/>
        </w:trPr>
        <w:tc>
          <w:tcPr>
            <w:tcW w:w="1983" w:type="dxa"/>
          </w:tcPr>
          <w:p w:rsidR="002B1D48" w:rsidRPr="00EC310E" w:rsidRDefault="002B1D48">
            <w:pPr>
              <w:pStyle w:val="TableParagraph"/>
              <w:spacing w:before="8"/>
              <w:rPr>
                <w:i/>
                <w:sz w:val="32"/>
                <w:lang w:val="cs-CZ"/>
              </w:rPr>
            </w:pPr>
          </w:p>
          <w:p w:rsidR="002B1D48" w:rsidRPr="00EC310E" w:rsidRDefault="00DA35F4">
            <w:pPr>
              <w:pStyle w:val="TableParagraph"/>
              <w:spacing w:before="1"/>
              <w:ind w:left="103" w:right="431"/>
              <w:rPr>
                <w:lang w:val="cs-CZ"/>
              </w:rPr>
            </w:pPr>
            <w:r w:rsidRPr="00EC310E">
              <w:rPr>
                <w:lang w:val="cs-CZ"/>
              </w:rPr>
              <w:t>Kategorie subjektů údajů</w:t>
            </w:r>
          </w:p>
        </w:tc>
        <w:tc>
          <w:tcPr>
            <w:tcW w:w="6239" w:type="dxa"/>
          </w:tcPr>
          <w:p w:rsidR="002B1D48" w:rsidRPr="00EC310E" w:rsidRDefault="00DA35F4">
            <w:pPr>
              <w:pStyle w:val="TableParagraph"/>
              <w:ind w:left="105" w:right="96"/>
              <w:jc w:val="both"/>
              <w:rPr>
                <w:lang w:val="cs-CZ"/>
              </w:rPr>
            </w:pPr>
            <w:r w:rsidRPr="00EC310E">
              <w:rPr>
                <w:lang w:val="cs-CZ"/>
              </w:rPr>
              <w:t>Fyzické</w:t>
            </w:r>
            <w:r w:rsidRPr="00EC310E">
              <w:rPr>
                <w:spacing w:val="-13"/>
                <w:lang w:val="cs-CZ"/>
              </w:rPr>
              <w:t xml:space="preserve"> </w:t>
            </w:r>
            <w:r w:rsidRPr="00EC310E">
              <w:rPr>
                <w:lang w:val="cs-CZ"/>
              </w:rPr>
              <w:t>osoby,</w:t>
            </w:r>
            <w:r w:rsidRPr="00EC310E">
              <w:rPr>
                <w:spacing w:val="-12"/>
                <w:lang w:val="cs-CZ"/>
              </w:rPr>
              <w:t xml:space="preserve"> </w:t>
            </w:r>
            <w:r w:rsidRPr="00EC310E">
              <w:rPr>
                <w:lang w:val="cs-CZ"/>
              </w:rPr>
              <w:t>s</w:t>
            </w:r>
            <w:r w:rsidRPr="00EC310E">
              <w:rPr>
                <w:spacing w:val="-4"/>
                <w:lang w:val="cs-CZ"/>
              </w:rPr>
              <w:t xml:space="preserve"> </w:t>
            </w:r>
            <w:r w:rsidRPr="00EC310E">
              <w:rPr>
                <w:lang w:val="cs-CZ"/>
              </w:rPr>
              <w:t>nimiž</w:t>
            </w:r>
            <w:r w:rsidRPr="00EC310E">
              <w:rPr>
                <w:spacing w:val="-16"/>
                <w:lang w:val="cs-CZ"/>
              </w:rPr>
              <w:t xml:space="preserve"> </w:t>
            </w:r>
            <w:r w:rsidRPr="00EC310E">
              <w:rPr>
                <w:lang w:val="cs-CZ"/>
              </w:rPr>
              <w:t>MZe</w:t>
            </w:r>
            <w:r w:rsidRPr="00EC310E">
              <w:rPr>
                <w:spacing w:val="-14"/>
                <w:lang w:val="cs-CZ"/>
              </w:rPr>
              <w:t xml:space="preserve"> </w:t>
            </w:r>
            <w:r w:rsidRPr="00EC310E">
              <w:rPr>
                <w:lang w:val="cs-CZ"/>
              </w:rPr>
              <w:t>vede</w:t>
            </w:r>
            <w:r w:rsidRPr="00EC310E">
              <w:rPr>
                <w:spacing w:val="-13"/>
                <w:lang w:val="cs-CZ"/>
              </w:rPr>
              <w:t xml:space="preserve"> </w:t>
            </w:r>
            <w:r w:rsidRPr="00EC310E">
              <w:rPr>
                <w:lang w:val="cs-CZ"/>
              </w:rPr>
              <w:t>řízení</w:t>
            </w:r>
            <w:r w:rsidRPr="00EC310E">
              <w:rPr>
                <w:spacing w:val="-17"/>
                <w:lang w:val="cs-CZ"/>
              </w:rPr>
              <w:t xml:space="preserve"> </w:t>
            </w:r>
            <w:r w:rsidRPr="00EC310E">
              <w:rPr>
                <w:lang w:val="cs-CZ"/>
              </w:rPr>
              <w:t>(např.</w:t>
            </w:r>
            <w:r w:rsidRPr="00EC310E">
              <w:rPr>
                <w:spacing w:val="-12"/>
                <w:lang w:val="cs-CZ"/>
              </w:rPr>
              <w:t xml:space="preserve"> </w:t>
            </w:r>
            <w:r w:rsidRPr="00EC310E">
              <w:rPr>
                <w:lang w:val="cs-CZ"/>
              </w:rPr>
              <w:t>správní,</w:t>
            </w:r>
            <w:r w:rsidRPr="00EC310E">
              <w:rPr>
                <w:spacing w:val="-12"/>
                <w:lang w:val="cs-CZ"/>
              </w:rPr>
              <w:t xml:space="preserve"> </w:t>
            </w:r>
            <w:r w:rsidRPr="00EC310E">
              <w:rPr>
                <w:lang w:val="cs-CZ"/>
              </w:rPr>
              <w:t>soudní, ohledně poskytování dotací apod.), písemnou korespondenci nebo s nimiž sepisuje protokoly apod. Zaměstnanci MZe a další osoby v obdobném poměru, zaměstnanci rezortních organizací.</w:t>
            </w:r>
          </w:p>
        </w:tc>
      </w:tr>
    </w:tbl>
    <w:p w:rsidR="002B1D48" w:rsidRPr="00EC310E" w:rsidRDefault="002B1D48">
      <w:pPr>
        <w:pStyle w:val="Zkladntext"/>
        <w:rPr>
          <w:sz w:val="20"/>
          <w:lang w:val="cs-CZ"/>
        </w:rPr>
      </w:pPr>
    </w:p>
    <w:p w:rsidR="002B1D48" w:rsidRPr="00EC310E" w:rsidRDefault="002B1D48">
      <w:pPr>
        <w:pStyle w:val="Zkladntext"/>
        <w:spacing w:before="9"/>
        <w:rPr>
          <w:lang w:val="cs-CZ"/>
        </w:rPr>
      </w:pPr>
    </w:p>
    <w:p w:rsidR="002B1D48" w:rsidRPr="00EC310E" w:rsidRDefault="00DA35F4">
      <w:pPr>
        <w:pStyle w:val="Odstavecseseznamem"/>
        <w:numPr>
          <w:ilvl w:val="1"/>
          <w:numId w:val="4"/>
        </w:numPr>
        <w:tabs>
          <w:tab w:val="left" w:pos="969"/>
        </w:tabs>
        <w:spacing w:before="0"/>
        <w:ind w:right="233"/>
        <w:jc w:val="both"/>
        <w:rPr>
          <w:i/>
          <w:lang w:val="cs-CZ"/>
        </w:rPr>
      </w:pPr>
      <w:r w:rsidRPr="00EC310E">
        <w:rPr>
          <w:i/>
          <w:lang w:val="cs-CZ"/>
        </w:rPr>
        <w:t>Při zpracování osobních údajů je správce i zpracovatel povinen dodržovat práva subjektů údajů, která vyplývají zejména z čl. 12 až 22 GDPR, a to při dodržení zákonného způsobu zpracování osobních údajů dle čl. 6 GDPR a v souladu se zásadami zpracování osobních údajů uvedených v čl. 5</w:t>
      </w:r>
      <w:r w:rsidRPr="00EC310E">
        <w:rPr>
          <w:i/>
          <w:spacing w:val="-11"/>
          <w:lang w:val="cs-CZ"/>
        </w:rPr>
        <w:t xml:space="preserve"> </w:t>
      </w:r>
      <w:r w:rsidRPr="00EC310E">
        <w:rPr>
          <w:i/>
          <w:lang w:val="cs-CZ"/>
        </w:rPr>
        <w:t>GDPR.</w:t>
      </w:r>
    </w:p>
    <w:p w:rsidR="002B1D48" w:rsidRPr="00EC310E" w:rsidRDefault="00DA35F4">
      <w:pPr>
        <w:pStyle w:val="Zkladntext"/>
        <w:spacing w:before="118"/>
        <w:ind w:left="968" w:right="233" w:hanging="569"/>
        <w:jc w:val="both"/>
        <w:rPr>
          <w:lang w:val="cs-CZ"/>
        </w:rPr>
      </w:pPr>
      <w:r w:rsidRPr="00EC310E">
        <w:rPr>
          <w:lang w:val="cs-CZ"/>
        </w:rPr>
        <w:t>30.5. Zpracovatel bude osobní údaje zpracovávat jen v rozsahu nezbytně nutném pro plnění Smlouvy, při čemž se omezí na zpracování nahlédnutím v co nejmenším možném rozsahu, nebude-li plnění Smlouvy nezbytně vyžadovat jiný způsob zpracování. Takto zpracovávané osobní údaje Zpracovatel vymaže či jinak</w:t>
      </w:r>
      <w:r w:rsidRPr="00EC310E">
        <w:rPr>
          <w:spacing w:val="-36"/>
          <w:lang w:val="cs-CZ"/>
        </w:rPr>
        <w:t xml:space="preserve"> </w:t>
      </w:r>
      <w:r w:rsidRPr="00EC310E">
        <w:rPr>
          <w:lang w:val="cs-CZ"/>
        </w:rPr>
        <w:t xml:space="preserve">technicky odstraní </w:t>
      </w:r>
      <w:r w:rsidRPr="00EC310E">
        <w:rPr>
          <w:spacing w:val="-4"/>
          <w:lang w:val="cs-CZ"/>
        </w:rPr>
        <w:t xml:space="preserve">ze </w:t>
      </w:r>
      <w:r w:rsidRPr="00EC310E">
        <w:rPr>
          <w:lang w:val="cs-CZ"/>
        </w:rPr>
        <w:t>svých informačních systémů či databází (a popř. je vrátí správci) neprodleně poté, kdy to bude v každém jednotlivém případě z hlediska plnění Smlouvy možné, a bude dbát na to, aby si nepořizoval jakékoli trvalé kopie osobních údajů ani je jakkoli jinak samostatně</w:t>
      </w:r>
      <w:r w:rsidRPr="00EC310E">
        <w:rPr>
          <w:spacing w:val="-11"/>
          <w:lang w:val="cs-CZ"/>
        </w:rPr>
        <w:t xml:space="preserve"> </w:t>
      </w:r>
      <w:r w:rsidRPr="00EC310E">
        <w:rPr>
          <w:lang w:val="cs-CZ"/>
        </w:rPr>
        <w:t>neuchovával.</w:t>
      </w:r>
    </w:p>
    <w:p w:rsidR="002B1D48" w:rsidRPr="00EC310E" w:rsidRDefault="00DA35F4">
      <w:pPr>
        <w:pStyle w:val="Odstavecseseznamem"/>
        <w:numPr>
          <w:ilvl w:val="1"/>
          <w:numId w:val="3"/>
        </w:numPr>
        <w:tabs>
          <w:tab w:val="left" w:pos="969"/>
        </w:tabs>
        <w:spacing w:before="121"/>
        <w:rPr>
          <w:i/>
          <w:lang w:val="cs-CZ"/>
        </w:rPr>
      </w:pPr>
      <w:r w:rsidRPr="00EC310E">
        <w:rPr>
          <w:i/>
          <w:lang w:val="cs-CZ"/>
        </w:rPr>
        <w:t>Povinnosti a práva</w:t>
      </w:r>
      <w:r w:rsidRPr="00EC310E">
        <w:rPr>
          <w:i/>
          <w:spacing w:val="-3"/>
          <w:lang w:val="cs-CZ"/>
        </w:rPr>
        <w:t xml:space="preserve"> </w:t>
      </w:r>
      <w:r w:rsidRPr="00EC310E">
        <w:rPr>
          <w:i/>
          <w:lang w:val="cs-CZ"/>
        </w:rPr>
        <w:t>zpracovatele:</w:t>
      </w:r>
    </w:p>
    <w:p w:rsidR="002B1D48" w:rsidRPr="00EC310E" w:rsidRDefault="00DA35F4">
      <w:pPr>
        <w:pStyle w:val="Odstavecseseznamem"/>
        <w:numPr>
          <w:ilvl w:val="2"/>
          <w:numId w:val="3"/>
        </w:numPr>
        <w:tabs>
          <w:tab w:val="left" w:pos="2948"/>
          <w:tab w:val="left" w:pos="2949"/>
        </w:tabs>
        <w:ind w:right="234" w:hanging="425"/>
        <w:jc w:val="both"/>
        <w:rPr>
          <w:i/>
          <w:lang w:val="cs-CZ"/>
        </w:rPr>
      </w:pPr>
      <w:r w:rsidRPr="00EC310E">
        <w:rPr>
          <w:i/>
          <w:lang w:val="cs-CZ"/>
        </w:rPr>
        <w:t xml:space="preserve">Zpracovatel prohlašuje, </w:t>
      </w:r>
      <w:r w:rsidRPr="00EC310E">
        <w:rPr>
          <w:i/>
          <w:spacing w:val="-3"/>
          <w:lang w:val="cs-CZ"/>
        </w:rPr>
        <w:t xml:space="preserve">že </w:t>
      </w:r>
      <w:r w:rsidRPr="00EC310E">
        <w:rPr>
          <w:i/>
          <w:lang w:val="cs-CZ"/>
        </w:rPr>
        <w:t>je v souladu s čl. 28 odst. 1 GDPR schopen</w:t>
      </w:r>
      <w:r w:rsidRPr="00EC310E">
        <w:rPr>
          <w:i/>
          <w:spacing w:val="-6"/>
          <w:lang w:val="cs-CZ"/>
        </w:rPr>
        <w:t xml:space="preserve"> </w:t>
      </w:r>
      <w:r w:rsidRPr="00EC310E">
        <w:rPr>
          <w:i/>
          <w:lang w:val="cs-CZ"/>
        </w:rPr>
        <w:t>pro</w:t>
      </w:r>
      <w:r w:rsidRPr="00EC310E">
        <w:rPr>
          <w:i/>
          <w:spacing w:val="-5"/>
          <w:lang w:val="cs-CZ"/>
        </w:rPr>
        <w:t xml:space="preserve"> </w:t>
      </w:r>
      <w:r w:rsidRPr="00EC310E">
        <w:rPr>
          <w:i/>
          <w:lang w:val="cs-CZ"/>
        </w:rPr>
        <w:t>zpracování</w:t>
      </w:r>
      <w:r w:rsidRPr="00EC310E">
        <w:rPr>
          <w:i/>
          <w:spacing w:val="-8"/>
          <w:lang w:val="cs-CZ"/>
        </w:rPr>
        <w:t xml:space="preserve"> </w:t>
      </w:r>
      <w:r w:rsidRPr="00EC310E">
        <w:rPr>
          <w:i/>
          <w:lang w:val="cs-CZ"/>
        </w:rPr>
        <w:t>osobních</w:t>
      </w:r>
      <w:r w:rsidRPr="00EC310E">
        <w:rPr>
          <w:i/>
          <w:spacing w:val="-6"/>
          <w:lang w:val="cs-CZ"/>
        </w:rPr>
        <w:t xml:space="preserve"> </w:t>
      </w:r>
      <w:r w:rsidRPr="00EC310E">
        <w:rPr>
          <w:i/>
          <w:lang w:val="cs-CZ"/>
        </w:rPr>
        <w:t>údajů</w:t>
      </w:r>
      <w:r w:rsidRPr="00EC310E">
        <w:rPr>
          <w:i/>
          <w:spacing w:val="-9"/>
          <w:lang w:val="cs-CZ"/>
        </w:rPr>
        <w:t xml:space="preserve"> </w:t>
      </w:r>
      <w:r w:rsidRPr="00EC310E">
        <w:rPr>
          <w:i/>
          <w:lang w:val="cs-CZ"/>
        </w:rPr>
        <w:t>jménem</w:t>
      </w:r>
      <w:r w:rsidRPr="00EC310E">
        <w:rPr>
          <w:i/>
          <w:spacing w:val="-8"/>
          <w:lang w:val="cs-CZ"/>
        </w:rPr>
        <w:t xml:space="preserve"> </w:t>
      </w:r>
      <w:r w:rsidRPr="00EC310E">
        <w:rPr>
          <w:i/>
          <w:lang w:val="cs-CZ"/>
        </w:rPr>
        <w:t>správce</w:t>
      </w:r>
      <w:r w:rsidRPr="00EC310E">
        <w:rPr>
          <w:i/>
          <w:spacing w:val="-9"/>
          <w:lang w:val="cs-CZ"/>
        </w:rPr>
        <w:t xml:space="preserve"> </w:t>
      </w:r>
      <w:r w:rsidRPr="00EC310E">
        <w:rPr>
          <w:i/>
          <w:lang w:val="cs-CZ"/>
        </w:rPr>
        <w:t>na</w:t>
      </w:r>
      <w:r w:rsidRPr="00EC310E">
        <w:rPr>
          <w:i/>
          <w:spacing w:val="-4"/>
          <w:lang w:val="cs-CZ"/>
        </w:rPr>
        <w:t xml:space="preserve"> </w:t>
      </w:r>
      <w:r w:rsidRPr="00EC310E">
        <w:rPr>
          <w:i/>
          <w:lang w:val="cs-CZ"/>
        </w:rPr>
        <w:t>základě</w:t>
      </w:r>
      <w:r w:rsidRPr="00EC310E">
        <w:rPr>
          <w:i/>
          <w:spacing w:val="-6"/>
          <w:lang w:val="cs-CZ"/>
        </w:rPr>
        <w:t xml:space="preserve"> </w:t>
      </w:r>
      <w:r w:rsidRPr="00EC310E">
        <w:rPr>
          <w:i/>
          <w:lang w:val="cs-CZ"/>
        </w:rPr>
        <w:t xml:space="preserve">této smlouvy poskytnout dostatečné záruky, zejména pokud jde o odborné znalosti, spolehlivost a zdroje, a </w:t>
      </w:r>
      <w:r w:rsidRPr="00EC310E">
        <w:rPr>
          <w:i/>
          <w:spacing w:val="-4"/>
          <w:lang w:val="cs-CZ"/>
        </w:rPr>
        <w:t xml:space="preserve">že </w:t>
      </w:r>
      <w:r w:rsidRPr="00EC310E">
        <w:rPr>
          <w:i/>
          <w:lang w:val="cs-CZ"/>
        </w:rPr>
        <w:t>zavede technická a organizační opatření, která budou splňovat požadavky GDPR, včetně požadavků na bezpečnost</w:t>
      </w:r>
      <w:r w:rsidRPr="00EC310E">
        <w:rPr>
          <w:i/>
          <w:spacing w:val="-11"/>
          <w:lang w:val="cs-CZ"/>
        </w:rPr>
        <w:t xml:space="preserve"> </w:t>
      </w:r>
      <w:r w:rsidRPr="00EC310E">
        <w:rPr>
          <w:i/>
          <w:lang w:val="cs-CZ"/>
        </w:rPr>
        <w:t>zpracování,</w:t>
      </w:r>
      <w:r w:rsidRPr="00EC310E">
        <w:rPr>
          <w:i/>
          <w:spacing w:val="-15"/>
          <w:lang w:val="cs-CZ"/>
        </w:rPr>
        <w:t xml:space="preserve"> </w:t>
      </w:r>
      <w:r w:rsidRPr="00EC310E">
        <w:rPr>
          <w:i/>
          <w:lang w:val="cs-CZ"/>
        </w:rPr>
        <w:t>a</w:t>
      </w:r>
      <w:r w:rsidRPr="00EC310E">
        <w:rPr>
          <w:i/>
          <w:spacing w:val="-13"/>
          <w:lang w:val="cs-CZ"/>
        </w:rPr>
        <w:t xml:space="preserve"> </w:t>
      </w:r>
      <w:r w:rsidRPr="00EC310E">
        <w:rPr>
          <w:i/>
          <w:lang w:val="cs-CZ"/>
        </w:rPr>
        <w:t>to</w:t>
      </w:r>
      <w:r w:rsidRPr="00EC310E">
        <w:rPr>
          <w:i/>
          <w:spacing w:val="-16"/>
          <w:lang w:val="cs-CZ"/>
        </w:rPr>
        <w:t xml:space="preserve"> </w:t>
      </w:r>
      <w:r w:rsidRPr="00EC310E">
        <w:rPr>
          <w:i/>
          <w:lang w:val="cs-CZ"/>
        </w:rPr>
        <w:t>tak,</w:t>
      </w:r>
      <w:r w:rsidRPr="00EC310E">
        <w:rPr>
          <w:i/>
          <w:spacing w:val="-13"/>
          <w:lang w:val="cs-CZ"/>
        </w:rPr>
        <w:t xml:space="preserve"> </w:t>
      </w:r>
      <w:r w:rsidRPr="00EC310E">
        <w:rPr>
          <w:i/>
          <w:lang w:val="cs-CZ"/>
        </w:rPr>
        <w:t>aby</w:t>
      </w:r>
      <w:r w:rsidRPr="00EC310E">
        <w:rPr>
          <w:i/>
          <w:spacing w:val="-13"/>
          <w:lang w:val="cs-CZ"/>
        </w:rPr>
        <w:t xml:space="preserve"> </w:t>
      </w:r>
      <w:r w:rsidRPr="00EC310E">
        <w:rPr>
          <w:i/>
          <w:lang w:val="cs-CZ"/>
        </w:rPr>
        <w:t>byla</w:t>
      </w:r>
      <w:r w:rsidRPr="00EC310E">
        <w:rPr>
          <w:i/>
          <w:spacing w:val="-12"/>
          <w:lang w:val="cs-CZ"/>
        </w:rPr>
        <w:t xml:space="preserve"> </w:t>
      </w:r>
      <w:r w:rsidRPr="00EC310E">
        <w:rPr>
          <w:i/>
          <w:lang w:val="cs-CZ"/>
        </w:rPr>
        <w:t>zajištěna</w:t>
      </w:r>
      <w:r w:rsidRPr="00EC310E">
        <w:rPr>
          <w:i/>
          <w:spacing w:val="-13"/>
          <w:lang w:val="cs-CZ"/>
        </w:rPr>
        <w:t xml:space="preserve"> </w:t>
      </w:r>
      <w:r w:rsidRPr="00EC310E">
        <w:rPr>
          <w:i/>
          <w:lang w:val="cs-CZ"/>
        </w:rPr>
        <w:t>ochrana</w:t>
      </w:r>
      <w:r w:rsidRPr="00EC310E">
        <w:rPr>
          <w:i/>
          <w:spacing w:val="-13"/>
          <w:lang w:val="cs-CZ"/>
        </w:rPr>
        <w:t xml:space="preserve"> </w:t>
      </w:r>
      <w:r w:rsidRPr="00EC310E">
        <w:rPr>
          <w:i/>
          <w:lang w:val="cs-CZ"/>
        </w:rPr>
        <w:t>práv</w:t>
      </w:r>
      <w:r w:rsidRPr="00EC310E">
        <w:rPr>
          <w:i/>
          <w:spacing w:val="-16"/>
          <w:lang w:val="cs-CZ"/>
        </w:rPr>
        <w:t xml:space="preserve"> </w:t>
      </w:r>
      <w:r w:rsidRPr="00EC310E">
        <w:rPr>
          <w:i/>
          <w:lang w:val="cs-CZ"/>
        </w:rPr>
        <w:t>subjektů údajů. Zpracovatel poskytne Správci na jeho vyžádání přiměřené důkazy o přijatých a provedených technických a organizačních opatřeních k zajištění ochrany Osobních</w:t>
      </w:r>
      <w:r w:rsidRPr="00EC310E">
        <w:rPr>
          <w:i/>
          <w:spacing w:val="-8"/>
          <w:lang w:val="cs-CZ"/>
        </w:rPr>
        <w:t xml:space="preserve"> </w:t>
      </w:r>
      <w:r w:rsidRPr="00EC310E">
        <w:rPr>
          <w:i/>
          <w:lang w:val="cs-CZ"/>
        </w:rPr>
        <w:t>údajů.</w:t>
      </w:r>
    </w:p>
    <w:p w:rsidR="002B1D48" w:rsidRPr="00EC310E" w:rsidRDefault="00DA35F4">
      <w:pPr>
        <w:pStyle w:val="Odstavecseseznamem"/>
        <w:numPr>
          <w:ilvl w:val="2"/>
          <w:numId w:val="3"/>
        </w:numPr>
        <w:tabs>
          <w:tab w:val="left" w:pos="2948"/>
          <w:tab w:val="left" w:pos="2949"/>
        </w:tabs>
        <w:spacing w:before="121"/>
        <w:ind w:right="233" w:hanging="425"/>
        <w:jc w:val="both"/>
        <w:rPr>
          <w:i/>
          <w:lang w:val="cs-CZ"/>
        </w:rPr>
      </w:pPr>
      <w:r w:rsidRPr="00EC310E">
        <w:rPr>
          <w:i/>
          <w:lang w:val="cs-CZ"/>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w:t>
      </w:r>
      <w:r w:rsidRPr="00EC310E">
        <w:rPr>
          <w:i/>
          <w:spacing w:val="-5"/>
          <w:lang w:val="cs-CZ"/>
        </w:rPr>
        <w:t xml:space="preserve"> </w:t>
      </w:r>
      <w:r w:rsidRPr="00EC310E">
        <w:rPr>
          <w:i/>
          <w:lang w:val="cs-CZ"/>
        </w:rPr>
        <w:t>zájmu.</w:t>
      </w:r>
    </w:p>
    <w:p w:rsidR="002B1D48" w:rsidRPr="00EC310E" w:rsidRDefault="00DA35F4">
      <w:pPr>
        <w:pStyle w:val="Odstavecseseznamem"/>
        <w:numPr>
          <w:ilvl w:val="2"/>
          <w:numId w:val="3"/>
        </w:numPr>
        <w:tabs>
          <w:tab w:val="left" w:pos="2948"/>
          <w:tab w:val="left" w:pos="2949"/>
        </w:tabs>
        <w:spacing w:before="121"/>
        <w:ind w:right="234" w:hanging="425"/>
        <w:jc w:val="both"/>
        <w:rPr>
          <w:i/>
          <w:lang w:val="cs-CZ"/>
        </w:rPr>
      </w:pPr>
      <w:r w:rsidRPr="00EC310E">
        <w:rPr>
          <w:i/>
          <w:lang w:val="cs-CZ"/>
        </w:rPr>
        <w:t>Zpracovatel zajišťuje, aby se osoby oprávněné zpracovávat osobní údaje zavázaly k mlčenlivosti nebo aby se na ně vztahovala zákonná povinnost</w:t>
      </w:r>
      <w:r w:rsidRPr="00EC310E">
        <w:rPr>
          <w:i/>
          <w:spacing w:val="-7"/>
          <w:lang w:val="cs-CZ"/>
        </w:rPr>
        <w:t xml:space="preserve"> </w:t>
      </w:r>
      <w:r w:rsidRPr="00EC310E">
        <w:rPr>
          <w:i/>
          <w:lang w:val="cs-CZ"/>
        </w:rPr>
        <w:t>mlčenlivosti.</w:t>
      </w:r>
    </w:p>
    <w:p w:rsidR="002B1D48" w:rsidRPr="00EC310E" w:rsidRDefault="00DA35F4">
      <w:pPr>
        <w:pStyle w:val="Odstavecseseznamem"/>
        <w:numPr>
          <w:ilvl w:val="2"/>
          <w:numId w:val="3"/>
        </w:numPr>
        <w:tabs>
          <w:tab w:val="left" w:pos="2948"/>
          <w:tab w:val="left" w:pos="2949"/>
        </w:tabs>
        <w:spacing w:before="118"/>
        <w:ind w:right="237" w:hanging="425"/>
        <w:jc w:val="both"/>
        <w:rPr>
          <w:i/>
          <w:lang w:val="cs-CZ"/>
        </w:rPr>
      </w:pPr>
      <w:r w:rsidRPr="00EC310E">
        <w:rPr>
          <w:i/>
          <w:lang w:val="cs-CZ"/>
        </w:rPr>
        <w:t>Zpracovatel přijme všechna opatření požadovaná podle článku 32 GDPR (Zabezpečení</w:t>
      </w:r>
      <w:r w:rsidRPr="00EC310E">
        <w:rPr>
          <w:i/>
          <w:spacing w:val="-8"/>
          <w:lang w:val="cs-CZ"/>
        </w:rPr>
        <w:t xml:space="preserve"> </w:t>
      </w:r>
      <w:r w:rsidRPr="00EC310E">
        <w:rPr>
          <w:i/>
          <w:lang w:val="cs-CZ"/>
        </w:rPr>
        <w:t>zpracování):</w:t>
      </w:r>
    </w:p>
    <w:p w:rsidR="002B1D48" w:rsidRPr="00EC310E" w:rsidRDefault="002B1D48">
      <w:pPr>
        <w:jc w:val="both"/>
        <w:rPr>
          <w:lang w:val="cs-CZ"/>
        </w:rPr>
        <w:sectPr w:rsidR="002B1D48" w:rsidRPr="00EC310E">
          <w:pgSz w:w="11910" w:h="16840"/>
          <w:pgMar w:top="920" w:right="1180" w:bottom="1200" w:left="1300" w:header="723" w:footer="1008" w:gutter="0"/>
          <w:cols w:space="708"/>
        </w:sectPr>
      </w:pPr>
    </w:p>
    <w:p w:rsidR="002B1D48" w:rsidRPr="00EC310E" w:rsidRDefault="002B1D48">
      <w:pPr>
        <w:pStyle w:val="Zkladntext"/>
        <w:rPr>
          <w:sz w:val="20"/>
          <w:lang w:val="cs-CZ"/>
        </w:rPr>
      </w:pPr>
    </w:p>
    <w:p w:rsidR="002B1D48" w:rsidRPr="00EC310E" w:rsidRDefault="002B1D48">
      <w:pPr>
        <w:pStyle w:val="Zkladntext"/>
        <w:spacing w:before="7"/>
        <w:rPr>
          <w:lang w:val="cs-CZ"/>
        </w:rPr>
      </w:pPr>
    </w:p>
    <w:p w:rsidR="002B1D48" w:rsidRPr="00EC310E" w:rsidRDefault="00DA35F4">
      <w:pPr>
        <w:pStyle w:val="Odstavecseseznamem"/>
        <w:numPr>
          <w:ilvl w:val="3"/>
          <w:numId w:val="3"/>
        </w:numPr>
        <w:tabs>
          <w:tab w:val="left" w:pos="3657"/>
        </w:tabs>
        <w:spacing w:before="0"/>
        <w:ind w:right="112" w:hanging="567"/>
        <w:jc w:val="both"/>
        <w:rPr>
          <w:i/>
          <w:lang w:val="cs-CZ"/>
        </w:rPr>
      </w:pPr>
      <w:r w:rsidRPr="00EC310E">
        <w:rPr>
          <w:i/>
          <w:lang w:val="cs-CZ"/>
        </w:rPr>
        <w:t>S přihlédnutím ke stavu techniky, nákladům na provedení, povaze, rozsahu, kontextu a účelům zpracování i k různě pravděpodobným a různě závažným rizikům pro práva a svobody fyzických osob, provedou správce a zpracovatel vhodná technická</w:t>
      </w:r>
      <w:r w:rsidRPr="00EC310E">
        <w:rPr>
          <w:i/>
          <w:spacing w:val="-8"/>
          <w:lang w:val="cs-CZ"/>
        </w:rPr>
        <w:t xml:space="preserve"> </w:t>
      </w:r>
      <w:r w:rsidRPr="00EC310E">
        <w:rPr>
          <w:i/>
          <w:lang w:val="cs-CZ"/>
        </w:rPr>
        <w:t>a</w:t>
      </w:r>
      <w:r w:rsidRPr="00EC310E">
        <w:rPr>
          <w:i/>
          <w:spacing w:val="-8"/>
          <w:lang w:val="cs-CZ"/>
        </w:rPr>
        <w:t xml:space="preserve"> </w:t>
      </w:r>
      <w:r w:rsidRPr="00EC310E">
        <w:rPr>
          <w:i/>
          <w:lang w:val="cs-CZ"/>
        </w:rPr>
        <w:t>organizační</w:t>
      </w:r>
      <w:r w:rsidRPr="00EC310E">
        <w:rPr>
          <w:i/>
          <w:spacing w:val="-7"/>
          <w:lang w:val="cs-CZ"/>
        </w:rPr>
        <w:t xml:space="preserve"> </w:t>
      </w:r>
      <w:r w:rsidRPr="00EC310E">
        <w:rPr>
          <w:i/>
          <w:lang w:val="cs-CZ"/>
        </w:rPr>
        <w:t>opatření,</w:t>
      </w:r>
      <w:r w:rsidRPr="00EC310E">
        <w:rPr>
          <w:i/>
          <w:spacing w:val="-7"/>
          <w:lang w:val="cs-CZ"/>
        </w:rPr>
        <w:t xml:space="preserve"> </w:t>
      </w:r>
      <w:r w:rsidRPr="00EC310E">
        <w:rPr>
          <w:i/>
          <w:lang w:val="cs-CZ"/>
        </w:rPr>
        <w:t>aby</w:t>
      </w:r>
      <w:r w:rsidRPr="00EC310E">
        <w:rPr>
          <w:i/>
          <w:spacing w:val="-6"/>
          <w:lang w:val="cs-CZ"/>
        </w:rPr>
        <w:t xml:space="preserve"> </w:t>
      </w:r>
      <w:r w:rsidRPr="00EC310E">
        <w:rPr>
          <w:i/>
          <w:lang w:val="cs-CZ"/>
        </w:rPr>
        <w:t>zajistili</w:t>
      </w:r>
      <w:r w:rsidRPr="00EC310E">
        <w:rPr>
          <w:i/>
          <w:spacing w:val="-9"/>
          <w:lang w:val="cs-CZ"/>
        </w:rPr>
        <w:t xml:space="preserve"> </w:t>
      </w:r>
      <w:r w:rsidRPr="00EC310E">
        <w:rPr>
          <w:i/>
          <w:lang w:val="cs-CZ"/>
        </w:rPr>
        <w:t>úroveň</w:t>
      </w:r>
      <w:r w:rsidRPr="00EC310E">
        <w:rPr>
          <w:i/>
          <w:spacing w:val="-6"/>
          <w:lang w:val="cs-CZ"/>
        </w:rPr>
        <w:t xml:space="preserve"> </w:t>
      </w:r>
      <w:r w:rsidRPr="00EC310E">
        <w:rPr>
          <w:i/>
          <w:lang w:val="cs-CZ"/>
        </w:rPr>
        <w:t>zabezpečení odpovídající danému riziku, případně</w:t>
      </w:r>
      <w:r w:rsidRPr="00EC310E">
        <w:rPr>
          <w:i/>
          <w:spacing w:val="-12"/>
          <w:lang w:val="cs-CZ"/>
        </w:rPr>
        <w:t xml:space="preserve"> </w:t>
      </w:r>
      <w:r w:rsidRPr="00EC310E">
        <w:rPr>
          <w:i/>
          <w:lang w:val="cs-CZ"/>
        </w:rPr>
        <w:t>včetně:</w:t>
      </w:r>
    </w:p>
    <w:p w:rsidR="002B1D48" w:rsidRPr="00EC310E" w:rsidRDefault="00DA35F4">
      <w:pPr>
        <w:pStyle w:val="Odstavecseseznamem"/>
        <w:numPr>
          <w:ilvl w:val="4"/>
          <w:numId w:val="3"/>
        </w:numPr>
        <w:tabs>
          <w:tab w:val="left" w:pos="4365"/>
        </w:tabs>
        <w:spacing w:before="121"/>
        <w:ind w:hanging="849"/>
        <w:rPr>
          <w:i/>
          <w:lang w:val="cs-CZ"/>
        </w:rPr>
      </w:pPr>
      <w:r w:rsidRPr="00EC310E">
        <w:rPr>
          <w:i/>
          <w:lang w:val="cs-CZ"/>
        </w:rPr>
        <w:t>pseudonymizace a šifrování osobních</w:t>
      </w:r>
      <w:r w:rsidRPr="00EC310E">
        <w:rPr>
          <w:i/>
          <w:spacing w:val="-7"/>
          <w:lang w:val="cs-CZ"/>
        </w:rPr>
        <w:t xml:space="preserve"> </w:t>
      </w:r>
      <w:r w:rsidRPr="00EC310E">
        <w:rPr>
          <w:i/>
          <w:lang w:val="cs-CZ"/>
        </w:rPr>
        <w:t>údajů;</w:t>
      </w:r>
    </w:p>
    <w:p w:rsidR="002B1D48" w:rsidRPr="00EC310E" w:rsidRDefault="00DA35F4">
      <w:pPr>
        <w:pStyle w:val="Odstavecseseznamem"/>
        <w:numPr>
          <w:ilvl w:val="4"/>
          <w:numId w:val="3"/>
        </w:numPr>
        <w:tabs>
          <w:tab w:val="left" w:pos="4365"/>
        </w:tabs>
        <w:ind w:right="114" w:hanging="849"/>
        <w:jc w:val="both"/>
        <w:rPr>
          <w:i/>
          <w:lang w:val="cs-CZ"/>
        </w:rPr>
      </w:pPr>
      <w:r w:rsidRPr="00EC310E">
        <w:rPr>
          <w:i/>
          <w:lang w:val="cs-CZ"/>
        </w:rPr>
        <w:t>schopnosti zajistit neustálou důvěrnost, integritu, dostupnost a odolnost systémů a služeb</w:t>
      </w:r>
      <w:r w:rsidRPr="00EC310E">
        <w:rPr>
          <w:i/>
          <w:spacing w:val="-22"/>
          <w:lang w:val="cs-CZ"/>
        </w:rPr>
        <w:t xml:space="preserve"> </w:t>
      </w:r>
      <w:r w:rsidRPr="00EC310E">
        <w:rPr>
          <w:i/>
          <w:lang w:val="cs-CZ"/>
        </w:rPr>
        <w:t>zpracování;</w:t>
      </w:r>
    </w:p>
    <w:p w:rsidR="002B1D48" w:rsidRPr="00EC310E" w:rsidRDefault="00DA35F4">
      <w:pPr>
        <w:pStyle w:val="Odstavecseseznamem"/>
        <w:numPr>
          <w:ilvl w:val="4"/>
          <w:numId w:val="3"/>
        </w:numPr>
        <w:tabs>
          <w:tab w:val="left" w:pos="4365"/>
        </w:tabs>
        <w:ind w:right="114" w:hanging="849"/>
        <w:jc w:val="both"/>
        <w:rPr>
          <w:i/>
          <w:lang w:val="cs-CZ"/>
        </w:rPr>
      </w:pPr>
      <w:r w:rsidRPr="00EC310E">
        <w:rPr>
          <w:i/>
          <w:lang w:val="cs-CZ"/>
        </w:rPr>
        <w:t>schopnosti obnovit dostupnost osobních údajů a přístup k nim včas v případě fyzických či</w:t>
      </w:r>
      <w:r w:rsidRPr="00EC310E">
        <w:rPr>
          <w:i/>
          <w:spacing w:val="-43"/>
          <w:lang w:val="cs-CZ"/>
        </w:rPr>
        <w:t xml:space="preserve"> </w:t>
      </w:r>
      <w:r w:rsidRPr="00EC310E">
        <w:rPr>
          <w:i/>
          <w:lang w:val="cs-CZ"/>
        </w:rPr>
        <w:t>technických incidentů;</w:t>
      </w:r>
    </w:p>
    <w:p w:rsidR="002B1D48" w:rsidRPr="00EC310E" w:rsidRDefault="00DA35F4">
      <w:pPr>
        <w:pStyle w:val="Odstavecseseznamem"/>
        <w:numPr>
          <w:ilvl w:val="4"/>
          <w:numId w:val="3"/>
        </w:numPr>
        <w:tabs>
          <w:tab w:val="left" w:pos="4365"/>
        </w:tabs>
        <w:ind w:right="112" w:hanging="849"/>
        <w:jc w:val="both"/>
        <w:rPr>
          <w:i/>
          <w:lang w:val="cs-CZ"/>
        </w:rPr>
      </w:pPr>
      <w:r w:rsidRPr="00EC310E">
        <w:rPr>
          <w:i/>
          <w:lang w:val="cs-CZ"/>
        </w:rPr>
        <w:t>procesu pravidelného testování, posuzování a hodnocení účinnosti zavedených technických a organizačních opatření pro zajištění bezpečnosti zpracování.</w:t>
      </w:r>
    </w:p>
    <w:p w:rsidR="002B1D48" w:rsidRPr="00EC310E" w:rsidRDefault="00DA35F4">
      <w:pPr>
        <w:pStyle w:val="Odstavecseseznamem"/>
        <w:numPr>
          <w:ilvl w:val="3"/>
          <w:numId w:val="3"/>
        </w:numPr>
        <w:tabs>
          <w:tab w:val="left" w:pos="3657"/>
        </w:tabs>
        <w:ind w:right="115" w:hanging="567"/>
        <w:jc w:val="both"/>
        <w:rPr>
          <w:i/>
          <w:lang w:val="cs-CZ"/>
        </w:rPr>
      </w:pPr>
      <w:r w:rsidRPr="00EC310E">
        <w:rPr>
          <w:i/>
          <w:lang w:val="cs-CZ"/>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w:t>
      </w:r>
      <w:r w:rsidRPr="00EC310E">
        <w:rPr>
          <w:i/>
          <w:spacing w:val="-10"/>
          <w:lang w:val="cs-CZ"/>
        </w:rPr>
        <w:t xml:space="preserve"> </w:t>
      </w:r>
      <w:r w:rsidRPr="00EC310E">
        <w:rPr>
          <w:i/>
          <w:lang w:val="cs-CZ"/>
        </w:rPr>
        <w:t>nim.</w:t>
      </w:r>
    </w:p>
    <w:p w:rsidR="002B1D48" w:rsidRPr="00EC310E" w:rsidRDefault="00DA35F4">
      <w:pPr>
        <w:pStyle w:val="Odstavecseseznamem"/>
        <w:numPr>
          <w:ilvl w:val="3"/>
          <w:numId w:val="3"/>
        </w:numPr>
        <w:tabs>
          <w:tab w:val="left" w:pos="3657"/>
        </w:tabs>
        <w:ind w:right="114" w:hanging="567"/>
        <w:jc w:val="both"/>
        <w:rPr>
          <w:i/>
          <w:lang w:val="cs-CZ"/>
        </w:rPr>
      </w:pPr>
      <w:r w:rsidRPr="00EC310E">
        <w:rPr>
          <w:i/>
          <w:lang w:val="cs-CZ"/>
        </w:rPr>
        <w:t>Správce</w:t>
      </w:r>
      <w:r w:rsidRPr="00EC310E">
        <w:rPr>
          <w:i/>
          <w:spacing w:val="-17"/>
          <w:lang w:val="cs-CZ"/>
        </w:rPr>
        <w:t xml:space="preserve"> </w:t>
      </w:r>
      <w:r w:rsidRPr="00EC310E">
        <w:rPr>
          <w:i/>
          <w:lang w:val="cs-CZ"/>
        </w:rPr>
        <w:t>a</w:t>
      </w:r>
      <w:r w:rsidRPr="00EC310E">
        <w:rPr>
          <w:i/>
          <w:spacing w:val="-14"/>
          <w:lang w:val="cs-CZ"/>
        </w:rPr>
        <w:t xml:space="preserve"> </w:t>
      </w:r>
      <w:r w:rsidRPr="00EC310E">
        <w:rPr>
          <w:i/>
          <w:lang w:val="cs-CZ"/>
        </w:rPr>
        <w:t>zpracovatel</w:t>
      </w:r>
      <w:r w:rsidRPr="00EC310E">
        <w:rPr>
          <w:i/>
          <w:spacing w:val="-18"/>
          <w:lang w:val="cs-CZ"/>
        </w:rPr>
        <w:t xml:space="preserve"> </w:t>
      </w:r>
      <w:r w:rsidRPr="00EC310E">
        <w:rPr>
          <w:i/>
          <w:lang w:val="cs-CZ"/>
        </w:rPr>
        <w:t>přijmou</w:t>
      </w:r>
      <w:r w:rsidRPr="00EC310E">
        <w:rPr>
          <w:i/>
          <w:spacing w:val="-17"/>
          <w:lang w:val="cs-CZ"/>
        </w:rPr>
        <w:t xml:space="preserve"> </w:t>
      </w:r>
      <w:r w:rsidRPr="00EC310E">
        <w:rPr>
          <w:i/>
          <w:lang w:val="cs-CZ"/>
        </w:rPr>
        <w:t>opatření</w:t>
      </w:r>
      <w:r w:rsidRPr="00EC310E">
        <w:rPr>
          <w:i/>
          <w:spacing w:val="-16"/>
          <w:lang w:val="cs-CZ"/>
        </w:rPr>
        <w:t xml:space="preserve"> </w:t>
      </w:r>
      <w:r w:rsidRPr="00EC310E">
        <w:rPr>
          <w:i/>
          <w:lang w:val="cs-CZ"/>
        </w:rPr>
        <w:t>pro</w:t>
      </w:r>
      <w:r w:rsidRPr="00EC310E">
        <w:rPr>
          <w:i/>
          <w:spacing w:val="-14"/>
          <w:lang w:val="cs-CZ"/>
        </w:rPr>
        <w:t xml:space="preserve"> </w:t>
      </w:r>
      <w:r w:rsidRPr="00EC310E">
        <w:rPr>
          <w:i/>
          <w:lang w:val="cs-CZ"/>
        </w:rPr>
        <w:t>zajištění</w:t>
      </w:r>
      <w:r w:rsidRPr="00EC310E">
        <w:rPr>
          <w:i/>
          <w:spacing w:val="-16"/>
          <w:lang w:val="cs-CZ"/>
        </w:rPr>
        <w:t xml:space="preserve"> </w:t>
      </w:r>
      <w:r w:rsidRPr="00EC310E">
        <w:rPr>
          <w:i/>
          <w:lang w:val="cs-CZ"/>
        </w:rPr>
        <w:t>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w:t>
      </w:r>
      <w:r w:rsidRPr="00EC310E">
        <w:rPr>
          <w:i/>
          <w:spacing w:val="-2"/>
          <w:lang w:val="cs-CZ"/>
        </w:rPr>
        <w:t xml:space="preserve"> </w:t>
      </w:r>
      <w:r w:rsidRPr="00EC310E">
        <w:rPr>
          <w:i/>
          <w:lang w:val="cs-CZ"/>
        </w:rPr>
        <w:t>EU).</w:t>
      </w:r>
    </w:p>
    <w:p w:rsidR="002B1D48" w:rsidRPr="00EC310E" w:rsidRDefault="00DA35F4">
      <w:pPr>
        <w:pStyle w:val="Odstavecseseznamem"/>
        <w:numPr>
          <w:ilvl w:val="2"/>
          <w:numId w:val="3"/>
        </w:numPr>
        <w:tabs>
          <w:tab w:val="left" w:pos="2948"/>
          <w:tab w:val="left" w:pos="2949"/>
        </w:tabs>
        <w:ind w:right="114" w:hanging="425"/>
        <w:jc w:val="both"/>
        <w:rPr>
          <w:i/>
          <w:lang w:val="cs-CZ"/>
        </w:rPr>
      </w:pPr>
      <w:r w:rsidRPr="00EC310E">
        <w:rPr>
          <w:i/>
          <w:lang w:val="cs-CZ"/>
        </w:rPr>
        <w:t>Zpracovatel nezapojí do zpracování žádného dalšího zpracovatele bez předchozího konkrétního nebo obecného písemného povolení správce. V případě obecného písemného povolení zpracovatel správce</w:t>
      </w:r>
      <w:r w:rsidRPr="00EC310E">
        <w:rPr>
          <w:i/>
          <w:spacing w:val="-10"/>
          <w:lang w:val="cs-CZ"/>
        </w:rPr>
        <w:t xml:space="preserve"> </w:t>
      </w:r>
      <w:r w:rsidRPr="00EC310E">
        <w:rPr>
          <w:i/>
          <w:lang w:val="cs-CZ"/>
        </w:rPr>
        <w:t>informuje</w:t>
      </w:r>
      <w:r w:rsidRPr="00EC310E">
        <w:rPr>
          <w:i/>
          <w:spacing w:val="-7"/>
          <w:lang w:val="cs-CZ"/>
        </w:rPr>
        <w:t xml:space="preserve"> </w:t>
      </w:r>
      <w:r w:rsidRPr="00EC310E">
        <w:rPr>
          <w:i/>
          <w:lang w:val="cs-CZ"/>
        </w:rPr>
        <w:t>o</w:t>
      </w:r>
      <w:r w:rsidRPr="00EC310E">
        <w:rPr>
          <w:i/>
          <w:spacing w:val="-10"/>
          <w:lang w:val="cs-CZ"/>
        </w:rPr>
        <w:t xml:space="preserve"> </w:t>
      </w:r>
      <w:r w:rsidRPr="00EC310E">
        <w:rPr>
          <w:i/>
          <w:lang w:val="cs-CZ"/>
        </w:rPr>
        <w:t>veškerých</w:t>
      </w:r>
      <w:r w:rsidRPr="00EC310E">
        <w:rPr>
          <w:i/>
          <w:spacing w:val="-7"/>
          <w:lang w:val="cs-CZ"/>
        </w:rPr>
        <w:t xml:space="preserve"> </w:t>
      </w:r>
      <w:r w:rsidRPr="00EC310E">
        <w:rPr>
          <w:i/>
          <w:lang w:val="cs-CZ"/>
        </w:rPr>
        <w:t>zamýšlených</w:t>
      </w:r>
      <w:r w:rsidRPr="00EC310E">
        <w:rPr>
          <w:i/>
          <w:spacing w:val="-5"/>
          <w:lang w:val="cs-CZ"/>
        </w:rPr>
        <w:t xml:space="preserve"> </w:t>
      </w:r>
      <w:r w:rsidRPr="00EC310E">
        <w:rPr>
          <w:i/>
          <w:lang w:val="cs-CZ"/>
        </w:rPr>
        <w:t>změnách</w:t>
      </w:r>
      <w:r w:rsidRPr="00EC310E">
        <w:rPr>
          <w:i/>
          <w:spacing w:val="-7"/>
          <w:lang w:val="cs-CZ"/>
        </w:rPr>
        <w:t xml:space="preserve"> </w:t>
      </w:r>
      <w:r w:rsidRPr="00EC310E">
        <w:rPr>
          <w:i/>
          <w:lang w:val="cs-CZ"/>
        </w:rPr>
        <w:t>týkajících</w:t>
      </w:r>
      <w:r w:rsidRPr="00EC310E">
        <w:rPr>
          <w:i/>
          <w:spacing w:val="-10"/>
          <w:lang w:val="cs-CZ"/>
        </w:rPr>
        <w:t xml:space="preserve"> </w:t>
      </w:r>
      <w:r w:rsidRPr="00EC310E">
        <w:rPr>
          <w:i/>
          <w:lang w:val="cs-CZ"/>
        </w:rPr>
        <w:t>se</w:t>
      </w:r>
      <w:r w:rsidRPr="00EC310E">
        <w:rPr>
          <w:i/>
          <w:spacing w:val="-7"/>
          <w:lang w:val="cs-CZ"/>
        </w:rPr>
        <w:t xml:space="preserve"> </w:t>
      </w:r>
      <w:r w:rsidRPr="00EC310E">
        <w:rPr>
          <w:i/>
          <w:lang w:val="cs-CZ"/>
        </w:rPr>
        <w:t>přijetí dalších zpracovatelů nebo jejich nahrazení, a poskytne tak správci příležitost vyslovit vůči těmto změnám</w:t>
      </w:r>
      <w:r w:rsidRPr="00EC310E">
        <w:rPr>
          <w:i/>
          <w:spacing w:val="-15"/>
          <w:lang w:val="cs-CZ"/>
        </w:rPr>
        <w:t xml:space="preserve"> </w:t>
      </w:r>
      <w:r w:rsidRPr="00EC310E">
        <w:rPr>
          <w:i/>
          <w:lang w:val="cs-CZ"/>
        </w:rPr>
        <w:t>námitky.</w:t>
      </w:r>
    </w:p>
    <w:p w:rsidR="002B1D48" w:rsidRPr="00EC310E" w:rsidRDefault="00DA35F4">
      <w:pPr>
        <w:pStyle w:val="Odstavecseseznamem"/>
        <w:numPr>
          <w:ilvl w:val="2"/>
          <w:numId w:val="3"/>
        </w:numPr>
        <w:tabs>
          <w:tab w:val="left" w:pos="2948"/>
          <w:tab w:val="left" w:pos="2949"/>
        </w:tabs>
        <w:spacing w:before="121"/>
        <w:ind w:right="112" w:hanging="425"/>
        <w:jc w:val="both"/>
        <w:rPr>
          <w:i/>
          <w:lang w:val="cs-CZ"/>
        </w:rPr>
      </w:pPr>
      <w:r w:rsidRPr="00EC310E">
        <w:rPr>
          <w:i/>
          <w:lang w:val="cs-CZ"/>
        </w:rPr>
        <w:t>Pokud zpracovatel zapojí dalšího zpracovatele, aby jménem správce provedl určité činnosti zpracování, musí být tomuto dalšímu zpracovateli</w:t>
      </w:r>
      <w:r w:rsidRPr="00EC310E">
        <w:rPr>
          <w:i/>
          <w:spacing w:val="-12"/>
          <w:lang w:val="cs-CZ"/>
        </w:rPr>
        <w:t xml:space="preserve"> </w:t>
      </w:r>
      <w:r w:rsidRPr="00EC310E">
        <w:rPr>
          <w:i/>
          <w:lang w:val="cs-CZ"/>
        </w:rPr>
        <w:t>uloženy</w:t>
      </w:r>
      <w:r w:rsidRPr="00EC310E">
        <w:rPr>
          <w:i/>
          <w:spacing w:val="-11"/>
          <w:lang w:val="cs-CZ"/>
        </w:rPr>
        <w:t xml:space="preserve"> </w:t>
      </w:r>
      <w:r w:rsidRPr="00EC310E">
        <w:rPr>
          <w:i/>
          <w:lang w:val="cs-CZ"/>
        </w:rPr>
        <w:t>na</w:t>
      </w:r>
      <w:r w:rsidRPr="00EC310E">
        <w:rPr>
          <w:i/>
          <w:spacing w:val="-9"/>
          <w:lang w:val="cs-CZ"/>
        </w:rPr>
        <w:t xml:space="preserve"> </w:t>
      </w:r>
      <w:r w:rsidRPr="00EC310E">
        <w:rPr>
          <w:i/>
          <w:lang w:val="cs-CZ"/>
        </w:rPr>
        <w:t>základě</w:t>
      </w:r>
      <w:r w:rsidRPr="00EC310E">
        <w:rPr>
          <w:i/>
          <w:spacing w:val="-11"/>
          <w:lang w:val="cs-CZ"/>
        </w:rPr>
        <w:t xml:space="preserve"> </w:t>
      </w:r>
      <w:r w:rsidRPr="00EC310E">
        <w:rPr>
          <w:i/>
          <w:lang w:val="cs-CZ"/>
        </w:rPr>
        <w:t>smlouvy</w:t>
      </w:r>
      <w:r w:rsidRPr="00EC310E">
        <w:rPr>
          <w:i/>
          <w:spacing w:val="-13"/>
          <w:lang w:val="cs-CZ"/>
        </w:rPr>
        <w:t xml:space="preserve"> </w:t>
      </w:r>
      <w:r w:rsidRPr="00EC310E">
        <w:rPr>
          <w:i/>
          <w:lang w:val="cs-CZ"/>
        </w:rPr>
        <w:t>nebo</w:t>
      </w:r>
      <w:r w:rsidRPr="00EC310E">
        <w:rPr>
          <w:i/>
          <w:spacing w:val="-14"/>
          <w:lang w:val="cs-CZ"/>
        </w:rPr>
        <w:t xml:space="preserve"> </w:t>
      </w:r>
      <w:r w:rsidRPr="00EC310E">
        <w:rPr>
          <w:i/>
          <w:lang w:val="cs-CZ"/>
        </w:rPr>
        <w:t>jiného</w:t>
      </w:r>
      <w:r w:rsidRPr="00EC310E">
        <w:rPr>
          <w:i/>
          <w:spacing w:val="-11"/>
          <w:lang w:val="cs-CZ"/>
        </w:rPr>
        <w:t xml:space="preserve"> </w:t>
      </w:r>
      <w:r w:rsidRPr="00EC310E">
        <w:rPr>
          <w:i/>
          <w:lang w:val="cs-CZ"/>
        </w:rPr>
        <w:t>právního</w:t>
      </w:r>
      <w:r w:rsidRPr="00EC310E">
        <w:rPr>
          <w:i/>
          <w:spacing w:val="-13"/>
          <w:lang w:val="cs-CZ"/>
        </w:rPr>
        <w:t xml:space="preserve"> </w:t>
      </w:r>
      <w:r w:rsidRPr="00EC310E">
        <w:rPr>
          <w:i/>
          <w:lang w:val="cs-CZ"/>
        </w:rPr>
        <w:t>aktu</w:t>
      </w:r>
      <w:r w:rsidRPr="00EC310E">
        <w:rPr>
          <w:i/>
          <w:spacing w:val="-11"/>
          <w:lang w:val="cs-CZ"/>
        </w:rPr>
        <w:t xml:space="preserve"> </w:t>
      </w:r>
      <w:r w:rsidRPr="00EC310E">
        <w:rPr>
          <w:i/>
          <w:lang w:val="cs-CZ"/>
        </w:rPr>
        <w:t xml:space="preserve">podle právních předpisů EU nebo ČR (popř. jiné členského státu EU) stejné povinnosti na ochranu údajů, jaké jsou uvedeny v této v tomto článku smlouvy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w:t>
      </w:r>
      <w:r w:rsidRPr="00EC310E">
        <w:rPr>
          <w:i/>
          <w:spacing w:val="-4"/>
          <w:lang w:val="cs-CZ"/>
        </w:rPr>
        <w:t xml:space="preserve">za </w:t>
      </w:r>
      <w:r w:rsidRPr="00EC310E">
        <w:rPr>
          <w:i/>
          <w:lang w:val="cs-CZ"/>
        </w:rPr>
        <w:t>plnění povinností dotčeného dalšího zpracovatele i nadále plně prvotní</w:t>
      </w:r>
      <w:r w:rsidRPr="00EC310E">
        <w:rPr>
          <w:i/>
          <w:spacing w:val="-7"/>
          <w:lang w:val="cs-CZ"/>
        </w:rPr>
        <w:t xml:space="preserve"> </w:t>
      </w:r>
      <w:r w:rsidRPr="00EC310E">
        <w:rPr>
          <w:i/>
          <w:lang w:val="cs-CZ"/>
        </w:rPr>
        <w:t>zpracovatel.</w:t>
      </w:r>
    </w:p>
    <w:p w:rsidR="002B1D48" w:rsidRPr="00EC310E" w:rsidRDefault="00DA35F4">
      <w:pPr>
        <w:pStyle w:val="Odstavecseseznamem"/>
        <w:numPr>
          <w:ilvl w:val="2"/>
          <w:numId w:val="3"/>
        </w:numPr>
        <w:tabs>
          <w:tab w:val="left" w:pos="2948"/>
          <w:tab w:val="left" w:pos="2949"/>
        </w:tabs>
        <w:spacing w:before="118"/>
        <w:ind w:right="112" w:hanging="425"/>
        <w:jc w:val="both"/>
        <w:rPr>
          <w:i/>
          <w:lang w:val="cs-CZ"/>
        </w:rPr>
      </w:pPr>
      <w:r w:rsidRPr="00EC310E">
        <w:rPr>
          <w:i/>
          <w:lang w:val="cs-CZ"/>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 GDPR (čl. 12 až 23</w:t>
      </w:r>
      <w:r w:rsidRPr="00EC310E">
        <w:rPr>
          <w:i/>
          <w:spacing w:val="-7"/>
          <w:lang w:val="cs-CZ"/>
        </w:rPr>
        <w:t xml:space="preserve"> </w:t>
      </w:r>
      <w:r w:rsidRPr="00EC310E">
        <w:rPr>
          <w:i/>
          <w:lang w:val="cs-CZ"/>
        </w:rPr>
        <w:t>GDPR).</w:t>
      </w:r>
    </w:p>
    <w:p w:rsidR="002B1D48" w:rsidRPr="00EC310E" w:rsidRDefault="002B1D48">
      <w:pPr>
        <w:jc w:val="both"/>
        <w:rPr>
          <w:lang w:val="cs-CZ"/>
        </w:rPr>
        <w:sectPr w:rsidR="002B1D48" w:rsidRPr="00EC310E">
          <w:pgSz w:w="11910" w:h="16840"/>
          <w:pgMar w:top="920" w:right="1300" w:bottom="1200" w:left="1300" w:header="723" w:footer="1008" w:gutter="0"/>
          <w:cols w:space="708"/>
        </w:sectPr>
      </w:pPr>
    </w:p>
    <w:p w:rsidR="002B1D48" w:rsidRPr="00EC310E" w:rsidRDefault="002B1D48">
      <w:pPr>
        <w:pStyle w:val="Zkladntext"/>
        <w:rPr>
          <w:sz w:val="20"/>
          <w:lang w:val="cs-CZ"/>
        </w:rPr>
      </w:pPr>
    </w:p>
    <w:p w:rsidR="002B1D48" w:rsidRPr="00EC310E" w:rsidRDefault="002B1D48">
      <w:pPr>
        <w:pStyle w:val="Zkladntext"/>
        <w:spacing w:before="7"/>
        <w:rPr>
          <w:lang w:val="cs-CZ"/>
        </w:rPr>
      </w:pPr>
    </w:p>
    <w:p w:rsidR="002B1D48" w:rsidRPr="00EC310E" w:rsidRDefault="00DA35F4">
      <w:pPr>
        <w:pStyle w:val="Odstavecseseznamem"/>
        <w:numPr>
          <w:ilvl w:val="2"/>
          <w:numId w:val="3"/>
        </w:numPr>
        <w:tabs>
          <w:tab w:val="left" w:pos="2948"/>
          <w:tab w:val="left" w:pos="2949"/>
        </w:tabs>
        <w:spacing w:before="0"/>
        <w:ind w:right="115" w:hanging="425"/>
        <w:jc w:val="both"/>
        <w:rPr>
          <w:i/>
          <w:lang w:val="cs-CZ"/>
        </w:rPr>
      </w:pPr>
      <w:r w:rsidRPr="00EC310E">
        <w:rPr>
          <w:i/>
          <w:lang w:val="cs-CZ"/>
        </w:rPr>
        <w:t>Zpracovatel je správci nápomocen při zajišťování souladu s povinnostmi podle čl. 32 až 36 GDPR, a to při zohlednění povahy zpracování a informací, jež má zpracovatel k</w:t>
      </w:r>
      <w:r w:rsidRPr="00EC310E">
        <w:rPr>
          <w:i/>
          <w:spacing w:val="-16"/>
          <w:lang w:val="cs-CZ"/>
        </w:rPr>
        <w:t xml:space="preserve"> </w:t>
      </w:r>
      <w:r w:rsidRPr="00EC310E">
        <w:rPr>
          <w:i/>
          <w:lang w:val="cs-CZ"/>
        </w:rPr>
        <w:t>dispozici.</w:t>
      </w:r>
    </w:p>
    <w:p w:rsidR="002B1D48" w:rsidRPr="00EC310E" w:rsidRDefault="00DA35F4">
      <w:pPr>
        <w:pStyle w:val="Odstavecseseznamem"/>
        <w:numPr>
          <w:ilvl w:val="2"/>
          <w:numId w:val="3"/>
        </w:numPr>
        <w:tabs>
          <w:tab w:val="left" w:pos="2948"/>
          <w:tab w:val="left" w:pos="2949"/>
        </w:tabs>
        <w:spacing w:before="121"/>
        <w:ind w:right="116" w:hanging="425"/>
        <w:jc w:val="both"/>
        <w:rPr>
          <w:i/>
          <w:lang w:val="cs-CZ"/>
        </w:rPr>
      </w:pPr>
      <w:r w:rsidRPr="00EC310E">
        <w:rPr>
          <w:i/>
          <w:lang w:val="cs-CZ"/>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w:t>
      </w:r>
      <w:r w:rsidRPr="00EC310E">
        <w:rPr>
          <w:i/>
          <w:spacing w:val="-6"/>
          <w:lang w:val="cs-CZ"/>
        </w:rPr>
        <w:t xml:space="preserve"> </w:t>
      </w:r>
      <w:r w:rsidRPr="00EC310E">
        <w:rPr>
          <w:i/>
          <w:lang w:val="cs-CZ"/>
        </w:rPr>
        <w:t>údajů.</w:t>
      </w:r>
    </w:p>
    <w:p w:rsidR="002B1D48" w:rsidRPr="00EC310E" w:rsidRDefault="00DA35F4">
      <w:pPr>
        <w:pStyle w:val="Odstavecseseznamem"/>
        <w:numPr>
          <w:ilvl w:val="2"/>
          <w:numId w:val="3"/>
        </w:numPr>
        <w:tabs>
          <w:tab w:val="left" w:pos="2476"/>
        </w:tabs>
        <w:spacing w:before="121"/>
        <w:ind w:right="115" w:hanging="425"/>
        <w:jc w:val="both"/>
        <w:rPr>
          <w:i/>
          <w:lang w:val="cs-CZ"/>
        </w:rPr>
      </w:pPr>
      <w:r w:rsidRPr="00EC310E">
        <w:rPr>
          <w:i/>
          <w:lang w:val="cs-CZ"/>
        </w:rPr>
        <w:t xml:space="preserve">Zpracovatel poskytne správci veškeré informace potřebné k doložení toho, </w:t>
      </w:r>
      <w:r w:rsidRPr="00EC310E">
        <w:rPr>
          <w:i/>
          <w:spacing w:val="-4"/>
          <w:lang w:val="cs-CZ"/>
        </w:rPr>
        <w:t xml:space="preserve">že </w:t>
      </w:r>
      <w:r w:rsidRPr="00EC310E">
        <w:rPr>
          <w:i/>
          <w:lang w:val="cs-CZ"/>
        </w:rPr>
        <w:t>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w:t>
      </w:r>
      <w:r w:rsidRPr="00EC310E">
        <w:rPr>
          <w:i/>
          <w:spacing w:val="-10"/>
          <w:lang w:val="cs-CZ"/>
        </w:rPr>
        <w:t xml:space="preserve"> </w:t>
      </w:r>
      <w:r w:rsidRPr="00EC310E">
        <w:rPr>
          <w:i/>
          <w:lang w:val="cs-CZ"/>
        </w:rPr>
        <w:t>správce.</w:t>
      </w:r>
    </w:p>
    <w:p w:rsidR="002B1D48" w:rsidRPr="00EC310E" w:rsidRDefault="00DA35F4">
      <w:pPr>
        <w:pStyle w:val="Odstavecseseznamem"/>
        <w:numPr>
          <w:ilvl w:val="2"/>
          <w:numId w:val="3"/>
        </w:numPr>
        <w:tabs>
          <w:tab w:val="left" w:pos="2498"/>
        </w:tabs>
        <w:ind w:right="116" w:hanging="425"/>
        <w:jc w:val="both"/>
        <w:rPr>
          <w:i/>
          <w:lang w:val="cs-CZ"/>
        </w:rPr>
      </w:pPr>
      <w:r w:rsidRPr="00EC310E">
        <w:rPr>
          <w:i/>
          <w:lang w:val="cs-CZ"/>
        </w:rPr>
        <w:t xml:space="preserve">Aniž jsou dotčeny čl. 82, 83 a 84 GDPR, pokud zpracovatel poruší GDPR tím, </w:t>
      </w:r>
      <w:r w:rsidRPr="00EC310E">
        <w:rPr>
          <w:i/>
          <w:spacing w:val="-4"/>
          <w:lang w:val="cs-CZ"/>
        </w:rPr>
        <w:t xml:space="preserve">že </w:t>
      </w:r>
      <w:r w:rsidRPr="00EC310E">
        <w:rPr>
          <w:i/>
          <w:lang w:val="cs-CZ"/>
        </w:rPr>
        <w:t xml:space="preserve">určí účely a prostředky zpracování, považuje se ve vztahu k takovému zpracování </w:t>
      </w:r>
      <w:r w:rsidRPr="00EC310E">
        <w:rPr>
          <w:i/>
          <w:spacing w:val="-3"/>
          <w:lang w:val="cs-CZ"/>
        </w:rPr>
        <w:t>za</w:t>
      </w:r>
      <w:r w:rsidRPr="00EC310E">
        <w:rPr>
          <w:i/>
          <w:spacing w:val="2"/>
          <w:lang w:val="cs-CZ"/>
        </w:rPr>
        <w:t xml:space="preserve"> </w:t>
      </w:r>
      <w:r w:rsidRPr="00EC310E">
        <w:rPr>
          <w:i/>
          <w:lang w:val="cs-CZ"/>
        </w:rPr>
        <w:t>správce.</w:t>
      </w:r>
    </w:p>
    <w:p w:rsidR="002B1D48" w:rsidRPr="00EC310E" w:rsidRDefault="00DA35F4">
      <w:pPr>
        <w:pStyle w:val="Odstavecseseznamem"/>
        <w:numPr>
          <w:ilvl w:val="2"/>
          <w:numId w:val="3"/>
        </w:numPr>
        <w:tabs>
          <w:tab w:val="left" w:pos="2483"/>
        </w:tabs>
        <w:spacing w:before="118"/>
        <w:ind w:right="112" w:hanging="425"/>
        <w:jc w:val="both"/>
        <w:rPr>
          <w:i/>
          <w:lang w:val="cs-CZ"/>
        </w:rPr>
      </w:pPr>
      <w:r w:rsidRPr="00EC310E">
        <w:rPr>
          <w:i/>
          <w:lang w:val="cs-CZ"/>
        </w:rPr>
        <w:t xml:space="preserve">Zpracovatel v souladu s rozhodnutím správce všechny osobní údaje vymaže či jinak technicky odstraní </w:t>
      </w:r>
      <w:r w:rsidRPr="00EC310E">
        <w:rPr>
          <w:i/>
          <w:spacing w:val="-4"/>
          <w:lang w:val="cs-CZ"/>
        </w:rPr>
        <w:t xml:space="preserve">ze </w:t>
      </w:r>
      <w:r w:rsidRPr="00EC310E">
        <w:rPr>
          <w:i/>
          <w:lang w:val="cs-CZ"/>
        </w:rPr>
        <w:t>svých informačních systémů či databází a vrátí je správci vždy nejpozději po ukončení poskytování služeb spojených se zpracováním osobních údajů, a vymaže existující kopie, pokud právní předpisy nepožadují uložení daných osobních</w:t>
      </w:r>
      <w:r w:rsidRPr="00EC310E">
        <w:rPr>
          <w:i/>
          <w:spacing w:val="-34"/>
          <w:lang w:val="cs-CZ"/>
        </w:rPr>
        <w:t xml:space="preserve"> </w:t>
      </w:r>
      <w:r w:rsidRPr="00EC310E">
        <w:rPr>
          <w:i/>
          <w:lang w:val="cs-CZ"/>
        </w:rPr>
        <w:t>údajů, popř. migruje osobní údaje na osobu určenou správcem. Tím není však dotčeno ustanovení odst. 30.5 této</w:t>
      </w:r>
      <w:r w:rsidRPr="00EC310E">
        <w:rPr>
          <w:i/>
          <w:spacing w:val="-13"/>
          <w:lang w:val="cs-CZ"/>
        </w:rPr>
        <w:t xml:space="preserve"> </w:t>
      </w:r>
      <w:r w:rsidRPr="00EC310E">
        <w:rPr>
          <w:i/>
          <w:lang w:val="cs-CZ"/>
        </w:rPr>
        <w:t>Smlouvy.</w:t>
      </w:r>
    </w:p>
    <w:p w:rsidR="002B1D48" w:rsidRPr="00EC310E" w:rsidRDefault="00DA35F4">
      <w:pPr>
        <w:pStyle w:val="Odstavecseseznamem"/>
        <w:numPr>
          <w:ilvl w:val="2"/>
          <w:numId w:val="3"/>
        </w:numPr>
        <w:tabs>
          <w:tab w:val="left" w:pos="2584"/>
        </w:tabs>
        <w:spacing w:before="118"/>
        <w:ind w:right="113" w:hanging="425"/>
        <w:jc w:val="both"/>
        <w:rPr>
          <w:i/>
          <w:lang w:val="cs-CZ"/>
        </w:rPr>
      </w:pPr>
      <w:r w:rsidRPr="00EC310E">
        <w:rPr>
          <w:i/>
          <w:lang w:val="cs-CZ"/>
        </w:rPr>
        <w:t xml:space="preserve">V případě, </w:t>
      </w:r>
      <w:r w:rsidRPr="00EC310E">
        <w:rPr>
          <w:i/>
          <w:spacing w:val="-4"/>
          <w:lang w:val="cs-CZ"/>
        </w:rPr>
        <w:t>že</w:t>
      </w:r>
      <w:r w:rsidRPr="00EC310E">
        <w:rPr>
          <w:i/>
          <w:spacing w:val="53"/>
          <w:lang w:val="cs-CZ"/>
        </w:rPr>
        <w:t xml:space="preserve"> </w:t>
      </w:r>
      <w:r w:rsidRPr="00EC310E">
        <w:rPr>
          <w:i/>
          <w:lang w:val="cs-CZ"/>
        </w:rPr>
        <w:t xml:space="preserve">v souvislosti se zpracováním osobních údajů zpracovatelem bude zahájeno řízení </w:t>
      </w:r>
      <w:r w:rsidRPr="00EC310E">
        <w:rPr>
          <w:i/>
          <w:spacing w:val="-4"/>
          <w:lang w:val="cs-CZ"/>
        </w:rPr>
        <w:t>ze</w:t>
      </w:r>
      <w:r w:rsidRPr="00EC310E">
        <w:rPr>
          <w:i/>
          <w:spacing w:val="53"/>
          <w:lang w:val="cs-CZ"/>
        </w:rPr>
        <w:t xml:space="preserve"> </w:t>
      </w:r>
      <w:r w:rsidRPr="00EC310E">
        <w:rPr>
          <w:i/>
          <w:lang w:val="cs-CZ"/>
        </w:rPr>
        <w:t>strany Úřadu pro ochranu osobních údajů (popř. jiného dozorového orgánu ČR nebo EU, do jehož působnosti patří kontrola zpracování osobních údajů), zpracovatel poskytne správci v těchto řízeních veškerou potřebnou</w:t>
      </w:r>
      <w:r w:rsidRPr="00EC310E">
        <w:rPr>
          <w:i/>
          <w:spacing w:val="-14"/>
          <w:lang w:val="cs-CZ"/>
        </w:rPr>
        <w:t xml:space="preserve"> </w:t>
      </w:r>
      <w:r w:rsidRPr="00EC310E">
        <w:rPr>
          <w:i/>
          <w:lang w:val="cs-CZ"/>
        </w:rPr>
        <w:t>součinnost.</w:t>
      </w:r>
    </w:p>
    <w:p w:rsidR="002B1D48" w:rsidRPr="00EC310E" w:rsidRDefault="00DA35F4">
      <w:pPr>
        <w:pStyle w:val="Zkladntext"/>
        <w:spacing w:before="58"/>
        <w:ind w:left="968" w:right="639" w:hanging="569"/>
        <w:jc w:val="both"/>
        <w:rPr>
          <w:lang w:val="cs-CZ"/>
        </w:rPr>
      </w:pPr>
      <w:r w:rsidRPr="00EC310E">
        <w:rPr>
          <w:lang w:val="cs-CZ"/>
        </w:rPr>
        <w:t>30.7. Obě smluvní strany se zavazují dodržovat i veškeré další povinnosti a závazky, které pro ně plynou z GDPR a zákona č. 110/2019 Sb., o zpracování osobních údajů.</w:t>
      </w:r>
    </w:p>
    <w:p w:rsidR="002B1D48" w:rsidRPr="00EC310E" w:rsidRDefault="002B1D48">
      <w:pPr>
        <w:pStyle w:val="Zkladntext"/>
        <w:rPr>
          <w:sz w:val="24"/>
          <w:lang w:val="cs-CZ"/>
        </w:rPr>
      </w:pPr>
    </w:p>
    <w:p w:rsidR="002B1D48" w:rsidRPr="00EC310E" w:rsidRDefault="002B1D48">
      <w:pPr>
        <w:pStyle w:val="Zkladntext"/>
        <w:spacing w:before="9"/>
        <w:rPr>
          <w:sz w:val="18"/>
          <w:lang w:val="cs-CZ"/>
        </w:rPr>
      </w:pPr>
    </w:p>
    <w:p w:rsidR="002B1D48" w:rsidRPr="00EC310E" w:rsidRDefault="00DA35F4">
      <w:pPr>
        <w:pStyle w:val="Odstavecseseznamem"/>
        <w:numPr>
          <w:ilvl w:val="1"/>
          <w:numId w:val="2"/>
        </w:numPr>
        <w:tabs>
          <w:tab w:val="left" w:pos="909"/>
        </w:tabs>
        <w:spacing w:before="0"/>
        <w:rPr>
          <w:lang w:val="cs-CZ"/>
        </w:rPr>
      </w:pPr>
      <w:r w:rsidRPr="00EC310E">
        <w:rPr>
          <w:lang w:val="cs-CZ"/>
        </w:rPr>
        <w:t>V návaznosti na doplnění nového článku 30 Smlouvy (dle odst. 2.1 tohoto</w:t>
      </w:r>
      <w:r w:rsidRPr="00EC310E">
        <w:rPr>
          <w:spacing w:val="-19"/>
          <w:lang w:val="cs-CZ"/>
        </w:rPr>
        <w:t xml:space="preserve"> </w:t>
      </w:r>
      <w:r w:rsidRPr="00EC310E">
        <w:rPr>
          <w:lang w:val="cs-CZ"/>
        </w:rPr>
        <w:t>Dodatku):</w:t>
      </w:r>
    </w:p>
    <w:p w:rsidR="002B1D48" w:rsidRPr="00EC310E" w:rsidRDefault="00DA35F4">
      <w:pPr>
        <w:pStyle w:val="Odstavecseseznamem"/>
        <w:numPr>
          <w:ilvl w:val="2"/>
          <w:numId w:val="2"/>
        </w:numPr>
        <w:tabs>
          <w:tab w:val="left" w:pos="1394"/>
        </w:tabs>
        <w:spacing w:before="118"/>
        <w:ind w:right="113" w:hanging="283"/>
        <w:jc w:val="left"/>
        <w:rPr>
          <w:lang w:val="cs-CZ"/>
        </w:rPr>
      </w:pPr>
      <w:r w:rsidRPr="00EC310E">
        <w:rPr>
          <w:lang w:val="cs-CZ"/>
        </w:rPr>
        <w:t>se dosavadní článek 30 Smlouvy přečíslovává na článek 31 a jeho odst. č. 30.1 až 30.9 se přečíslovávají na odst. 31.1 až</w:t>
      </w:r>
      <w:r w:rsidRPr="00EC310E">
        <w:rPr>
          <w:spacing w:val="-11"/>
          <w:lang w:val="cs-CZ"/>
        </w:rPr>
        <w:t xml:space="preserve"> </w:t>
      </w:r>
      <w:r w:rsidRPr="00EC310E">
        <w:rPr>
          <w:lang w:val="cs-CZ"/>
        </w:rPr>
        <w:t>31.9;</w:t>
      </w:r>
    </w:p>
    <w:p w:rsidR="002B1D48" w:rsidRPr="00EC310E" w:rsidRDefault="00DA35F4">
      <w:pPr>
        <w:pStyle w:val="Odstavecseseznamem"/>
        <w:numPr>
          <w:ilvl w:val="2"/>
          <w:numId w:val="2"/>
        </w:numPr>
        <w:tabs>
          <w:tab w:val="left" w:pos="1394"/>
        </w:tabs>
        <w:spacing w:before="118"/>
        <w:ind w:hanging="283"/>
        <w:jc w:val="left"/>
        <w:rPr>
          <w:lang w:val="cs-CZ"/>
        </w:rPr>
      </w:pPr>
      <w:r w:rsidRPr="00EC310E">
        <w:rPr>
          <w:lang w:val="cs-CZ"/>
        </w:rPr>
        <w:t>v čl. 14 odst. 14.3 Smlouvy se původní text „odst. 30.1“ mění na „odst.</w:t>
      </w:r>
      <w:r w:rsidRPr="00EC310E">
        <w:rPr>
          <w:spacing w:val="-24"/>
          <w:lang w:val="cs-CZ"/>
        </w:rPr>
        <w:t xml:space="preserve"> </w:t>
      </w:r>
      <w:r w:rsidRPr="00EC310E">
        <w:rPr>
          <w:lang w:val="cs-CZ"/>
        </w:rPr>
        <w:t>31.1“;</w:t>
      </w:r>
    </w:p>
    <w:p w:rsidR="002B1D48" w:rsidRPr="00EC310E" w:rsidRDefault="00DA35F4">
      <w:pPr>
        <w:pStyle w:val="Odstavecseseznamem"/>
        <w:numPr>
          <w:ilvl w:val="1"/>
          <w:numId w:val="2"/>
        </w:numPr>
        <w:tabs>
          <w:tab w:val="left" w:pos="909"/>
        </w:tabs>
        <w:ind w:right="115"/>
        <w:rPr>
          <w:lang w:val="cs-CZ"/>
        </w:rPr>
      </w:pPr>
      <w:r w:rsidRPr="00EC310E">
        <w:rPr>
          <w:lang w:val="cs-CZ"/>
        </w:rPr>
        <w:t>Smluvní strany se dohodly, že tímto Dodatkem se do čl. 26 Smlouvy doplňuje nový odstavec 26.12, ve</w:t>
      </w:r>
      <w:r w:rsidRPr="00EC310E">
        <w:rPr>
          <w:spacing w:val="-6"/>
          <w:lang w:val="cs-CZ"/>
        </w:rPr>
        <w:t xml:space="preserve"> </w:t>
      </w:r>
      <w:r w:rsidRPr="00EC310E">
        <w:rPr>
          <w:lang w:val="cs-CZ"/>
        </w:rPr>
        <w:t>znění:</w:t>
      </w:r>
    </w:p>
    <w:p w:rsidR="002B1D48" w:rsidRPr="00EC310E" w:rsidRDefault="00DA35F4">
      <w:pPr>
        <w:pStyle w:val="Zkladntext"/>
        <w:spacing w:before="119"/>
        <w:ind w:left="908" w:right="113"/>
        <w:jc w:val="both"/>
        <w:rPr>
          <w:lang w:val="cs-CZ"/>
        </w:rPr>
      </w:pPr>
      <w:r w:rsidRPr="00EC310E">
        <w:rPr>
          <w:lang w:val="cs-CZ"/>
        </w:rPr>
        <w:t xml:space="preserve">V případě, </w:t>
      </w:r>
      <w:r w:rsidRPr="00EC310E">
        <w:rPr>
          <w:spacing w:val="-4"/>
          <w:lang w:val="cs-CZ"/>
        </w:rPr>
        <w:t xml:space="preserve">že </w:t>
      </w:r>
      <w:r w:rsidRPr="00EC310E">
        <w:rPr>
          <w:lang w:val="cs-CZ"/>
        </w:rPr>
        <w:t xml:space="preserve">poskytovatel poruší některou z jeho povinností uvedenou v čl. 30 této smlouvy, je poskytovatel povinen uhradit smluvní pokutu ve výši 5000 Kč </w:t>
      </w:r>
      <w:r w:rsidRPr="00EC310E">
        <w:rPr>
          <w:spacing w:val="-4"/>
          <w:lang w:val="cs-CZ"/>
        </w:rPr>
        <w:t xml:space="preserve">za </w:t>
      </w:r>
      <w:r w:rsidRPr="00EC310E">
        <w:rPr>
          <w:lang w:val="cs-CZ"/>
        </w:rPr>
        <w:t xml:space="preserve">každé jednotlivé porušení povinnosti uvedené v čl. 30 smlouvy. V případě, </w:t>
      </w:r>
      <w:r w:rsidRPr="00EC310E">
        <w:rPr>
          <w:spacing w:val="-4"/>
          <w:lang w:val="cs-CZ"/>
        </w:rPr>
        <w:t xml:space="preserve">že </w:t>
      </w:r>
      <w:r w:rsidRPr="00EC310E">
        <w:rPr>
          <w:lang w:val="cs-CZ"/>
        </w:rPr>
        <w:t>bude objednateli v důsledku porušení povinností poskytovatele vyplývajících z čl. 30 smlouvy</w:t>
      </w:r>
      <w:r w:rsidRPr="00EC310E">
        <w:rPr>
          <w:spacing w:val="-12"/>
          <w:lang w:val="cs-CZ"/>
        </w:rPr>
        <w:t xml:space="preserve"> </w:t>
      </w:r>
      <w:r w:rsidRPr="00EC310E">
        <w:rPr>
          <w:lang w:val="cs-CZ"/>
        </w:rPr>
        <w:t>udělena</w:t>
      </w:r>
      <w:r w:rsidRPr="00EC310E">
        <w:rPr>
          <w:spacing w:val="-12"/>
          <w:lang w:val="cs-CZ"/>
        </w:rPr>
        <w:t xml:space="preserve"> </w:t>
      </w:r>
      <w:r w:rsidRPr="00EC310E">
        <w:rPr>
          <w:lang w:val="cs-CZ"/>
        </w:rPr>
        <w:t>pokuta</w:t>
      </w:r>
      <w:r w:rsidRPr="00EC310E">
        <w:rPr>
          <w:spacing w:val="-15"/>
          <w:lang w:val="cs-CZ"/>
        </w:rPr>
        <w:t xml:space="preserve"> </w:t>
      </w:r>
      <w:r w:rsidRPr="00EC310E">
        <w:rPr>
          <w:lang w:val="cs-CZ"/>
        </w:rPr>
        <w:t>nebo</w:t>
      </w:r>
      <w:r w:rsidRPr="00EC310E">
        <w:rPr>
          <w:spacing w:val="-13"/>
          <w:lang w:val="cs-CZ"/>
        </w:rPr>
        <w:t xml:space="preserve"> </w:t>
      </w:r>
      <w:r w:rsidRPr="00EC310E">
        <w:rPr>
          <w:lang w:val="cs-CZ"/>
        </w:rPr>
        <w:t>obdobná</w:t>
      </w:r>
      <w:r w:rsidRPr="00EC310E">
        <w:rPr>
          <w:spacing w:val="-12"/>
          <w:lang w:val="cs-CZ"/>
        </w:rPr>
        <w:t xml:space="preserve"> </w:t>
      </w:r>
      <w:r w:rsidRPr="00EC310E">
        <w:rPr>
          <w:lang w:val="cs-CZ"/>
        </w:rPr>
        <w:t>sankce</w:t>
      </w:r>
      <w:r w:rsidRPr="00EC310E">
        <w:rPr>
          <w:spacing w:val="-10"/>
          <w:lang w:val="cs-CZ"/>
        </w:rPr>
        <w:t xml:space="preserve"> </w:t>
      </w:r>
      <w:r w:rsidRPr="00EC310E">
        <w:rPr>
          <w:spacing w:val="-4"/>
          <w:lang w:val="cs-CZ"/>
        </w:rPr>
        <w:t>ze</w:t>
      </w:r>
      <w:r w:rsidRPr="00EC310E">
        <w:rPr>
          <w:spacing w:val="-10"/>
          <w:lang w:val="cs-CZ"/>
        </w:rPr>
        <w:t xml:space="preserve"> </w:t>
      </w:r>
      <w:r w:rsidRPr="00EC310E">
        <w:rPr>
          <w:lang w:val="cs-CZ"/>
        </w:rPr>
        <w:t>strany</w:t>
      </w:r>
      <w:r w:rsidRPr="00EC310E">
        <w:rPr>
          <w:spacing w:val="-12"/>
          <w:lang w:val="cs-CZ"/>
        </w:rPr>
        <w:t xml:space="preserve"> </w:t>
      </w:r>
      <w:r w:rsidRPr="00EC310E">
        <w:rPr>
          <w:lang w:val="cs-CZ"/>
        </w:rPr>
        <w:t>Úřadu</w:t>
      </w:r>
      <w:r w:rsidRPr="00EC310E">
        <w:rPr>
          <w:spacing w:val="-12"/>
          <w:lang w:val="cs-CZ"/>
        </w:rPr>
        <w:t xml:space="preserve"> </w:t>
      </w:r>
      <w:r w:rsidRPr="00EC310E">
        <w:rPr>
          <w:lang w:val="cs-CZ"/>
        </w:rPr>
        <w:t>pro</w:t>
      </w:r>
      <w:r w:rsidRPr="00EC310E">
        <w:rPr>
          <w:spacing w:val="-12"/>
          <w:lang w:val="cs-CZ"/>
        </w:rPr>
        <w:t xml:space="preserve"> </w:t>
      </w:r>
      <w:r w:rsidRPr="00EC310E">
        <w:rPr>
          <w:lang w:val="cs-CZ"/>
        </w:rPr>
        <w:t>ochranu</w:t>
      </w:r>
      <w:r w:rsidRPr="00EC310E">
        <w:rPr>
          <w:spacing w:val="-12"/>
          <w:lang w:val="cs-CZ"/>
        </w:rPr>
        <w:t xml:space="preserve"> </w:t>
      </w:r>
      <w:r w:rsidRPr="00EC310E">
        <w:rPr>
          <w:lang w:val="cs-CZ"/>
        </w:rPr>
        <w:t>osobních údajů (popř. jiného dozorového orgánu ČR nebo EU, do jehož působnosti patří kontrola  zpracování  osobních  údajů),  je  poskytovatel  povinen  uhradit</w:t>
      </w:r>
      <w:r w:rsidRPr="00EC310E">
        <w:rPr>
          <w:spacing w:val="19"/>
          <w:lang w:val="cs-CZ"/>
        </w:rPr>
        <w:t xml:space="preserve"> </w:t>
      </w:r>
      <w:r w:rsidRPr="00EC310E">
        <w:rPr>
          <w:lang w:val="cs-CZ"/>
        </w:rPr>
        <w:t>objednateli</w:t>
      </w:r>
    </w:p>
    <w:p w:rsidR="002B1D48" w:rsidRPr="00EC310E" w:rsidRDefault="002B1D48">
      <w:pPr>
        <w:jc w:val="both"/>
        <w:rPr>
          <w:lang w:val="cs-CZ"/>
        </w:rPr>
        <w:sectPr w:rsidR="002B1D48" w:rsidRPr="00EC310E">
          <w:pgSz w:w="11910" w:h="16840"/>
          <w:pgMar w:top="920" w:right="1300" w:bottom="1200" w:left="1300" w:header="723" w:footer="1008" w:gutter="0"/>
          <w:cols w:space="708"/>
        </w:sectPr>
      </w:pPr>
    </w:p>
    <w:p w:rsidR="002B1D48" w:rsidRPr="00EC310E" w:rsidRDefault="002B1D48">
      <w:pPr>
        <w:pStyle w:val="Zkladntext"/>
        <w:rPr>
          <w:sz w:val="20"/>
          <w:lang w:val="cs-CZ"/>
        </w:rPr>
      </w:pPr>
    </w:p>
    <w:p w:rsidR="002B1D48" w:rsidRPr="00EC310E" w:rsidRDefault="002B1D48">
      <w:pPr>
        <w:pStyle w:val="Zkladntext"/>
        <w:spacing w:before="7"/>
        <w:rPr>
          <w:lang w:val="cs-CZ"/>
        </w:rPr>
      </w:pPr>
    </w:p>
    <w:p w:rsidR="002B1D48" w:rsidRPr="00EC310E" w:rsidRDefault="00DA35F4">
      <w:pPr>
        <w:pStyle w:val="Zkladntext"/>
        <w:ind w:left="908" w:right="119"/>
        <w:jc w:val="both"/>
        <w:rPr>
          <w:lang w:val="cs-CZ"/>
        </w:rPr>
      </w:pPr>
      <w:r w:rsidRPr="00EC310E">
        <w:rPr>
          <w:lang w:val="cs-CZ"/>
        </w:rPr>
        <w:t>smluvní pokutu ve výši takové sankce, a to i vedle smluvní pokuty udělené dle předchozí věty.</w:t>
      </w:r>
    </w:p>
    <w:p w:rsidR="002B1D48" w:rsidRPr="00EC310E" w:rsidRDefault="00DA35F4">
      <w:pPr>
        <w:pStyle w:val="Odstavecseseznamem"/>
        <w:numPr>
          <w:ilvl w:val="1"/>
          <w:numId w:val="2"/>
        </w:numPr>
        <w:tabs>
          <w:tab w:val="left" w:pos="909"/>
        </w:tabs>
        <w:ind w:right="111"/>
        <w:jc w:val="both"/>
        <w:rPr>
          <w:lang w:val="cs-CZ"/>
        </w:rPr>
      </w:pPr>
      <w:r w:rsidRPr="00EC310E">
        <w:rPr>
          <w:lang w:val="cs-CZ"/>
        </w:rPr>
        <w:t>Smluvní strany se dohodly, že tímto Dodatkem se do dosavadního čl. 28 odst. 28.2 Smlouvy doplňuje nový bod 28.2.11, ve</w:t>
      </w:r>
      <w:r w:rsidRPr="00EC310E">
        <w:rPr>
          <w:spacing w:val="-14"/>
          <w:lang w:val="cs-CZ"/>
        </w:rPr>
        <w:t xml:space="preserve"> </w:t>
      </w:r>
      <w:r w:rsidRPr="00EC310E">
        <w:rPr>
          <w:lang w:val="cs-CZ"/>
        </w:rPr>
        <w:t>znění:</w:t>
      </w:r>
    </w:p>
    <w:p w:rsidR="002B1D48" w:rsidRPr="00EC310E" w:rsidRDefault="00DA35F4">
      <w:pPr>
        <w:pStyle w:val="Zkladntext"/>
        <w:spacing w:before="119"/>
        <w:ind w:left="908" w:right="111"/>
        <w:jc w:val="both"/>
        <w:rPr>
          <w:lang w:val="cs-CZ"/>
        </w:rPr>
      </w:pPr>
      <w:r w:rsidRPr="00EC310E">
        <w:rPr>
          <w:lang w:val="cs-CZ"/>
        </w:rPr>
        <w:t xml:space="preserve">Objednatel je dále oprávněn odstoupit od této smlouvy v případě, </w:t>
      </w:r>
      <w:r w:rsidRPr="00EC310E">
        <w:rPr>
          <w:spacing w:val="-4"/>
          <w:lang w:val="cs-CZ"/>
        </w:rPr>
        <w:t xml:space="preserve">že </w:t>
      </w:r>
      <w:r w:rsidRPr="00EC310E">
        <w:rPr>
          <w:lang w:val="cs-CZ"/>
        </w:rPr>
        <w:t xml:space="preserve">poskytovatel poruší některou z jeho povinností uvedenou v čl. 30 této smlouvy nebo v případě, </w:t>
      </w:r>
      <w:r w:rsidRPr="00EC310E">
        <w:rPr>
          <w:spacing w:val="-4"/>
          <w:lang w:val="cs-CZ"/>
        </w:rPr>
        <w:t xml:space="preserve">že </w:t>
      </w:r>
      <w:r w:rsidRPr="00EC310E">
        <w:rPr>
          <w:lang w:val="cs-CZ"/>
        </w:rPr>
        <w:t>bude objednateli v důsledku porušení povinností poskytovatele vyplývajících z čl. 30 smlouvy</w:t>
      </w:r>
      <w:r w:rsidRPr="00EC310E">
        <w:rPr>
          <w:spacing w:val="-12"/>
          <w:lang w:val="cs-CZ"/>
        </w:rPr>
        <w:t xml:space="preserve"> </w:t>
      </w:r>
      <w:r w:rsidRPr="00EC310E">
        <w:rPr>
          <w:lang w:val="cs-CZ"/>
        </w:rPr>
        <w:t>udělena</w:t>
      </w:r>
      <w:r w:rsidRPr="00EC310E">
        <w:rPr>
          <w:spacing w:val="-12"/>
          <w:lang w:val="cs-CZ"/>
        </w:rPr>
        <w:t xml:space="preserve"> </w:t>
      </w:r>
      <w:r w:rsidRPr="00EC310E">
        <w:rPr>
          <w:lang w:val="cs-CZ"/>
        </w:rPr>
        <w:t>pokuta</w:t>
      </w:r>
      <w:r w:rsidRPr="00EC310E">
        <w:rPr>
          <w:spacing w:val="-15"/>
          <w:lang w:val="cs-CZ"/>
        </w:rPr>
        <w:t xml:space="preserve"> </w:t>
      </w:r>
      <w:r w:rsidRPr="00EC310E">
        <w:rPr>
          <w:lang w:val="cs-CZ"/>
        </w:rPr>
        <w:t>nebo</w:t>
      </w:r>
      <w:r w:rsidRPr="00EC310E">
        <w:rPr>
          <w:spacing w:val="-13"/>
          <w:lang w:val="cs-CZ"/>
        </w:rPr>
        <w:t xml:space="preserve"> </w:t>
      </w:r>
      <w:r w:rsidRPr="00EC310E">
        <w:rPr>
          <w:lang w:val="cs-CZ"/>
        </w:rPr>
        <w:t>obdobná</w:t>
      </w:r>
      <w:r w:rsidRPr="00EC310E">
        <w:rPr>
          <w:spacing w:val="-12"/>
          <w:lang w:val="cs-CZ"/>
        </w:rPr>
        <w:t xml:space="preserve"> </w:t>
      </w:r>
      <w:r w:rsidRPr="00EC310E">
        <w:rPr>
          <w:lang w:val="cs-CZ"/>
        </w:rPr>
        <w:t>sankce</w:t>
      </w:r>
      <w:r w:rsidRPr="00EC310E">
        <w:rPr>
          <w:spacing w:val="-10"/>
          <w:lang w:val="cs-CZ"/>
        </w:rPr>
        <w:t xml:space="preserve"> </w:t>
      </w:r>
      <w:r w:rsidRPr="00EC310E">
        <w:rPr>
          <w:spacing w:val="-4"/>
          <w:lang w:val="cs-CZ"/>
        </w:rPr>
        <w:t>ze</w:t>
      </w:r>
      <w:r w:rsidRPr="00EC310E">
        <w:rPr>
          <w:spacing w:val="-10"/>
          <w:lang w:val="cs-CZ"/>
        </w:rPr>
        <w:t xml:space="preserve"> </w:t>
      </w:r>
      <w:r w:rsidRPr="00EC310E">
        <w:rPr>
          <w:lang w:val="cs-CZ"/>
        </w:rPr>
        <w:t>strany</w:t>
      </w:r>
      <w:r w:rsidRPr="00EC310E">
        <w:rPr>
          <w:spacing w:val="-12"/>
          <w:lang w:val="cs-CZ"/>
        </w:rPr>
        <w:t xml:space="preserve"> </w:t>
      </w:r>
      <w:r w:rsidRPr="00EC310E">
        <w:rPr>
          <w:lang w:val="cs-CZ"/>
        </w:rPr>
        <w:t>Úřadu</w:t>
      </w:r>
      <w:r w:rsidRPr="00EC310E">
        <w:rPr>
          <w:spacing w:val="-12"/>
          <w:lang w:val="cs-CZ"/>
        </w:rPr>
        <w:t xml:space="preserve"> </w:t>
      </w:r>
      <w:r w:rsidRPr="00EC310E">
        <w:rPr>
          <w:lang w:val="cs-CZ"/>
        </w:rPr>
        <w:t>pro</w:t>
      </w:r>
      <w:r w:rsidRPr="00EC310E">
        <w:rPr>
          <w:spacing w:val="-12"/>
          <w:lang w:val="cs-CZ"/>
        </w:rPr>
        <w:t xml:space="preserve"> </w:t>
      </w:r>
      <w:r w:rsidRPr="00EC310E">
        <w:rPr>
          <w:lang w:val="cs-CZ"/>
        </w:rPr>
        <w:t>ochranu</w:t>
      </w:r>
      <w:r w:rsidRPr="00EC310E">
        <w:rPr>
          <w:spacing w:val="-12"/>
          <w:lang w:val="cs-CZ"/>
        </w:rPr>
        <w:t xml:space="preserve"> </w:t>
      </w:r>
      <w:r w:rsidRPr="00EC310E">
        <w:rPr>
          <w:lang w:val="cs-CZ"/>
        </w:rPr>
        <w:t>osobních údajů (popř. jiného dozorového orgánu ČR nebo EU, do jehož působnosti patří kontrola zpracování osobních</w:t>
      </w:r>
      <w:r w:rsidRPr="00EC310E">
        <w:rPr>
          <w:spacing w:val="-7"/>
          <w:lang w:val="cs-CZ"/>
        </w:rPr>
        <w:t xml:space="preserve"> </w:t>
      </w:r>
      <w:r w:rsidRPr="00EC310E">
        <w:rPr>
          <w:lang w:val="cs-CZ"/>
        </w:rPr>
        <w:t>údajů).</w:t>
      </w:r>
    </w:p>
    <w:p w:rsidR="002B1D48" w:rsidRPr="00EC310E" w:rsidRDefault="002B1D48">
      <w:pPr>
        <w:pStyle w:val="Zkladntext"/>
        <w:rPr>
          <w:sz w:val="24"/>
          <w:lang w:val="cs-CZ"/>
        </w:rPr>
      </w:pPr>
    </w:p>
    <w:p w:rsidR="002B1D48" w:rsidRPr="00EC310E" w:rsidRDefault="002B1D48">
      <w:pPr>
        <w:pStyle w:val="Zkladntext"/>
        <w:spacing w:before="2"/>
        <w:rPr>
          <w:sz w:val="25"/>
          <w:lang w:val="cs-CZ"/>
        </w:rPr>
      </w:pPr>
    </w:p>
    <w:p w:rsidR="002B1D48" w:rsidRPr="00EC310E" w:rsidRDefault="00DA35F4">
      <w:pPr>
        <w:pStyle w:val="Nadpis1"/>
        <w:numPr>
          <w:ilvl w:val="0"/>
          <w:numId w:val="1"/>
        </w:numPr>
        <w:tabs>
          <w:tab w:val="left" w:pos="477"/>
        </w:tabs>
        <w:spacing w:before="0"/>
        <w:ind w:right="0"/>
        <w:rPr>
          <w:lang w:val="cs-CZ"/>
        </w:rPr>
      </w:pPr>
      <w:r w:rsidRPr="00EC310E">
        <w:rPr>
          <w:lang w:val="cs-CZ"/>
        </w:rPr>
        <w:t>ZÁVĚREČNÁ</w:t>
      </w:r>
      <w:r w:rsidRPr="00EC310E">
        <w:rPr>
          <w:spacing w:val="-11"/>
          <w:lang w:val="cs-CZ"/>
        </w:rPr>
        <w:t xml:space="preserve"> </w:t>
      </w:r>
      <w:r w:rsidRPr="00EC310E">
        <w:rPr>
          <w:lang w:val="cs-CZ"/>
        </w:rPr>
        <w:t>USTANOVENÍ</w:t>
      </w:r>
    </w:p>
    <w:p w:rsidR="002B1D48" w:rsidRPr="00EC310E" w:rsidRDefault="00DA35F4">
      <w:pPr>
        <w:pStyle w:val="Odstavecseseznamem"/>
        <w:numPr>
          <w:ilvl w:val="1"/>
          <w:numId w:val="1"/>
        </w:numPr>
        <w:tabs>
          <w:tab w:val="left" w:pos="969"/>
        </w:tabs>
        <w:spacing w:before="140" w:line="266" w:lineRule="auto"/>
        <w:ind w:right="118"/>
        <w:jc w:val="both"/>
        <w:rPr>
          <w:lang w:val="cs-CZ"/>
        </w:rPr>
      </w:pPr>
      <w:r w:rsidRPr="00EC310E">
        <w:rPr>
          <w:lang w:val="cs-CZ"/>
        </w:rPr>
        <w:t>Ostatní ustanovení Smlouvy a jejích příloh, nedotčená tímto Dodatkem, zůstávají beze</w:t>
      </w:r>
      <w:r w:rsidRPr="00EC310E">
        <w:rPr>
          <w:spacing w:val="-6"/>
          <w:lang w:val="cs-CZ"/>
        </w:rPr>
        <w:t xml:space="preserve"> </w:t>
      </w:r>
      <w:r w:rsidRPr="00EC310E">
        <w:rPr>
          <w:lang w:val="cs-CZ"/>
        </w:rPr>
        <w:t>změny.</w:t>
      </w:r>
    </w:p>
    <w:p w:rsidR="002B1D48" w:rsidRPr="00EC310E" w:rsidRDefault="00DA35F4">
      <w:pPr>
        <w:pStyle w:val="Odstavecseseznamem"/>
        <w:numPr>
          <w:ilvl w:val="1"/>
          <w:numId w:val="1"/>
        </w:numPr>
        <w:tabs>
          <w:tab w:val="left" w:pos="909"/>
        </w:tabs>
        <w:spacing w:before="118" w:line="266" w:lineRule="auto"/>
        <w:ind w:left="908" w:right="111" w:hanging="432"/>
        <w:jc w:val="both"/>
        <w:rPr>
          <w:lang w:val="cs-CZ"/>
        </w:rPr>
      </w:pPr>
      <w:r w:rsidRPr="00EC310E">
        <w:rPr>
          <w:lang w:val="cs-CZ"/>
        </w:rPr>
        <w:t>Tento</w:t>
      </w:r>
      <w:r w:rsidRPr="00EC310E">
        <w:rPr>
          <w:spacing w:val="-13"/>
          <w:lang w:val="cs-CZ"/>
        </w:rPr>
        <w:t xml:space="preserve"> </w:t>
      </w:r>
      <w:r w:rsidRPr="00EC310E">
        <w:rPr>
          <w:lang w:val="cs-CZ"/>
        </w:rPr>
        <w:t>Dodatek</w:t>
      </w:r>
      <w:r w:rsidRPr="00EC310E">
        <w:rPr>
          <w:spacing w:val="-11"/>
          <w:lang w:val="cs-CZ"/>
        </w:rPr>
        <w:t xml:space="preserve"> </w:t>
      </w:r>
      <w:r w:rsidRPr="00EC310E">
        <w:rPr>
          <w:lang w:val="cs-CZ"/>
        </w:rPr>
        <w:t>nabývá</w:t>
      </w:r>
      <w:r w:rsidRPr="00EC310E">
        <w:rPr>
          <w:spacing w:val="-13"/>
          <w:lang w:val="cs-CZ"/>
        </w:rPr>
        <w:t xml:space="preserve"> </w:t>
      </w:r>
      <w:r w:rsidRPr="00EC310E">
        <w:rPr>
          <w:lang w:val="cs-CZ"/>
        </w:rPr>
        <w:t>platnosti</w:t>
      </w:r>
      <w:r w:rsidRPr="00EC310E">
        <w:rPr>
          <w:spacing w:val="-14"/>
          <w:lang w:val="cs-CZ"/>
        </w:rPr>
        <w:t xml:space="preserve"> </w:t>
      </w:r>
      <w:r w:rsidRPr="00EC310E">
        <w:rPr>
          <w:lang w:val="cs-CZ"/>
        </w:rPr>
        <w:t>dnem</w:t>
      </w:r>
      <w:r w:rsidRPr="00EC310E">
        <w:rPr>
          <w:spacing w:val="-13"/>
          <w:lang w:val="cs-CZ"/>
        </w:rPr>
        <w:t xml:space="preserve"> </w:t>
      </w:r>
      <w:r w:rsidRPr="00EC310E">
        <w:rPr>
          <w:lang w:val="cs-CZ"/>
        </w:rPr>
        <w:t>jeho</w:t>
      </w:r>
      <w:r w:rsidRPr="00EC310E">
        <w:rPr>
          <w:spacing w:val="-13"/>
          <w:lang w:val="cs-CZ"/>
        </w:rPr>
        <w:t xml:space="preserve"> </w:t>
      </w:r>
      <w:r w:rsidRPr="00EC310E">
        <w:rPr>
          <w:lang w:val="cs-CZ"/>
        </w:rPr>
        <w:t>podpisu</w:t>
      </w:r>
      <w:r w:rsidRPr="00EC310E">
        <w:rPr>
          <w:spacing w:val="-13"/>
          <w:lang w:val="cs-CZ"/>
        </w:rPr>
        <w:t xml:space="preserve"> </w:t>
      </w:r>
      <w:r w:rsidRPr="00EC310E">
        <w:rPr>
          <w:lang w:val="cs-CZ"/>
        </w:rPr>
        <w:t>oběma</w:t>
      </w:r>
      <w:r w:rsidRPr="00EC310E">
        <w:rPr>
          <w:spacing w:val="-13"/>
          <w:lang w:val="cs-CZ"/>
        </w:rPr>
        <w:t xml:space="preserve"> </w:t>
      </w:r>
      <w:r w:rsidRPr="00EC310E">
        <w:rPr>
          <w:lang w:val="cs-CZ"/>
        </w:rPr>
        <w:t>smluvními</w:t>
      </w:r>
      <w:r w:rsidRPr="00EC310E">
        <w:rPr>
          <w:spacing w:val="-14"/>
          <w:lang w:val="cs-CZ"/>
        </w:rPr>
        <w:t xml:space="preserve"> </w:t>
      </w:r>
      <w:r w:rsidRPr="00EC310E">
        <w:rPr>
          <w:lang w:val="cs-CZ"/>
        </w:rPr>
        <w:t>stranami.</w:t>
      </w:r>
      <w:r w:rsidRPr="00EC310E">
        <w:rPr>
          <w:spacing w:val="-11"/>
          <w:lang w:val="cs-CZ"/>
        </w:rPr>
        <w:t xml:space="preserve"> </w:t>
      </w:r>
      <w:r w:rsidRPr="00EC310E">
        <w:rPr>
          <w:lang w:val="cs-CZ"/>
        </w:rPr>
        <w:t>Tento dodatek nabývá účinnosti dnem uveřejnění v registru</w:t>
      </w:r>
      <w:r w:rsidRPr="00EC310E">
        <w:rPr>
          <w:spacing w:val="-17"/>
          <w:lang w:val="cs-CZ"/>
        </w:rPr>
        <w:t xml:space="preserve"> </w:t>
      </w:r>
      <w:r w:rsidRPr="00EC310E">
        <w:rPr>
          <w:lang w:val="cs-CZ"/>
        </w:rPr>
        <w:t>smluv.</w:t>
      </w:r>
    </w:p>
    <w:p w:rsidR="002B1D48" w:rsidRPr="00EC310E" w:rsidRDefault="00DA35F4">
      <w:pPr>
        <w:pStyle w:val="Odstavecseseznamem"/>
        <w:numPr>
          <w:ilvl w:val="1"/>
          <w:numId w:val="1"/>
        </w:numPr>
        <w:tabs>
          <w:tab w:val="left" w:pos="909"/>
        </w:tabs>
        <w:spacing w:before="120" w:line="266" w:lineRule="auto"/>
        <w:ind w:left="908" w:right="112" w:hanging="432"/>
        <w:jc w:val="both"/>
        <w:rPr>
          <w:lang w:val="cs-CZ"/>
        </w:rPr>
      </w:pPr>
      <w:r w:rsidRPr="00EC310E">
        <w:rPr>
          <w:lang w:val="cs-CZ"/>
        </w:rPr>
        <w:t>Poskytovatel svým podpisem níže potvrzuje, že souhlasí s tím, aby byl uveřejněn obraz Dodatku, obraz původní Smlouvy a dalších dokumentů od nich odvozených, včetně metadat požadovaných k uveřejnění dle zákona č. 340/2015 Sb., o zvláštních podmínkách účinnosti některých smluv, uveřejňování těchto smluv a o registru smluv (zákon</w:t>
      </w:r>
      <w:r w:rsidRPr="00EC310E">
        <w:rPr>
          <w:spacing w:val="-11"/>
          <w:lang w:val="cs-CZ"/>
        </w:rPr>
        <w:t xml:space="preserve"> </w:t>
      </w:r>
      <w:r w:rsidRPr="00EC310E">
        <w:rPr>
          <w:lang w:val="cs-CZ"/>
        </w:rPr>
        <w:t>o</w:t>
      </w:r>
      <w:r w:rsidRPr="00EC310E">
        <w:rPr>
          <w:spacing w:val="-11"/>
          <w:lang w:val="cs-CZ"/>
        </w:rPr>
        <w:t xml:space="preserve"> </w:t>
      </w:r>
      <w:r w:rsidRPr="00EC310E">
        <w:rPr>
          <w:lang w:val="cs-CZ"/>
        </w:rPr>
        <w:t>registru</w:t>
      </w:r>
      <w:r w:rsidRPr="00EC310E">
        <w:rPr>
          <w:spacing w:val="-11"/>
          <w:lang w:val="cs-CZ"/>
        </w:rPr>
        <w:t xml:space="preserve"> </w:t>
      </w:r>
      <w:r w:rsidRPr="00EC310E">
        <w:rPr>
          <w:lang w:val="cs-CZ"/>
        </w:rPr>
        <w:t>smluv),</w:t>
      </w:r>
      <w:r w:rsidRPr="00EC310E">
        <w:rPr>
          <w:spacing w:val="-10"/>
          <w:lang w:val="cs-CZ"/>
        </w:rPr>
        <w:t xml:space="preserve"> </w:t>
      </w:r>
      <w:r w:rsidRPr="00EC310E">
        <w:rPr>
          <w:lang w:val="cs-CZ"/>
        </w:rPr>
        <w:t>ve</w:t>
      </w:r>
      <w:r w:rsidRPr="00EC310E">
        <w:rPr>
          <w:spacing w:val="-9"/>
          <w:lang w:val="cs-CZ"/>
        </w:rPr>
        <w:t xml:space="preserve"> </w:t>
      </w:r>
      <w:r w:rsidRPr="00EC310E">
        <w:rPr>
          <w:lang w:val="cs-CZ"/>
        </w:rPr>
        <w:t>znění</w:t>
      </w:r>
      <w:r w:rsidRPr="00EC310E">
        <w:rPr>
          <w:spacing w:val="-12"/>
          <w:lang w:val="cs-CZ"/>
        </w:rPr>
        <w:t xml:space="preserve"> </w:t>
      </w:r>
      <w:r w:rsidRPr="00EC310E">
        <w:rPr>
          <w:lang w:val="cs-CZ"/>
        </w:rPr>
        <w:t>pozdějších</w:t>
      </w:r>
      <w:r w:rsidRPr="00EC310E">
        <w:rPr>
          <w:spacing w:val="-9"/>
          <w:lang w:val="cs-CZ"/>
        </w:rPr>
        <w:t xml:space="preserve"> </w:t>
      </w:r>
      <w:r w:rsidRPr="00EC310E">
        <w:rPr>
          <w:lang w:val="cs-CZ"/>
        </w:rPr>
        <w:t>předpisů.</w:t>
      </w:r>
      <w:r w:rsidRPr="00EC310E">
        <w:rPr>
          <w:spacing w:val="-9"/>
          <w:lang w:val="cs-CZ"/>
        </w:rPr>
        <w:t xml:space="preserve"> </w:t>
      </w:r>
      <w:r w:rsidRPr="00EC310E">
        <w:rPr>
          <w:lang w:val="cs-CZ"/>
        </w:rPr>
        <w:t>Smluvní</w:t>
      </w:r>
      <w:r w:rsidRPr="00EC310E">
        <w:rPr>
          <w:spacing w:val="-12"/>
          <w:lang w:val="cs-CZ"/>
        </w:rPr>
        <w:t xml:space="preserve"> </w:t>
      </w:r>
      <w:r w:rsidRPr="00EC310E">
        <w:rPr>
          <w:lang w:val="cs-CZ"/>
        </w:rPr>
        <w:t>strany</w:t>
      </w:r>
      <w:r w:rsidRPr="00EC310E">
        <w:rPr>
          <w:spacing w:val="-11"/>
          <w:lang w:val="cs-CZ"/>
        </w:rPr>
        <w:t xml:space="preserve"> </w:t>
      </w:r>
      <w:r w:rsidRPr="00EC310E">
        <w:rPr>
          <w:lang w:val="cs-CZ"/>
        </w:rPr>
        <w:t>se</w:t>
      </w:r>
      <w:r w:rsidRPr="00EC310E">
        <w:rPr>
          <w:spacing w:val="-11"/>
          <w:lang w:val="cs-CZ"/>
        </w:rPr>
        <w:t xml:space="preserve"> </w:t>
      </w:r>
      <w:r w:rsidRPr="00EC310E">
        <w:rPr>
          <w:lang w:val="cs-CZ"/>
        </w:rPr>
        <w:t>dohodly,</w:t>
      </w:r>
      <w:r w:rsidRPr="00EC310E">
        <w:rPr>
          <w:spacing w:val="-9"/>
          <w:lang w:val="cs-CZ"/>
        </w:rPr>
        <w:t xml:space="preserve"> </w:t>
      </w:r>
      <w:r w:rsidRPr="00EC310E">
        <w:rPr>
          <w:lang w:val="cs-CZ"/>
        </w:rPr>
        <w:t>že podklady</w:t>
      </w:r>
      <w:r w:rsidRPr="00EC310E">
        <w:rPr>
          <w:spacing w:val="-8"/>
          <w:lang w:val="cs-CZ"/>
        </w:rPr>
        <w:t xml:space="preserve"> </w:t>
      </w:r>
      <w:r w:rsidRPr="00EC310E">
        <w:rPr>
          <w:lang w:val="cs-CZ"/>
        </w:rPr>
        <w:t>dle</w:t>
      </w:r>
      <w:r w:rsidRPr="00EC310E">
        <w:rPr>
          <w:spacing w:val="-6"/>
          <w:lang w:val="cs-CZ"/>
        </w:rPr>
        <w:t xml:space="preserve"> </w:t>
      </w:r>
      <w:r w:rsidRPr="00EC310E">
        <w:rPr>
          <w:lang w:val="cs-CZ"/>
        </w:rPr>
        <w:t>předchozí</w:t>
      </w:r>
      <w:r w:rsidRPr="00EC310E">
        <w:rPr>
          <w:spacing w:val="-10"/>
          <w:lang w:val="cs-CZ"/>
        </w:rPr>
        <w:t xml:space="preserve"> </w:t>
      </w:r>
      <w:r w:rsidRPr="00EC310E">
        <w:rPr>
          <w:lang w:val="cs-CZ"/>
        </w:rPr>
        <w:t>věty</w:t>
      </w:r>
      <w:r w:rsidRPr="00EC310E">
        <w:rPr>
          <w:spacing w:val="-8"/>
          <w:lang w:val="cs-CZ"/>
        </w:rPr>
        <w:t xml:space="preserve"> </w:t>
      </w:r>
      <w:r w:rsidRPr="00EC310E">
        <w:rPr>
          <w:lang w:val="cs-CZ"/>
        </w:rPr>
        <w:t>odešle</w:t>
      </w:r>
      <w:r w:rsidRPr="00EC310E">
        <w:rPr>
          <w:spacing w:val="-6"/>
          <w:lang w:val="cs-CZ"/>
        </w:rPr>
        <w:t xml:space="preserve"> </w:t>
      </w:r>
      <w:r w:rsidRPr="00EC310E">
        <w:rPr>
          <w:lang w:val="cs-CZ"/>
        </w:rPr>
        <w:t>za</w:t>
      </w:r>
      <w:r w:rsidRPr="00EC310E">
        <w:rPr>
          <w:spacing w:val="-6"/>
          <w:lang w:val="cs-CZ"/>
        </w:rPr>
        <w:t xml:space="preserve"> </w:t>
      </w:r>
      <w:r w:rsidRPr="00EC310E">
        <w:rPr>
          <w:lang w:val="cs-CZ"/>
        </w:rPr>
        <w:t>účelem</w:t>
      </w:r>
      <w:r w:rsidRPr="00EC310E">
        <w:rPr>
          <w:spacing w:val="-6"/>
          <w:lang w:val="cs-CZ"/>
        </w:rPr>
        <w:t xml:space="preserve"> </w:t>
      </w:r>
      <w:r w:rsidRPr="00EC310E">
        <w:rPr>
          <w:lang w:val="cs-CZ"/>
        </w:rPr>
        <w:t>jejich</w:t>
      </w:r>
      <w:r w:rsidRPr="00EC310E">
        <w:rPr>
          <w:spacing w:val="-6"/>
          <w:lang w:val="cs-CZ"/>
        </w:rPr>
        <w:t xml:space="preserve"> </w:t>
      </w:r>
      <w:r w:rsidRPr="00EC310E">
        <w:rPr>
          <w:lang w:val="cs-CZ"/>
        </w:rPr>
        <w:t>uveřejnění</w:t>
      </w:r>
      <w:r w:rsidRPr="00EC310E">
        <w:rPr>
          <w:spacing w:val="-10"/>
          <w:lang w:val="cs-CZ"/>
        </w:rPr>
        <w:t xml:space="preserve"> </w:t>
      </w:r>
      <w:r w:rsidRPr="00EC310E">
        <w:rPr>
          <w:lang w:val="cs-CZ"/>
        </w:rPr>
        <w:t>správci</w:t>
      </w:r>
      <w:r w:rsidRPr="00EC310E">
        <w:rPr>
          <w:spacing w:val="-10"/>
          <w:lang w:val="cs-CZ"/>
        </w:rPr>
        <w:t xml:space="preserve"> </w:t>
      </w:r>
      <w:r w:rsidRPr="00EC310E">
        <w:rPr>
          <w:lang w:val="cs-CZ"/>
        </w:rPr>
        <w:t>registru</w:t>
      </w:r>
      <w:r w:rsidRPr="00EC310E">
        <w:rPr>
          <w:spacing w:val="-9"/>
          <w:lang w:val="cs-CZ"/>
        </w:rPr>
        <w:t xml:space="preserve"> </w:t>
      </w:r>
      <w:r w:rsidRPr="00EC310E">
        <w:rPr>
          <w:lang w:val="cs-CZ"/>
        </w:rPr>
        <w:t>smluv objednatel; tím není dotčeno právo poskytovatele k jejich</w:t>
      </w:r>
      <w:r w:rsidRPr="00EC310E">
        <w:rPr>
          <w:spacing w:val="-21"/>
          <w:lang w:val="cs-CZ"/>
        </w:rPr>
        <w:t xml:space="preserve"> </w:t>
      </w:r>
      <w:r w:rsidRPr="00EC310E">
        <w:rPr>
          <w:lang w:val="cs-CZ"/>
        </w:rPr>
        <w:t>odeslání.</w:t>
      </w:r>
    </w:p>
    <w:p w:rsidR="002B1D48" w:rsidRPr="00EC310E" w:rsidRDefault="00DA35F4">
      <w:pPr>
        <w:pStyle w:val="Odstavecseseznamem"/>
        <w:numPr>
          <w:ilvl w:val="1"/>
          <w:numId w:val="1"/>
        </w:numPr>
        <w:tabs>
          <w:tab w:val="left" w:pos="909"/>
        </w:tabs>
        <w:spacing w:before="118" w:line="266" w:lineRule="auto"/>
        <w:ind w:left="908" w:right="112" w:hanging="432"/>
        <w:jc w:val="both"/>
        <w:rPr>
          <w:lang w:val="cs-CZ"/>
        </w:rPr>
      </w:pPr>
      <w:r w:rsidRPr="00EC310E">
        <w:rPr>
          <w:lang w:val="cs-CZ"/>
        </w:rPr>
        <w:t>Tento Dodatek představuje úplnou dohodu smluvních stran o předmětu tohoto Dodatku.</w:t>
      </w:r>
    </w:p>
    <w:p w:rsidR="002B1D48" w:rsidRPr="00EC310E" w:rsidRDefault="00DA35F4">
      <w:pPr>
        <w:pStyle w:val="Odstavecseseznamem"/>
        <w:numPr>
          <w:ilvl w:val="1"/>
          <w:numId w:val="1"/>
        </w:numPr>
        <w:tabs>
          <w:tab w:val="left" w:pos="909"/>
        </w:tabs>
        <w:spacing w:before="102"/>
        <w:ind w:left="908" w:right="114" w:hanging="432"/>
        <w:jc w:val="both"/>
        <w:rPr>
          <w:lang w:val="cs-CZ"/>
        </w:rPr>
      </w:pPr>
      <w:r w:rsidRPr="00EC310E">
        <w:rPr>
          <w:lang w:val="cs-CZ"/>
        </w:rPr>
        <w:t>Požadavek písemné formy dle tohoto Dodatku je splněn i tehdy, pokud je příslušné právní jednání učiněno elektronicky a elektronicky</w:t>
      </w:r>
      <w:r w:rsidRPr="00EC310E">
        <w:rPr>
          <w:spacing w:val="-17"/>
          <w:lang w:val="cs-CZ"/>
        </w:rPr>
        <w:t xml:space="preserve"> </w:t>
      </w:r>
      <w:r w:rsidRPr="00EC310E">
        <w:rPr>
          <w:lang w:val="cs-CZ"/>
        </w:rPr>
        <w:t>podepsáno.</w:t>
      </w:r>
    </w:p>
    <w:p w:rsidR="002B1D48" w:rsidRPr="00EC310E" w:rsidRDefault="00DA35F4">
      <w:pPr>
        <w:pStyle w:val="Odstavecseseznamem"/>
        <w:numPr>
          <w:ilvl w:val="1"/>
          <w:numId w:val="1"/>
        </w:numPr>
        <w:tabs>
          <w:tab w:val="left" w:pos="909"/>
        </w:tabs>
        <w:spacing w:before="121"/>
        <w:ind w:left="908" w:right="111" w:hanging="432"/>
        <w:jc w:val="both"/>
        <w:rPr>
          <w:lang w:val="cs-CZ"/>
        </w:rPr>
      </w:pPr>
      <w:r w:rsidRPr="00EC310E">
        <w:rPr>
          <w:lang w:val="cs-CZ"/>
        </w:rPr>
        <w:t>Tento Dodatek se vyhotovuje v elektronické podobě ve formátu (.pdf), přičemž každá ze smluvních stran obdrží oboustranně elektronicky podepsaný datový soubor tohoto Dodatku.</w:t>
      </w:r>
    </w:p>
    <w:p w:rsidR="002B1D48" w:rsidRPr="00EC310E" w:rsidRDefault="002B1D48">
      <w:pPr>
        <w:jc w:val="both"/>
        <w:rPr>
          <w:lang w:val="cs-CZ"/>
        </w:rPr>
        <w:sectPr w:rsidR="002B1D48" w:rsidRPr="00EC310E">
          <w:pgSz w:w="11910" w:h="16840"/>
          <w:pgMar w:top="920" w:right="1300" w:bottom="1200" w:left="1300" w:header="723" w:footer="1008" w:gutter="0"/>
          <w:cols w:space="708"/>
        </w:sectPr>
      </w:pPr>
    </w:p>
    <w:p w:rsidR="002B1D48" w:rsidRPr="00EC310E" w:rsidRDefault="002B1D48">
      <w:pPr>
        <w:pStyle w:val="Zkladntext"/>
        <w:rPr>
          <w:i w:val="0"/>
          <w:sz w:val="20"/>
          <w:lang w:val="cs-CZ"/>
        </w:rPr>
      </w:pPr>
    </w:p>
    <w:p w:rsidR="002B1D48" w:rsidRPr="00EC310E" w:rsidRDefault="002B1D48">
      <w:pPr>
        <w:pStyle w:val="Zkladntext"/>
        <w:spacing w:before="7"/>
        <w:rPr>
          <w:i w:val="0"/>
          <w:lang w:val="cs-CZ"/>
        </w:rPr>
      </w:pPr>
    </w:p>
    <w:p w:rsidR="002B1D48" w:rsidRPr="00EC310E" w:rsidRDefault="00DA35F4">
      <w:pPr>
        <w:pStyle w:val="Odstavecseseznamem"/>
        <w:numPr>
          <w:ilvl w:val="1"/>
          <w:numId w:val="1"/>
        </w:numPr>
        <w:tabs>
          <w:tab w:val="left" w:pos="909"/>
        </w:tabs>
        <w:spacing w:before="0"/>
        <w:ind w:left="908" w:right="290" w:hanging="432"/>
        <w:rPr>
          <w:lang w:val="cs-CZ"/>
        </w:rPr>
      </w:pPr>
      <w:r w:rsidRPr="00EC310E">
        <w:rPr>
          <w:lang w:val="cs-CZ"/>
        </w:rPr>
        <w:t>Smluvní strany prohlašují, že si tento Dodatek přečetly, že s jejím obsahem souhlasí a na důkaz toho k ní připojují svoje</w:t>
      </w:r>
      <w:r w:rsidRPr="00EC310E">
        <w:rPr>
          <w:spacing w:val="-12"/>
          <w:lang w:val="cs-CZ"/>
        </w:rPr>
        <w:t xml:space="preserve"> </w:t>
      </w:r>
      <w:r w:rsidRPr="00EC310E">
        <w:rPr>
          <w:lang w:val="cs-CZ"/>
        </w:rPr>
        <w:t>podpisy.</w:t>
      </w:r>
    </w:p>
    <w:p w:rsidR="002B1D48" w:rsidRPr="00EC310E" w:rsidRDefault="002B1D48">
      <w:pPr>
        <w:pStyle w:val="Zkladntext"/>
        <w:rPr>
          <w:i w:val="0"/>
          <w:sz w:val="20"/>
          <w:lang w:val="cs-CZ"/>
        </w:rPr>
      </w:pPr>
    </w:p>
    <w:p w:rsidR="002B1D48" w:rsidRPr="00EC310E" w:rsidRDefault="002B1D48">
      <w:pPr>
        <w:pStyle w:val="Zkladntext"/>
        <w:rPr>
          <w:i w:val="0"/>
          <w:sz w:val="17"/>
          <w:lang w:val="cs-CZ"/>
        </w:rPr>
      </w:pP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4303"/>
        <w:gridCol w:w="4854"/>
      </w:tblGrid>
      <w:tr w:rsidR="002B1D48" w:rsidRPr="00EC310E">
        <w:trPr>
          <w:trHeight w:hRule="exact" w:val="1923"/>
        </w:trPr>
        <w:tc>
          <w:tcPr>
            <w:tcW w:w="4303" w:type="dxa"/>
          </w:tcPr>
          <w:p w:rsidR="002B1D48" w:rsidRPr="00EC310E" w:rsidRDefault="00DA35F4">
            <w:pPr>
              <w:pStyle w:val="TableParagraph"/>
              <w:spacing w:line="247" w:lineRule="exact"/>
              <w:ind w:left="181" w:right="288"/>
              <w:jc w:val="center"/>
              <w:rPr>
                <w:b/>
                <w:lang w:val="cs-CZ"/>
              </w:rPr>
            </w:pPr>
            <w:r w:rsidRPr="00EC310E">
              <w:rPr>
                <w:b/>
                <w:lang w:val="cs-CZ"/>
              </w:rPr>
              <w:t>Objednatel</w:t>
            </w:r>
          </w:p>
          <w:p w:rsidR="002B1D48" w:rsidRPr="00EC310E" w:rsidRDefault="002B1D48">
            <w:pPr>
              <w:pStyle w:val="TableParagraph"/>
              <w:rPr>
                <w:sz w:val="24"/>
                <w:lang w:val="cs-CZ"/>
              </w:rPr>
            </w:pPr>
          </w:p>
          <w:p w:rsidR="002B1D48" w:rsidRPr="00EC310E" w:rsidRDefault="002B1D48">
            <w:pPr>
              <w:pStyle w:val="TableParagraph"/>
              <w:spacing w:before="5"/>
              <w:rPr>
                <w:sz w:val="23"/>
                <w:lang w:val="cs-CZ"/>
              </w:rPr>
            </w:pPr>
          </w:p>
          <w:p w:rsidR="002B1D48" w:rsidRPr="00EC310E" w:rsidRDefault="00DA35F4">
            <w:pPr>
              <w:pStyle w:val="TableParagraph"/>
              <w:ind w:left="181" w:right="287"/>
              <w:jc w:val="center"/>
              <w:rPr>
                <w:lang w:val="cs-CZ"/>
              </w:rPr>
            </w:pPr>
            <w:r w:rsidRPr="00EC310E">
              <w:rPr>
                <w:lang w:val="cs-CZ"/>
              </w:rPr>
              <w:t>V Praze dne:</w:t>
            </w:r>
          </w:p>
        </w:tc>
        <w:tc>
          <w:tcPr>
            <w:tcW w:w="4854" w:type="dxa"/>
          </w:tcPr>
          <w:p w:rsidR="002B1D48" w:rsidRPr="00EC310E" w:rsidRDefault="00DA35F4">
            <w:pPr>
              <w:pStyle w:val="TableParagraph"/>
              <w:spacing w:line="247" w:lineRule="exact"/>
              <w:ind w:left="291" w:right="180"/>
              <w:jc w:val="center"/>
              <w:rPr>
                <w:b/>
                <w:lang w:val="cs-CZ"/>
              </w:rPr>
            </w:pPr>
            <w:r w:rsidRPr="00EC310E">
              <w:rPr>
                <w:b/>
                <w:lang w:val="cs-CZ"/>
              </w:rPr>
              <w:t>Poskytovatel</w:t>
            </w:r>
          </w:p>
          <w:p w:rsidR="002B1D48" w:rsidRPr="00EC310E" w:rsidRDefault="002B1D48">
            <w:pPr>
              <w:pStyle w:val="TableParagraph"/>
              <w:rPr>
                <w:sz w:val="24"/>
                <w:lang w:val="cs-CZ"/>
              </w:rPr>
            </w:pPr>
          </w:p>
          <w:p w:rsidR="002B1D48" w:rsidRPr="00EC310E" w:rsidRDefault="002B1D48">
            <w:pPr>
              <w:pStyle w:val="TableParagraph"/>
              <w:spacing w:before="5"/>
              <w:rPr>
                <w:sz w:val="23"/>
                <w:lang w:val="cs-CZ"/>
              </w:rPr>
            </w:pPr>
          </w:p>
          <w:p w:rsidR="002B1D48" w:rsidRPr="00EC310E" w:rsidRDefault="00DA35F4">
            <w:pPr>
              <w:pStyle w:val="TableParagraph"/>
              <w:ind w:left="293" w:right="179"/>
              <w:jc w:val="center"/>
              <w:rPr>
                <w:lang w:val="cs-CZ"/>
              </w:rPr>
            </w:pPr>
            <w:r w:rsidRPr="00EC310E">
              <w:rPr>
                <w:lang w:val="cs-CZ"/>
              </w:rPr>
              <w:t>V Praze dne:</w:t>
            </w:r>
          </w:p>
        </w:tc>
      </w:tr>
      <w:tr w:rsidR="002B1D48" w:rsidRPr="00EC310E">
        <w:trPr>
          <w:trHeight w:hRule="exact" w:val="3004"/>
        </w:trPr>
        <w:tc>
          <w:tcPr>
            <w:tcW w:w="4303" w:type="dxa"/>
          </w:tcPr>
          <w:p w:rsidR="002B1D48" w:rsidRPr="00EC310E" w:rsidRDefault="002B1D48">
            <w:pPr>
              <w:pStyle w:val="TableParagraph"/>
              <w:rPr>
                <w:sz w:val="24"/>
                <w:lang w:val="cs-CZ"/>
              </w:rPr>
            </w:pPr>
          </w:p>
          <w:p w:rsidR="002B1D48" w:rsidRPr="00EC310E" w:rsidRDefault="002B1D48">
            <w:pPr>
              <w:pStyle w:val="TableParagraph"/>
              <w:rPr>
                <w:sz w:val="24"/>
                <w:lang w:val="cs-CZ"/>
              </w:rPr>
            </w:pPr>
          </w:p>
          <w:p w:rsidR="002B1D48" w:rsidRPr="00EC310E" w:rsidRDefault="002B1D48">
            <w:pPr>
              <w:pStyle w:val="TableParagraph"/>
              <w:spacing w:before="8"/>
              <w:rPr>
                <w:sz w:val="27"/>
                <w:lang w:val="cs-CZ"/>
              </w:rPr>
            </w:pPr>
          </w:p>
          <w:p w:rsidR="002B1D48" w:rsidRPr="00EC310E" w:rsidRDefault="00DA35F4">
            <w:pPr>
              <w:pStyle w:val="TableParagraph"/>
              <w:ind w:left="181" w:right="292"/>
              <w:jc w:val="center"/>
              <w:rPr>
                <w:lang w:val="cs-CZ"/>
              </w:rPr>
            </w:pPr>
            <w:r w:rsidRPr="00EC310E">
              <w:rPr>
                <w:lang w:val="cs-CZ"/>
              </w:rPr>
              <w:t>..............................................................</w:t>
            </w:r>
          </w:p>
          <w:p w:rsidR="002B1D48" w:rsidRPr="00EC310E" w:rsidRDefault="00DA35F4">
            <w:pPr>
              <w:pStyle w:val="TableParagraph"/>
              <w:spacing w:before="145" w:line="379" w:lineRule="auto"/>
              <w:ind w:left="180" w:right="292"/>
              <w:jc w:val="center"/>
              <w:rPr>
                <w:b/>
                <w:lang w:val="cs-CZ"/>
              </w:rPr>
            </w:pPr>
            <w:r w:rsidRPr="00EC310E">
              <w:rPr>
                <w:b/>
                <w:lang w:val="cs-CZ"/>
              </w:rPr>
              <w:t>Česká republika – Ministerstvo zemědělství</w:t>
            </w:r>
          </w:p>
          <w:p w:rsidR="002B1D48" w:rsidRPr="00EC310E" w:rsidRDefault="00DA35F4">
            <w:pPr>
              <w:pStyle w:val="TableParagraph"/>
              <w:spacing w:before="5"/>
              <w:ind w:left="181" w:right="291"/>
              <w:jc w:val="center"/>
              <w:rPr>
                <w:lang w:val="cs-CZ"/>
              </w:rPr>
            </w:pPr>
            <w:r w:rsidRPr="00EC310E">
              <w:rPr>
                <w:lang w:val="cs-CZ"/>
              </w:rPr>
              <w:t>Mgr. Václav Koubek, MBA</w:t>
            </w:r>
          </w:p>
          <w:p w:rsidR="002B1D48" w:rsidRPr="00EC310E" w:rsidRDefault="00DA35F4">
            <w:pPr>
              <w:pStyle w:val="TableParagraph"/>
              <w:spacing w:before="145" w:line="266" w:lineRule="auto"/>
              <w:ind w:left="181" w:right="291"/>
              <w:jc w:val="center"/>
              <w:rPr>
                <w:lang w:val="cs-CZ"/>
              </w:rPr>
            </w:pPr>
            <w:r w:rsidRPr="00EC310E">
              <w:rPr>
                <w:lang w:val="cs-CZ"/>
              </w:rPr>
              <w:t>Ředitel odboru informačních a komunikačních technologií</w:t>
            </w:r>
          </w:p>
        </w:tc>
        <w:tc>
          <w:tcPr>
            <w:tcW w:w="4854" w:type="dxa"/>
          </w:tcPr>
          <w:p w:rsidR="002B1D48" w:rsidRPr="00EC310E" w:rsidRDefault="002B1D48">
            <w:pPr>
              <w:pStyle w:val="TableParagraph"/>
              <w:rPr>
                <w:sz w:val="24"/>
                <w:lang w:val="cs-CZ"/>
              </w:rPr>
            </w:pPr>
          </w:p>
          <w:p w:rsidR="002B1D48" w:rsidRPr="00EC310E" w:rsidRDefault="002B1D48">
            <w:pPr>
              <w:pStyle w:val="TableParagraph"/>
              <w:rPr>
                <w:sz w:val="24"/>
                <w:lang w:val="cs-CZ"/>
              </w:rPr>
            </w:pPr>
          </w:p>
          <w:p w:rsidR="002B1D48" w:rsidRPr="00EC310E" w:rsidRDefault="002B1D48">
            <w:pPr>
              <w:pStyle w:val="TableParagraph"/>
              <w:spacing w:before="8"/>
              <w:rPr>
                <w:sz w:val="27"/>
                <w:lang w:val="cs-CZ"/>
              </w:rPr>
            </w:pPr>
          </w:p>
          <w:p w:rsidR="002B1D48" w:rsidRPr="00EC310E" w:rsidRDefault="00DA35F4">
            <w:pPr>
              <w:pStyle w:val="TableParagraph"/>
              <w:ind w:left="293" w:right="180"/>
              <w:jc w:val="center"/>
              <w:rPr>
                <w:lang w:val="cs-CZ"/>
              </w:rPr>
            </w:pPr>
            <w:r w:rsidRPr="00EC310E">
              <w:rPr>
                <w:lang w:val="cs-CZ"/>
              </w:rPr>
              <w:t>.......................................................................</w:t>
            </w:r>
          </w:p>
          <w:p w:rsidR="002B1D48" w:rsidRPr="00EC310E" w:rsidRDefault="00DA35F4">
            <w:pPr>
              <w:pStyle w:val="TableParagraph"/>
              <w:spacing w:before="145"/>
              <w:ind w:left="293" w:right="177"/>
              <w:jc w:val="center"/>
              <w:rPr>
                <w:b/>
                <w:lang w:val="cs-CZ"/>
              </w:rPr>
            </w:pPr>
            <w:r w:rsidRPr="00EC310E">
              <w:rPr>
                <w:b/>
                <w:lang w:val="cs-CZ"/>
              </w:rPr>
              <w:t>T-SOFT a.s.</w:t>
            </w:r>
          </w:p>
          <w:p w:rsidR="00DD1264" w:rsidRDefault="00DD1264">
            <w:pPr>
              <w:pStyle w:val="TableParagraph"/>
              <w:spacing w:before="147" w:line="379" w:lineRule="auto"/>
              <w:ind w:left="293" w:right="177"/>
              <w:jc w:val="center"/>
              <w:rPr>
                <w:lang w:val="cs-CZ"/>
              </w:rPr>
            </w:pPr>
            <w:r>
              <w:rPr>
                <w:lang w:val="cs-CZ"/>
              </w:rPr>
              <w:t>Xxx</w:t>
            </w:r>
          </w:p>
          <w:p w:rsidR="002B1D48" w:rsidRPr="00EC310E" w:rsidRDefault="00DA35F4">
            <w:pPr>
              <w:pStyle w:val="TableParagraph"/>
              <w:spacing w:before="147" w:line="379" w:lineRule="auto"/>
              <w:ind w:left="293" w:right="177"/>
              <w:jc w:val="center"/>
              <w:rPr>
                <w:lang w:val="cs-CZ"/>
              </w:rPr>
            </w:pPr>
            <w:r w:rsidRPr="00EC310E">
              <w:rPr>
                <w:lang w:val="cs-CZ"/>
              </w:rPr>
              <w:t xml:space="preserve"> Místopředseda představenstva</w:t>
            </w:r>
          </w:p>
        </w:tc>
      </w:tr>
    </w:tbl>
    <w:p w:rsidR="00DA35F4" w:rsidRPr="00EC310E" w:rsidRDefault="00DA35F4">
      <w:pPr>
        <w:rPr>
          <w:lang w:val="cs-CZ"/>
        </w:rPr>
      </w:pPr>
    </w:p>
    <w:sectPr w:rsidR="00DA35F4" w:rsidRPr="00EC310E">
      <w:pgSz w:w="11910" w:h="16840"/>
      <w:pgMar w:top="920" w:right="1200" w:bottom="1200" w:left="1300" w:header="723"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A3E" w:rsidRDefault="004E6A3E">
      <w:r>
        <w:separator/>
      </w:r>
    </w:p>
  </w:endnote>
  <w:endnote w:type="continuationSeparator" w:id="0">
    <w:p w:rsidR="004E6A3E" w:rsidRDefault="004E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48" w:rsidRDefault="003A34D3">
    <w:pPr>
      <w:pStyle w:val="Zkladntext"/>
      <w:spacing w:line="14" w:lineRule="auto"/>
      <w:rPr>
        <w:i w:val="0"/>
        <w:sz w:val="20"/>
      </w:rPr>
    </w:pPr>
    <w:r>
      <w:rPr>
        <w:noProof/>
        <w:lang w:val="cs-CZ" w:eastAsia="cs-CZ"/>
      </w:rPr>
      <mc:AlternateContent>
        <mc:Choice Requires="wps">
          <w:drawing>
            <wp:anchor distT="0" distB="0" distL="114300" distR="114300" simplePos="0" relativeHeight="503309672" behindDoc="1" locked="0" layoutInCell="1" allowOverlap="1">
              <wp:simplePos x="0" y="0"/>
              <wp:positionH relativeFrom="page">
                <wp:posOffset>3715385</wp:posOffset>
              </wp:positionH>
              <wp:positionV relativeFrom="page">
                <wp:posOffset>9912350</wp:posOffset>
              </wp:positionV>
              <wp:extent cx="128905" cy="182245"/>
              <wp:effectExtent l="635"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D48" w:rsidRDefault="00DA35F4">
                          <w:pPr>
                            <w:spacing w:before="13"/>
                            <w:ind w:left="40"/>
                          </w:pPr>
                          <w:r>
                            <w:fldChar w:fldCharType="begin"/>
                          </w:r>
                          <w:r>
                            <w:instrText xml:space="preserve"> PAGE </w:instrText>
                          </w:r>
                          <w:r>
                            <w:fldChar w:fldCharType="separate"/>
                          </w:r>
                          <w:r w:rsidR="003A34D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55pt;margin-top:780.5pt;width:10.15pt;height:14.35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YrAIAAK8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Rq&#10;6B1GnPTQons6GnQjRhTa6gxSZ+B0J8HNjLBtPS1TLW9F9VUjLtYt4Tt6rZQYWkpqyM7d9M+uTjja&#10;gmyHD6KGMGRvhAMaG9VbQCgGAnTo0sOpMzaVyoaMkjRYYFTBUZhEUbywufkkmy9Lpc07KnpkjRwr&#10;aLwDJ4dbbSbX2cXG4qJkXeea3/EnG4A57UBouGrPbBKulz/SIN0kmyT24mi58eKgKLzrch17yzK8&#10;XBRvivW6CH/auGGctayuKbdhZl2F8Z/17ajwSREnZWnRsdrC2ZS02m3XnUIHArou3XcsyJmb/zQN&#10;Vy/g8oxSGMXBTZR65TK59OIyXnjpZZB4QZjepMsgTuOifErplnH675TQkON0ES0mLf2WW+C+l9xI&#10;1jMDk6NjfY6TkxPJrAI3vHatNYR1k31WCpv+Yymg3XOjnV6tRCexmnE7Hh8GgFktb0X9AAJWAgQG&#10;KoWpB0Yr1HeMBpggOdbf9kRRjLr3HB6BHTezoWZjOxuEV3A1xwajyVybaSztpWK7FpCnZ8bFNTyU&#10;hjkRP2YBDOwCpoLjcpxgduycr53X45xd/QIAAP//AwBQSwMEFAAGAAgAAAAhAJT/QQDhAAAADQEA&#10;AA8AAABkcnMvZG93bnJldi54bWxMj8FOwzAQRO9I/IO1SNyoHURCGuJUFYITEiINB45O7CZW43WI&#10;3Tb8PdsTHHfmaXam3CxuZCczB+tRQrISwAx2XlvsJXw2r3c5sBAVajV6NBJ+TIBNdX1VqkL7M9bm&#10;tIs9oxAMhZIwxDgVnIduME6FlZ8Mkrf3s1ORzrnnelZnCncjvxci405ZpA+DmszzYLrD7ugkbL+w&#10;frHf7+1Hva9t06wFvmUHKW9vlu0TsGiW+AfDpT5Vh4o6tf6IOrBRQpqnCaFkpFlCqwjJRPoArL1I&#10;+foReFXy/yuqXwAAAP//AwBQSwECLQAUAAYACAAAACEAtoM4kv4AAADhAQAAEwAAAAAAAAAAAAAA&#10;AAAAAAAAW0NvbnRlbnRfVHlwZXNdLnhtbFBLAQItABQABgAIAAAAIQA4/SH/1gAAAJQBAAALAAAA&#10;AAAAAAAAAAAAAC8BAABfcmVscy8ucmVsc1BLAQItABQABgAIAAAAIQB/TASYrAIAAK8FAAAOAAAA&#10;AAAAAAAAAAAAAC4CAABkcnMvZTJvRG9jLnhtbFBLAQItABQABgAIAAAAIQCU/0EA4QAAAA0BAAAP&#10;AAAAAAAAAAAAAAAAAAYFAABkcnMvZG93bnJldi54bWxQSwUGAAAAAAQABADzAAAAFAYAAAAA&#10;" filled="f" stroked="f">
              <v:textbox inset="0,0,0,0">
                <w:txbxContent>
                  <w:p w:rsidR="002B1D48" w:rsidRDefault="00DA35F4">
                    <w:pPr>
                      <w:spacing w:before="13"/>
                      <w:ind w:left="40"/>
                    </w:pPr>
                    <w:r>
                      <w:fldChar w:fldCharType="begin"/>
                    </w:r>
                    <w:r>
                      <w:instrText xml:space="preserve"> PAGE </w:instrText>
                    </w:r>
                    <w:r>
                      <w:fldChar w:fldCharType="separate"/>
                    </w:r>
                    <w:r w:rsidR="003A34D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A3E" w:rsidRDefault="004E6A3E">
      <w:r>
        <w:separator/>
      </w:r>
    </w:p>
  </w:footnote>
  <w:footnote w:type="continuationSeparator" w:id="0">
    <w:p w:rsidR="004E6A3E" w:rsidRDefault="004E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48" w:rsidRDefault="003A34D3">
    <w:pPr>
      <w:pStyle w:val="Zkladntext"/>
      <w:spacing w:line="14" w:lineRule="auto"/>
      <w:rPr>
        <w:i w:val="0"/>
        <w:sz w:val="20"/>
      </w:rPr>
    </w:pPr>
    <w:r>
      <w:rPr>
        <w:noProof/>
        <w:lang w:val="cs-CZ" w:eastAsia="cs-CZ"/>
      </w:rPr>
      <mc:AlternateContent>
        <mc:Choice Requires="wps">
          <w:drawing>
            <wp:anchor distT="0" distB="0" distL="114300" distR="114300" simplePos="0" relativeHeight="503309648" behindDoc="1" locked="0" layoutInCell="1" allowOverlap="1">
              <wp:simplePos x="0" y="0"/>
              <wp:positionH relativeFrom="page">
                <wp:posOffset>886460</wp:posOffset>
              </wp:positionH>
              <wp:positionV relativeFrom="page">
                <wp:posOffset>459105</wp:posOffset>
              </wp:positionV>
              <wp:extent cx="2220595" cy="139700"/>
              <wp:effectExtent l="635"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D48" w:rsidRDefault="00DA35F4">
                          <w:pPr>
                            <w:spacing w:line="203" w:lineRule="exact"/>
                            <w:ind w:left="20"/>
                            <w:rPr>
                              <w:rFonts w:ascii="Calibri" w:hAnsi="Calibri"/>
                              <w:sz w:val="18"/>
                            </w:rPr>
                          </w:pPr>
                          <w:r>
                            <w:rPr>
                              <w:rFonts w:ascii="Calibri" w:hAnsi="Calibri"/>
                              <w:sz w:val="18"/>
                            </w:rPr>
                            <w:t>DODATEK Č. 1 KE SMLOUVĚ Č. 156-2018-11150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8pt;margin-top:36.15pt;width:174.85pt;height:11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3Grw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1EUBbNkhlEJZ+FlchW41vkknW53SpsPVLbI&#10;GhlW0HmHTvb32lg2JJ1cbDAhC8a56z4XZxvgOO5AbLhqzywL18znJEjWi/Ui9uJovvbiIM+922IV&#10;e/MivJrll/lqlYe/bNwwThtWVVTYMJOwwvjPGneQ+CiJo7S05KyycJaSVtvNiiu0JyDswn2u5nBy&#10;cvPPabgiQC6vUgqjOLiLEq+YL668uIhnHpR34QVhcpfMgziJ8+I8pXsm6L+nhPoMJ7NoNorpRPpV&#10;boH73uZG0pYZGB2ctRleHJ1IaiW4FpVrrSGMj/aLUlj6p1JAu6dGO8FajY5qNcNmABSr4o2snkC6&#10;SoKyQJ8w78BopPqJUQ+zI8P6x44oihH/KED+dtBMhpqMzWQQUcLVDBuMRnNlxoG06xTbNoA8PjAh&#10;b+GJ1Myp98Ti8LBgHrgkDrPLDpyX/87rNGGXvwEAAP//AwBQSwMEFAAGAAgAAAAhAKJuEY3fAAAA&#10;CQEAAA8AAABkcnMvZG93bnJldi54bWxMj8FOg0AQhu8mvsNmTLzZxdJgQZamMXoyaaR48LjAFDZl&#10;Z5Hdtvj2Tk96mz/z5Z9v8s1sB3HGyRtHCh4XEQikxrWGOgWf1dvDGoQPmlo9OEIFP+hhU9ze5Dpr&#10;3YVKPO9DJ7iEfKYV9CGMmZS+6dFqv3AjEu8ObrI6cJw62U76wuV2kMsoSqTVhvhCr0d86bE57k9W&#10;wfaLylfzvas/ykNpqiqN6D05KnV/N2+fQQScwx8MV31Wh4Kdanei1ouBc5wmjCp4WsYgGFitUx5q&#10;BekqBlnk8v8HxS8AAAD//wMAUEsBAi0AFAAGAAgAAAAhALaDOJL+AAAA4QEAABMAAAAAAAAAAAAA&#10;AAAAAAAAAFtDb250ZW50X1R5cGVzXS54bWxQSwECLQAUAAYACAAAACEAOP0h/9YAAACUAQAACwAA&#10;AAAAAAAAAAAAAAAvAQAAX3JlbHMvLnJlbHNQSwECLQAUAAYACAAAACEA55Itxq8CAACpBQAADgAA&#10;AAAAAAAAAAAAAAAuAgAAZHJzL2Uyb0RvYy54bWxQSwECLQAUAAYACAAAACEAom4Rjd8AAAAJAQAA&#10;DwAAAAAAAAAAAAAAAAAJBQAAZHJzL2Rvd25yZXYueG1sUEsFBgAAAAAEAAQA8wAAABUGAAAAAA==&#10;" filled="f" stroked="f">
              <v:textbox inset="0,0,0,0">
                <w:txbxContent>
                  <w:p w:rsidR="002B1D48" w:rsidRDefault="00DA35F4">
                    <w:pPr>
                      <w:spacing w:line="203" w:lineRule="exact"/>
                      <w:ind w:left="20"/>
                      <w:rPr>
                        <w:rFonts w:ascii="Calibri" w:hAnsi="Calibri"/>
                        <w:sz w:val="18"/>
                      </w:rPr>
                    </w:pPr>
                    <w:r>
                      <w:rPr>
                        <w:rFonts w:ascii="Calibri" w:hAnsi="Calibri"/>
                        <w:sz w:val="18"/>
                      </w:rPr>
                      <w:t>DODATEK Č. 1 KE SMLOUVĚ Č. 156-2018-11150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4057"/>
    <w:multiLevelType w:val="multilevel"/>
    <w:tmpl w:val="2548A58C"/>
    <w:lvl w:ilvl="0">
      <w:start w:val="3"/>
      <w:numFmt w:val="decimal"/>
      <w:lvlText w:val="%1."/>
      <w:lvlJc w:val="left"/>
      <w:pPr>
        <w:ind w:left="476" w:hanging="360"/>
        <w:jc w:val="left"/>
      </w:pPr>
      <w:rPr>
        <w:rFonts w:ascii="Arial" w:eastAsia="Arial" w:hAnsi="Arial" w:cs="Arial" w:hint="default"/>
        <w:b/>
        <w:bCs/>
        <w:spacing w:val="-1"/>
        <w:w w:val="100"/>
        <w:sz w:val="22"/>
        <w:szCs w:val="22"/>
      </w:rPr>
    </w:lvl>
    <w:lvl w:ilvl="1">
      <w:start w:val="1"/>
      <w:numFmt w:val="decimal"/>
      <w:lvlText w:val="%1.%2."/>
      <w:lvlJc w:val="left"/>
      <w:pPr>
        <w:ind w:left="968" w:hanging="492"/>
        <w:jc w:val="left"/>
      </w:pPr>
      <w:rPr>
        <w:rFonts w:ascii="Arial" w:eastAsia="Arial" w:hAnsi="Arial" w:cs="Arial" w:hint="default"/>
        <w:w w:val="100"/>
        <w:sz w:val="22"/>
        <w:szCs w:val="22"/>
      </w:rPr>
    </w:lvl>
    <w:lvl w:ilvl="2">
      <w:numFmt w:val="bullet"/>
      <w:lvlText w:val="•"/>
      <w:lvlJc w:val="left"/>
      <w:pPr>
        <w:ind w:left="1887" w:hanging="492"/>
      </w:pPr>
      <w:rPr>
        <w:rFonts w:hint="default"/>
      </w:rPr>
    </w:lvl>
    <w:lvl w:ilvl="3">
      <w:numFmt w:val="bullet"/>
      <w:lvlText w:val="•"/>
      <w:lvlJc w:val="left"/>
      <w:pPr>
        <w:ind w:left="2814" w:hanging="492"/>
      </w:pPr>
      <w:rPr>
        <w:rFonts w:hint="default"/>
      </w:rPr>
    </w:lvl>
    <w:lvl w:ilvl="4">
      <w:numFmt w:val="bullet"/>
      <w:lvlText w:val="•"/>
      <w:lvlJc w:val="left"/>
      <w:pPr>
        <w:ind w:left="3742" w:hanging="492"/>
      </w:pPr>
      <w:rPr>
        <w:rFonts w:hint="default"/>
      </w:rPr>
    </w:lvl>
    <w:lvl w:ilvl="5">
      <w:numFmt w:val="bullet"/>
      <w:lvlText w:val="•"/>
      <w:lvlJc w:val="left"/>
      <w:pPr>
        <w:ind w:left="4669" w:hanging="492"/>
      </w:pPr>
      <w:rPr>
        <w:rFonts w:hint="default"/>
      </w:rPr>
    </w:lvl>
    <w:lvl w:ilvl="6">
      <w:numFmt w:val="bullet"/>
      <w:lvlText w:val="•"/>
      <w:lvlJc w:val="left"/>
      <w:pPr>
        <w:ind w:left="5596" w:hanging="492"/>
      </w:pPr>
      <w:rPr>
        <w:rFonts w:hint="default"/>
      </w:rPr>
    </w:lvl>
    <w:lvl w:ilvl="7">
      <w:numFmt w:val="bullet"/>
      <w:lvlText w:val="•"/>
      <w:lvlJc w:val="left"/>
      <w:pPr>
        <w:ind w:left="6524" w:hanging="492"/>
      </w:pPr>
      <w:rPr>
        <w:rFonts w:hint="default"/>
      </w:rPr>
    </w:lvl>
    <w:lvl w:ilvl="8">
      <w:numFmt w:val="bullet"/>
      <w:lvlText w:val="•"/>
      <w:lvlJc w:val="left"/>
      <w:pPr>
        <w:ind w:left="7451" w:hanging="492"/>
      </w:pPr>
      <w:rPr>
        <w:rFonts w:hint="default"/>
      </w:rPr>
    </w:lvl>
  </w:abstractNum>
  <w:abstractNum w:abstractNumId="1" w15:restartNumberingAfterBreak="0">
    <w:nsid w:val="44D7289A"/>
    <w:multiLevelType w:val="multilevel"/>
    <w:tmpl w:val="5D120D6E"/>
    <w:lvl w:ilvl="0">
      <w:start w:val="30"/>
      <w:numFmt w:val="decimal"/>
      <w:lvlText w:val="%1"/>
      <w:lvlJc w:val="left"/>
      <w:pPr>
        <w:ind w:left="968" w:hanging="569"/>
        <w:jc w:val="left"/>
      </w:pPr>
      <w:rPr>
        <w:rFonts w:hint="default"/>
      </w:rPr>
    </w:lvl>
    <w:lvl w:ilvl="1">
      <w:start w:val="6"/>
      <w:numFmt w:val="decimal"/>
      <w:lvlText w:val="%1.%2"/>
      <w:lvlJc w:val="left"/>
      <w:pPr>
        <w:ind w:left="968" w:hanging="569"/>
        <w:jc w:val="left"/>
      </w:pPr>
      <w:rPr>
        <w:rFonts w:ascii="Arial" w:eastAsia="Arial" w:hAnsi="Arial" w:cs="Arial" w:hint="default"/>
        <w:i/>
        <w:spacing w:val="-1"/>
        <w:w w:val="100"/>
        <w:sz w:val="22"/>
        <w:szCs w:val="22"/>
      </w:rPr>
    </w:lvl>
    <w:lvl w:ilvl="2">
      <w:start w:val="1"/>
      <w:numFmt w:val="decimal"/>
      <w:lvlText w:val="%1.%2.%3"/>
      <w:lvlJc w:val="left"/>
      <w:pPr>
        <w:ind w:left="2101" w:hanging="1273"/>
        <w:jc w:val="left"/>
      </w:pPr>
      <w:rPr>
        <w:rFonts w:ascii="Arial" w:eastAsia="Arial" w:hAnsi="Arial" w:cs="Arial" w:hint="default"/>
        <w:i/>
        <w:spacing w:val="-1"/>
        <w:w w:val="100"/>
        <w:sz w:val="22"/>
        <w:szCs w:val="22"/>
      </w:rPr>
    </w:lvl>
    <w:lvl w:ilvl="3">
      <w:start w:val="1"/>
      <w:numFmt w:val="decimal"/>
      <w:lvlText w:val="%1.%2.%3.%4"/>
      <w:lvlJc w:val="left"/>
      <w:pPr>
        <w:ind w:left="2809" w:hanging="1415"/>
        <w:jc w:val="left"/>
      </w:pPr>
      <w:rPr>
        <w:rFonts w:ascii="Arial" w:eastAsia="Arial" w:hAnsi="Arial" w:cs="Arial" w:hint="default"/>
        <w:i/>
        <w:spacing w:val="-3"/>
        <w:w w:val="100"/>
        <w:sz w:val="22"/>
        <w:szCs w:val="22"/>
      </w:rPr>
    </w:lvl>
    <w:lvl w:ilvl="4">
      <w:start w:val="1"/>
      <w:numFmt w:val="decimal"/>
      <w:lvlText w:val="%1.%2.%3.%4.%5"/>
      <w:lvlJc w:val="left"/>
      <w:pPr>
        <w:ind w:left="4086" w:hanging="1128"/>
        <w:jc w:val="left"/>
      </w:pPr>
      <w:rPr>
        <w:rFonts w:ascii="Arial" w:eastAsia="Arial" w:hAnsi="Arial" w:cs="Arial" w:hint="default"/>
        <w:i/>
        <w:spacing w:val="-3"/>
        <w:w w:val="100"/>
        <w:sz w:val="22"/>
        <w:szCs w:val="22"/>
      </w:rPr>
    </w:lvl>
    <w:lvl w:ilvl="5">
      <w:numFmt w:val="bullet"/>
      <w:lvlText w:val="•"/>
      <w:lvlJc w:val="left"/>
      <w:pPr>
        <w:ind w:left="5573" w:hanging="1128"/>
      </w:pPr>
      <w:rPr>
        <w:rFonts w:hint="default"/>
      </w:rPr>
    </w:lvl>
    <w:lvl w:ilvl="6">
      <w:numFmt w:val="bullet"/>
      <w:lvlText w:val="•"/>
      <w:lvlJc w:val="left"/>
      <w:pPr>
        <w:ind w:left="6319" w:hanging="1128"/>
      </w:pPr>
      <w:rPr>
        <w:rFonts w:hint="default"/>
      </w:rPr>
    </w:lvl>
    <w:lvl w:ilvl="7">
      <w:numFmt w:val="bullet"/>
      <w:lvlText w:val="•"/>
      <w:lvlJc w:val="left"/>
      <w:pPr>
        <w:ind w:left="7066" w:hanging="1128"/>
      </w:pPr>
      <w:rPr>
        <w:rFonts w:hint="default"/>
      </w:rPr>
    </w:lvl>
    <w:lvl w:ilvl="8">
      <w:numFmt w:val="bullet"/>
      <w:lvlText w:val="•"/>
      <w:lvlJc w:val="left"/>
      <w:pPr>
        <w:ind w:left="7813" w:hanging="1128"/>
      </w:pPr>
      <w:rPr>
        <w:rFonts w:hint="default"/>
      </w:rPr>
    </w:lvl>
  </w:abstractNum>
  <w:abstractNum w:abstractNumId="2" w15:restartNumberingAfterBreak="0">
    <w:nsid w:val="54CF55D6"/>
    <w:multiLevelType w:val="multilevel"/>
    <w:tmpl w:val="817E4C46"/>
    <w:lvl w:ilvl="0">
      <w:start w:val="2"/>
      <w:numFmt w:val="decimal"/>
      <w:lvlText w:val="%1"/>
      <w:lvlJc w:val="left"/>
      <w:pPr>
        <w:ind w:left="908" w:hanging="432"/>
        <w:jc w:val="left"/>
      </w:pPr>
      <w:rPr>
        <w:rFonts w:hint="default"/>
      </w:rPr>
    </w:lvl>
    <w:lvl w:ilvl="1">
      <w:start w:val="2"/>
      <w:numFmt w:val="decimal"/>
      <w:lvlText w:val="%1.%2."/>
      <w:lvlJc w:val="left"/>
      <w:pPr>
        <w:ind w:left="908" w:hanging="432"/>
        <w:jc w:val="left"/>
      </w:pPr>
      <w:rPr>
        <w:rFonts w:ascii="Arial" w:eastAsia="Arial" w:hAnsi="Arial" w:cs="Arial" w:hint="default"/>
        <w:w w:val="100"/>
        <w:sz w:val="22"/>
        <w:szCs w:val="22"/>
      </w:rPr>
    </w:lvl>
    <w:lvl w:ilvl="2">
      <w:numFmt w:val="bullet"/>
      <w:lvlText w:val=""/>
      <w:lvlJc w:val="left"/>
      <w:pPr>
        <w:ind w:left="1393" w:hanging="284"/>
      </w:pPr>
      <w:rPr>
        <w:rFonts w:ascii="Symbol" w:eastAsia="Symbol" w:hAnsi="Symbol" w:cs="Symbol" w:hint="default"/>
        <w:w w:val="100"/>
        <w:sz w:val="22"/>
        <w:szCs w:val="22"/>
      </w:rPr>
    </w:lvl>
    <w:lvl w:ilvl="3">
      <w:numFmt w:val="bullet"/>
      <w:lvlText w:val="•"/>
      <w:lvlJc w:val="left"/>
      <w:pPr>
        <w:ind w:left="3156" w:hanging="284"/>
      </w:pPr>
      <w:rPr>
        <w:rFonts w:hint="default"/>
      </w:rPr>
    </w:lvl>
    <w:lvl w:ilvl="4">
      <w:numFmt w:val="bullet"/>
      <w:lvlText w:val="•"/>
      <w:lvlJc w:val="left"/>
      <w:pPr>
        <w:ind w:left="4035" w:hanging="284"/>
      </w:pPr>
      <w:rPr>
        <w:rFonts w:hint="default"/>
      </w:rPr>
    </w:lvl>
    <w:lvl w:ilvl="5">
      <w:numFmt w:val="bullet"/>
      <w:lvlText w:val="•"/>
      <w:lvlJc w:val="left"/>
      <w:pPr>
        <w:ind w:left="4913" w:hanging="284"/>
      </w:pPr>
      <w:rPr>
        <w:rFonts w:hint="default"/>
      </w:rPr>
    </w:lvl>
    <w:lvl w:ilvl="6">
      <w:numFmt w:val="bullet"/>
      <w:lvlText w:val="•"/>
      <w:lvlJc w:val="left"/>
      <w:pPr>
        <w:ind w:left="5792" w:hanging="284"/>
      </w:pPr>
      <w:rPr>
        <w:rFonts w:hint="default"/>
      </w:rPr>
    </w:lvl>
    <w:lvl w:ilvl="7">
      <w:numFmt w:val="bullet"/>
      <w:lvlText w:val="•"/>
      <w:lvlJc w:val="left"/>
      <w:pPr>
        <w:ind w:left="6670" w:hanging="284"/>
      </w:pPr>
      <w:rPr>
        <w:rFonts w:hint="default"/>
      </w:rPr>
    </w:lvl>
    <w:lvl w:ilvl="8">
      <w:numFmt w:val="bullet"/>
      <w:lvlText w:val="•"/>
      <w:lvlJc w:val="left"/>
      <w:pPr>
        <w:ind w:left="7549" w:hanging="284"/>
      </w:pPr>
      <w:rPr>
        <w:rFonts w:hint="default"/>
      </w:rPr>
    </w:lvl>
  </w:abstractNum>
  <w:abstractNum w:abstractNumId="3" w15:restartNumberingAfterBreak="0">
    <w:nsid w:val="58046627"/>
    <w:multiLevelType w:val="multilevel"/>
    <w:tmpl w:val="8466D048"/>
    <w:lvl w:ilvl="0">
      <w:start w:val="1"/>
      <w:numFmt w:val="decimal"/>
      <w:lvlText w:val="%1."/>
      <w:lvlJc w:val="left"/>
      <w:pPr>
        <w:ind w:left="476" w:hanging="360"/>
        <w:jc w:val="left"/>
      </w:pPr>
      <w:rPr>
        <w:rFonts w:ascii="Arial" w:eastAsia="Arial" w:hAnsi="Arial" w:cs="Arial" w:hint="default"/>
        <w:b/>
        <w:bCs/>
        <w:spacing w:val="-1"/>
        <w:w w:val="100"/>
        <w:sz w:val="22"/>
        <w:szCs w:val="22"/>
      </w:rPr>
    </w:lvl>
    <w:lvl w:ilvl="1">
      <w:start w:val="1"/>
      <w:numFmt w:val="decimal"/>
      <w:lvlText w:val="%1.%2"/>
      <w:lvlJc w:val="left"/>
      <w:pPr>
        <w:ind w:left="968" w:hanging="569"/>
        <w:jc w:val="left"/>
      </w:pPr>
      <w:rPr>
        <w:rFonts w:ascii="Arial" w:eastAsia="Arial" w:hAnsi="Arial" w:cs="Arial" w:hint="default"/>
        <w:w w:val="100"/>
        <w:sz w:val="22"/>
        <w:szCs w:val="22"/>
      </w:rPr>
    </w:lvl>
    <w:lvl w:ilvl="2">
      <w:numFmt w:val="bullet"/>
      <w:lvlText w:val="•"/>
      <w:lvlJc w:val="left"/>
      <w:pPr>
        <w:ind w:left="1900" w:hanging="569"/>
      </w:pPr>
      <w:rPr>
        <w:rFonts w:hint="default"/>
      </w:rPr>
    </w:lvl>
    <w:lvl w:ilvl="3">
      <w:numFmt w:val="bullet"/>
      <w:lvlText w:val="•"/>
      <w:lvlJc w:val="left"/>
      <w:pPr>
        <w:ind w:left="2841" w:hanging="569"/>
      </w:pPr>
      <w:rPr>
        <w:rFonts w:hint="default"/>
      </w:rPr>
    </w:lvl>
    <w:lvl w:ilvl="4">
      <w:numFmt w:val="bullet"/>
      <w:lvlText w:val="•"/>
      <w:lvlJc w:val="left"/>
      <w:pPr>
        <w:ind w:left="3782" w:hanging="569"/>
      </w:pPr>
      <w:rPr>
        <w:rFonts w:hint="default"/>
      </w:rPr>
    </w:lvl>
    <w:lvl w:ilvl="5">
      <w:numFmt w:val="bullet"/>
      <w:lvlText w:val="•"/>
      <w:lvlJc w:val="left"/>
      <w:pPr>
        <w:ind w:left="4722" w:hanging="569"/>
      </w:pPr>
      <w:rPr>
        <w:rFonts w:hint="default"/>
      </w:rPr>
    </w:lvl>
    <w:lvl w:ilvl="6">
      <w:numFmt w:val="bullet"/>
      <w:lvlText w:val="•"/>
      <w:lvlJc w:val="left"/>
      <w:pPr>
        <w:ind w:left="5663" w:hanging="569"/>
      </w:pPr>
      <w:rPr>
        <w:rFonts w:hint="default"/>
      </w:rPr>
    </w:lvl>
    <w:lvl w:ilvl="7">
      <w:numFmt w:val="bullet"/>
      <w:lvlText w:val="•"/>
      <w:lvlJc w:val="left"/>
      <w:pPr>
        <w:ind w:left="6604" w:hanging="569"/>
      </w:pPr>
      <w:rPr>
        <w:rFonts w:hint="default"/>
      </w:rPr>
    </w:lvl>
    <w:lvl w:ilvl="8">
      <w:numFmt w:val="bullet"/>
      <w:lvlText w:val="•"/>
      <w:lvlJc w:val="left"/>
      <w:pPr>
        <w:ind w:left="7544" w:hanging="569"/>
      </w:pPr>
      <w:rPr>
        <w:rFonts w:hint="default"/>
      </w:rPr>
    </w:lvl>
  </w:abstractNum>
  <w:abstractNum w:abstractNumId="4" w15:restartNumberingAfterBreak="0">
    <w:nsid w:val="6E8656E1"/>
    <w:multiLevelType w:val="multilevel"/>
    <w:tmpl w:val="D020098C"/>
    <w:lvl w:ilvl="0">
      <w:start w:val="30"/>
      <w:numFmt w:val="decimal"/>
      <w:lvlText w:val="%1."/>
      <w:lvlJc w:val="left"/>
      <w:pPr>
        <w:ind w:left="476" w:hanging="360"/>
        <w:jc w:val="left"/>
      </w:pPr>
      <w:rPr>
        <w:rFonts w:ascii="Arial" w:eastAsia="Arial" w:hAnsi="Arial" w:cs="Arial" w:hint="default"/>
        <w:i/>
        <w:spacing w:val="-1"/>
        <w:w w:val="100"/>
        <w:sz w:val="22"/>
        <w:szCs w:val="22"/>
      </w:rPr>
    </w:lvl>
    <w:lvl w:ilvl="1">
      <w:start w:val="1"/>
      <w:numFmt w:val="decimal"/>
      <w:lvlText w:val="%1.%2"/>
      <w:lvlJc w:val="left"/>
      <w:pPr>
        <w:ind w:left="968" w:hanging="569"/>
        <w:jc w:val="left"/>
      </w:pPr>
      <w:rPr>
        <w:rFonts w:ascii="Arial" w:eastAsia="Arial" w:hAnsi="Arial" w:cs="Arial" w:hint="default"/>
        <w:i/>
        <w:spacing w:val="-1"/>
        <w:w w:val="100"/>
        <w:sz w:val="22"/>
        <w:szCs w:val="22"/>
      </w:rPr>
    </w:lvl>
    <w:lvl w:ilvl="2">
      <w:numFmt w:val="bullet"/>
      <w:lvlText w:val="•"/>
      <w:lvlJc w:val="left"/>
      <w:pPr>
        <w:ind w:left="1900" w:hanging="569"/>
      </w:pPr>
      <w:rPr>
        <w:rFonts w:hint="default"/>
      </w:rPr>
    </w:lvl>
    <w:lvl w:ilvl="3">
      <w:numFmt w:val="bullet"/>
      <w:lvlText w:val="•"/>
      <w:lvlJc w:val="left"/>
      <w:pPr>
        <w:ind w:left="2841" w:hanging="569"/>
      </w:pPr>
      <w:rPr>
        <w:rFonts w:hint="default"/>
      </w:rPr>
    </w:lvl>
    <w:lvl w:ilvl="4">
      <w:numFmt w:val="bullet"/>
      <w:lvlText w:val="•"/>
      <w:lvlJc w:val="left"/>
      <w:pPr>
        <w:ind w:left="3782" w:hanging="569"/>
      </w:pPr>
      <w:rPr>
        <w:rFonts w:hint="default"/>
      </w:rPr>
    </w:lvl>
    <w:lvl w:ilvl="5">
      <w:numFmt w:val="bullet"/>
      <w:lvlText w:val="•"/>
      <w:lvlJc w:val="left"/>
      <w:pPr>
        <w:ind w:left="4722" w:hanging="569"/>
      </w:pPr>
      <w:rPr>
        <w:rFonts w:hint="default"/>
      </w:rPr>
    </w:lvl>
    <w:lvl w:ilvl="6">
      <w:numFmt w:val="bullet"/>
      <w:lvlText w:val="•"/>
      <w:lvlJc w:val="left"/>
      <w:pPr>
        <w:ind w:left="5663" w:hanging="569"/>
      </w:pPr>
      <w:rPr>
        <w:rFonts w:hint="default"/>
      </w:rPr>
    </w:lvl>
    <w:lvl w:ilvl="7">
      <w:numFmt w:val="bullet"/>
      <w:lvlText w:val="•"/>
      <w:lvlJc w:val="left"/>
      <w:pPr>
        <w:ind w:left="6604" w:hanging="569"/>
      </w:pPr>
      <w:rPr>
        <w:rFonts w:hint="default"/>
      </w:rPr>
    </w:lvl>
    <w:lvl w:ilvl="8">
      <w:numFmt w:val="bullet"/>
      <w:lvlText w:val="•"/>
      <w:lvlJc w:val="left"/>
      <w:pPr>
        <w:ind w:left="7544" w:hanging="569"/>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48"/>
    <w:rsid w:val="00017322"/>
    <w:rsid w:val="001F5EA1"/>
    <w:rsid w:val="002B1D48"/>
    <w:rsid w:val="003A34D3"/>
    <w:rsid w:val="004E6A3E"/>
    <w:rsid w:val="009209F0"/>
    <w:rsid w:val="00953AFC"/>
    <w:rsid w:val="00C204C9"/>
    <w:rsid w:val="00DA35F4"/>
    <w:rsid w:val="00DD1264"/>
    <w:rsid w:val="00EC3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B7BDF-D0C9-4140-8181-934C8CFD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
      <w:ind w:left="476" w:right="9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rPr>
  </w:style>
  <w:style w:type="paragraph" w:styleId="Odstavecseseznamem">
    <w:name w:val="List Paragraph"/>
    <w:basedOn w:val="Normln"/>
    <w:uiPriority w:val="1"/>
    <w:qFormat/>
    <w:pPr>
      <w:spacing w:before="119"/>
      <w:ind w:left="2101" w:hanging="425"/>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3A3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34D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12695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SCCM-PSS</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Kmoníčková Klára</dc:creator>
  <cp:lastModifiedBy>Barborová Milena</cp:lastModifiedBy>
  <cp:revision>2</cp:revision>
  <cp:lastPrinted>2020-11-03T11:01:00Z</cp:lastPrinted>
  <dcterms:created xsi:type="dcterms:W3CDTF">2020-11-03T11:03:00Z</dcterms:created>
  <dcterms:modified xsi:type="dcterms:W3CDTF">2020-11-03T11:03:00Z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2013</vt:lpwstr>
  </property>
  <property fmtid="{D5CDD505-2E9C-101B-9397-08002B2CF9AE}" pid="4" name="LastSaved">
    <vt:filetime>2020-11-03T00:00:00Z</vt:filetime>
  </property>
</Properties>
</file>