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7000"/>
      </w:tblGrid>
      <w:tr w:rsidR="00FE0377">
        <w:trPr>
          <w:trHeight w:val="1071"/>
        </w:trPr>
        <w:tc>
          <w:tcPr>
            <w:tcW w:w="2270" w:type="dxa"/>
          </w:tcPr>
          <w:p w:rsidR="00FE0377" w:rsidRDefault="002F3ECC">
            <w:pPr>
              <w:rPr>
                <w:noProof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76325" cy="600075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377" w:rsidRDefault="00FE0377">
            <w:pPr>
              <w:rPr>
                <w:b w:val="0"/>
                <w:color w:val="auto"/>
              </w:rPr>
            </w:pPr>
          </w:p>
        </w:tc>
        <w:tc>
          <w:tcPr>
            <w:tcW w:w="7000" w:type="dxa"/>
          </w:tcPr>
          <w:p w:rsidR="00FE0377" w:rsidRDefault="00FE0377">
            <w:pPr>
              <w:pStyle w:val="Nadpis1"/>
              <w:rPr>
                <w:caps/>
                <w:u w:val="none"/>
              </w:rPr>
            </w:pPr>
          </w:p>
          <w:p w:rsidR="00FE0377" w:rsidRDefault="00FE0377">
            <w:pPr>
              <w:rPr>
                <w:caps/>
              </w:rPr>
            </w:pPr>
          </w:p>
          <w:p w:rsidR="00FE0377" w:rsidRDefault="00FE0377" w:rsidP="00D62575">
            <w:pPr>
              <w:rPr>
                <w:bCs w:val="0"/>
                <w:color w:val="auto"/>
                <w:u w:val="single"/>
              </w:rPr>
            </w:pPr>
            <w:r>
              <w:rPr>
                <w:caps/>
              </w:rPr>
              <w:t>Závazek DODAVATELE k ochraně životního prostředí</w:t>
            </w:r>
          </w:p>
        </w:tc>
      </w:tr>
    </w:tbl>
    <w:p w:rsidR="00FE0377" w:rsidRDefault="00FE0377">
      <w:pPr>
        <w:rPr>
          <w:bCs w:val="0"/>
          <w:color w:val="auto"/>
          <w:u w:val="single"/>
        </w:rPr>
      </w:pPr>
    </w:p>
    <w:p w:rsidR="00C31D83" w:rsidRDefault="00C31D83">
      <w:pPr>
        <w:rPr>
          <w:bCs w:val="0"/>
          <w:color w:val="auto"/>
          <w:u w:val="single"/>
        </w:rPr>
      </w:pP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708"/>
        <w:jc w:val="both"/>
      </w:pPr>
      <w:r>
        <w:t xml:space="preserve">Společnost Vodovody a kanalizace Přerov, a.s. má zaveden Integrovaný systém managementu, zahrnující požadavky norem ČSN EN ISO 9001:2009 a ČSN EN ISO 14001:2005 pro provozování vodovodů a kanalizací pro veřejnou potřebu a související činnosti.  V rámci zavedení IMS stanovila společnost svoji </w:t>
      </w:r>
      <w:r>
        <w:rPr>
          <w:b/>
          <w:bCs w:val="0"/>
        </w:rPr>
        <w:t>„Politiku jakosti a vztahu k </w:t>
      </w:r>
      <w:proofErr w:type="spellStart"/>
      <w:r>
        <w:rPr>
          <w:b/>
          <w:bCs w:val="0"/>
        </w:rPr>
        <w:t>environmentu</w:t>
      </w:r>
      <w:proofErr w:type="spellEnd"/>
      <w:r>
        <w:t xml:space="preserve">“, součástí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C31D83" w:rsidRDefault="00FE0377">
      <w:pPr>
        <w:pStyle w:val="Zkladntext"/>
        <w:jc w:val="both"/>
      </w:pPr>
      <w:r>
        <w:t xml:space="preserve">     </w:t>
      </w:r>
    </w:p>
    <w:p w:rsidR="00FE0377" w:rsidRDefault="00FE0377" w:rsidP="00C31D83">
      <w:pPr>
        <w:pStyle w:val="Zkladntext"/>
        <w:ind w:firstLine="708"/>
        <w:jc w:val="both"/>
      </w:pPr>
      <w:r>
        <w:t xml:space="preserve">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 w:rsidP="00C31D83">
      <w:pPr>
        <w:ind w:firstLine="708"/>
        <w:jc w:val="both"/>
        <w:rPr>
          <w:b w:val="0"/>
          <w:color w:val="auto"/>
        </w:rPr>
      </w:pPr>
      <w:r>
        <w:rPr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>
        <w:rPr>
          <w:bCs w:val="0"/>
          <w:color w:val="auto"/>
          <w:u w:val="single"/>
        </w:rPr>
        <w:t>dodržovali</w:t>
      </w:r>
      <w:r>
        <w:rPr>
          <w:bCs w:val="0"/>
          <w:color w:val="auto"/>
        </w:rPr>
        <w:t xml:space="preserve"> při provádění staveb, dodávkách materiálu a služeb a i při jiných činnostech pro společnost, plnění požadavků platných zákonů, nařízení, norem a používali postupy, které budou minimalizovat negativní dopady své činnosti na životní prostředí.</w:t>
      </w:r>
      <w:r>
        <w:rPr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</w:t>
      </w:r>
      <w:r w:rsidR="00C31D83">
        <w:rPr>
          <w:b w:val="0"/>
          <w:color w:val="auto"/>
        </w:rPr>
        <w:t xml:space="preserve"> vod, odpadů a spotřebu zdrojů.</w:t>
      </w: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300"/>
        <w:jc w:val="both"/>
        <w:rPr>
          <w:b/>
          <w:bCs w:val="0"/>
          <w:color w:val="0000FF"/>
        </w:rPr>
      </w:pPr>
      <w:r>
        <w:rPr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FE0377" w:rsidRDefault="00FE0377">
      <w:pPr>
        <w:pStyle w:val="Zkladntext"/>
        <w:jc w:val="both"/>
      </w:pP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Prokazatelně seznámí všechny své pracovníky s programem politiky jakosti a environmentální pol</w:t>
      </w:r>
      <w:r w:rsidR="00991CDE">
        <w:rPr>
          <w:b w:val="0"/>
          <w:color w:val="auto"/>
        </w:rPr>
        <w:t xml:space="preserve">itikou investora a zavazuje se </w:t>
      </w:r>
      <w:r>
        <w:rPr>
          <w:b w:val="0"/>
          <w:color w:val="auto"/>
        </w:rPr>
        <w:t xml:space="preserve">aplikovat ji v procesu prací a činností vykonávaných pro společnost Vodovody a kanalizace Přerov, a.s. 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Zajistí označení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názvem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obchodním názvem investora a dodavatele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jmény odpovědných osob za realizaci stavby a termíny realizace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Zajistí řádné vyznačení pracovního prostoru a výkopů, zejména proti nechtěnému vstupu cizích osob. Zajistí dopravní značení a noční osvětlení.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Ke všem použitým materiálům, zařízením a strojům dodaným v rámci stavby nebo opravy předá investorovi doklady o jejich původu a předepsané atesty kvality.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Bude používat techniku a zařízení splňující požadavky na ochranu životního prostředí a to z pohledu emisí výfukových plynů, hlučnosti, v odpovídajícím technickém stavu (bez zjevných úniků ropných látek). Na stavbě bude mít k dispozici prostředky k zachycení únik</w:t>
      </w:r>
      <w:r w:rsidR="00C31D83">
        <w:rPr>
          <w:b w:val="0"/>
          <w:color w:val="auto"/>
        </w:rPr>
        <w:t>ů ropných látek do půdy a vody.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Dodavatel se zavazuje na staveništi udržovat pořádek: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b w:val="0"/>
          <w:color w:val="auto"/>
        </w:rPr>
      </w:pPr>
      <w:r>
        <w:rPr>
          <w:b w:val="0"/>
          <w:color w:val="auto"/>
        </w:rPr>
        <w:t>materiál ukládat na organizované sklady a skládky na vyhrazených místech a prostorách</w:t>
      </w:r>
      <w:r>
        <w:rPr>
          <w:b w:val="0"/>
          <w:color w:val="auto"/>
        </w:rPr>
        <w:br/>
        <w:t>-  zajistit údržbu a kontrolu překopů až do doby jejich konečné úpravy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b w:val="0"/>
          <w:color w:val="auto"/>
        </w:rPr>
      </w:pPr>
      <w:r>
        <w:rPr>
          <w:b w:val="0"/>
          <w:color w:val="auto"/>
        </w:rPr>
        <w:t>zajistit přechody chodců přes překopy insta</w:t>
      </w:r>
      <w:r w:rsidR="00991CDE">
        <w:rPr>
          <w:b w:val="0"/>
          <w:color w:val="auto"/>
        </w:rPr>
        <w:t xml:space="preserve">lací provizorních a bezpečných </w:t>
      </w:r>
      <w:r>
        <w:rPr>
          <w:b w:val="0"/>
          <w:color w:val="auto"/>
        </w:rPr>
        <w:t>přemostění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materiál na skladkách bude řádně uložen, označen a zajištěn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Přizve investora ke všem zkouškám staveb a jejich částí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Na vodovodních řadech zajistí provedení tlakové zkoušky, na kanalizacích provedení zkoušky těsnosti a prohlídky kamerou a zkoušky předepsaného sklonu nivelety potrubí. </w:t>
      </w:r>
    </w:p>
    <w:p w:rsidR="00FE0377" w:rsidRDefault="00991CDE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Odpady </w:t>
      </w:r>
      <w:r w:rsidR="00FE0377">
        <w:rPr>
          <w:b w:val="0"/>
          <w:color w:val="auto"/>
        </w:rPr>
        <w:t xml:space="preserve">bude třídit a likvidovat v souladu s příslušnými legislativními předpisy a v souladu s environmentální politikou investora a ukládat je na určené skládky.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Dojde-li při jeho činnost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FE0377" w:rsidRDefault="00FE0377" w:rsidP="00C31D83">
      <w:pPr>
        <w:ind w:firstLine="300"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Pr="00E7001A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Zakázka: </w:t>
      </w:r>
      <w:r w:rsidR="003D3E88" w:rsidRPr="003D3E88">
        <w:rPr>
          <w:b w:val="0"/>
          <w:color w:val="auto"/>
        </w:rPr>
        <w:t xml:space="preserve">Modernizace procesních stanic a síťové komunikace ČOV </w:t>
      </w:r>
      <w:proofErr w:type="spellStart"/>
      <w:r w:rsidR="003D3E88" w:rsidRPr="003D3E88">
        <w:rPr>
          <w:b w:val="0"/>
          <w:color w:val="auto"/>
        </w:rPr>
        <w:t>Henčlov</w:t>
      </w:r>
      <w:proofErr w:type="spellEnd"/>
    </w:p>
    <w:p w:rsidR="00FE0377" w:rsidRDefault="00FE0377">
      <w:pPr>
        <w:jc w:val="both"/>
        <w:rPr>
          <w:b w:val="0"/>
          <w:color w:val="auto"/>
        </w:rPr>
      </w:pPr>
    </w:p>
    <w:p w:rsidR="000554F8" w:rsidRPr="000554F8" w:rsidRDefault="00FE0377" w:rsidP="000554F8">
      <w:pPr>
        <w:jc w:val="both"/>
        <w:rPr>
          <w:b w:val="0"/>
          <w:color w:val="auto"/>
        </w:rPr>
      </w:pPr>
      <w:r w:rsidRPr="000554F8">
        <w:rPr>
          <w:b w:val="0"/>
          <w:color w:val="auto"/>
        </w:rPr>
        <w:t xml:space="preserve">Dodavatel: </w:t>
      </w:r>
      <w:r w:rsidR="000554F8" w:rsidRPr="000554F8">
        <w:rPr>
          <w:b w:val="0"/>
          <w:color w:val="auto"/>
        </w:rPr>
        <w:t xml:space="preserve">SP </w:t>
      </w:r>
      <w:proofErr w:type="spellStart"/>
      <w:r w:rsidR="000554F8" w:rsidRPr="000554F8">
        <w:rPr>
          <w:b w:val="0"/>
          <w:color w:val="auto"/>
        </w:rPr>
        <w:t>Power</w:t>
      </w:r>
      <w:proofErr w:type="spellEnd"/>
      <w:r w:rsidR="000554F8" w:rsidRPr="000554F8">
        <w:rPr>
          <w:b w:val="0"/>
          <w:color w:val="auto"/>
        </w:rPr>
        <w:t xml:space="preserve"> s.r.o., </w:t>
      </w:r>
      <w:r w:rsidR="000554F8" w:rsidRPr="000554F8">
        <w:rPr>
          <w:b w:val="0"/>
          <w:color w:val="auto"/>
        </w:rPr>
        <w:t xml:space="preserve">Luční 1213, 691 23 Pohořelice, </w:t>
      </w:r>
    </w:p>
    <w:p w:rsidR="00FE0377" w:rsidRDefault="00FE0377">
      <w:pPr>
        <w:pStyle w:val="Zkladntext"/>
        <w:jc w:val="both"/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>zastoupený:</w:t>
      </w:r>
      <w:r w:rsidR="00991CDE">
        <w:rPr>
          <w:b w:val="0"/>
          <w:color w:val="auto"/>
        </w:rPr>
        <w:t xml:space="preserve"> </w:t>
      </w:r>
      <w:bookmarkStart w:id="0" w:name="_GoBack"/>
      <w:r w:rsidR="000554F8" w:rsidRPr="000554F8">
        <w:rPr>
          <w:b w:val="0"/>
          <w:color w:val="auto"/>
        </w:rPr>
        <w:t>Martinem Ošmerou, jednatelem společnosti</w:t>
      </w:r>
      <w:bookmarkEnd w:id="0"/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Datum:    </w:t>
      </w:r>
      <w:r w:rsidR="000554F8">
        <w:rPr>
          <w:b w:val="0"/>
          <w:color w:val="auto"/>
        </w:rPr>
        <w:t>1</w:t>
      </w:r>
      <w:r w:rsidR="003025BC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E7001A">
        <w:rPr>
          <w:b w:val="0"/>
          <w:color w:val="auto"/>
        </w:rPr>
        <w:t>0</w:t>
      </w:r>
      <w:r w:rsidR="000554F8">
        <w:rPr>
          <w:b w:val="0"/>
          <w:color w:val="auto"/>
        </w:rPr>
        <w:t>2</w:t>
      </w:r>
      <w:r w:rsidR="00991CDE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991CDE">
        <w:rPr>
          <w:b w:val="0"/>
          <w:color w:val="auto"/>
        </w:rPr>
        <w:t>201</w:t>
      </w:r>
      <w:r w:rsidR="000554F8">
        <w:rPr>
          <w:b w:val="0"/>
          <w:color w:val="auto"/>
        </w:rPr>
        <w:t>7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Default="00C31D83">
      <w:pPr>
        <w:jc w:val="both"/>
        <w:rPr>
          <w:b w:val="0"/>
          <w:color w:val="auto"/>
        </w:rPr>
      </w:pPr>
      <w:r>
        <w:rPr>
          <w:b w:val="0"/>
          <w:color w:val="auto"/>
        </w:rPr>
        <w:t>Podpis:</w:t>
      </w:r>
      <w:r w:rsidR="000554F8">
        <w:rPr>
          <w:b w:val="0"/>
          <w:color w:val="auto"/>
        </w:rPr>
        <w:t xml:space="preserve"> ………………………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sectPr w:rsidR="00FE0377" w:rsidSect="00C31D83">
      <w:pgSz w:w="12240" w:h="15840" w:code="1"/>
      <w:pgMar w:top="993" w:right="1418" w:bottom="851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E"/>
    <w:rsid w:val="0000587E"/>
    <w:rsid w:val="000554F8"/>
    <w:rsid w:val="00233914"/>
    <w:rsid w:val="002F3ECC"/>
    <w:rsid w:val="003025BC"/>
    <w:rsid w:val="003D3E88"/>
    <w:rsid w:val="00642F1D"/>
    <w:rsid w:val="0066279B"/>
    <w:rsid w:val="0091311C"/>
    <w:rsid w:val="00991CDE"/>
    <w:rsid w:val="00C31D83"/>
    <w:rsid w:val="00CD0AE9"/>
    <w:rsid w:val="00D62575"/>
    <w:rsid w:val="00E7001A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54AE1"/>
  <w15:chartTrackingRefBased/>
  <w15:docId w15:val="{83A99C4B-3A65-4870-9907-19FD7E88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Helena Šíblová</dc:creator>
  <cp:keywords/>
  <dc:description/>
  <cp:lastModifiedBy>Ing. Jaroslav Kulíšek</cp:lastModifiedBy>
  <cp:revision>7</cp:revision>
  <cp:lastPrinted>2008-12-30T07:50:00Z</cp:lastPrinted>
  <dcterms:created xsi:type="dcterms:W3CDTF">2017-02-09T06:02:00Z</dcterms:created>
  <dcterms:modified xsi:type="dcterms:W3CDTF">2017-02-09T06:08:00Z</dcterms:modified>
</cp:coreProperties>
</file>