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392F1D" w14:textId="27B72C41" w:rsidR="0044342E" w:rsidRDefault="00804D72" w:rsidP="00BE299B">
      <w:pPr>
        <w:pStyle w:val="Nzev"/>
        <w:spacing w:after="240"/>
        <w:contextualSpacing w:val="0"/>
        <w:jc w:val="center"/>
        <w:rPr>
          <w:b/>
          <w:szCs w:val="32"/>
        </w:rPr>
      </w:pPr>
      <w:r w:rsidRPr="00F410BD">
        <w:rPr>
          <w:b/>
          <w:szCs w:val="32"/>
        </w:rPr>
        <w:t>Smlouva o dílo</w:t>
      </w:r>
    </w:p>
    <w:p w14:paraId="51922D7F" w14:textId="373831C2" w:rsidR="00BE299B" w:rsidRDefault="00804D72" w:rsidP="008E5A50">
      <w:pPr>
        <w:pStyle w:val="Nzev"/>
        <w:jc w:val="center"/>
        <w:rPr>
          <w:b/>
          <w:sz w:val="24"/>
          <w:szCs w:val="24"/>
        </w:rPr>
      </w:pPr>
      <w:r w:rsidRPr="00B1135C">
        <w:rPr>
          <w:b/>
          <w:sz w:val="24"/>
        </w:rPr>
        <w:t xml:space="preserve">na </w:t>
      </w:r>
      <w:bookmarkStart w:id="0" w:name="_Hlk507406686"/>
      <w:r w:rsidRPr="00B1135C">
        <w:rPr>
          <w:b/>
          <w:sz w:val="24"/>
        </w:rPr>
        <w:t>připojení objektu do modernizovaného systému</w:t>
      </w:r>
    </w:p>
    <w:p w14:paraId="355E58F7" w14:textId="0174A6FD" w:rsidR="00804D72" w:rsidRDefault="00804D72" w:rsidP="008E5A50">
      <w:pPr>
        <w:pStyle w:val="Nzev"/>
        <w:jc w:val="center"/>
        <w:rPr>
          <w:b/>
          <w:sz w:val="24"/>
        </w:rPr>
      </w:pPr>
      <w:r w:rsidRPr="00B1135C">
        <w:rPr>
          <w:b/>
          <w:sz w:val="24"/>
        </w:rPr>
        <w:t>centralizované ochrany objektů PČR</w:t>
      </w:r>
    </w:p>
    <w:p w14:paraId="7336E3BE" w14:textId="77777777" w:rsidR="0035783C" w:rsidRPr="0035783C" w:rsidRDefault="0035783C" w:rsidP="0035783C"/>
    <w:p w14:paraId="758A4F4B" w14:textId="21742710" w:rsidR="0035783C" w:rsidRPr="009F49FA" w:rsidRDefault="0035783C" w:rsidP="0035783C">
      <w:pPr>
        <w:ind w:left="-5"/>
      </w:pPr>
      <w:r>
        <w:t xml:space="preserve">Číslo smlouvy objednatele:  </w:t>
      </w:r>
      <w:r>
        <w:tab/>
      </w:r>
    </w:p>
    <w:p w14:paraId="7D1F2098" w14:textId="75894BC7" w:rsidR="0035783C" w:rsidRPr="009F49FA" w:rsidRDefault="0035783C" w:rsidP="0035783C">
      <w:pPr>
        <w:ind w:left="-5"/>
      </w:pPr>
      <w:r w:rsidRPr="009F49FA">
        <w:t xml:space="preserve">Číslo smlouvy dodavatele:  </w:t>
      </w:r>
      <w:r w:rsidR="00572B8D">
        <w:t>SMLPO-2020-991-000168</w:t>
      </w:r>
    </w:p>
    <w:bookmarkEnd w:id="0"/>
    <w:p w14:paraId="16811197" w14:textId="77777777" w:rsidR="00804D72" w:rsidRPr="009F49FA" w:rsidRDefault="00804D72" w:rsidP="008E5A50">
      <w:pPr>
        <w:rPr>
          <w:sz w:val="16"/>
          <w:szCs w:val="16"/>
        </w:rPr>
      </w:pPr>
    </w:p>
    <w:p w14:paraId="708C79D6" w14:textId="3C03801E" w:rsidR="00804D72" w:rsidRPr="009F49FA" w:rsidRDefault="009F49FA" w:rsidP="008E5A50">
      <w:pPr>
        <w:rPr>
          <w:b/>
        </w:rPr>
      </w:pPr>
      <w:r>
        <w:rPr>
          <w:b/>
        </w:rPr>
        <w:t xml:space="preserve">REGIONÁLNÍ  KNIHOVNA  TEPLICE , </w:t>
      </w:r>
      <w:proofErr w:type="spellStart"/>
      <w:proofErr w:type="gramStart"/>
      <w:r>
        <w:rPr>
          <w:b/>
        </w:rPr>
        <w:t>p.o</w:t>
      </w:r>
      <w:proofErr w:type="spellEnd"/>
      <w:r>
        <w:rPr>
          <w:b/>
        </w:rPr>
        <w:t>.</w:t>
      </w:r>
      <w:proofErr w:type="gramEnd"/>
    </w:p>
    <w:p w14:paraId="582AF87B" w14:textId="66990221" w:rsidR="00804D72" w:rsidRPr="009F49FA" w:rsidRDefault="00804D72" w:rsidP="008E5A50">
      <w:pPr>
        <w:tabs>
          <w:tab w:val="left" w:pos="2552"/>
        </w:tabs>
        <w:spacing w:after="60"/>
        <w:ind w:left="2552" w:hanging="2552"/>
      </w:pPr>
      <w:r w:rsidRPr="009F49FA">
        <w:t>Sídlo:</w:t>
      </w:r>
      <w:r w:rsidRPr="009F49FA">
        <w:tab/>
      </w:r>
      <w:r w:rsidR="009F49FA">
        <w:t>Teplice, Lípová 796/13</w:t>
      </w:r>
    </w:p>
    <w:p w14:paraId="038B7CB3" w14:textId="17E341DF" w:rsidR="00804D72" w:rsidRPr="009F49FA" w:rsidRDefault="00804D72" w:rsidP="008E5A50">
      <w:pPr>
        <w:tabs>
          <w:tab w:val="left" w:pos="2552"/>
        </w:tabs>
        <w:spacing w:after="60"/>
        <w:ind w:left="2552" w:hanging="2552"/>
      </w:pPr>
      <w:r w:rsidRPr="009F49FA">
        <w:t>IČO:</w:t>
      </w:r>
      <w:r w:rsidRPr="009F49FA">
        <w:tab/>
      </w:r>
      <w:r w:rsidR="009F49FA">
        <w:t>00361216</w:t>
      </w:r>
    </w:p>
    <w:p w14:paraId="193B95BA" w14:textId="06C2B862" w:rsidR="00804D72" w:rsidRPr="009F49FA" w:rsidRDefault="00804D72" w:rsidP="008E5A50">
      <w:pPr>
        <w:tabs>
          <w:tab w:val="left" w:pos="2552"/>
        </w:tabs>
        <w:spacing w:after="60"/>
        <w:ind w:left="2552" w:hanging="2552"/>
      </w:pPr>
      <w:r w:rsidRPr="009F49FA">
        <w:t>DIČ:</w:t>
      </w:r>
      <w:r w:rsidRPr="009F49FA">
        <w:tab/>
      </w:r>
      <w:r w:rsidR="009F49FA">
        <w:t>CZ00361216</w:t>
      </w:r>
    </w:p>
    <w:p w14:paraId="1DEBCAFA" w14:textId="3E95358D" w:rsidR="00804D72" w:rsidRPr="009F49FA" w:rsidRDefault="00804D72" w:rsidP="008E5A50">
      <w:pPr>
        <w:tabs>
          <w:tab w:val="left" w:pos="2552"/>
        </w:tabs>
        <w:spacing w:after="60"/>
        <w:ind w:left="2552" w:hanging="2552"/>
      </w:pPr>
      <w:r w:rsidRPr="009F49FA">
        <w:t>Zastoupená:</w:t>
      </w:r>
      <w:r w:rsidRPr="009F49FA">
        <w:tab/>
      </w:r>
      <w:r w:rsidR="009F49FA">
        <w:t>PhDr. Ivana Slunéčková</w:t>
      </w:r>
    </w:p>
    <w:p w14:paraId="79D69A74" w14:textId="77777777" w:rsidR="00804D72" w:rsidRPr="009F49FA" w:rsidRDefault="00804D72" w:rsidP="008E5A50">
      <w:pPr>
        <w:tabs>
          <w:tab w:val="left" w:pos="2552"/>
        </w:tabs>
        <w:spacing w:after="60"/>
        <w:ind w:left="2552" w:hanging="2552"/>
      </w:pPr>
    </w:p>
    <w:p w14:paraId="38F058D7" w14:textId="41DEAE25" w:rsidR="00804D72" w:rsidRPr="009F49FA" w:rsidRDefault="00804D72" w:rsidP="008E5A50">
      <w:pPr>
        <w:tabs>
          <w:tab w:val="left" w:pos="2552"/>
        </w:tabs>
        <w:spacing w:after="60"/>
        <w:ind w:left="2552" w:hanging="2552"/>
      </w:pPr>
      <w:r w:rsidRPr="009F49FA">
        <w:t>e-mail:</w:t>
      </w:r>
      <w:r w:rsidRPr="009F49FA">
        <w:tab/>
      </w:r>
      <w:r w:rsidR="009F49FA">
        <w:t>knihovna@knihovna-teplice.cz</w:t>
      </w:r>
    </w:p>
    <w:p w14:paraId="778CFDF4" w14:textId="71E72C1A" w:rsidR="00804D72" w:rsidRPr="009F49FA" w:rsidRDefault="00804D72" w:rsidP="008E5A50">
      <w:pPr>
        <w:tabs>
          <w:tab w:val="left" w:pos="2552"/>
        </w:tabs>
        <w:spacing w:after="60"/>
        <w:ind w:left="2552" w:hanging="2552"/>
      </w:pPr>
      <w:r w:rsidRPr="009F49FA">
        <w:t>Bankovní spojení:</w:t>
      </w:r>
      <w:r w:rsidRPr="009F49FA">
        <w:tab/>
      </w:r>
      <w:r w:rsidR="009F49FA">
        <w:t>EQUA bank</w:t>
      </w:r>
      <w:r w:rsidR="002C3E28">
        <w:t xml:space="preserve"> Teplice</w:t>
      </w:r>
      <w:r w:rsidR="009F49FA">
        <w:t>, č. účtu 102 32 999 86 / 6100</w:t>
      </w:r>
    </w:p>
    <w:p w14:paraId="4B93409E" w14:textId="77777777" w:rsidR="009F49FA" w:rsidRDefault="00804D72" w:rsidP="008E5A50">
      <w:pPr>
        <w:tabs>
          <w:tab w:val="left" w:pos="2552"/>
        </w:tabs>
        <w:spacing w:after="60"/>
        <w:ind w:left="2552" w:hanging="2552"/>
      </w:pPr>
      <w:r w:rsidRPr="009F49FA">
        <w:t>Kontaktní osoba:</w:t>
      </w:r>
      <w:r w:rsidRPr="009F49FA">
        <w:tab/>
      </w:r>
      <w:r w:rsidR="009F49FA">
        <w:t>PhDr. Ivana Slunéčková</w:t>
      </w:r>
      <w:r w:rsidR="009F49FA" w:rsidRPr="009F49FA">
        <w:t xml:space="preserve"> </w:t>
      </w:r>
    </w:p>
    <w:p w14:paraId="0D74D787" w14:textId="390F48E8" w:rsidR="00804D72" w:rsidRPr="009F49FA" w:rsidRDefault="00804D72" w:rsidP="008E5A50">
      <w:pPr>
        <w:tabs>
          <w:tab w:val="left" w:pos="2552"/>
        </w:tabs>
        <w:spacing w:after="60"/>
        <w:ind w:left="2552" w:hanging="2552"/>
      </w:pPr>
      <w:r w:rsidRPr="009F49FA">
        <w:t>tel.:</w:t>
      </w:r>
      <w:r w:rsidRPr="009F49FA">
        <w:tab/>
      </w:r>
      <w:r w:rsidR="009F49FA">
        <w:t>606 476 726</w:t>
      </w:r>
    </w:p>
    <w:p w14:paraId="567D1CB3" w14:textId="06D69CA7" w:rsidR="00804D72" w:rsidRPr="009F49FA" w:rsidRDefault="00804D72" w:rsidP="008E5A50">
      <w:pPr>
        <w:tabs>
          <w:tab w:val="left" w:pos="2552"/>
        </w:tabs>
        <w:spacing w:after="60"/>
        <w:ind w:left="2552" w:hanging="2552"/>
      </w:pPr>
      <w:r w:rsidRPr="009F49FA">
        <w:t>e-mail:</w:t>
      </w:r>
      <w:r w:rsidRPr="009F49FA">
        <w:tab/>
      </w:r>
      <w:r w:rsidR="009F49FA">
        <w:t>ivana.sluneckova@knihovna-teplice.cz</w:t>
      </w:r>
    </w:p>
    <w:p w14:paraId="7CE4E19C" w14:textId="37AA18C2" w:rsidR="002C3E28" w:rsidRPr="00F410BD" w:rsidRDefault="002C3E28" w:rsidP="002C3E28">
      <w:pPr>
        <w:tabs>
          <w:tab w:val="left" w:pos="2552"/>
        </w:tabs>
        <w:spacing w:after="60"/>
        <w:ind w:left="2552" w:hanging="2552"/>
      </w:pPr>
      <w:proofErr w:type="spellStart"/>
      <w:r w:rsidRPr="00F410BD">
        <w:t>sp</w:t>
      </w:r>
      <w:proofErr w:type="spellEnd"/>
      <w:r w:rsidRPr="00F410BD">
        <w:t>. zn. OR</w:t>
      </w:r>
      <w:r w:rsidRPr="00F410BD">
        <w:tab/>
        <w:t>KS v</w:t>
      </w:r>
      <w:r>
        <w:t> Ústí n/L</w:t>
      </w:r>
      <w:r w:rsidR="0097773F">
        <w:t>,</w:t>
      </w:r>
      <w:r w:rsidRPr="00F410BD">
        <w:t xml:space="preserve"> oddíl </w:t>
      </w:r>
      <w:r w:rsidR="0097773F">
        <w:t>PR</w:t>
      </w:r>
      <w:r w:rsidRPr="00F410BD">
        <w:t xml:space="preserve">, vložka </w:t>
      </w:r>
      <w:r w:rsidR="0097773F">
        <w:t>392</w:t>
      </w:r>
    </w:p>
    <w:p w14:paraId="18C2E3E2" w14:textId="29A308E4" w:rsidR="00804D72" w:rsidRPr="00F410BD" w:rsidRDefault="00804D72" w:rsidP="008E5A50">
      <w:pPr>
        <w:tabs>
          <w:tab w:val="left" w:pos="2552"/>
        </w:tabs>
        <w:spacing w:after="60"/>
        <w:ind w:left="2552" w:hanging="2552"/>
      </w:pPr>
      <w:r w:rsidRPr="009F49FA">
        <w:t>ID datové schránky</w:t>
      </w:r>
      <w:r w:rsidRPr="009F49FA">
        <w:tab/>
      </w:r>
      <w:r w:rsidR="002C3E28">
        <w:t>5dfk7f9</w:t>
      </w:r>
    </w:p>
    <w:p w14:paraId="07AD1B50" w14:textId="77777777" w:rsidR="00804D72" w:rsidRPr="00F410BD" w:rsidRDefault="00804D72" w:rsidP="008E5A50">
      <w:r w:rsidRPr="00F410BD">
        <w:t>(dále jen „objednatel)</w:t>
      </w:r>
    </w:p>
    <w:p w14:paraId="16FD871C" w14:textId="77777777" w:rsidR="00804D72" w:rsidRPr="00F410BD" w:rsidRDefault="00804D72" w:rsidP="008E5A50">
      <w:r w:rsidRPr="00F410BD">
        <w:t>a</w:t>
      </w:r>
    </w:p>
    <w:p w14:paraId="1734F5BF" w14:textId="77777777" w:rsidR="00804D72" w:rsidRPr="009402BA" w:rsidRDefault="00804D72" w:rsidP="008E5A50">
      <w:pPr>
        <w:rPr>
          <w:b/>
        </w:rPr>
      </w:pPr>
      <w:r w:rsidRPr="009402BA">
        <w:rPr>
          <w:b/>
        </w:rPr>
        <w:t>Trade FIDES, a.s.</w:t>
      </w:r>
    </w:p>
    <w:p w14:paraId="65C4592E" w14:textId="77777777" w:rsidR="00804D72" w:rsidRPr="00F410BD" w:rsidRDefault="00804D72" w:rsidP="008E5A50">
      <w:pPr>
        <w:tabs>
          <w:tab w:val="left" w:pos="2552"/>
        </w:tabs>
        <w:spacing w:after="60"/>
        <w:ind w:left="2552" w:hanging="2552"/>
      </w:pPr>
      <w:r w:rsidRPr="00F410BD">
        <w:t>Sídlo:</w:t>
      </w:r>
      <w:r w:rsidRPr="00F410BD">
        <w:tab/>
        <w:t>Dornych 57, 617 00 Brno</w:t>
      </w:r>
    </w:p>
    <w:p w14:paraId="389E2DC7" w14:textId="77777777" w:rsidR="00804D72" w:rsidRPr="00F410BD" w:rsidRDefault="00804D72" w:rsidP="008E5A50">
      <w:pPr>
        <w:tabs>
          <w:tab w:val="left" w:pos="2552"/>
        </w:tabs>
        <w:spacing w:after="60"/>
        <w:ind w:left="2552" w:hanging="2552"/>
      </w:pPr>
      <w:r w:rsidRPr="00F410BD">
        <w:t>IČO:</w:t>
      </w:r>
      <w:r w:rsidRPr="00F410BD">
        <w:tab/>
        <w:t>61974731</w:t>
      </w:r>
    </w:p>
    <w:p w14:paraId="274EECA2" w14:textId="77777777" w:rsidR="00804D72" w:rsidRPr="00F410BD" w:rsidRDefault="00804D72" w:rsidP="008E5A50">
      <w:pPr>
        <w:tabs>
          <w:tab w:val="left" w:pos="2552"/>
        </w:tabs>
        <w:spacing w:after="60"/>
        <w:ind w:left="2552" w:hanging="2552"/>
      </w:pPr>
      <w:r w:rsidRPr="00F410BD">
        <w:t>DIČ:</w:t>
      </w:r>
      <w:r w:rsidRPr="00F410BD">
        <w:tab/>
        <w:t>CZ61974731</w:t>
      </w:r>
    </w:p>
    <w:p w14:paraId="19D8C551" w14:textId="21715D65" w:rsidR="00804D72" w:rsidRPr="00F410BD" w:rsidRDefault="00804D72" w:rsidP="008E5A50">
      <w:pPr>
        <w:tabs>
          <w:tab w:val="left" w:pos="2552"/>
        </w:tabs>
        <w:spacing w:after="60"/>
        <w:ind w:left="2552" w:hanging="2552"/>
      </w:pPr>
      <w:r w:rsidRPr="00F410BD">
        <w:t>Zastoupená:</w:t>
      </w:r>
      <w:r w:rsidRPr="00F410BD">
        <w:tab/>
      </w:r>
      <w:r w:rsidR="004E0DEB">
        <w:t xml:space="preserve">Martinem Kůrkou </w:t>
      </w:r>
      <w:r w:rsidR="004E0DEB" w:rsidRPr="004C23B8">
        <w:t xml:space="preserve">v plné moci ze dne </w:t>
      </w:r>
      <w:proofErr w:type="gramStart"/>
      <w:r w:rsidR="004E0DEB" w:rsidRPr="004C23B8">
        <w:t>31.12.2019</w:t>
      </w:r>
      <w:proofErr w:type="gramEnd"/>
    </w:p>
    <w:p w14:paraId="2C166C53" w14:textId="656F5AEB" w:rsidR="00804D72" w:rsidRPr="00F410BD" w:rsidRDefault="00804D72" w:rsidP="008E5A50">
      <w:pPr>
        <w:tabs>
          <w:tab w:val="left" w:pos="2552"/>
        </w:tabs>
        <w:spacing w:after="60"/>
        <w:ind w:left="2552" w:hanging="2552"/>
      </w:pPr>
      <w:r w:rsidRPr="00F410BD">
        <w:t>tel.:</w:t>
      </w:r>
      <w:r w:rsidRPr="00F410BD">
        <w:tab/>
      </w:r>
      <w:r w:rsidR="004E0DEB" w:rsidRPr="00F410BD">
        <w:t>+420</w:t>
      </w:r>
      <w:r w:rsidR="004E0DEB">
        <w:t> 602 776 559</w:t>
      </w:r>
    </w:p>
    <w:p w14:paraId="734672F5" w14:textId="4EDEF2E8" w:rsidR="00804D72" w:rsidRPr="00F410BD" w:rsidRDefault="00804D72" w:rsidP="008E5A50">
      <w:pPr>
        <w:tabs>
          <w:tab w:val="left" w:pos="2552"/>
        </w:tabs>
        <w:spacing w:after="60"/>
        <w:ind w:left="2552" w:hanging="2552"/>
      </w:pPr>
      <w:r w:rsidRPr="00F410BD">
        <w:t>e-mail:</w:t>
      </w:r>
      <w:r w:rsidRPr="00F410BD">
        <w:tab/>
      </w:r>
      <w:r w:rsidR="001C3EEC">
        <w:t>mkurka@fides.cz</w:t>
      </w:r>
    </w:p>
    <w:p w14:paraId="70B513CB" w14:textId="77777777" w:rsidR="00804D72" w:rsidRPr="00F410BD" w:rsidRDefault="00804D72" w:rsidP="008E5A50">
      <w:pPr>
        <w:tabs>
          <w:tab w:val="left" w:pos="2552"/>
        </w:tabs>
        <w:spacing w:after="60"/>
        <w:ind w:left="2552" w:hanging="2552"/>
      </w:pPr>
      <w:proofErr w:type="spellStart"/>
      <w:r w:rsidRPr="00F410BD">
        <w:t>sp</w:t>
      </w:r>
      <w:proofErr w:type="spellEnd"/>
      <w:r w:rsidRPr="00F410BD">
        <w:t>. zn. OR</w:t>
      </w:r>
      <w:r w:rsidRPr="00F410BD">
        <w:tab/>
        <w:t>KS v Brně oddíl B, vložka 2988</w:t>
      </w:r>
    </w:p>
    <w:p w14:paraId="6DC53713" w14:textId="77777777" w:rsidR="00804D72" w:rsidRPr="00F410BD" w:rsidRDefault="00804D72" w:rsidP="008E5A50">
      <w:pPr>
        <w:tabs>
          <w:tab w:val="left" w:pos="2552"/>
        </w:tabs>
        <w:spacing w:after="60"/>
        <w:ind w:left="2552" w:hanging="2552"/>
      </w:pPr>
      <w:r w:rsidRPr="00F410BD">
        <w:t>Bankovní spojení:</w:t>
      </w:r>
      <w:r w:rsidRPr="00F410BD">
        <w:tab/>
        <w:t xml:space="preserve">Komerční banka Brno-město, číslo účtu 6987310257/0100 </w:t>
      </w:r>
    </w:p>
    <w:p w14:paraId="41DEB622" w14:textId="77777777" w:rsidR="00804D72" w:rsidRPr="00F410BD" w:rsidRDefault="00804D72" w:rsidP="008E5A50">
      <w:r w:rsidRPr="00F410BD">
        <w:t>(dále jen „zhotovitel")</w:t>
      </w:r>
    </w:p>
    <w:p w14:paraId="17FE154A" w14:textId="77777777" w:rsidR="00140EB6" w:rsidRPr="00F410BD" w:rsidRDefault="00140EB6" w:rsidP="008E5A50"/>
    <w:p w14:paraId="098370AF" w14:textId="77777777" w:rsidR="00804D72" w:rsidRPr="00F410BD" w:rsidRDefault="00804D72" w:rsidP="008E5A50">
      <w:pPr>
        <w:jc w:val="center"/>
      </w:pPr>
      <w:r w:rsidRPr="00F410BD">
        <w:t>(společně dále také jen „smluvní strany", nebo jednotlivě „smluvní strana")</w:t>
      </w:r>
    </w:p>
    <w:p w14:paraId="128690EA" w14:textId="77777777" w:rsidR="00140EB6" w:rsidRPr="00F410BD" w:rsidRDefault="00140EB6" w:rsidP="008E5A50"/>
    <w:p w14:paraId="4F722258" w14:textId="46205D7B" w:rsidR="00804D72" w:rsidRPr="00F410BD" w:rsidRDefault="00804D72" w:rsidP="008E5A50">
      <w:r w:rsidRPr="00F410BD">
        <w:t>uzavřely v souladu s ustanoveními zákona č. 89/2012 Sb., občanský zákoník, ve znění pozdějších předpisů (dále jen „občanský zákoník") tuto smlouvu o dílo</w:t>
      </w:r>
      <w:r w:rsidR="00140EB6" w:rsidRPr="00F410BD">
        <w:t xml:space="preserve"> </w:t>
      </w:r>
      <w:r w:rsidRPr="00F410BD">
        <w:t>(dále jen „smlouva").</w:t>
      </w:r>
    </w:p>
    <w:p w14:paraId="689C72CB" w14:textId="77777777" w:rsidR="00804D72" w:rsidRPr="00F410BD" w:rsidRDefault="00804D72" w:rsidP="008E5A50">
      <w:pPr>
        <w:pStyle w:val="Nzev"/>
        <w:rPr>
          <w:b/>
          <w:sz w:val="22"/>
          <w:szCs w:val="22"/>
        </w:rPr>
      </w:pPr>
      <w:r w:rsidRPr="00F410BD">
        <w:rPr>
          <w:b/>
          <w:sz w:val="22"/>
          <w:szCs w:val="22"/>
        </w:rPr>
        <w:t>PREAMBULE</w:t>
      </w:r>
    </w:p>
    <w:p w14:paraId="54ECB401" w14:textId="6E98E639" w:rsidR="00804D72" w:rsidRDefault="00804D72" w:rsidP="008E5A50">
      <w:r w:rsidRPr="00F410BD">
        <w:t xml:space="preserve">Česká </w:t>
      </w:r>
      <w:r w:rsidR="00140EB6" w:rsidRPr="00F410BD">
        <w:t>republika – Ministerstvo</w:t>
      </w:r>
      <w:r w:rsidRPr="00F410BD">
        <w:t xml:space="preserve"> vnitra jako centrální zadavatel realizoval dle </w:t>
      </w:r>
      <w:r w:rsidR="00C75A30">
        <w:t xml:space="preserve">zákona </w:t>
      </w:r>
      <w:r w:rsidR="002C3E28">
        <w:br/>
      </w:r>
      <w:r w:rsidR="00C75A30">
        <w:t xml:space="preserve">č. 137/2006 Sb. </w:t>
      </w:r>
      <w:r w:rsidR="0070648E">
        <w:t>v</w:t>
      </w:r>
      <w:r w:rsidR="00C75A30">
        <w:t xml:space="preserve">e znění pozdějších předpisů </w:t>
      </w:r>
      <w:r w:rsidRPr="00F410BD">
        <w:t xml:space="preserve">zadávací řízení na veřejnou zakázku </w:t>
      </w:r>
      <w:r w:rsidRPr="00F410BD">
        <w:lastRenderedPageBreak/>
        <w:t>„Modernizace systému SCO Policie ČR' (dále jen „zadávací řízení") na uzavření rámcové smlouvy</w:t>
      </w:r>
      <w:r w:rsidR="00E15F98" w:rsidRPr="00F410BD">
        <w:t xml:space="preserve"> (dále jen „RS“)</w:t>
      </w:r>
      <w:r w:rsidRPr="00F410BD">
        <w:t xml:space="preserve"> na zajištění modernizace systému centralizované ochrany objektů</w:t>
      </w:r>
      <w:r w:rsidR="00C02F65">
        <w:t xml:space="preserve"> (dále jen „SCO“)</w:t>
      </w:r>
      <w:r w:rsidRPr="00F410BD">
        <w:t>. Rámcová smlouva je uzavřena se zhotovitelem jakožto uchazečem, jehož nabídka podaná v zadávacím řízení byla vybrána jako nejvhodnější.</w:t>
      </w:r>
    </w:p>
    <w:p w14:paraId="262E88E0" w14:textId="1AE8760B" w:rsidR="0070648E" w:rsidRPr="00F410BD" w:rsidRDefault="0070648E" w:rsidP="008E5A50">
      <w:r>
        <w:t xml:space="preserve">Objednatel </w:t>
      </w:r>
      <w:r w:rsidR="001D20FB">
        <w:t xml:space="preserve">má zájem o </w:t>
      </w:r>
      <w:r w:rsidR="00615DEE" w:rsidRPr="00615DEE">
        <w:t xml:space="preserve">připojení </w:t>
      </w:r>
      <w:r w:rsidR="001D20FB">
        <w:t xml:space="preserve">svého </w:t>
      </w:r>
      <w:r w:rsidR="00615DEE" w:rsidRPr="00615DEE">
        <w:t>objektu do modernizovaného systému centralizované ochrany objektů PČR</w:t>
      </w:r>
      <w:r w:rsidR="00615DEE">
        <w:t xml:space="preserve">.   </w:t>
      </w:r>
      <w:r>
        <w:t xml:space="preserve"> </w:t>
      </w:r>
    </w:p>
    <w:p w14:paraId="17C27789" w14:textId="7AC4F8E9" w:rsidR="00804D72" w:rsidRDefault="00804D72" w:rsidP="008E5A50">
      <w:r w:rsidRPr="00F410BD">
        <w:t xml:space="preserve">Účelem této smlouvy je zajištění dodávky a montáže objektového zařízeni (dále jen „OZ") </w:t>
      </w:r>
      <w:r w:rsidR="002C3E28">
        <w:br/>
      </w:r>
      <w:r w:rsidRPr="00F410BD">
        <w:t>v objektu objednatele.</w:t>
      </w:r>
    </w:p>
    <w:p w14:paraId="52FB5509" w14:textId="1B96D897" w:rsidR="00B1430A" w:rsidRPr="00F410BD" w:rsidRDefault="00B1430A" w:rsidP="008E5A50">
      <w:r>
        <w:t>Objednatel prohlašuje, že před uzavřením této smlouvy obdržel souhlas Policie ČR s připojením OZ k modernizovanému systému SCO, který je podmínkou řádného plnění díla sjednaného touto smlouvou.</w:t>
      </w:r>
    </w:p>
    <w:p w14:paraId="1A708F33" w14:textId="77777777" w:rsidR="00804D72" w:rsidRPr="00F410BD" w:rsidRDefault="00804D72" w:rsidP="008E5A50">
      <w:pPr>
        <w:pStyle w:val="Nadpis1"/>
        <w:rPr>
          <w:sz w:val="22"/>
          <w:szCs w:val="22"/>
        </w:rPr>
      </w:pPr>
      <w:r w:rsidRPr="00F410BD">
        <w:rPr>
          <w:sz w:val="22"/>
          <w:szCs w:val="22"/>
        </w:rPr>
        <w:t>PŘEDMĚT SMLOUVY</w:t>
      </w:r>
    </w:p>
    <w:p w14:paraId="6B32557E" w14:textId="77777777" w:rsidR="00804D72" w:rsidRPr="00F410BD" w:rsidRDefault="00804D72" w:rsidP="008E5A50">
      <w:pPr>
        <w:pStyle w:val="Nadpis2"/>
        <w:rPr>
          <w:szCs w:val="22"/>
        </w:rPr>
      </w:pPr>
      <w:r w:rsidRPr="00F410BD">
        <w:rPr>
          <w:szCs w:val="22"/>
        </w:rPr>
        <w:t>Předmětem této smlouvy je zajištění následujícího plnění zhotovitelem:</w:t>
      </w:r>
    </w:p>
    <w:p w14:paraId="0506A4EF" w14:textId="30F576F8" w:rsidR="00804D72" w:rsidRPr="00F410BD" w:rsidRDefault="00804D72" w:rsidP="008E5A50">
      <w:pPr>
        <w:pStyle w:val="Odstavecseseznamem"/>
      </w:pPr>
      <w:r w:rsidRPr="00F410BD">
        <w:t>dodání a montáž OZ</w:t>
      </w:r>
    </w:p>
    <w:p w14:paraId="55B38D1B" w14:textId="5BA77BCE" w:rsidR="00804D72" w:rsidRPr="00F410BD" w:rsidRDefault="00804D72" w:rsidP="008E5A50">
      <w:pPr>
        <w:pStyle w:val="Nadpis2"/>
        <w:rPr>
          <w:szCs w:val="22"/>
        </w:rPr>
      </w:pPr>
      <w:r w:rsidRPr="00F410BD">
        <w:rPr>
          <w:szCs w:val="22"/>
        </w:rPr>
        <w:t xml:space="preserve">Podrobná specifikace předmětu plnění je uvedena v Příloze č. </w:t>
      </w:r>
      <w:r w:rsidR="00B63FDC">
        <w:rPr>
          <w:szCs w:val="22"/>
        </w:rPr>
        <w:t>1</w:t>
      </w:r>
      <w:r w:rsidRPr="00F410BD">
        <w:rPr>
          <w:szCs w:val="22"/>
        </w:rPr>
        <w:t xml:space="preserve"> této smlouvy.</w:t>
      </w:r>
    </w:p>
    <w:p w14:paraId="643917FA" w14:textId="715D8193" w:rsidR="00804D72" w:rsidRPr="00F410BD" w:rsidRDefault="00804D72" w:rsidP="008E5A50">
      <w:pPr>
        <w:pStyle w:val="Nadpis2"/>
        <w:rPr>
          <w:szCs w:val="22"/>
        </w:rPr>
      </w:pPr>
      <w:r w:rsidRPr="00F410BD">
        <w:rPr>
          <w:szCs w:val="22"/>
        </w:rPr>
        <w:t>Objednatel se za řádně poskytnuté plněn</w:t>
      </w:r>
      <w:r w:rsidR="002C3E28">
        <w:rPr>
          <w:szCs w:val="22"/>
        </w:rPr>
        <w:t>í</w:t>
      </w:r>
      <w:r w:rsidRPr="00F410BD">
        <w:rPr>
          <w:szCs w:val="22"/>
        </w:rPr>
        <w:t xml:space="preserve"> zavazuj</w:t>
      </w:r>
      <w:r w:rsidR="00C75A30">
        <w:rPr>
          <w:szCs w:val="22"/>
        </w:rPr>
        <w:t>e</w:t>
      </w:r>
      <w:r w:rsidRPr="00F410BD">
        <w:rPr>
          <w:szCs w:val="22"/>
        </w:rPr>
        <w:t xml:space="preserve"> zhotoviteli zaplatit cenu sjednanou v této smlouvě.</w:t>
      </w:r>
    </w:p>
    <w:p w14:paraId="7D59C37C" w14:textId="77777777" w:rsidR="00804D72" w:rsidRPr="00F410BD" w:rsidRDefault="00804D72" w:rsidP="005776D7">
      <w:pPr>
        <w:pStyle w:val="Nadpis1"/>
        <w:numPr>
          <w:ilvl w:val="0"/>
          <w:numId w:val="4"/>
        </w:numPr>
        <w:rPr>
          <w:sz w:val="22"/>
          <w:szCs w:val="22"/>
        </w:rPr>
      </w:pPr>
      <w:r w:rsidRPr="00F410BD">
        <w:rPr>
          <w:sz w:val="22"/>
          <w:szCs w:val="22"/>
        </w:rPr>
        <w:t>CENA ZA PLNĚNÍ</w:t>
      </w:r>
    </w:p>
    <w:p w14:paraId="5086A2CC" w14:textId="4EEEB3BE" w:rsidR="000B224F" w:rsidRDefault="000B224F" w:rsidP="000B224F">
      <w:pPr>
        <w:pStyle w:val="Nadpis2"/>
        <w:rPr>
          <w:szCs w:val="22"/>
        </w:rPr>
      </w:pPr>
      <w:r w:rsidRPr="00F410BD">
        <w:rPr>
          <w:szCs w:val="22"/>
        </w:rPr>
        <w:t xml:space="preserve">Celková cena za plnění dle této smlouvy o dílo činí: </w:t>
      </w:r>
    </w:p>
    <w:p w14:paraId="1E6A4123" w14:textId="788B5A19" w:rsidR="007C20AE" w:rsidRPr="007C20AE" w:rsidRDefault="007C20AE" w:rsidP="007C20AE">
      <w:pPr>
        <w:pStyle w:val="Nadpis2"/>
        <w:numPr>
          <w:ilvl w:val="0"/>
          <w:numId w:val="0"/>
        </w:numPr>
        <w:ind w:left="578"/>
        <w:rPr>
          <w:szCs w:val="22"/>
        </w:rPr>
      </w:pPr>
      <w:r w:rsidRPr="007C20AE">
        <w:rPr>
          <w:szCs w:val="22"/>
        </w:rPr>
        <w:t>Cena bez DPH</w:t>
      </w:r>
      <w:r w:rsidRPr="007C20AE">
        <w:rPr>
          <w:szCs w:val="22"/>
        </w:rPr>
        <w:tab/>
      </w:r>
      <w:r w:rsidRPr="007C20AE">
        <w:rPr>
          <w:szCs w:val="22"/>
        </w:rPr>
        <w:tab/>
      </w:r>
      <w:r w:rsidRPr="007C20AE">
        <w:rPr>
          <w:szCs w:val="22"/>
        </w:rPr>
        <w:tab/>
      </w:r>
      <w:r w:rsidR="00B226F1">
        <w:rPr>
          <w:szCs w:val="22"/>
        </w:rPr>
        <w:t>76 184,00</w:t>
      </w:r>
      <w:r w:rsidRPr="007C20AE">
        <w:rPr>
          <w:szCs w:val="22"/>
        </w:rPr>
        <w:t xml:space="preserve"> Kč </w:t>
      </w:r>
    </w:p>
    <w:p w14:paraId="6D5195EF" w14:textId="3FBC7E01" w:rsidR="007C20AE" w:rsidRPr="00B226F1" w:rsidRDefault="007C20AE" w:rsidP="007C20AE">
      <w:pPr>
        <w:pStyle w:val="Nadpis2"/>
        <w:numPr>
          <w:ilvl w:val="0"/>
          <w:numId w:val="0"/>
        </w:numPr>
        <w:ind w:left="578"/>
        <w:rPr>
          <w:szCs w:val="22"/>
          <w:u w:val="single"/>
        </w:rPr>
      </w:pPr>
      <w:r w:rsidRPr="00B226F1">
        <w:rPr>
          <w:szCs w:val="22"/>
          <w:u w:val="single"/>
        </w:rPr>
        <w:t>DPH 21%</w:t>
      </w:r>
      <w:r w:rsidRPr="00B226F1">
        <w:rPr>
          <w:szCs w:val="22"/>
          <w:u w:val="single"/>
        </w:rPr>
        <w:tab/>
      </w:r>
      <w:r w:rsidRPr="00B226F1">
        <w:rPr>
          <w:szCs w:val="22"/>
          <w:u w:val="single"/>
        </w:rPr>
        <w:tab/>
      </w:r>
      <w:r w:rsidRPr="00B226F1">
        <w:rPr>
          <w:szCs w:val="22"/>
          <w:u w:val="single"/>
        </w:rPr>
        <w:tab/>
      </w:r>
      <w:r w:rsidR="00B226F1" w:rsidRPr="00B226F1">
        <w:rPr>
          <w:szCs w:val="22"/>
          <w:u w:val="single"/>
        </w:rPr>
        <w:t>15 998,64</w:t>
      </w:r>
      <w:r w:rsidRPr="00B226F1">
        <w:rPr>
          <w:szCs w:val="22"/>
          <w:u w:val="single"/>
        </w:rPr>
        <w:t xml:space="preserve"> Kč</w:t>
      </w:r>
    </w:p>
    <w:p w14:paraId="6DF1D0D5" w14:textId="3B99A219" w:rsidR="007C20AE" w:rsidRPr="00F410BD" w:rsidRDefault="007C20AE" w:rsidP="007C20AE">
      <w:pPr>
        <w:pStyle w:val="Nadpis2"/>
        <w:numPr>
          <w:ilvl w:val="0"/>
          <w:numId w:val="0"/>
        </w:numPr>
        <w:ind w:left="578"/>
        <w:rPr>
          <w:szCs w:val="22"/>
        </w:rPr>
      </w:pPr>
      <w:r w:rsidRPr="007C20AE">
        <w:rPr>
          <w:szCs w:val="22"/>
        </w:rPr>
        <w:t>Cena CELKEM s DPH</w:t>
      </w:r>
      <w:r w:rsidRPr="007C20AE">
        <w:rPr>
          <w:szCs w:val="22"/>
        </w:rPr>
        <w:tab/>
      </w:r>
      <w:r w:rsidRPr="007C20AE">
        <w:rPr>
          <w:szCs w:val="22"/>
        </w:rPr>
        <w:tab/>
      </w:r>
      <w:r w:rsidR="00B226F1" w:rsidRPr="00B226F1">
        <w:rPr>
          <w:b/>
          <w:bCs/>
          <w:szCs w:val="22"/>
        </w:rPr>
        <w:t>92</w:t>
      </w:r>
      <w:r w:rsidR="00B226F1">
        <w:rPr>
          <w:b/>
          <w:bCs/>
          <w:szCs w:val="22"/>
        </w:rPr>
        <w:t> </w:t>
      </w:r>
      <w:r w:rsidR="00B226F1" w:rsidRPr="00B226F1">
        <w:rPr>
          <w:b/>
          <w:bCs/>
          <w:szCs w:val="22"/>
        </w:rPr>
        <w:t>182</w:t>
      </w:r>
      <w:r w:rsidR="00B226F1">
        <w:rPr>
          <w:b/>
          <w:bCs/>
          <w:szCs w:val="22"/>
        </w:rPr>
        <w:t>,</w:t>
      </w:r>
      <w:r w:rsidR="00B226F1" w:rsidRPr="00B226F1">
        <w:rPr>
          <w:b/>
          <w:bCs/>
          <w:szCs w:val="22"/>
        </w:rPr>
        <w:t xml:space="preserve">64 </w:t>
      </w:r>
      <w:r w:rsidRPr="00B226F1">
        <w:rPr>
          <w:b/>
          <w:bCs/>
          <w:szCs w:val="22"/>
        </w:rPr>
        <w:t>Kč</w:t>
      </w:r>
    </w:p>
    <w:p w14:paraId="58203E74" w14:textId="2276A339" w:rsidR="00804D72" w:rsidRPr="00F410BD" w:rsidRDefault="006A01A9" w:rsidP="008E5A50">
      <w:pPr>
        <w:pStyle w:val="Nadpis2"/>
        <w:rPr>
          <w:szCs w:val="22"/>
        </w:rPr>
      </w:pPr>
      <w:r>
        <w:rPr>
          <w:szCs w:val="22"/>
        </w:rPr>
        <w:t>C</w:t>
      </w:r>
      <w:r w:rsidR="00804D72" w:rsidRPr="00F410BD">
        <w:rPr>
          <w:szCs w:val="22"/>
        </w:rPr>
        <w:t xml:space="preserve">eny jednotlivých druhů plnění jsou uvedené v Příloze č. </w:t>
      </w:r>
      <w:r w:rsidR="00B63FDC">
        <w:rPr>
          <w:szCs w:val="22"/>
        </w:rPr>
        <w:t>1</w:t>
      </w:r>
      <w:r w:rsidR="00804D72" w:rsidRPr="00F410BD">
        <w:rPr>
          <w:szCs w:val="22"/>
        </w:rPr>
        <w:t xml:space="preserve"> této smlouvy. Smluvní strany se dohodly, že cena za plnění dle této smlouvy je cenou konečnou, nejvýše přípustnou, nepřekročitelnou. Pokud není touto smlouvou stanoveno jinak, sjednaná cena zahrnuje veškeré náklady, které zhotoviteli v souvislosti s řádným poskytováním dohodnutého plnění vzniknou, včetně veškerých licenčních poplatků, nákladů na dopravu, cel, nákladů na balení, doručení apod., a jsou v nich zohledněna rizika, bonusy, slevy a další vlivy ve vztahu k celkové době plnění dle této smlouvy.</w:t>
      </w:r>
    </w:p>
    <w:p w14:paraId="6808D9E1" w14:textId="77777777" w:rsidR="00804D72" w:rsidRPr="00F410BD" w:rsidRDefault="00804D72" w:rsidP="008E5A50">
      <w:pPr>
        <w:pStyle w:val="Nadpis2"/>
        <w:rPr>
          <w:szCs w:val="22"/>
        </w:rPr>
      </w:pPr>
      <w:r w:rsidRPr="00F410BD">
        <w:rPr>
          <w:szCs w:val="22"/>
        </w:rPr>
        <w:t>Cena plnění bude upravena o případnou zákonnou procentní změnu sazby DPH, a to ode dne účinnosti této změny.</w:t>
      </w:r>
    </w:p>
    <w:p w14:paraId="369B829A" w14:textId="77777777" w:rsidR="00804D72" w:rsidRPr="00F410BD" w:rsidRDefault="00804D72" w:rsidP="008E5A50">
      <w:pPr>
        <w:pStyle w:val="Nadpis2"/>
        <w:rPr>
          <w:szCs w:val="22"/>
        </w:rPr>
      </w:pPr>
      <w:r w:rsidRPr="00F410BD">
        <w:rPr>
          <w:szCs w:val="22"/>
        </w:rPr>
        <w:t>Veškeré ceny dohodnuté v této smlouvě jsou ceny v korunách českých.</w:t>
      </w:r>
    </w:p>
    <w:p w14:paraId="06EE1D13" w14:textId="77777777" w:rsidR="00804D72" w:rsidRPr="00F410BD" w:rsidRDefault="00804D72" w:rsidP="008E5A50">
      <w:pPr>
        <w:pStyle w:val="Nadpis1"/>
        <w:rPr>
          <w:sz w:val="22"/>
          <w:szCs w:val="22"/>
        </w:rPr>
      </w:pPr>
      <w:r w:rsidRPr="00F410BD">
        <w:rPr>
          <w:sz w:val="22"/>
          <w:szCs w:val="22"/>
        </w:rPr>
        <w:t>PLATEBNÍ PODMÍNKY</w:t>
      </w:r>
    </w:p>
    <w:p w14:paraId="77DE0E2F" w14:textId="77777777" w:rsidR="00804D72" w:rsidRPr="00C75A30" w:rsidRDefault="00804D72" w:rsidP="008E5A50">
      <w:pPr>
        <w:pStyle w:val="Nadpis2"/>
        <w:rPr>
          <w:szCs w:val="22"/>
        </w:rPr>
      </w:pPr>
      <w:r w:rsidRPr="00F410BD">
        <w:rPr>
          <w:szCs w:val="22"/>
        </w:rPr>
        <w:t>Zhotovitel je povinen vystavit fakturu do 15 dnů ode dne podpisu příslušného akceptačního, respektive předávacího protokolu oběma stranami prováděcí smlouvy</w:t>
      </w:r>
      <w:r w:rsidRPr="00C75A30">
        <w:rPr>
          <w:szCs w:val="22"/>
        </w:rPr>
        <w:t>.</w:t>
      </w:r>
    </w:p>
    <w:p w14:paraId="1CD30854" w14:textId="5182FAE3" w:rsidR="00804D72" w:rsidRPr="00C75A30" w:rsidRDefault="00804D72" w:rsidP="008E5A50">
      <w:pPr>
        <w:pStyle w:val="Nadpis2"/>
        <w:rPr>
          <w:szCs w:val="22"/>
        </w:rPr>
      </w:pPr>
      <w:r w:rsidRPr="00C75A30">
        <w:rPr>
          <w:szCs w:val="22"/>
        </w:rPr>
        <w:t>Splatnost faktury je 30 dnů od data jejího doručení na adresu</w:t>
      </w:r>
      <w:r w:rsidR="00C75A30" w:rsidRPr="00C75A30">
        <w:rPr>
          <w:szCs w:val="22"/>
        </w:rPr>
        <w:t xml:space="preserve"> objednatele</w:t>
      </w:r>
      <w:r w:rsidRPr="00C75A30">
        <w:rPr>
          <w:szCs w:val="22"/>
        </w:rPr>
        <w:t>.</w:t>
      </w:r>
    </w:p>
    <w:p w14:paraId="66F33DAE" w14:textId="2B40D984" w:rsidR="00804D72" w:rsidRPr="00F410BD" w:rsidRDefault="00804D72" w:rsidP="008E5A50">
      <w:pPr>
        <w:pStyle w:val="Nadpis2"/>
        <w:rPr>
          <w:szCs w:val="22"/>
        </w:rPr>
      </w:pPr>
      <w:r w:rsidRPr="00F410BD">
        <w:rPr>
          <w:szCs w:val="22"/>
        </w:rPr>
        <w:t xml:space="preserve">Faktura musí obsahovat náležitosti řádného daňového dokladu podle příslušných právních předpisů, zejména pak zákona č. 235/2004 Sb., o dani z přidané hodnoty, ve znění pozdějších předpisů, a náležitosti obchodní listiny dle občanského zákoníku. </w:t>
      </w:r>
      <w:r w:rsidR="002C3E28">
        <w:rPr>
          <w:szCs w:val="22"/>
        </w:rPr>
        <w:br/>
      </w:r>
      <w:r w:rsidRPr="00F410BD">
        <w:rPr>
          <w:szCs w:val="22"/>
        </w:rPr>
        <w:t xml:space="preserve">V případě, že daňový doklad nebude mít odpovídající náležitosti nebo nebude vystaven v souladu s touto smlouvou, je objednatel oprávněn zaslat jej ve lhůtě splatností zpět k doplnění zhotoviteli, aniž se dostane do prodlení se splatností, lhůta </w:t>
      </w:r>
      <w:r w:rsidRPr="00F410BD">
        <w:rPr>
          <w:szCs w:val="22"/>
        </w:rPr>
        <w:lastRenderedPageBreak/>
        <w:t>splatnosti počíná běžet znovu od opětovného doručení náležitě doplněného či opraveného daňového dokladu objednateli.</w:t>
      </w:r>
    </w:p>
    <w:p w14:paraId="1C921AC6" w14:textId="77777777" w:rsidR="00804D72" w:rsidRPr="00F410BD" w:rsidRDefault="00804D72" w:rsidP="008E5A50">
      <w:pPr>
        <w:pStyle w:val="Nadpis2"/>
        <w:rPr>
          <w:szCs w:val="22"/>
        </w:rPr>
      </w:pPr>
      <w:r w:rsidRPr="00F410BD">
        <w:rPr>
          <w:szCs w:val="22"/>
        </w:rPr>
        <w:t>Fakturovaná částka se považuje za uhrazenou okamžikem odepsání příslušné finanční částky z bankovního účtu objednatele uvedeného ve smlouvě v prospěch bankovního účtu zhotovitele uvedeného ve smlouvě.</w:t>
      </w:r>
    </w:p>
    <w:p w14:paraId="2C19DA40" w14:textId="73A0DF71" w:rsidR="00804D72" w:rsidRPr="00F410BD" w:rsidRDefault="00804D72" w:rsidP="008E5A50">
      <w:pPr>
        <w:pStyle w:val="Nadpis2"/>
        <w:rPr>
          <w:szCs w:val="22"/>
        </w:rPr>
      </w:pPr>
      <w:r w:rsidRPr="00F410BD">
        <w:rPr>
          <w:szCs w:val="22"/>
        </w:rPr>
        <w:t xml:space="preserve">Přílohou faktury za poskytnuté plnění je originál předávacího protokolu podepsaný pověřenými zástupci obou stran smlouvy. </w:t>
      </w:r>
      <w:r w:rsidR="0059122B">
        <w:rPr>
          <w:szCs w:val="22"/>
        </w:rPr>
        <w:t>P</w:t>
      </w:r>
      <w:r w:rsidRPr="00F410BD">
        <w:rPr>
          <w:szCs w:val="22"/>
        </w:rPr>
        <w:t>ředávací protokol obsahuje přehled poskytnutého plnění, tak aby bylo možné poskytnuté plnění jednoznačně identifikovat.</w:t>
      </w:r>
    </w:p>
    <w:p w14:paraId="76D68531" w14:textId="77777777" w:rsidR="00804D72" w:rsidRPr="00F410BD" w:rsidRDefault="00804D72" w:rsidP="008E5A50">
      <w:pPr>
        <w:pStyle w:val="Nadpis2"/>
        <w:rPr>
          <w:szCs w:val="22"/>
        </w:rPr>
      </w:pPr>
      <w:r w:rsidRPr="00F410BD">
        <w:rPr>
          <w:szCs w:val="22"/>
        </w:rPr>
        <w:t>Objednatel neposkytuje zhotoviteli finanční zálohy na předmět plnění.</w:t>
      </w:r>
    </w:p>
    <w:p w14:paraId="1EC08EA1" w14:textId="77777777" w:rsidR="00804D72" w:rsidRPr="00F410BD" w:rsidRDefault="00804D72" w:rsidP="008E5A50">
      <w:pPr>
        <w:pStyle w:val="Nadpis1"/>
        <w:rPr>
          <w:sz w:val="22"/>
          <w:szCs w:val="22"/>
        </w:rPr>
      </w:pPr>
      <w:r w:rsidRPr="00F410BD">
        <w:rPr>
          <w:sz w:val="22"/>
          <w:szCs w:val="22"/>
        </w:rPr>
        <w:t>MÍSTO A PODMÍNKY PLNĚNÍ DODÁVEK</w:t>
      </w:r>
    </w:p>
    <w:p w14:paraId="5C2C8AA2" w14:textId="0A8121A1" w:rsidR="00804D72" w:rsidRPr="00B226F1" w:rsidRDefault="00804D72" w:rsidP="00111CA1">
      <w:pPr>
        <w:pStyle w:val="Nadpis2"/>
        <w:rPr>
          <w:b/>
          <w:bCs/>
        </w:rPr>
      </w:pPr>
      <w:r w:rsidRPr="009D570D">
        <w:t xml:space="preserve">Místem dodání dle této smlouvy je objekt objednatele </w:t>
      </w:r>
      <w:r w:rsidR="00B226F1" w:rsidRPr="00B226F1">
        <w:rPr>
          <w:b/>
          <w:bCs/>
          <w:szCs w:val="22"/>
        </w:rPr>
        <w:t>Regionální knihovna Teplice, p. o., Lípová 796/13, 415 01 Teplice</w:t>
      </w:r>
    </w:p>
    <w:p w14:paraId="16CD2F12" w14:textId="516FC216" w:rsidR="008F50F3" w:rsidRPr="009D570D" w:rsidRDefault="008F50F3" w:rsidP="008F50F3">
      <w:pPr>
        <w:pStyle w:val="Nadpis2"/>
        <w:rPr>
          <w:szCs w:val="22"/>
        </w:rPr>
      </w:pPr>
      <w:r w:rsidRPr="009D570D">
        <w:rPr>
          <w:szCs w:val="22"/>
        </w:rPr>
        <w:t>Konečným termínem předání díla je</w:t>
      </w:r>
      <w:r w:rsidR="004E0DEB" w:rsidRPr="004E0DEB">
        <w:rPr>
          <w:szCs w:val="22"/>
        </w:rPr>
        <w:t xml:space="preserve"> </w:t>
      </w:r>
      <w:r w:rsidR="004E0DEB" w:rsidRPr="00FF244B">
        <w:rPr>
          <w:szCs w:val="22"/>
        </w:rPr>
        <w:t>do 180 dnů od účinnosti této smlouvy.</w:t>
      </w:r>
    </w:p>
    <w:p w14:paraId="33CF4204" w14:textId="1DF33D23" w:rsidR="00804D72" w:rsidRPr="009D570D" w:rsidRDefault="00804D72" w:rsidP="008E5A50">
      <w:pPr>
        <w:pStyle w:val="Nadpis2"/>
        <w:rPr>
          <w:szCs w:val="22"/>
        </w:rPr>
      </w:pPr>
      <w:r w:rsidRPr="009D570D">
        <w:rPr>
          <w:szCs w:val="22"/>
        </w:rPr>
        <w:t>Řádně a včas dodané plnění bude zhotovitelem předáno objednateli</w:t>
      </w:r>
      <w:r w:rsidR="0059122B" w:rsidRPr="009D570D">
        <w:rPr>
          <w:szCs w:val="22"/>
        </w:rPr>
        <w:t>, o čemž bude sepsán</w:t>
      </w:r>
      <w:r w:rsidRPr="009D570D">
        <w:rPr>
          <w:szCs w:val="22"/>
        </w:rPr>
        <w:t xml:space="preserve"> předávací protokol.</w:t>
      </w:r>
    </w:p>
    <w:p w14:paraId="31247323" w14:textId="39548CC3" w:rsidR="00804D72" w:rsidRPr="009D570D" w:rsidRDefault="0059122B" w:rsidP="008E5A50">
      <w:pPr>
        <w:pStyle w:val="Nadpis2"/>
        <w:rPr>
          <w:szCs w:val="22"/>
        </w:rPr>
      </w:pPr>
      <w:r w:rsidRPr="009D570D">
        <w:rPr>
          <w:szCs w:val="22"/>
        </w:rPr>
        <w:t>P</w:t>
      </w:r>
      <w:r w:rsidR="00804D72" w:rsidRPr="009D570D">
        <w:rPr>
          <w:szCs w:val="22"/>
        </w:rPr>
        <w:t xml:space="preserve">ředávací protokol </w:t>
      </w:r>
      <w:r w:rsidRPr="009D570D">
        <w:rPr>
          <w:szCs w:val="22"/>
        </w:rPr>
        <w:t xml:space="preserve">bude </w:t>
      </w:r>
      <w:r w:rsidR="00804D72" w:rsidRPr="009D570D">
        <w:rPr>
          <w:szCs w:val="22"/>
        </w:rPr>
        <w:t>obsahovat alespoň:</w:t>
      </w:r>
    </w:p>
    <w:p w14:paraId="5E61DDD4" w14:textId="77777777" w:rsidR="00804D72" w:rsidRPr="00F410BD" w:rsidRDefault="00804D72" w:rsidP="005776D7">
      <w:pPr>
        <w:pStyle w:val="Odstavecseseznamem"/>
        <w:numPr>
          <w:ilvl w:val="0"/>
          <w:numId w:val="5"/>
        </w:numPr>
        <w:ind w:left="993"/>
      </w:pPr>
      <w:r w:rsidRPr="009D570D">
        <w:t>předmět</w:t>
      </w:r>
      <w:r w:rsidRPr="00F410BD">
        <w:t xml:space="preserve"> poskytnutého plnění;</w:t>
      </w:r>
    </w:p>
    <w:p w14:paraId="6B87FF3B" w14:textId="7BA8E263" w:rsidR="00804D72" w:rsidRPr="00F410BD" w:rsidRDefault="00804D72" w:rsidP="005776D7">
      <w:pPr>
        <w:pStyle w:val="Odstavecseseznamem"/>
        <w:numPr>
          <w:ilvl w:val="0"/>
          <w:numId w:val="5"/>
        </w:numPr>
        <w:ind w:left="993"/>
      </w:pPr>
      <w:r w:rsidRPr="00F410BD">
        <w:t>datum převzetí;</w:t>
      </w:r>
    </w:p>
    <w:p w14:paraId="5B5765E1" w14:textId="77777777" w:rsidR="00804D72" w:rsidRPr="00F410BD" w:rsidRDefault="00804D72" w:rsidP="005776D7">
      <w:pPr>
        <w:pStyle w:val="Odstavecseseznamem"/>
        <w:numPr>
          <w:ilvl w:val="0"/>
          <w:numId w:val="5"/>
        </w:numPr>
        <w:ind w:left="993"/>
      </w:pPr>
      <w:r w:rsidRPr="00F410BD">
        <w:t>identifikace osoby pověřené objednatelem, která plnění převzala;</w:t>
      </w:r>
    </w:p>
    <w:p w14:paraId="42EC54DC" w14:textId="288076A0" w:rsidR="00804D72" w:rsidRPr="00F410BD" w:rsidRDefault="00804D72" w:rsidP="005776D7">
      <w:pPr>
        <w:pStyle w:val="Odstavecseseznamem"/>
        <w:numPr>
          <w:ilvl w:val="0"/>
          <w:numId w:val="5"/>
        </w:numPr>
        <w:ind w:left="993"/>
      </w:pPr>
      <w:r w:rsidRPr="00F410BD">
        <w:t>identifikace osoby pověřené zhotovitelem, která plnění předala</w:t>
      </w:r>
      <w:r w:rsidR="00946EE3">
        <w:t>.</w:t>
      </w:r>
    </w:p>
    <w:p w14:paraId="733BA87A" w14:textId="77777777" w:rsidR="00804D72" w:rsidRPr="00F410BD" w:rsidRDefault="00804D72" w:rsidP="008E5A50">
      <w:pPr>
        <w:pStyle w:val="Nadpis2"/>
        <w:rPr>
          <w:szCs w:val="22"/>
        </w:rPr>
      </w:pPr>
      <w:r w:rsidRPr="00F410BD">
        <w:rPr>
          <w:szCs w:val="22"/>
        </w:rPr>
        <w:t>Zhotovitel je povinen při předání předmětu plnění objednateli předat veškerou dokumentaci související s předmětem plnění, a to zejména technický popis zboží, návody na obsluhu a údržbu, záruční listy, uživatelský manuál, a to v českém jazyce.</w:t>
      </w:r>
    </w:p>
    <w:p w14:paraId="52BB485B" w14:textId="77777777" w:rsidR="00804D72" w:rsidRPr="00F410BD" w:rsidRDefault="00804D72" w:rsidP="008E5A50">
      <w:pPr>
        <w:pStyle w:val="Nadpis1"/>
        <w:rPr>
          <w:sz w:val="22"/>
          <w:szCs w:val="22"/>
        </w:rPr>
      </w:pPr>
      <w:r w:rsidRPr="00F410BD">
        <w:rPr>
          <w:sz w:val="22"/>
          <w:szCs w:val="22"/>
        </w:rPr>
        <w:t>ZÁRUČNÍ PODMÍNKY A ODPOVĚDNOST ZA VADY</w:t>
      </w:r>
    </w:p>
    <w:p w14:paraId="75D3A498" w14:textId="5FB18D29" w:rsidR="00804D72" w:rsidRPr="00F410BD" w:rsidRDefault="00804D72" w:rsidP="008E5A50">
      <w:pPr>
        <w:pStyle w:val="Nadpis2"/>
        <w:rPr>
          <w:szCs w:val="22"/>
        </w:rPr>
      </w:pPr>
      <w:r w:rsidRPr="00F410BD">
        <w:rPr>
          <w:szCs w:val="22"/>
        </w:rPr>
        <w:t>Zhotovitel zaručuje a odpovídá za to, že předané plnění:</w:t>
      </w:r>
    </w:p>
    <w:p w14:paraId="535E5DBE" w14:textId="77777777" w:rsidR="00804D72" w:rsidRPr="00F410BD" w:rsidRDefault="00804D72" w:rsidP="005776D7">
      <w:pPr>
        <w:pStyle w:val="Odstavecseseznamem"/>
        <w:numPr>
          <w:ilvl w:val="0"/>
          <w:numId w:val="7"/>
        </w:numPr>
        <w:ind w:left="993"/>
      </w:pPr>
      <w:r w:rsidRPr="00F410BD">
        <w:t>odpovídá sjednané specifikaci;</w:t>
      </w:r>
    </w:p>
    <w:p w14:paraId="663F2C0C" w14:textId="77777777" w:rsidR="00804D72" w:rsidRPr="00F410BD" w:rsidRDefault="00804D72" w:rsidP="005776D7">
      <w:pPr>
        <w:pStyle w:val="Odstavecseseznamem"/>
        <w:numPr>
          <w:ilvl w:val="0"/>
          <w:numId w:val="7"/>
        </w:numPr>
        <w:ind w:left="993"/>
      </w:pPr>
      <w:r w:rsidRPr="00F410BD">
        <w:t>je bez faktických vad;</w:t>
      </w:r>
    </w:p>
    <w:p w14:paraId="2089A306" w14:textId="77777777" w:rsidR="008A3D68" w:rsidRPr="00F410BD" w:rsidRDefault="00804D72" w:rsidP="005776D7">
      <w:pPr>
        <w:pStyle w:val="Odstavecseseznamem"/>
        <w:numPr>
          <w:ilvl w:val="0"/>
          <w:numId w:val="7"/>
        </w:numPr>
        <w:ind w:left="993"/>
      </w:pPr>
      <w:r w:rsidRPr="00F410BD">
        <w:t>je bez právních vad.</w:t>
      </w:r>
    </w:p>
    <w:p w14:paraId="5B3FEEC6" w14:textId="237EDB93" w:rsidR="00804D72" w:rsidRPr="00F410BD" w:rsidRDefault="00804D72" w:rsidP="008E5A50">
      <w:pPr>
        <w:pStyle w:val="Nadpis2"/>
        <w:ind w:left="576" w:hanging="576"/>
        <w:rPr>
          <w:szCs w:val="22"/>
        </w:rPr>
      </w:pPr>
      <w:r w:rsidRPr="00946EE3">
        <w:rPr>
          <w:szCs w:val="22"/>
        </w:rPr>
        <w:t xml:space="preserve">Zhotovitel poskytuje objednateli záruku na předmět plnění na dobu 60 měsíců, </w:t>
      </w:r>
      <w:r w:rsidR="002C3E28">
        <w:rPr>
          <w:szCs w:val="22"/>
        </w:rPr>
        <w:br/>
      </w:r>
      <w:r w:rsidRPr="00946EE3">
        <w:rPr>
          <w:szCs w:val="22"/>
        </w:rPr>
        <w:t xml:space="preserve">v případě akumulátorů („AKU") je záruka 36 měsíců ode dne následujícího po dni </w:t>
      </w:r>
      <w:r w:rsidR="00A65231" w:rsidRPr="00946EE3">
        <w:rPr>
          <w:szCs w:val="22"/>
        </w:rPr>
        <w:t>předání</w:t>
      </w:r>
      <w:r w:rsidRPr="00946EE3">
        <w:rPr>
          <w:szCs w:val="22"/>
        </w:rPr>
        <w:t>, to platí i v případě akceptace s výhradou. Zárukou</w:t>
      </w:r>
      <w:r w:rsidRPr="00F410BD">
        <w:rPr>
          <w:szCs w:val="22"/>
        </w:rPr>
        <w:t xml:space="preserve"> přejímá zhotovitel závazek, že dodané plnění bude po tuto dobu způsobilé pro použití ke smluvenému, jinak </w:t>
      </w:r>
      <w:r w:rsidR="002C3E28">
        <w:rPr>
          <w:szCs w:val="22"/>
        </w:rPr>
        <w:br/>
      </w:r>
      <w:r w:rsidRPr="00F410BD">
        <w:rPr>
          <w:szCs w:val="22"/>
        </w:rPr>
        <w:t>k obvyklému účelu, a že si zachová smluvené, jinak obvyklé vlastnosti. Objednatel je povinen záruční vady oznámit zhotoviteli neprodleně od jejich zjištění. Záruční doba neběží po dobu, po kterou trvá vada, za kterou odpovídá zhotovitel, a to od doby oznámení vady objednatelem až do jejího úplného odstranění zhotovitelem.</w:t>
      </w:r>
    </w:p>
    <w:p w14:paraId="37E5B0D4" w14:textId="77777777" w:rsidR="00804D72" w:rsidRPr="00F410BD" w:rsidRDefault="00804D72" w:rsidP="008E5A50">
      <w:pPr>
        <w:pStyle w:val="Nadpis2"/>
        <w:rPr>
          <w:szCs w:val="22"/>
        </w:rPr>
      </w:pPr>
      <w:r w:rsidRPr="00F410BD">
        <w:rPr>
          <w:szCs w:val="22"/>
        </w:rPr>
        <w:t>Zhotovitel odpovídá za to, že plněním této smlouvy nebude zasaženo do práv třetích osob, a to včetně práv k předmětům duševního vlastnictví.</w:t>
      </w:r>
    </w:p>
    <w:p w14:paraId="01BD8066" w14:textId="54BA697F" w:rsidR="00804D72" w:rsidRPr="00F410BD" w:rsidRDefault="00804D72" w:rsidP="008E5A50">
      <w:pPr>
        <w:pStyle w:val="Nadpis2"/>
        <w:rPr>
          <w:szCs w:val="22"/>
        </w:rPr>
      </w:pPr>
      <w:r w:rsidRPr="00F410BD">
        <w:rPr>
          <w:szCs w:val="22"/>
        </w:rPr>
        <w:t xml:space="preserve">Záruka za plnění se nevztahuje na případy a situace, které potenciálně nastanou </w:t>
      </w:r>
      <w:r w:rsidR="002C3E28">
        <w:rPr>
          <w:szCs w:val="22"/>
        </w:rPr>
        <w:br/>
      </w:r>
      <w:r w:rsidRPr="00F410BD">
        <w:rPr>
          <w:szCs w:val="22"/>
        </w:rPr>
        <w:t>v důsledku legislativních nebo provozně-technických změn nezávislých na vůli stran smlouvy.</w:t>
      </w:r>
    </w:p>
    <w:p w14:paraId="5DF37230" w14:textId="0E6E17D7" w:rsidR="00804D72" w:rsidRPr="00F410BD" w:rsidRDefault="00804D72" w:rsidP="008E5A50">
      <w:pPr>
        <w:pStyle w:val="Nadpis2"/>
        <w:rPr>
          <w:szCs w:val="22"/>
        </w:rPr>
      </w:pPr>
      <w:r w:rsidRPr="00F410BD">
        <w:rPr>
          <w:szCs w:val="22"/>
        </w:rPr>
        <w:t xml:space="preserve">Zhotovitel neodpovídá za vady plnění způsobené vyšší mocí, neoprávněným zásahem nebo opomenutím objednatele nebo třetí osoby na straně objednatele v rozporu </w:t>
      </w:r>
      <w:r w:rsidR="002C3E28">
        <w:rPr>
          <w:szCs w:val="22"/>
        </w:rPr>
        <w:br/>
      </w:r>
      <w:r w:rsidRPr="00F410BD">
        <w:rPr>
          <w:szCs w:val="22"/>
        </w:rPr>
        <w:lastRenderedPageBreak/>
        <w:t>s písemně prokazatelně předanými doporučeními výrobce nebo zhotovitele (např. návod k použití).</w:t>
      </w:r>
    </w:p>
    <w:p w14:paraId="5F7090ED" w14:textId="53A1EA35" w:rsidR="00804D72" w:rsidRPr="00946EE3" w:rsidRDefault="00804D72" w:rsidP="008E5A50">
      <w:pPr>
        <w:pStyle w:val="Nadpis2"/>
        <w:rPr>
          <w:szCs w:val="22"/>
        </w:rPr>
      </w:pPr>
      <w:r w:rsidRPr="00946EE3">
        <w:rPr>
          <w:szCs w:val="22"/>
        </w:rPr>
        <w:t xml:space="preserve">Plnění má vady, jestliže nebylo dodáno v souladu s touto smlouvou. </w:t>
      </w:r>
    </w:p>
    <w:p w14:paraId="7C74BDBE" w14:textId="2739807E" w:rsidR="00804D72" w:rsidRPr="00946EE3" w:rsidRDefault="00804D72" w:rsidP="008E5A50">
      <w:pPr>
        <w:pStyle w:val="Nadpis2"/>
        <w:rPr>
          <w:szCs w:val="22"/>
        </w:rPr>
      </w:pPr>
      <w:r w:rsidRPr="00946EE3">
        <w:rPr>
          <w:szCs w:val="22"/>
        </w:rPr>
        <w:t>Neodstraní-li zhotovitel vady ve stanovené lhůtě, nebo oznámí-li zhotovitel před uplynutím této lhůty objednateli, že vady neodstraní, je objednatel oprávněn požadovat provedení náhradního plnění, odstoupit od smlouvy nebo požadovat přiměřenou slevu z ceny. Objednatel může v odůvodněném případě na žádost zhotovitele stanovenou lhůtu k odstranění vady prodloužit.</w:t>
      </w:r>
    </w:p>
    <w:p w14:paraId="25A02693" w14:textId="77777777" w:rsidR="00804D72" w:rsidRPr="00946EE3" w:rsidRDefault="00804D72" w:rsidP="008E5A50">
      <w:pPr>
        <w:pStyle w:val="Nadpis2"/>
        <w:rPr>
          <w:szCs w:val="22"/>
        </w:rPr>
      </w:pPr>
      <w:r w:rsidRPr="00946EE3">
        <w:rPr>
          <w:szCs w:val="22"/>
        </w:rPr>
        <w:t>Nebyla-</w:t>
      </w:r>
      <w:r w:rsidR="00155C3A" w:rsidRPr="00946EE3">
        <w:rPr>
          <w:szCs w:val="22"/>
        </w:rPr>
        <w:t>l</w:t>
      </w:r>
      <w:r w:rsidRPr="00946EE3">
        <w:rPr>
          <w:szCs w:val="22"/>
        </w:rPr>
        <w:t>i do okamžiku uplatnění reklamace uhrazena celá cena za plnění, objednatel není v prodlení s úhradou ceny za plnění až do úplného vyřešení reklamace.</w:t>
      </w:r>
    </w:p>
    <w:p w14:paraId="0BF49552" w14:textId="77777777" w:rsidR="00804D72" w:rsidRPr="00946EE3" w:rsidRDefault="00804D72" w:rsidP="008E5A50">
      <w:pPr>
        <w:pStyle w:val="Nadpis2"/>
        <w:rPr>
          <w:szCs w:val="22"/>
        </w:rPr>
      </w:pPr>
      <w:r w:rsidRPr="00946EE3">
        <w:rPr>
          <w:szCs w:val="22"/>
        </w:rPr>
        <w:t>Uplatněním nároku z odpovědnosti za vady není dotčen nárok objednatele na náhradu újmy.</w:t>
      </w:r>
    </w:p>
    <w:p w14:paraId="41111BF1" w14:textId="77777777" w:rsidR="00804D72" w:rsidRPr="00946EE3" w:rsidRDefault="00804D72" w:rsidP="008E5A50">
      <w:pPr>
        <w:pStyle w:val="Nadpis2"/>
        <w:rPr>
          <w:szCs w:val="22"/>
        </w:rPr>
      </w:pPr>
      <w:r w:rsidRPr="00946EE3">
        <w:rPr>
          <w:szCs w:val="22"/>
        </w:rPr>
        <w:t>Veškeré činnosti související s odstraněním reklamované vady činí zhotovitel sám na své náklady (včetně nákladů na dopravu) v součinnosti s objednatelem tak, aby svými činnostmi neohrozil nebo neomezil činnost objednatele.</w:t>
      </w:r>
    </w:p>
    <w:p w14:paraId="4869CC62" w14:textId="77777777" w:rsidR="00804D72" w:rsidRPr="00946EE3" w:rsidRDefault="00804D72" w:rsidP="008E5A50">
      <w:pPr>
        <w:pStyle w:val="Nadpis1"/>
        <w:rPr>
          <w:sz w:val="22"/>
          <w:szCs w:val="22"/>
        </w:rPr>
      </w:pPr>
      <w:r w:rsidRPr="00946EE3">
        <w:rPr>
          <w:sz w:val="22"/>
          <w:szCs w:val="22"/>
        </w:rPr>
        <w:t>SANKCE</w:t>
      </w:r>
    </w:p>
    <w:p w14:paraId="1DD2B1A8" w14:textId="021A3047" w:rsidR="008E5A50" w:rsidRPr="00F410BD" w:rsidRDefault="008E5A50" w:rsidP="008E5A50">
      <w:pPr>
        <w:pStyle w:val="Nadpis2"/>
        <w:widowControl w:val="0"/>
        <w:rPr>
          <w:szCs w:val="22"/>
        </w:rPr>
      </w:pPr>
      <w:r w:rsidRPr="00946EE3">
        <w:rPr>
          <w:szCs w:val="22"/>
        </w:rPr>
        <w:t>V případě prodlení zhotovitele s poskytnutím plnění dle této smlouvy vzniká objednateli nárok na smluvní pokutu ve výši 0,25 % z</w:t>
      </w:r>
      <w:r w:rsidRPr="00F410BD">
        <w:rPr>
          <w:szCs w:val="22"/>
        </w:rPr>
        <w:t xml:space="preserve"> celkové ceny plnění včetně DPH, a to za každý den prodlení</w:t>
      </w:r>
      <w:r w:rsidR="00FF52D7">
        <w:rPr>
          <w:szCs w:val="22"/>
        </w:rPr>
        <w:t>.</w:t>
      </w:r>
    </w:p>
    <w:p w14:paraId="36F63CA5" w14:textId="5909E1C0" w:rsidR="008E5A50" w:rsidRPr="00F410BD" w:rsidRDefault="008E5A50" w:rsidP="008E5A50">
      <w:pPr>
        <w:pStyle w:val="Nadpis2"/>
        <w:rPr>
          <w:szCs w:val="22"/>
        </w:rPr>
      </w:pPr>
      <w:r w:rsidRPr="00F410BD">
        <w:rPr>
          <w:szCs w:val="22"/>
        </w:rPr>
        <w:t xml:space="preserve">Poruší-li zhotovitel povinnosti vyplývající z této smlouvy ohledně ochrany důvěrných informací dle čl. </w:t>
      </w:r>
      <w:r w:rsidR="00062C45">
        <w:rPr>
          <w:szCs w:val="22"/>
        </w:rPr>
        <w:t>7</w:t>
      </w:r>
      <w:r w:rsidRPr="00F410BD">
        <w:rPr>
          <w:szCs w:val="22"/>
        </w:rPr>
        <w:t xml:space="preserve"> této smlouvy, je povinen zaplatit objednateli smluvní pokutu ve výši 250.000,- Kč (dvě</w:t>
      </w:r>
      <w:r w:rsidR="00946EE3">
        <w:rPr>
          <w:szCs w:val="22"/>
        </w:rPr>
        <w:t xml:space="preserve"> </w:t>
      </w:r>
      <w:r w:rsidRPr="00F410BD">
        <w:rPr>
          <w:szCs w:val="22"/>
        </w:rPr>
        <w:t>stě</w:t>
      </w:r>
      <w:r w:rsidR="00946EE3">
        <w:rPr>
          <w:szCs w:val="22"/>
        </w:rPr>
        <w:t xml:space="preserve"> </w:t>
      </w:r>
      <w:r w:rsidRPr="00F410BD">
        <w:rPr>
          <w:szCs w:val="22"/>
        </w:rPr>
        <w:t>padesát tisíc korun českých) za každé porušení takové povinnosti.</w:t>
      </w:r>
    </w:p>
    <w:p w14:paraId="1F814BC7" w14:textId="609E1740" w:rsidR="008E5A50" w:rsidRPr="00F410BD" w:rsidRDefault="008E5A50" w:rsidP="008E5A50">
      <w:pPr>
        <w:pStyle w:val="Nadpis2"/>
        <w:rPr>
          <w:szCs w:val="22"/>
        </w:rPr>
      </w:pPr>
      <w:r w:rsidRPr="00F410BD">
        <w:rPr>
          <w:szCs w:val="22"/>
        </w:rPr>
        <w:t xml:space="preserve">V případě prodlení objednatele s úhradou oprávněně a řádně vystavených </w:t>
      </w:r>
      <w:r w:rsidR="0097773F">
        <w:rPr>
          <w:szCs w:val="22"/>
        </w:rPr>
        <w:br/>
      </w:r>
      <w:r w:rsidRPr="00F410BD">
        <w:rPr>
          <w:szCs w:val="22"/>
        </w:rPr>
        <w:t xml:space="preserve">a doručených faktur je zhotovitel oprávněn požadovat po objednateli </w:t>
      </w:r>
      <w:r w:rsidR="00130B17">
        <w:rPr>
          <w:szCs w:val="22"/>
        </w:rPr>
        <w:t xml:space="preserve">smluvní </w:t>
      </w:r>
      <w:r w:rsidRPr="00F410BD">
        <w:rPr>
          <w:szCs w:val="22"/>
        </w:rPr>
        <w:t xml:space="preserve">úrok </w:t>
      </w:r>
      <w:r w:rsidR="0097773F">
        <w:rPr>
          <w:szCs w:val="22"/>
        </w:rPr>
        <w:br/>
      </w:r>
      <w:r w:rsidRPr="00F410BD">
        <w:rPr>
          <w:szCs w:val="22"/>
        </w:rPr>
        <w:t>z prodlení</w:t>
      </w:r>
      <w:r w:rsidR="00130B17">
        <w:rPr>
          <w:szCs w:val="22"/>
        </w:rPr>
        <w:t xml:space="preserve"> ve výši 0,25% z dlužné částky za každý den prodlení</w:t>
      </w:r>
      <w:r w:rsidRPr="00F410BD">
        <w:rPr>
          <w:szCs w:val="22"/>
        </w:rPr>
        <w:t>.</w:t>
      </w:r>
    </w:p>
    <w:p w14:paraId="3E44CFDC" w14:textId="0569CE33" w:rsidR="008E5A50" w:rsidRPr="00F410BD" w:rsidRDefault="008E5A50" w:rsidP="008E5A50">
      <w:pPr>
        <w:pStyle w:val="Nadpis2"/>
        <w:rPr>
          <w:szCs w:val="22"/>
        </w:rPr>
      </w:pPr>
      <w:r w:rsidRPr="00F410BD">
        <w:rPr>
          <w:szCs w:val="22"/>
        </w:rPr>
        <w:t>Není-li stanoveno jinak, zaplacení jakékoliv sjednané smluvní pokuty nebo slevy z ceny nezbavuje povinnou stranu povinnosti splnit své závazky.</w:t>
      </w:r>
    </w:p>
    <w:p w14:paraId="70E6F818" w14:textId="2BEECB57" w:rsidR="008E5A50" w:rsidRPr="00F410BD" w:rsidRDefault="008E5A50" w:rsidP="008E5A50">
      <w:pPr>
        <w:pStyle w:val="Nadpis2"/>
        <w:rPr>
          <w:szCs w:val="22"/>
        </w:rPr>
      </w:pPr>
      <w:r w:rsidRPr="00F410BD">
        <w:rPr>
          <w:szCs w:val="22"/>
        </w:rPr>
        <w:t xml:space="preserve">Smluvní pokuta je splatná ve lhůtě 30 dnů od dne doručení písemné výzvy oprávněné strany k její úhradě povinnou stranou, není-li ve výzvě uvedena lhůta delší. Slevy </w:t>
      </w:r>
      <w:r w:rsidR="0097773F">
        <w:rPr>
          <w:szCs w:val="22"/>
        </w:rPr>
        <w:br/>
      </w:r>
      <w:r w:rsidRPr="00F410BD">
        <w:rPr>
          <w:szCs w:val="22"/>
        </w:rPr>
        <w:t>z ceny je zhotovitel povinen zohlednit při fakturaci.</w:t>
      </w:r>
    </w:p>
    <w:p w14:paraId="67C8B45E" w14:textId="77777777" w:rsidR="008E5A50" w:rsidRPr="00F410BD" w:rsidRDefault="008E5A50" w:rsidP="008E5A50"/>
    <w:p w14:paraId="19BC5989" w14:textId="77777777" w:rsidR="00804D72" w:rsidRPr="00F410BD" w:rsidRDefault="00804D72" w:rsidP="00DE0C4B">
      <w:pPr>
        <w:pStyle w:val="Nadpis1"/>
        <w:rPr>
          <w:sz w:val="22"/>
          <w:szCs w:val="22"/>
        </w:rPr>
      </w:pPr>
      <w:r w:rsidRPr="00F410BD">
        <w:rPr>
          <w:sz w:val="22"/>
          <w:szCs w:val="22"/>
        </w:rPr>
        <w:t>MLČENLIVOST A DŮVĚRNÉ INFORMACE</w:t>
      </w:r>
    </w:p>
    <w:p w14:paraId="69C39902" w14:textId="02FBA153" w:rsidR="00804D72" w:rsidRPr="00F410BD" w:rsidRDefault="00804D72" w:rsidP="00DE0C4B">
      <w:pPr>
        <w:pStyle w:val="Nadpis2"/>
        <w:rPr>
          <w:szCs w:val="22"/>
        </w:rPr>
      </w:pPr>
      <w:r w:rsidRPr="00F410BD">
        <w:rPr>
          <w:szCs w:val="22"/>
        </w:rPr>
        <w:t xml:space="preserve">Žádná ze stran této smlouvy nezpřístupní třetí osobě důvěrné informace, okolnosti </w:t>
      </w:r>
      <w:r w:rsidR="0097773F">
        <w:rPr>
          <w:szCs w:val="22"/>
        </w:rPr>
        <w:br/>
      </w:r>
      <w:r w:rsidRPr="00F410BD">
        <w:rPr>
          <w:szCs w:val="22"/>
        </w:rPr>
        <w:t>a údaje, které se dozvěděly nebo získaly v souvislosti s realizací předmětu plnění dle této smlouvy, ani je neposkytnou jiným osobám bez předchozího výslovného souhlasu druhé strany této smlouvy.</w:t>
      </w:r>
    </w:p>
    <w:p w14:paraId="0FD1E36E" w14:textId="77777777" w:rsidR="00804D72" w:rsidRPr="00F410BD" w:rsidRDefault="00804D72" w:rsidP="00DE0C4B">
      <w:pPr>
        <w:pStyle w:val="Nadpis2"/>
        <w:rPr>
          <w:szCs w:val="22"/>
        </w:rPr>
      </w:pPr>
      <w:r w:rsidRPr="00F410BD">
        <w:rPr>
          <w:szCs w:val="22"/>
        </w:rPr>
        <w:t>Za důvěrnou informaci se rovněž považuje obchodní tajemství ve smyslu občanského zákoníku.</w:t>
      </w:r>
    </w:p>
    <w:p w14:paraId="020EB68D" w14:textId="77777777" w:rsidR="00804D72" w:rsidRPr="00F410BD" w:rsidRDefault="00804D72" w:rsidP="00DE0C4B">
      <w:pPr>
        <w:pStyle w:val="Nadpis2"/>
        <w:rPr>
          <w:szCs w:val="22"/>
        </w:rPr>
      </w:pPr>
      <w:r w:rsidRPr="00F410BD">
        <w:rPr>
          <w:szCs w:val="22"/>
        </w:rPr>
        <w:t xml:space="preserve">Informace poskytnuté zhotovitelem objednateli v souvislosti s realizací předmětu plnění dle této smlouvy se považují za důvěrné, pouze pokud na jejich důvěrnost zhotovitel objednatele předem písemné upozornil a objednatel zhotoviteli písemně potvrdil svůj závazek důvěrnost těchto informací zachovávat. Pokud jsou důvěrné informace zhotovitele poskytovány v písemné podobě anebo ve formě textových souborů na elektronických nosičích dat (médiích), je zhotovitel povinen upozornit objednatele na </w:t>
      </w:r>
      <w:r w:rsidRPr="00F410BD">
        <w:rPr>
          <w:szCs w:val="22"/>
        </w:rPr>
        <w:lastRenderedPageBreak/>
        <w:t>důvěrnost takového materiálu též jejím vyznačením alespoň na titulní stránce nebo přední straně média.</w:t>
      </w:r>
    </w:p>
    <w:p w14:paraId="097DEC8F" w14:textId="471820E4" w:rsidR="00804D72" w:rsidRPr="00F410BD" w:rsidRDefault="00804D72" w:rsidP="00DE0C4B">
      <w:pPr>
        <w:pStyle w:val="Nadpis2"/>
        <w:rPr>
          <w:szCs w:val="22"/>
        </w:rPr>
      </w:pPr>
      <w:r w:rsidRPr="00F410BD">
        <w:rPr>
          <w:szCs w:val="22"/>
        </w:rPr>
        <w:t>Strany této smlouvy poučí veškeré osoby, které se na jejich straně budou podílet na plnění dle této smlouvy, o výše uvedených povinnostech mlčenlivosti a ochrany důvěrných informací a vhodným způsobem zajistí dodržování těchto povinností všemi osobami podílejícími se na plnění dle této smlouvy.</w:t>
      </w:r>
    </w:p>
    <w:p w14:paraId="3EE8D94E" w14:textId="77777777" w:rsidR="00804D72" w:rsidRPr="00F410BD" w:rsidRDefault="00804D72" w:rsidP="00DE0C4B">
      <w:pPr>
        <w:pStyle w:val="Nadpis2"/>
        <w:rPr>
          <w:szCs w:val="22"/>
        </w:rPr>
      </w:pPr>
      <w:r w:rsidRPr="00F410BD">
        <w:rPr>
          <w:szCs w:val="22"/>
        </w:rPr>
        <w:t xml:space="preserve">Bez ohledu na výše uvedená </w:t>
      </w:r>
      <w:proofErr w:type="gramStart"/>
      <w:r w:rsidRPr="00F410BD">
        <w:rPr>
          <w:szCs w:val="22"/>
        </w:rPr>
        <w:t>ustanoveni</w:t>
      </w:r>
      <w:proofErr w:type="gramEnd"/>
      <w:r w:rsidRPr="00F410BD">
        <w:rPr>
          <w:szCs w:val="22"/>
        </w:rPr>
        <w:t xml:space="preserve"> se za důvěrné nepovažuji informace, které:</w:t>
      </w:r>
    </w:p>
    <w:p w14:paraId="05E56E61" w14:textId="77777777" w:rsidR="00804D72" w:rsidRPr="00F410BD" w:rsidRDefault="00804D72" w:rsidP="005776D7">
      <w:pPr>
        <w:pStyle w:val="Odstavecseseznamem"/>
        <w:numPr>
          <w:ilvl w:val="0"/>
          <w:numId w:val="8"/>
        </w:numPr>
        <w:ind w:left="993"/>
      </w:pPr>
      <w:proofErr w:type="gramStart"/>
      <w:r w:rsidRPr="00F410BD">
        <w:t>se staly</w:t>
      </w:r>
      <w:proofErr w:type="gramEnd"/>
      <w:r w:rsidRPr="00F410BD">
        <w:t xml:space="preserve"> veřejně známými, aniž by jejich zveřejněním došlo k porušení závazků přijímající strany této smlouvy nebo právních předpisů,</w:t>
      </w:r>
    </w:p>
    <w:p w14:paraId="4DC83CC1" w14:textId="77777777" w:rsidR="00804D72" w:rsidRPr="00F410BD" w:rsidRDefault="00804D72" w:rsidP="005776D7">
      <w:pPr>
        <w:pStyle w:val="Odstavecseseznamem"/>
        <w:numPr>
          <w:ilvl w:val="0"/>
          <w:numId w:val="8"/>
        </w:numPr>
        <w:ind w:left="993"/>
      </w:pPr>
      <w:r w:rsidRPr="00F410BD">
        <w:t>měla přijímající strana této smlouvy prokazatelně legálně k dispozici před uzavřením této smlouvy, pokud takové informace nebyly předmětem jiné, dříve mezi stranami této smlouvy uzavřené smlouvy o ochraně informací,</w:t>
      </w:r>
    </w:p>
    <w:p w14:paraId="15CF96D3" w14:textId="77777777" w:rsidR="00804D72" w:rsidRPr="00F410BD" w:rsidRDefault="00804D72" w:rsidP="005776D7">
      <w:pPr>
        <w:pStyle w:val="Odstavecseseznamem"/>
        <w:numPr>
          <w:ilvl w:val="0"/>
          <w:numId w:val="8"/>
        </w:numPr>
        <w:ind w:left="993"/>
      </w:pPr>
      <w:r w:rsidRPr="00F410BD">
        <w:t>jsou výsledkem postupu, při kterém k nim přijímající strana této smlouvy dospěje nezávisle a je to schopna doložit svými záznamy nebo důvěrnými informacemi třetí strany,</w:t>
      </w:r>
    </w:p>
    <w:p w14:paraId="57D9E6E8" w14:textId="77777777" w:rsidR="00804D72" w:rsidRPr="00F410BD" w:rsidRDefault="00804D72" w:rsidP="005776D7">
      <w:pPr>
        <w:pStyle w:val="Odstavecseseznamem"/>
        <w:numPr>
          <w:ilvl w:val="0"/>
          <w:numId w:val="8"/>
        </w:numPr>
        <w:ind w:left="993"/>
      </w:pPr>
      <w:r w:rsidRPr="00F410BD">
        <w:t>po podpisu této smlouvy poskytne přijímající straně této smlouvy třetí osoba, jež není omezena v takovém nakládání s informacemi.</w:t>
      </w:r>
    </w:p>
    <w:p w14:paraId="5D7C2C58" w14:textId="77777777" w:rsidR="00804D72" w:rsidRPr="00F410BD" w:rsidRDefault="00804D72" w:rsidP="00DE0C4B">
      <w:pPr>
        <w:pStyle w:val="Nadpis2"/>
        <w:rPr>
          <w:szCs w:val="22"/>
        </w:rPr>
      </w:pPr>
      <w:r w:rsidRPr="00F410BD">
        <w:rPr>
          <w:szCs w:val="22"/>
        </w:rPr>
        <w:t>Právo užívat, poskytovat a zpřístupnit důvěrné informace mají strany této smlouvy pouze v rozsahu a za podmínek nezbytných pro řádné plnění práv a povinností vyplývajících z této smlouvy.</w:t>
      </w:r>
    </w:p>
    <w:p w14:paraId="7FBE128B" w14:textId="77777777" w:rsidR="00804D72" w:rsidRPr="00F410BD" w:rsidRDefault="00804D72" w:rsidP="00DE0C4B">
      <w:pPr>
        <w:pStyle w:val="Nadpis2"/>
        <w:rPr>
          <w:szCs w:val="22"/>
        </w:rPr>
      </w:pPr>
      <w:r w:rsidRPr="00F410BD">
        <w:rPr>
          <w:szCs w:val="22"/>
        </w:rPr>
        <w:t>Ujednání této smlouvy upravující ochranu důvěrných informací se nevztahují na skutečnosti, které je nutno zveřejnit, poskytnout nebo sdělit dle účinných právních předpisů včetně právních předpisů EU nebo pravomocného rozhodnutí orgánu veřejné moci. Zhotovitel výslovně souhlasí se zveřejněním celého textu této smlouvy, včetně všech příloh. Ukončení účinnosti této smlouvy z jakéhokoliv důvodu se nedotkne ustanovení tohoto článku této smlouvy a účinnost včetně ustanovení o sankcích přetrvá bez omezení i po ukončení účinností této smlouvy.</w:t>
      </w:r>
    </w:p>
    <w:p w14:paraId="39DA51E3" w14:textId="77777777" w:rsidR="00804D72" w:rsidRPr="00F410BD" w:rsidRDefault="00804D72" w:rsidP="003D5E49">
      <w:pPr>
        <w:pStyle w:val="Nadpis1"/>
        <w:rPr>
          <w:sz w:val="22"/>
          <w:szCs w:val="22"/>
        </w:rPr>
      </w:pPr>
      <w:r w:rsidRPr="00F410BD">
        <w:rPr>
          <w:sz w:val="22"/>
          <w:szCs w:val="22"/>
        </w:rPr>
        <w:t>ÚČINNOST SMLOUVY, ODSTOUPENÍ</w:t>
      </w:r>
    </w:p>
    <w:p w14:paraId="078440D1" w14:textId="77777777" w:rsidR="00804D72" w:rsidRPr="00F410BD" w:rsidRDefault="00804D72" w:rsidP="003D5E49">
      <w:pPr>
        <w:pStyle w:val="Nadpis2"/>
        <w:rPr>
          <w:szCs w:val="22"/>
        </w:rPr>
      </w:pPr>
      <w:r w:rsidRPr="00F410BD">
        <w:rPr>
          <w:szCs w:val="22"/>
        </w:rPr>
        <w:t>Tuto smlouvu lze ukončit následujícími způsoby:</w:t>
      </w:r>
    </w:p>
    <w:p w14:paraId="77B7531C" w14:textId="77777777" w:rsidR="00804D72" w:rsidRPr="00F410BD" w:rsidRDefault="00804D72" w:rsidP="005776D7">
      <w:pPr>
        <w:pStyle w:val="Odstavecseseznamem"/>
        <w:numPr>
          <w:ilvl w:val="0"/>
          <w:numId w:val="9"/>
        </w:numPr>
        <w:ind w:left="993"/>
      </w:pPr>
      <w:r w:rsidRPr="00F410BD">
        <w:t>písemnou dohodou smluvních stran, jejíž součástí bude i vypořádání vzájemných závazků a pohledávek;</w:t>
      </w:r>
    </w:p>
    <w:p w14:paraId="4EFC5A6C" w14:textId="0A68A308" w:rsidR="00804D72" w:rsidRPr="00F410BD" w:rsidRDefault="00804D72" w:rsidP="005776D7">
      <w:pPr>
        <w:pStyle w:val="Odstavecseseznamem"/>
        <w:numPr>
          <w:ilvl w:val="0"/>
          <w:numId w:val="9"/>
        </w:numPr>
        <w:ind w:left="993"/>
      </w:pPr>
      <w:r w:rsidRPr="00F410BD">
        <w:t xml:space="preserve">písemným odstoupením jedné smluvní strany doručeným druhé smluvní straně </w:t>
      </w:r>
      <w:r w:rsidR="0097773F">
        <w:br/>
      </w:r>
      <w:r w:rsidRPr="00F410BD">
        <w:t>v souladu s touto smlouvou;</w:t>
      </w:r>
    </w:p>
    <w:p w14:paraId="4225C7D0" w14:textId="77777777" w:rsidR="00804D72" w:rsidRPr="00F410BD" w:rsidRDefault="00804D72" w:rsidP="003D5E49">
      <w:pPr>
        <w:pStyle w:val="Nadpis2"/>
        <w:rPr>
          <w:szCs w:val="22"/>
        </w:rPr>
      </w:pPr>
      <w:r w:rsidRPr="00F410BD">
        <w:rPr>
          <w:szCs w:val="22"/>
        </w:rPr>
        <w:t>Každá ze smluvních stran může od této smlouvy odstoupit v případech stanovených touto smlouvou nebo zákonem, zejména pak dle § 1977 a násl. a § 2002 a násl. občanského zákoníku. Účinky odstoupení od této smlouvy nastávají dnem doručení oznámení o odstoupení druhé smluvní straně.</w:t>
      </w:r>
    </w:p>
    <w:p w14:paraId="3E6F4397" w14:textId="77777777" w:rsidR="00804D72" w:rsidRPr="00F410BD" w:rsidRDefault="00804D72" w:rsidP="003D5E49">
      <w:pPr>
        <w:pStyle w:val="Nadpis2"/>
        <w:rPr>
          <w:szCs w:val="22"/>
        </w:rPr>
      </w:pPr>
      <w:r w:rsidRPr="00F410BD">
        <w:rPr>
          <w:szCs w:val="22"/>
        </w:rPr>
        <w:t>Smluvní strany jsou oprávněné odstoupit od této smlouvy i pro nepodstatné porušení této smlouvy dle příslušných ustanovení občanského zákoníku. V případě nepodstatného porušení smluvní povinnosti, může druhá smluvní strana od této smlouvy odstoupit poté, co strana, která se dopustila nepodstatného porušení smluvní povinnosti, svoji povinnost nesplní ani v dodatečné přiměřené lhůtě, kterou jí druhá smluvní strana poskytla.</w:t>
      </w:r>
    </w:p>
    <w:p w14:paraId="4D80C734" w14:textId="77777777" w:rsidR="00804D72" w:rsidRPr="00F410BD" w:rsidRDefault="00804D72" w:rsidP="003D5E49">
      <w:pPr>
        <w:pStyle w:val="Nadpis1"/>
        <w:rPr>
          <w:sz w:val="22"/>
          <w:szCs w:val="22"/>
        </w:rPr>
      </w:pPr>
      <w:r w:rsidRPr="00F410BD">
        <w:rPr>
          <w:sz w:val="22"/>
          <w:szCs w:val="22"/>
        </w:rPr>
        <w:t>KOMUNIKACE SMLUVNÍCH STRAN, OPRÁVNĚNÉ OSOBY</w:t>
      </w:r>
    </w:p>
    <w:p w14:paraId="6066FD71" w14:textId="77777777" w:rsidR="00804D72" w:rsidRPr="009D570D" w:rsidRDefault="00804D72" w:rsidP="002715D5">
      <w:pPr>
        <w:pStyle w:val="Nadpis2"/>
        <w:rPr>
          <w:szCs w:val="22"/>
        </w:rPr>
      </w:pPr>
      <w:r w:rsidRPr="009D570D">
        <w:rPr>
          <w:szCs w:val="22"/>
        </w:rPr>
        <w:t>Veškerá komunikace mezi stranami této smlouvy bude probíhat prostřednictvím oprávněných osob nebo jimi pověřených zástupců.</w:t>
      </w:r>
    </w:p>
    <w:p w14:paraId="688094DF" w14:textId="77777777" w:rsidR="008F50F3" w:rsidRPr="009D570D" w:rsidRDefault="008F50F3" w:rsidP="008F50F3">
      <w:pPr>
        <w:pStyle w:val="Nadpis2"/>
        <w:ind w:left="576" w:hanging="576"/>
        <w:rPr>
          <w:szCs w:val="22"/>
        </w:rPr>
      </w:pPr>
      <w:r w:rsidRPr="009D570D">
        <w:rPr>
          <w:szCs w:val="22"/>
        </w:rPr>
        <w:lastRenderedPageBreak/>
        <w:t>Kromě zákonných zástupců Smluvních stran dalšími osobami oprávněnými jednat ve věcech plnění poskytovaného dle této Smlouvy, včetně práva podepsat akceptační protokol resp. předávací protokol jsou:</w:t>
      </w:r>
    </w:p>
    <w:p w14:paraId="27DC2EFE" w14:textId="604BF48E" w:rsidR="008F50F3" w:rsidRDefault="008F50F3" w:rsidP="008F50F3">
      <w:pPr>
        <w:tabs>
          <w:tab w:val="left" w:pos="2694"/>
        </w:tabs>
        <w:ind w:left="993"/>
      </w:pPr>
      <w:r w:rsidRPr="009D570D">
        <w:t>za dodavatele:</w:t>
      </w:r>
      <w:r w:rsidRPr="009D570D">
        <w:tab/>
      </w:r>
      <w:r w:rsidR="004E0DEB">
        <w:t>Martin Kůrka</w:t>
      </w:r>
      <w:r w:rsidR="006559FC">
        <w:t>, vedoucí střediska v Ústí nad Labem</w:t>
      </w:r>
    </w:p>
    <w:p w14:paraId="75275176" w14:textId="26C8B96E" w:rsidR="006559FC" w:rsidRPr="009D570D" w:rsidRDefault="006559FC" w:rsidP="008F50F3">
      <w:pPr>
        <w:tabs>
          <w:tab w:val="left" w:pos="2694"/>
        </w:tabs>
        <w:ind w:left="993"/>
      </w:pPr>
      <w:r>
        <w:tab/>
        <w:t>Josef Vytlačil, manažer zakázky</w:t>
      </w:r>
    </w:p>
    <w:p w14:paraId="4503830A" w14:textId="31CF47A0" w:rsidR="008F50F3" w:rsidRPr="009D570D" w:rsidRDefault="008F50F3" w:rsidP="008F50F3">
      <w:pPr>
        <w:tabs>
          <w:tab w:val="left" w:pos="2694"/>
        </w:tabs>
        <w:ind w:left="993"/>
      </w:pPr>
      <w:r w:rsidRPr="009D570D">
        <w:t>za objednatele:</w:t>
      </w:r>
      <w:r w:rsidRPr="009D570D">
        <w:tab/>
      </w:r>
      <w:r w:rsidR="0097773F">
        <w:t>PhDr. Ivana Slunéčková, ředitelka Regionální knihovny Teplice</w:t>
      </w:r>
    </w:p>
    <w:p w14:paraId="6A15B2F0" w14:textId="77777777" w:rsidR="00804D72" w:rsidRPr="00F410BD" w:rsidRDefault="00804D72" w:rsidP="002715D5">
      <w:pPr>
        <w:pStyle w:val="Nadpis2"/>
        <w:rPr>
          <w:szCs w:val="22"/>
        </w:rPr>
      </w:pPr>
      <w:r w:rsidRPr="009D570D">
        <w:rPr>
          <w:szCs w:val="22"/>
        </w:rPr>
        <w:t>V případě, že dojde ke změně oprávněných osob nebo kontaktních údajů u nich uvedených</w:t>
      </w:r>
      <w:r w:rsidRPr="00F410BD">
        <w:rPr>
          <w:szCs w:val="22"/>
        </w:rPr>
        <w:t>, jako je e-mail, tel., apod., strana této smlouvy, u níž k této změně došlo, doručí písemné oznámení o této změně druhé straně této smlouvy, a to bez zbytečného odkladu.</w:t>
      </w:r>
    </w:p>
    <w:p w14:paraId="44A4BDC6" w14:textId="77777777" w:rsidR="00804D72" w:rsidRPr="00F410BD" w:rsidRDefault="00804D72" w:rsidP="002715D5">
      <w:pPr>
        <w:pStyle w:val="Nadpis1"/>
        <w:rPr>
          <w:sz w:val="22"/>
          <w:szCs w:val="22"/>
        </w:rPr>
      </w:pPr>
      <w:r w:rsidRPr="00F410BD">
        <w:rPr>
          <w:sz w:val="22"/>
          <w:szCs w:val="22"/>
        </w:rPr>
        <w:t>OBECNÁ USTANOVENÍ</w:t>
      </w:r>
    </w:p>
    <w:p w14:paraId="7F1129AC" w14:textId="078C2BAD" w:rsidR="00804D72" w:rsidRPr="00F410BD" w:rsidRDefault="00804D72" w:rsidP="00427644">
      <w:pPr>
        <w:pStyle w:val="Nadpis2"/>
        <w:rPr>
          <w:szCs w:val="22"/>
        </w:rPr>
      </w:pPr>
      <w:r w:rsidRPr="00F410BD">
        <w:rPr>
          <w:szCs w:val="22"/>
        </w:rPr>
        <w:t xml:space="preserve">Zhotovitel je při poskytováni plnění dle této smlouvy povinen postupovat s odbornou péčí, podle nejlepších znalostí a schopností, sledovat a chránit oprávněné zájmy objednatele </w:t>
      </w:r>
    </w:p>
    <w:p w14:paraId="3D209623" w14:textId="77777777" w:rsidR="00804D72" w:rsidRPr="00F410BD" w:rsidRDefault="00804D72" w:rsidP="00427644">
      <w:pPr>
        <w:pStyle w:val="Nadpis2"/>
        <w:rPr>
          <w:szCs w:val="22"/>
        </w:rPr>
      </w:pPr>
      <w:r w:rsidRPr="00F410BD">
        <w:rPr>
          <w:szCs w:val="22"/>
        </w:rPr>
        <w:t>Zhotovitel se zavazuje upozornit objednatele na všechny okolnosti, které by mohly vést při poskytování plnění dle této smlouvy k omezení činností nebo ohrožení chodu objednatele, zejména pak ve vztahu k jím používaným produktům, zařízení, programovému vybavení a prostředí.</w:t>
      </w:r>
    </w:p>
    <w:p w14:paraId="262C7F67" w14:textId="08C6B5A9" w:rsidR="00804D72" w:rsidRPr="00F410BD" w:rsidRDefault="00804D72" w:rsidP="00427644">
      <w:pPr>
        <w:pStyle w:val="Nadpis2"/>
        <w:rPr>
          <w:szCs w:val="22"/>
        </w:rPr>
      </w:pPr>
      <w:r w:rsidRPr="00F410BD">
        <w:rPr>
          <w:szCs w:val="22"/>
        </w:rPr>
        <w:t xml:space="preserve">Zhotovitel je povinen upozornit objednatele na potenciální rizika vzniku škod a včas </w:t>
      </w:r>
      <w:r w:rsidR="0097773F">
        <w:rPr>
          <w:szCs w:val="22"/>
        </w:rPr>
        <w:br/>
      </w:r>
      <w:r w:rsidRPr="00F410BD">
        <w:rPr>
          <w:szCs w:val="22"/>
        </w:rPr>
        <w:t xml:space="preserve">a řádně dle svých možností provést taková opatření, která riziko vzniku škod zcela vyloučí nebo (pokud je nelze zcela vyloučit) v maximální možné míře sníží. Jde-li </w:t>
      </w:r>
      <w:r w:rsidR="0097773F">
        <w:rPr>
          <w:szCs w:val="22"/>
        </w:rPr>
        <w:br/>
      </w:r>
      <w:r w:rsidRPr="00F410BD">
        <w:rPr>
          <w:szCs w:val="22"/>
        </w:rPr>
        <w:t>o zamezení vzniku škod nezapříčiněných zhotovitelem, má zhotovitel právo na úhradu nezbytných a účelně vynaložených nákladů odsouhlasených předem objednatelem.</w:t>
      </w:r>
    </w:p>
    <w:p w14:paraId="14205F39" w14:textId="4A33C014" w:rsidR="00804D72" w:rsidRPr="00F410BD" w:rsidRDefault="00804D72" w:rsidP="00427644">
      <w:pPr>
        <w:pStyle w:val="Nadpis2"/>
        <w:rPr>
          <w:szCs w:val="22"/>
        </w:rPr>
      </w:pPr>
      <w:r w:rsidRPr="00F410BD">
        <w:rPr>
          <w:szCs w:val="22"/>
        </w:rPr>
        <w:t xml:space="preserve">Zhotovitel je povinen upozorňovat objednatele včas na všechny hrozící vady či výpadky předmětu svého plnění poskytovaného dle této smlouvy, jakož i poskytovat objednateli veškeré informace, které jsou pro plnění této smlouvy nezbytné </w:t>
      </w:r>
      <w:r w:rsidR="0097773F">
        <w:rPr>
          <w:szCs w:val="22"/>
        </w:rPr>
        <w:br/>
      </w:r>
      <w:r w:rsidRPr="00F410BD">
        <w:rPr>
          <w:szCs w:val="22"/>
        </w:rPr>
        <w:t>a neprodleně oznámit písemnou formou objednateli překážky, které mu brání v plnění předmětu této smlouvy či ve výkonu dalších činností souvisejících s plněním předmětu této smlouvy,</w:t>
      </w:r>
    </w:p>
    <w:p w14:paraId="38F1C827" w14:textId="77777777" w:rsidR="00804D72" w:rsidRPr="00F410BD" w:rsidRDefault="00804D72" w:rsidP="00427644">
      <w:pPr>
        <w:pStyle w:val="Nadpis2"/>
        <w:rPr>
          <w:szCs w:val="22"/>
        </w:rPr>
      </w:pPr>
      <w:r w:rsidRPr="00F410BD">
        <w:rPr>
          <w:szCs w:val="22"/>
        </w:rPr>
        <w:t>Objednatel i zhotovitel sdělí či poskytnou bez zbytečného odkladu druhé straně této smlouvy veškeré nezbytné přístupy k věcným i technickým informacím, kterých je nezbytně zapotřebí k provedení řádného plnění této smlouvy ze strany zhotovitele.</w:t>
      </w:r>
    </w:p>
    <w:p w14:paraId="0015B78F" w14:textId="51779C9C" w:rsidR="00206110" w:rsidRPr="00206110" w:rsidRDefault="00804D72" w:rsidP="00206110">
      <w:pPr>
        <w:pStyle w:val="Nadpis2"/>
        <w:rPr>
          <w:szCs w:val="22"/>
        </w:rPr>
      </w:pPr>
      <w:r w:rsidRPr="00206110">
        <w:rPr>
          <w:szCs w:val="22"/>
        </w:rPr>
        <w:t>Zhotovitel je povinen po celou dobu plnění dle této smlouvy mít v platnosti veškerá oprávnění, licence a certifikáty ke všem činnostem dle této smlouvy.</w:t>
      </w:r>
    </w:p>
    <w:p w14:paraId="5C2F8FFC" w14:textId="00D21957" w:rsidR="00206110" w:rsidRPr="00AB0250" w:rsidRDefault="00206110" w:rsidP="00206110">
      <w:pPr>
        <w:ind w:left="567" w:hanging="567"/>
      </w:pPr>
      <w:r>
        <w:t xml:space="preserve">10.7. </w:t>
      </w:r>
      <w:r w:rsidRPr="00AB0250">
        <w:t xml:space="preserve">Smluvní strany se dohodly, že pokud tato smlouva ke své účinnosti vyžaduje uveřejnění v registru smluv podle zákona č. 340/2015 Sb., o registru smluv, v platném znění, zajistí objednatel uveřejnění smlouvy v registru smluv nejpozději do 20 kalendářních dnů ode dne uzavření smlouvy, a to včetně všech případných dohod, kterými se tato smlouva doplňuje, mění, nahrazuje nebo ruší. Uveřejněním smlouvy dle tohoto článku se rozumí vložení elektronického obrazu textového obsahu smlouvy </w:t>
      </w:r>
      <w:r w:rsidR="0097773F">
        <w:br/>
      </w:r>
      <w:r w:rsidRPr="00AB0250">
        <w:t xml:space="preserve">v otevřeném a strojově čitelném formátu a metadat podle § 5 odst. 5 zákona o registru smluv do registru smluv. </w:t>
      </w:r>
      <w:r w:rsidR="009821E3" w:rsidRPr="009821E3">
        <w:t xml:space="preserve">Před zasláním provede objednatel anonymizaci této smlouvy (včetně jejích příloh) v souladu se zákonem č. 110/2019 Sb., o zpracování osobních údajů, a nařízením Evropského Parlamentu a Rady (EU) č. 2016/679 ze dne 27. dubna 2016 o ochraně fyzických osob v souvislosti se zpracováním osobních údajů </w:t>
      </w:r>
      <w:r w:rsidR="0097773F">
        <w:br/>
      </w:r>
      <w:r w:rsidR="009821E3" w:rsidRPr="009821E3">
        <w:t>a o volném pohybu těchto údajů a o zrušení směrnice 95/46/ES</w:t>
      </w:r>
      <w:r w:rsidRPr="00AB0250">
        <w:t xml:space="preserve">. Anonymizaci vždy podléhají důvěrné informace, za které se považují veškeré informace, které jsou jako </w:t>
      </w:r>
      <w:r w:rsidRPr="00AB0250">
        <w:lastRenderedPageBreak/>
        <w:t>takové označeny, nebo jsou takového charakteru, že jejich vyzrazení či zveřejnění může přivodit kterékoliv smluvní straně újmu. Objednatel se zavazuje zaslat zhotoviteli potvrzení správce registru smluv o uveřejnění smlouvy bez zbytečného odkladu po jeho obdržení.</w:t>
      </w:r>
    </w:p>
    <w:p w14:paraId="23EA659C" w14:textId="77777777" w:rsidR="00804D72" w:rsidRPr="00F410BD" w:rsidRDefault="00804D72" w:rsidP="00427644">
      <w:pPr>
        <w:pStyle w:val="Nadpis1"/>
        <w:rPr>
          <w:sz w:val="22"/>
          <w:szCs w:val="22"/>
        </w:rPr>
      </w:pPr>
      <w:r w:rsidRPr="00F410BD">
        <w:rPr>
          <w:sz w:val="22"/>
          <w:szCs w:val="22"/>
        </w:rPr>
        <w:t>ZÁVĚREČNÁ USTANOVENÍ</w:t>
      </w:r>
    </w:p>
    <w:p w14:paraId="7248DC5F" w14:textId="7F6A9C1C" w:rsidR="00804D72" w:rsidRPr="00F410BD" w:rsidRDefault="009821E3" w:rsidP="00427644">
      <w:pPr>
        <w:pStyle w:val="Nadpis2"/>
        <w:rPr>
          <w:szCs w:val="22"/>
        </w:rPr>
      </w:pPr>
      <w:r w:rsidRPr="009821E3">
        <w:rPr>
          <w:szCs w:val="22"/>
        </w:rPr>
        <w:t>Tato smlouva nabývá účinností okamžikem jejího uveřejnění v registru smluv nebo okamžikem jejího podpisu poslední smluvní stranou v případě, že smlouva uveřejnění dle zákona č. 340/2015 Sb. nevyžaduje</w:t>
      </w:r>
      <w:r w:rsidR="00804D72" w:rsidRPr="00F410BD">
        <w:rPr>
          <w:szCs w:val="22"/>
        </w:rPr>
        <w:t>.</w:t>
      </w:r>
    </w:p>
    <w:p w14:paraId="703B2C62" w14:textId="77777777" w:rsidR="00804D72" w:rsidRPr="00F410BD" w:rsidRDefault="00804D72" w:rsidP="00427644">
      <w:pPr>
        <w:pStyle w:val="Nadpis2"/>
        <w:rPr>
          <w:szCs w:val="22"/>
        </w:rPr>
      </w:pPr>
      <w:r w:rsidRPr="00F410BD">
        <w:rPr>
          <w:szCs w:val="22"/>
        </w:rPr>
        <w:t>Tato smlouva nesmí být postoupena bez předchozího písemného souhlasu druhé smluvní strany.</w:t>
      </w:r>
    </w:p>
    <w:p w14:paraId="29229FD1" w14:textId="77777777" w:rsidR="00804D72" w:rsidRPr="00F410BD" w:rsidRDefault="00804D72" w:rsidP="00427644">
      <w:pPr>
        <w:pStyle w:val="Nadpis2"/>
        <w:rPr>
          <w:szCs w:val="22"/>
        </w:rPr>
      </w:pPr>
      <w:r w:rsidRPr="00F410BD">
        <w:rPr>
          <w:szCs w:val="22"/>
        </w:rPr>
        <w:t>Smluvní strany nemají zájem, aby nad rámec výslovných ustanovení této smlouvy byla jakákoliv práva a povinnosti dovozovány z dosavadní či budoucí praxe zavedené mezí stranami této smlouvy či zvyklostí zachovávaných obecně či v odvětví týkajícím se předmětu plnění dle této smlouvy, ledaže je stanoveno jinak. Vedle shora uvedeného si smluvní strany potvrzují, že si nejsou vědomy žádných dosud mezi nimi zavedených obchodních zvyklostí nebo praxe.</w:t>
      </w:r>
    </w:p>
    <w:p w14:paraId="5B71D012" w14:textId="64B0BC81" w:rsidR="00804D72" w:rsidRPr="00F410BD" w:rsidRDefault="004C111A" w:rsidP="00427644">
      <w:pPr>
        <w:pStyle w:val="Nadpis2"/>
        <w:rPr>
          <w:szCs w:val="22"/>
        </w:rPr>
      </w:pPr>
      <w:r>
        <w:rPr>
          <w:szCs w:val="22"/>
        </w:rPr>
        <w:t>Smluvní strany</w:t>
      </w:r>
      <w:r w:rsidRPr="00F410BD">
        <w:rPr>
          <w:szCs w:val="22"/>
        </w:rPr>
        <w:t xml:space="preserve"> </w:t>
      </w:r>
      <w:r>
        <w:rPr>
          <w:szCs w:val="22"/>
        </w:rPr>
        <w:t xml:space="preserve">na sebe </w:t>
      </w:r>
      <w:r w:rsidR="00804D72" w:rsidRPr="00F410BD">
        <w:rPr>
          <w:szCs w:val="22"/>
        </w:rPr>
        <w:t>přebír</w:t>
      </w:r>
      <w:r>
        <w:rPr>
          <w:szCs w:val="22"/>
        </w:rPr>
        <w:t>ají</w:t>
      </w:r>
      <w:r w:rsidR="00804D72" w:rsidRPr="00F410BD">
        <w:rPr>
          <w:szCs w:val="22"/>
        </w:rPr>
        <w:t xml:space="preserve"> podle § 1765 občanského zákoníku riziko změny okolnosti.</w:t>
      </w:r>
    </w:p>
    <w:p w14:paraId="3848290B" w14:textId="77777777" w:rsidR="00804D72" w:rsidRPr="00F410BD" w:rsidRDefault="00804D72" w:rsidP="00427644">
      <w:pPr>
        <w:pStyle w:val="Nadpis2"/>
        <w:rPr>
          <w:szCs w:val="22"/>
        </w:rPr>
      </w:pPr>
      <w:r w:rsidRPr="00F410BD">
        <w:rPr>
          <w:szCs w:val="22"/>
        </w:rPr>
        <w:t>Ukáže-li se některé z ustanovení této smlouvy zdánlivým (nicotným), posoudí se vliv této vady na ostatní ustanovení této smlouvy obdobně podle § 576 občanského zákoníku.</w:t>
      </w:r>
    </w:p>
    <w:p w14:paraId="435B510E" w14:textId="77777777" w:rsidR="00804D72" w:rsidRPr="00F410BD" w:rsidRDefault="00804D72" w:rsidP="00427644">
      <w:pPr>
        <w:pStyle w:val="Nadpis2"/>
        <w:rPr>
          <w:szCs w:val="22"/>
        </w:rPr>
      </w:pPr>
      <w:r w:rsidRPr="00F410BD">
        <w:rPr>
          <w:szCs w:val="22"/>
        </w:rPr>
        <w:t>Všechny spory vyplývající z právního vztahu založeného touto smlouvou a v souvislosti s ním, budou řešeny podle účinných obecně závazných právních předpisů České republiky a soudy České republiky.</w:t>
      </w:r>
    </w:p>
    <w:p w14:paraId="2141598F" w14:textId="77777777" w:rsidR="00804D72" w:rsidRPr="00F410BD" w:rsidRDefault="00804D72" w:rsidP="00427644">
      <w:pPr>
        <w:pStyle w:val="Nadpis2"/>
        <w:rPr>
          <w:szCs w:val="22"/>
        </w:rPr>
      </w:pPr>
      <w:r w:rsidRPr="00F410BD">
        <w:rPr>
          <w:szCs w:val="22"/>
        </w:rPr>
        <w:t>Tato smlouva může být měněna pouze formou číslovaných písemných dodatků.</w:t>
      </w:r>
    </w:p>
    <w:p w14:paraId="631583C3" w14:textId="782CCA5B" w:rsidR="00804D72" w:rsidRPr="00F410BD" w:rsidRDefault="00804D72" w:rsidP="00427644">
      <w:pPr>
        <w:pStyle w:val="Nadpis2"/>
        <w:rPr>
          <w:szCs w:val="22"/>
        </w:rPr>
      </w:pPr>
      <w:r w:rsidRPr="00F410BD">
        <w:rPr>
          <w:szCs w:val="22"/>
        </w:rPr>
        <w:t>Tato</w:t>
      </w:r>
      <w:r w:rsidR="00427644" w:rsidRPr="00F410BD">
        <w:rPr>
          <w:szCs w:val="22"/>
        </w:rPr>
        <w:t xml:space="preserve"> </w:t>
      </w:r>
      <w:r w:rsidRPr="00F410BD">
        <w:rPr>
          <w:szCs w:val="22"/>
        </w:rPr>
        <w:t xml:space="preserve">smlouva je vyhotovena ve </w:t>
      </w:r>
      <w:r w:rsidR="004C111A">
        <w:rPr>
          <w:szCs w:val="22"/>
        </w:rPr>
        <w:t>2</w:t>
      </w:r>
      <w:r w:rsidRPr="00F410BD">
        <w:rPr>
          <w:szCs w:val="22"/>
        </w:rPr>
        <w:t xml:space="preserve"> (</w:t>
      </w:r>
      <w:r w:rsidR="004C111A">
        <w:rPr>
          <w:szCs w:val="22"/>
        </w:rPr>
        <w:t>dvou</w:t>
      </w:r>
      <w:r w:rsidRPr="00F410BD">
        <w:rPr>
          <w:szCs w:val="22"/>
        </w:rPr>
        <w:t>) stejnopisech s</w:t>
      </w:r>
      <w:r w:rsidR="004C111A">
        <w:rPr>
          <w:szCs w:val="22"/>
        </w:rPr>
        <w:t xml:space="preserve"> </w:t>
      </w:r>
      <w:r w:rsidRPr="00F410BD">
        <w:rPr>
          <w:szCs w:val="22"/>
        </w:rPr>
        <w:t xml:space="preserve">platnosti originálu, </w:t>
      </w:r>
      <w:r w:rsidR="008B43C3">
        <w:rPr>
          <w:szCs w:val="22"/>
        </w:rPr>
        <w:t>z</w:t>
      </w:r>
      <w:r w:rsidRPr="00F410BD">
        <w:rPr>
          <w:szCs w:val="22"/>
        </w:rPr>
        <w:t xml:space="preserve"> nichž objednatel a zhotovitel obdrží </w:t>
      </w:r>
      <w:r w:rsidR="004C111A">
        <w:rPr>
          <w:szCs w:val="22"/>
        </w:rPr>
        <w:t>po 1</w:t>
      </w:r>
      <w:r w:rsidR="004C111A" w:rsidRPr="00F410BD">
        <w:rPr>
          <w:szCs w:val="22"/>
        </w:rPr>
        <w:t xml:space="preserve"> </w:t>
      </w:r>
      <w:r w:rsidRPr="00F410BD">
        <w:rPr>
          <w:szCs w:val="22"/>
        </w:rPr>
        <w:t>(</w:t>
      </w:r>
      <w:r w:rsidR="004C111A">
        <w:rPr>
          <w:szCs w:val="22"/>
        </w:rPr>
        <w:t>jednom</w:t>
      </w:r>
      <w:r w:rsidRPr="00F410BD">
        <w:rPr>
          <w:szCs w:val="22"/>
        </w:rPr>
        <w:t>) stejnopis</w:t>
      </w:r>
      <w:r w:rsidR="004C111A">
        <w:rPr>
          <w:szCs w:val="22"/>
        </w:rPr>
        <w:t>u</w:t>
      </w:r>
      <w:r w:rsidRPr="00F410BD">
        <w:rPr>
          <w:szCs w:val="22"/>
        </w:rPr>
        <w:t>.</w:t>
      </w:r>
    </w:p>
    <w:p w14:paraId="4B6CAE40" w14:textId="77777777" w:rsidR="00804D72" w:rsidRPr="00F410BD" w:rsidRDefault="00804D72" w:rsidP="00427644">
      <w:pPr>
        <w:pStyle w:val="Nadpis2"/>
        <w:rPr>
          <w:szCs w:val="22"/>
        </w:rPr>
      </w:pPr>
      <w:r w:rsidRPr="00F410BD">
        <w:rPr>
          <w:szCs w:val="22"/>
        </w:rPr>
        <w:t>Nedílnou součástí této smlouvy jsou následující přílohy:</w:t>
      </w:r>
    </w:p>
    <w:p w14:paraId="7F75985D" w14:textId="6105330B" w:rsidR="009A4AE9" w:rsidRPr="00F410BD" w:rsidRDefault="009A4AE9" w:rsidP="009A4AE9">
      <w:pPr>
        <w:pStyle w:val="Odstavecseseznamem"/>
        <w:numPr>
          <w:ilvl w:val="0"/>
          <w:numId w:val="10"/>
        </w:numPr>
        <w:ind w:left="2552" w:hanging="1919"/>
      </w:pPr>
      <w:r w:rsidRPr="00F410BD">
        <w:t xml:space="preserve">Příloha č. </w:t>
      </w:r>
      <w:r w:rsidR="0035783C">
        <w:t>1</w:t>
      </w:r>
      <w:r w:rsidRPr="00F410BD">
        <w:t xml:space="preserve"> –</w:t>
      </w:r>
      <w:r>
        <w:tab/>
      </w:r>
      <w:r w:rsidR="00215E87">
        <w:t>Cenová kalkulace</w:t>
      </w:r>
    </w:p>
    <w:p w14:paraId="6559A2BA" w14:textId="77777777" w:rsidR="00C96BF4" w:rsidRPr="00C96BF4" w:rsidRDefault="00C96BF4" w:rsidP="001365F7">
      <w:pPr>
        <w:rPr>
          <w:sz w:val="16"/>
          <w:szCs w:val="16"/>
        </w:rPr>
      </w:pPr>
    </w:p>
    <w:p w14:paraId="17C90EAC" w14:textId="200AC00B" w:rsidR="001365F7" w:rsidRPr="0003789E" w:rsidRDefault="001365F7" w:rsidP="001365F7">
      <w:pPr>
        <w:pStyle w:val="Podtitul"/>
        <w:spacing w:before="240" w:after="360"/>
        <w:rPr>
          <w:b w:val="0"/>
          <w:bCs/>
        </w:rPr>
      </w:pPr>
      <w:r w:rsidRPr="0003789E">
        <w:rPr>
          <w:b w:val="0"/>
          <w:bCs/>
        </w:rPr>
        <w:t xml:space="preserve">V </w:t>
      </w:r>
      <w:r w:rsidR="0097773F">
        <w:rPr>
          <w:b w:val="0"/>
          <w:bCs/>
        </w:rPr>
        <w:t xml:space="preserve">Teplicích dne </w:t>
      </w:r>
      <w:proofErr w:type="gramStart"/>
      <w:r w:rsidR="00940DFB">
        <w:rPr>
          <w:b w:val="0"/>
          <w:bCs/>
        </w:rPr>
        <w:t>2.10.2020</w:t>
      </w:r>
      <w:proofErr w:type="gramEnd"/>
      <w:r w:rsidR="00940DFB">
        <w:rPr>
          <w:b w:val="0"/>
          <w:bCs/>
        </w:rPr>
        <w:tab/>
      </w:r>
      <w:r w:rsidR="00940DFB">
        <w:rPr>
          <w:b w:val="0"/>
          <w:bCs/>
        </w:rPr>
        <w:tab/>
      </w:r>
      <w:r w:rsidR="0097773F">
        <w:rPr>
          <w:b w:val="0"/>
          <w:bCs/>
        </w:rPr>
        <w:tab/>
        <w:t xml:space="preserve">       </w:t>
      </w:r>
      <w:r w:rsidRPr="0003789E">
        <w:rPr>
          <w:b w:val="0"/>
          <w:bCs/>
        </w:rPr>
        <w:t>V</w:t>
      </w:r>
      <w:r w:rsidR="0097773F">
        <w:rPr>
          <w:b w:val="0"/>
          <w:bCs/>
        </w:rPr>
        <w:t xml:space="preserve"> Ústí nad Labem </w:t>
      </w:r>
      <w:r w:rsidRPr="0003789E">
        <w:rPr>
          <w:b w:val="0"/>
          <w:bCs/>
        </w:rPr>
        <w:t xml:space="preserve">dne </w:t>
      </w:r>
      <w:r w:rsidR="00940DFB">
        <w:rPr>
          <w:b w:val="0"/>
          <w:bCs/>
        </w:rPr>
        <w:t>29.9.2020</w:t>
      </w:r>
    </w:p>
    <w:p w14:paraId="1744A731" w14:textId="77777777" w:rsidR="001365F7" w:rsidRPr="00C96BF4" w:rsidRDefault="001365F7" w:rsidP="001365F7">
      <w:pPr>
        <w:pStyle w:val="Podtitul"/>
        <w:tabs>
          <w:tab w:val="left" w:pos="4253"/>
        </w:tabs>
        <w:rPr>
          <w:b w:val="0"/>
          <w:bCs/>
          <w:sz w:val="16"/>
          <w:szCs w:val="16"/>
        </w:rPr>
      </w:pPr>
    </w:p>
    <w:p w14:paraId="3FCEB9F3" w14:textId="3D00D041" w:rsidR="001365F7" w:rsidRPr="0003789E" w:rsidRDefault="001365F7" w:rsidP="001365F7">
      <w:pPr>
        <w:pStyle w:val="Podtitul"/>
        <w:tabs>
          <w:tab w:val="left" w:pos="4253"/>
        </w:tabs>
        <w:rPr>
          <w:b w:val="0"/>
          <w:bCs/>
        </w:rPr>
      </w:pPr>
      <w:r w:rsidRPr="0003789E">
        <w:rPr>
          <w:b w:val="0"/>
          <w:bCs/>
        </w:rPr>
        <w:t>Objednatel:</w:t>
      </w:r>
      <w:r>
        <w:rPr>
          <w:b w:val="0"/>
          <w:bCs/>
        </w:rPr>
        <w:tab/>
      </w:r>
      <w:r w:rsidR="0097773F">
        <w:rPr>
          <w:b w:val="0"/>
          <w:bCs/>
        </w:rPr>
        <w:t xml:space="preserve">        </w:t>
      </w:r>
      <w:r w:rsidRPr="0003789E">
        <w:rPr>
          <w:b w:val="0"/>
          <w:bCs/>
        </w:rPr>
        <w:t xml:space="preserve">Dodavatel:          </w:t>
      </w:r>
    </w:p>
    <w:p w14:paraId="78C06D20" w14:textId="77777777" w:rsidR="001365F7" w:rsidRPr="0003789E" w:rsidRDefault="001365F7" w:rsidP="001365F7">
      <w:pPr>
        <w:pStyle w:val="Podtitul"/>
        <w:tabs>
          <w:tab w:val="center" w:pos="1985"/>
          <w:tab w:val="center" w:pos="6521"/>
        </w:tabs>
        <w:rPr>
          <w:b w:val="0"/>
          <w:bCs/>
        </w:rPr>
      </w:pPr>
    </w:p>
    <w:p w14:paraId="09275A44" w14:textId="77777777" w:rsidR="001365F7" w:rsidRPr="0003789E" w:rsidRDefault="001365F7" w:rsidP="001365F7"/>
    <w:p w14:paraId="45BE9D12" w14:textId="0508F127" w:rsidR="001365F7" w:rsidRPr="0003789E" w:rsidRDefault="001365F7" w:rsidP="001365F7">
      <w:pPr>
        <w:pStyle w:val="Podtitul"/>
        <w:tabs>
          <w:tab w:val="center" w:pos="1985"/>
          <w:tab w:val="center" w:pos="6521"/>
        </w:tabs>
        <w:rPr>
          <w:b w:val="0"/>
          <w:bCs/>
        </w:rPr>
      </w:pPr>
      <w:r>
        <w:rPr>
          <w:b w:val="0"/>
          <w:bCs/>
        </w:rPr>
        <w:tab/>
      </w:r>
      <w:r w:rsidRPr="0003789E">
        <w:rPr>
          <w:b w:val="0"/>
          <w:bCs/>
        </w:rPr>
        <w:t>…………</w:t>
      </w:r>
      <w:r w:rsidRPr="00B226F1">
        <w:rPr>
          <w:b w:val="0"/>
          <w:bCs/>
        </w:rPr>
        <w:t>………....</w:t>
      </w:r>
      <w:r w:rsidR="0097773F">
        <w:rPr>
          <w:b w:val="0"/>
          <w:bCs/>
        </w:rPr>
        <w:t>.......................                        ……</w:t>
      </w:r>
      <w:r w:rsidRPr="0003789E">
        <w:rPr>
          <w:b w:val="0"/>
          <w:bCs/>
        </w:rPr>
        <w:t>………………….................</w:t>
      </w:r>
      <w:r w:rsidR="0097773F">
        <w:rPr>
          <w:b w:val="0"/>
          <w:bCs/>
        </w:rPr>
        <w:t>....</w:t>
      </w:r>
      <w:r w:rsidRPr="0003789E">
        <w:rPr>
          <w:b w:val="0"/>
          <w:bCs/>
        </w:rPr>
        <w:t>.</w:t>
      </w:r>
    </w:p>
    <w:p w14:paraId="40F6E2AC" w14:textId="3D5965DC" w:rsidR="00CE3129" w:rsidRDefault="0097773F" w:rsidP="0035783C">
      <w:pPr>
        <w:pStyle w:val="Podtitul"/>
        <w:tabs>
          <w:tab w:val="center" w:pos="1985"/>
          <w:tab w:val="center" w:pos="6521"/>
        </w:tabs>
        <w:rPr>
          <w:b w:val="0"/>
          <w:bCs/>
        </w:rPr>
      </w:pPr>
      <w:r>
        <w:rPr>
          <w:b w:val="0"/>
          <w:bCs/>
        </w:rPr>
        <w:t xml:space="preserve">      PhDr. Ivana Slunéčková</w:t>
      </w:r>
      <w:r w:rsidR="001365F7" w:rsidRPr="0003789E">
        <w:rPr>
          <w:b w:val="0"/>
          <w:bCs/>
        </w:rPr>
        <w:tab/>
      </w:r>
      <w:r w:rsidR="00DE22B5">
        <w:rPr>
          <w:b w:val="0"/>
          <w:bCs/>
        </w:rPr>
        <w:t xml:space="preserve">  </w:t>
      </w:r>
      <w:r w:rsidR="001C3EEC">
        <w:rPr>
          <w:b w:val="0"/>
          <w:bCs/>
        </w:rPr>
        <w:t>Kůrka Mar</w:t>
      </w:r>
      <w:r w:rsidR="0035783C">
        <w:rPr>
          <w:b w:val="0"/>
          <w:bCs/>
        </w:rPr>
        <w:t>t</w:t>
      </w:r>
      <w:r w:rsidR="001C3EEC">
        <w:rPr>
          <w:b w:val="0"/>
          <w:bCs/>
        </w:rPr>
        <w:t>in</w:t>
      </w:r>
    </w:p>
    <w:p w14:paraId="54039084" w14:textId="4DD7ADE2" w:rsidR="004F4853" w:rsidRDefault="0097773F" w:rsidP="00DE22B5">
      <w:r>
        <w:t>ředitelka Regionální knihovny Teplice</w:t>
      </w:r>
      <w:r w:rsidR="00DE22B5">
        <w:tab/>
      </w:r>
      <w:r w:rsidR="00DE22B5">
        <w:tab/>
        <w:t xml:space="preserve">       </w:t>
      </w:r>
      <w:r>
        <w:t>v</w:t>
      </w:r>
      <w:r w:rsidR="00DE22B5">
        <w:t>edoucí střediska Ústí n. L</w:t>
      </w:r>
      <w:r>
        <w:t>.</w:t>
      </w:r>
    </w:p>
    <w:p w14:paraId="24413551" w14:textId="77777777" w:rsidR="004F4853" w:rsidRDefault="004F4853">
      <w:pPr>
        <w:jc w:val="left"/>
      </w:pPr>
      <w:r>
        <w:br w:type="page"/>
      </w:r>
    </w:p>
    <w:p w14:paraId="5084099A" w14:textId="77777777" w:rsidR="004F4853" w:rsidRDefault="004F4853" w:rsidP="00DE22B5">
      <w:pPr>
        <w:sectPr w:rsidR="004F4853" w:rsidSect="0035783C">
          <w:headerReference w:type="default" r:id="rId9"/>
          <w:headerReference w:type="first" r:id="rId10"/>
          <w:pgSz w:w="11906" w:h="16838"/>
          <w:pgMar w:top="1134" w:right="1417" w:bottom="993" w:left="1417" w:header="708" w:footer="282" w:gutter="0"/>
          <w:cols w:space="708"/>
          <w:docGrid w:linePitch="360"/>
        </w:sectPr>
      </w:pPr>
    </w:p>
    <w:p w14:paraId="7D5DC437" w14:textId="500757D0" w:rsidR="004F4853" w:rsidRDefault="004F4853" w:rsidP="004F4853">
      <w:pPr>
        <w:jc w:val="center"/>
      </w:pPr>
      <w:r w:rsidRPr="004F4853">
        <w:rPr>
          <w:noProof/>
          <w:lang w:eastAsia="cs-CZ"/>
        </w:rPr>
        <w:lastRenderedPageBreak/>
        <w:drawing>
          <wp:inline distT="0" distB="0" distL="0" distR="0" wp14:anchorId="47332EC6" wp14:editId="3AEDCE12">
            <wp:extent cx="8516427" cy="6337189"/>
            <wp:effectExtent l="0" t="0" r="0" b="698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33426" cy="6349838"/>
                    </a:xfrm>
                    <a:prstGeom prst="rect">
                      <a:avLst/>
                    </a:prstGeom>
                    <a:noFill/>
                    <a:ln>
                      <a:noFill/>
                    </a:ln>
                  </pic:spPr>
                </pic:pic>
              </a:graphicData>
            </a:graphic>
          </wp:inline>
        </w:drawing>
      </w:r>
      <w:r>
        <w:br w:type="page"/>
      </w:r>
    </w:p>
    <w:p w14:paraId="7A66E871" w14:textId="77777777" w:rsidR="004F4853" w:rsidRDefault="004F4853" w:rsidP="00DE22B5">
      <w:pPr>
        <w:sectPr w:rsidR="004F4853" w:rsidSect="004F4853">
          <w:pgSz w:w="16838" w:h="11906" w:orient="landscape"/>
          <w:pgMar w:top="720" w:right="720" w:bottom="720" w:left="720" w:header="709" w:footer="284" w:gutter="0"/>
          <w:cols w:space="708"/>
          <w:docGrid w:linePitch="360"/>
        </w:sectPr>
      </w:pPr>
    </w:p>
    <w:p w14:paraId="34FB4319" w14:textId="2C8336FF" w:rsidR="00DE22B5" w:rsidRPr="00DE22B5" w:rsidRDefault="004F4853" w:rsidP="004F4853">
      <w:pPr>
        <w:jc w:val="center"/>
      </w:pPr>
      <w:bookmarkStart w:id="1" w:name="_GoBack"/>
      <w:r w:rsidRPr="004F4853">
        <w:rPr>
          <w:noProof/>
          <w:lang w:eastAsia="cs-CZ"/>
        </w:rPr>
        <w:lastRenderedPageBreak/>
        <w:drawing>
          <wp:inline distT="0" distB="0" distL="0" distR="0" wp14:anchorId="69CCD9AC" wp14:editId="1BBA1903">
            <wp:extent cx="6456459" cy="9162192"/>
            <wp:effectExtent l="0" t="0" r="1905" b="127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63403" cy="9172047"/>
                    </a:xfrm>
                    <a:prstGeom prst="rect">
                      <a:avLst/>
                    </a:prstGeom>
                    <a:noFill/>
                    <a:ln>
                      <a:noFill/>
                    </a:ln>
                  </pic:spPr>
                </pic:pic>
              </a:graphicData>
            </a:graphic>
          </wp:inline>
        </w:drawing>
      </w:r>
      <w:bookmarkEnd w:id="1"/>
    </w:p>
    <w:sectPr w:rsidR="00DE22B5" w:rsidRPr="00DE22B5" w:rsidSect="004F4853">
      <w:pgSz w:w="11906" w:h="16838"/>
      <w:pgMar w:top="720" w:right="720" w:bottom="720" w:left="720"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D74849" w14:textId="77777777" w:rsidR="00851C04" w:rsidRDefault="00851C04" w:rsidP="008A3D68">
      <w:pPr>
        <w:spacing w:after="0" w:line="240" w:lineRule="auto"/>
      </w:pPr>
      <w:r>
        <w:separator/>
      </w:r>
    </w:p>
  </w:endnote>
  <w:endnote w:type="continuationSeparator" w:id="0">
    <w:p w14:paraId="0A84E4B7" w14:textId="77777777" w:rsidR="00851C04" w:rsidRDefault="00851C04" w:rsidP="008A3D68">
      <w:pPr>
        <w:spacing w:after="0" w:line="240" w:lineRule="auto"/>
      </w:pPr>
      <w:r>
        <w:continuationSeparator/>
      </w:r>
    </w:p>
  </w:endnote>
  <w:endnote w:type="continuationNotice" w:id="1">
    <w:p w14:paraId="6699E03A" w14:textId="77777777" w:rsidR="00851C04" w:rsidRDefault="00851C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A55C2A" w14:textId="77777777" w:rsidR="00851C04" w:rsidRDefault="00851C04" w:rsidP="008A3D68">
      <w:pPr>
        <w:spacing w:after="0" w:line="240" w:lineRule="auto"/>
      </w:pPr>
      <w:r>
        <w:separator/>
      </w:r>
    </w:p>
  </w:footnote>
  <w:footnote w:type="continuationSeparator" w:id="0">
    <w:p w14:paraId="794A6868" w14:textId="77777777" w:rsidR="00851C04" w:rsidRDefault="00851C04" w:rsidP="008A3D68">
      <w:pPr>
        <w:spacing w:after="0" w:line="240" w:lineRule="auto"/>
      </w:pPr>
      <w:r>
        <w:continuationSeparator/>
      </w:r>
    </w:p>
  </w:footnote>
  <w:footnote w:type="continuationNotice" w:id="1">
    <w:p w14:paraId="71B8E2D1" w14:textId="77777777" w:rsidR="00851C04" w:rsidRDefault="00851C0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83CBD" w14:textId="381E3788" w:rsidR="001A5FB5" w:rsidRDefault="001A5FB5" w:rsidP="00863DBF">
    <w:pPr>
      <w:pStyle w:val="Podtitul"/>
      <w:tabs>
        <w:tab w:val="left" w:pos="2268"/>
        <w:tab w:val="left" w:pos="5691"/>
      </w:tabs>
      <w:ind w:left="1276" w:hanging="1276"/>
    </w:pPr>
    <w:r>
      <w:rPr>
        <w:sz w:val="16"/>
        <w:szCs w:val="16"/>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68BB9" w14:textId="77777777" w:rsidR="001A5FB5" w:rsidRPr="00B1135C" w:rsidRDefault="001A5FB5" w:rsidP="00B1135C">
    <w:pPr>
      <w:pStyle w:val="Podtitul"/>
      <w:ind w:left="1985" w:hanging="1985"/>
      <w:rPr>
        <w:sz w:val="28"/>
      </w:rPr>
    </w:pPr>
    <w:r w:rsidRPr="00A86093">
      <w:rPr>
        <w:sz w:val="28"/>
        <w:szCs w:val="28"/>
      </w:rPr>
      <w:t xml:space="preserve">Příloha </w:t>
    </w:r>
    <w:proofErr w:type="gramStart"/>
    <w:r w:rsidRPr="00A86093">
      <w:rPr>
        <w:sz w:val="28"/>
        <w:szCs w:val="28"/>
      </w:rPr>
      <w:t>č. 3</w:t>
    </w:r>
    <w:r>
      <w:rPr>
        <w:sz w:val="28"/>
        <w:szCs w:val="28"/>
      </w:rPr>
      <w:tab/>
    </w:r>
    <w:r w:rsidRPr="00A86093">
      <w:t>Cenová</w:t>
    </w:r>
    <w:proofErr w:type="gramEnd"/>
    <w:r w:rsidRPr="00A86093">
      <w:t xml:space="preserve"> kalkulace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B49AE"/>
    <w:multiLevelType w:val="multilevel"/>
    <w:tmpl w:val="04050025"/>
    <w:styleLink w:val="Styl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127255EC"/>
    <w:multiLevelType w:val="hybridMultilevel"/>
    <w:tmpl w:val="1C36A8BA"/>
    <w:lvl w:ilvl="0" w:tplc="16FAD088">
      <w:start w:val="1"/>
      <w:numFmt w:val="ordin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1CE35BC6"/>
    <w:multiLevelType w:val="multilevel"/>
    <w:tmpl w:val="087AAE76"/>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c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5CC2E12"/>
    <w:multiLevelType w:val="hybridMultilevel"/>
    <w:tmpl w:val="70968672"/>
    <w:lvl w:ilvl="0" w:tplc="16FAD088">
      <w:start w:val="1"/>
      <w:numFmt w:val="ordin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2CDB17E0"/>
    <w:multiLevelType w:val="hybridMultilevel"/>
    <w:tmpl w:val="1C36A8BA"/>
    <w:lvl w:ilvl="0" w:tplc="16FAD088">
      <w:start w:val="1"/>
      <w:numFmt w:val="ordin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2F690155"/>
    <w:multiLevelType w:val="hybridMultilevel"/>
    <w:tmpl w:val="70968672"/>
    <w:lvl w:ilvl="0" w:tplc="16FAD088">
      <w:start w:val="1"/>
      <w:numFmt w:val="ordin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36755E21"/>
    <w:multiLevelType w:val="hybridMultilevel"/>
    <w:tmpl w:val="70968672"/>
    <w:lvl w:ilvl="0" w:tplc="16FAD088">
      <w:start w:val="1"/>
      <w:numFmt w:val="ordin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3E353234"/>
    <w:multiLevelType w:val="hybridMultilevel"/>
    <w:tmpl w:val="73E47DDE"/>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4272409B"/>
    <w:multiLevelType w:val="multilevel"/>
    <w:tmpl w:val="7362D5E0"/>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c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5602627"/>
    <w:multiLevelType w:val="hybridMultilevel"/>
    <w:tmpl w:val="D9FADD6E"/>
    <w:lvl w:ilvl="0" w:tplc="4FB89610">
      <w:start w:val="1"/>
      <w:numFmt w:val="lowerLetter"/>
      <w:pStyle w:val="Odstavecseseznamem"/>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473906C3"/>
    <w:multiLevelType w:val="multilevel"/>
    <w:tmpl w:val="41B067DC"/>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c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6EB2F16"/>
    <w:multiLevelType w:val="hybridMultilevel"/>
    <w:tmpl w:val="70968672"/>
    <w:lvl w:ilvl="0" w:tplc="16FAD088">
      <w:start w:val="1"/>
      <w:numFmt w:val="ordin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6C2C2938"/>
    <w:multiLevelType w:val="hybridMultilevel"/>
    <w:tmpl w:val="70968672"/>
    <w:lvl w:ilvl="0" w:tplc="16FAD088">
      <w:start w:val="1"/>
      <w:numFmt w:val="ordin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6D8135C3"/>
    <w:multiLevelType w:val="hybridMultilevel"/>
    <w:tmpl w:val="70968672"/>
    <w:lvl w:ilvl="0" w:tplc="16FAD088">
      <w:start w:val="1"/>
      <w:numFmt w:val="ordin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72755312"/>
    <w:multiLevelType w:val="hybridMultilevel"/>
    <w:tmpl w:val="70968672"/>
    <w:lvl w:ilvl="0" w:tplc="16FAD088">
      <w:start w:val="1"/>
      <w:numFmt w:val="ordin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79B744E3"/>
    <w:multiLevelType w:val="multilevel"/>
    <w:tmpl w:val="9EC43BB2"/>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5"/>
  </w:num>
  <w:num w:numId="2">
    <w:abstractNumId w:val="0"/>
  </w:num>
  <w:num w:numId="3">
    <w:abstractNumId w:val="9"/>
  </w:num>
  <w:num w:numId="4">
    <w:abstractNumId w:val="15"/>
    <w:lvlOverride w:ilvl="0">
      <w:lvl w:ilvl="0">
        <w:start w:val="1"/>
        <w:numFmt w:val="decimal"/>
        <w:pStyle w:val="Nadpis1"/>
        <w:lvlText w:val="%1"/>
        <w:lvlJc w:val="left"/>
        <w:pPr>
          <w:ind w:left="432" w:hanging="432"/>
        </w:pPr>
        <w:rPr>
          <w:rFonts w:hint="default"/>
        </w:rPr>
      </w:lvl>
    </w:lvlOverride>
    <w:lvlOverride w:ilvl="1">
      <w:lvl w:ilvl="1">
        <w:start w:val="1"/>
        <w:numFmt w:val="decimal"/>
        <w:pStyle w:val="Nadpis2"/>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5">
    <w:abstractNumId w:val="9"/>
    <w:lvlOverride w:ilvl="0">
      <w:startOverride w:val="1"/>
    </w:lvlOverride>
  </w:num>
  <w:num w:numId="6">
    <w:abstractNumId w:val="9"/>
    <w:lvlOverride w:ilvl="0">
      <w:startOverride w:val="1"/>
    </w:lvlOverride>
  </w:num>
  <w:num w:numId="7">
    <w:abstractNumId w:val="9"/>
    <w:lvlOverride w:ilvl="0">
      <w:startOverride w:val="1"/>
    </w:lvlOverride>
  </w:num>
  <w:num w:numId="8">
    <w:abstractNumId w:val="9"/>
    <w:lvlOverride w:ilvl="0">
      <w:startOverride w:val="1"/>
    </w:lvlOverride>
  </w:num>
  <w:num w:numId="9">
    <w:abstractNumId w:val="9"/>
    <w:lvlOverride w:ilvl="0">
      <w:startOverride w:val="1"/>
    </w:lvlOverride>
  </w:num>
  <w:num w:numId="10">
    <w:abstractNumId w:val="9"/>
    <w:lvlOverride w:ilvl="0">
      <w:startOverride w:val="1"/>
    </w:lvlOverride>
  </w:num>
  <w:num w:numId="11">
    <w:abstractNumId w:val="7"/>
  </w:num>
  <w:num w:numId="12">
    <w:abstractNumId w:val="1"/>
  </w:num>
  <w:num w:numId="13">
    <w:abstractNumId w:val="9"/>
    <w:lvlOverride w:ilvl="0">
      <w:startOverride w:val="1"/>
    </w:lvlOverride>
  </w:num>
  <w:num w:numId="14">
    <w:abstractNumId w:val="9"/>
    <w:lvlOverride w:ilvl="0">
      <w:startOverride w:val="1"/>
    </w:lvlOverride>
  </w:num>
  <w:num w:numId="15">
    <w:abstractNumId w:val="4"/>
  </w:num>
  <w:num w:numId="16">
    <w:abstractNumId w:val="9"/>
    <w:lvlOverride w:ilvl="0">
      <w:startOverride w:val="1"/>
    </w:lvlOverride>
  </w:num>
  <w:num w:numId="17">
    <w:abstractNumId w:val="9"/>
    <w:lvlOverride w:ilvl="0">
      <w:startOverride w:val="1"/>
    </w:lvlOverride>
  </w:num>
  <w:num w:numId="18">
    <w:abstractNumId w:val="13"/>
  </w:num>
  <w:num w:numId="19">
    <w:abstractNumId w:val="9"/>
    <w:lvlOverride w:ilvl="0">
      <w:startOverride w:val="1"/>
    </w:lvlOverride>
  </w:num>
  <w:num w:numId="20">
    <w:abstractNumId w:val="11"/>
  </w:num>
  <w:num w:numId="21">
    <w:abstractNumId w:val="9"/>
    <w:lvlOverride w:ilvl="0">
      <w:startOverride w:val="1"/>
    </w:lvlOverride>
  </w:num>
  <w:num w:numId="22">
    <w:abstractNumId w:val="9"/>
    <w:lvlOverride w:ilvl="0">
      <w:startOverride w:val="1"/>
    </w:lvlOverride>
  </w:num>
  <w:num w:numId="23">
    <w:abstractNumId w:val="14"/>
  </w:num>
  <w:num w:numId="24">
    <w:abstractNumId w:val="12"/>
  </w:num>
  <w:num w:numId="25">
    <w:abstractNumId w:val="3"/>
  </w:num>
  <w:num w:numId="26">
    <w:abstractNumId w:val="6"/>
  </w:num>
  <w:num w:numId="27">
    <w:abstractNumId w:val="5"/>
  </w:num>
  <w:num w:numId="28">
    <w:abstractNumId w:val="2"/>
  </w:num>
  <w:num w:numId="29">
    <w:abstractNumId w:val="8"/>
  </w:num>
  <w:num w:numId="30">
    <w:abstractNumId w:val="10"/>
  </w:num>
  <w:num w:numId="31">
    <w:abstractNumId w:val="9"/>
  </w:num>
  <w:num w:numId="32">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D72"/>
    <w:rsid w:val="00005D43"/>
    <w:rsid w:val="00012DD7"/>
    <w:rsid w:val="000319EA"/>
    <w:rsid w:val="00034C5C"/>
    <w:rsid w:val="0003595C"/>
    <w:rsid w:val="000443A4"/>
    <w:rsid w:val="00050EA5"/>
    <w:rsid w:val="000574B5"/>
    <w:rsid w:val="00062C45"/>
    <w:rsid w:val="00094702"/>
    <w:rsid w:val="000B224F"/>
    <w:rsid w:val="000B3A53"/>
    <w:rsid w:val="000B407B"/>
    <w:rsid w:val="000B6800"/>
    <w:rsid w:val="000B6838"/>
    <w:rsid w:val="000C7E73"/>
    <w:rsid w:val="000D3023"/>
    <w:rsid w:val="000D41E7"/>
    <w:rsid w:val="000D4E6D"/>
    <w:rsid w:val="000D6B1A"/>
    <w:rsid w:val="000E3681"/>
    <w:rsid w:val="000E63DF"/>
    <w:rsid w:val="00102133"/>
    <w:rsid w:val="00126A07"/>
    <w:rsid w:val="00126A61"/>
    <w:rsid w:val="00130B17"/>
    <w:rsid w:val="001365F7"/>
    <w:rsid w:val="00140EB6"/>
    <w:rsid w:val="00155C3A"/>
    <w:rsid w:val="00172158"/>
    <w:rsid w:val="00194271"/>
    <w:rsid w:val="001A5FB5"/>
    <w:rsid w:val="001B7657"/>
    <w:rsid w:val="001C3EEC"/>
    <w:rsid w:val="001D20FB"/>
    <w:rsid w:val="001D5637"/>
    <w:rsid w:val="001E2875"/>
    <w:rsid w:val="00206110"/>
    <w:rsid w:val="00207D1D"/>
    <w:rsid w:val="00215E87"/>
    <w:rsid w:val="00270F1E"/>
    <w:rsid w:val="002715D5"/>
    <w:rsid w:val="00291728"/>
    <w:rsid w:val="00292BE7"/>
    <w:rsid w:val="00297229"/>
    <w:rsid w:val="002A5DCF"/>
    <w:rsid w:val="002C0F07"/>
    <w:rsid w:val="002C3E28"/>
    <w:rsid w:val="002F300B"/>
    <w:rsid w:val="002F7F86"/>
    <w:rsid w:val="00301DE3"/>
    <w:rsid w:val="00320783"/>
    <w:rsid w:val="0035783C"/>
    <w:rsid w:val="0037013D"/>
    <w:rsid w:val="00372D33"/>
    <w:rsid w:val="003827D1"/>
    <w:rsid w:val="00384159"/>
    <w:rsid w:val="003D01A1"/>
    <w:rsid w:val="003D5E49"/>
    <w:rsid w:val="003E6DA6"/>
    <w:rsid w:val="004055CA"/>
    <w:rsid w:val="00424486"/>
    <w:rsid w:val="00427644"/>
    <w:rsid w:val="0044342E"/>
    <w:rsid w:val="0045094F"/>
    <w:rsid w:val="00490254"/>
    <w:rsid w:val="004915A2"/>
    <w:rsid w:val="004B08BE"/>
    <w:rsid w:val="004B4468"/>
    <w:rsid w:val="004C010C"/>
    <w:rsid w:val="004C111A"/>
    <w:rsid w:val="004C6A7F"/>
    <w:rsid w:val="004D0EC9"/>
    <w:rsid w:val="004E0DEB"/>
    <w:rsid w:val="004F4853"/>
    <w:rsid w:val="005122D6"/>
    <w:rsid w:val="00523326"/>
    <w:rsid w:val="00534F1D"/>
    <w:rsid w:val="005355BC"/>
    <w:rsid w:val="005471B9"/>
    <w:rsid w:val="00551AE5"/>
    <w:rsid w:val="00572B8D"/>
    <w:rsid w:val="005776D7"/>
    <w:rsid w:val="0059122B"/>
    <w:rsid w:val="00591CF7"/>
    <w:rsid w:val="005C4FCF"/>
    <w:rsid w:val="00615DEE"/>
    <w:rsid w:val="00616653"/>
    <w:rsid w:val="006241EB"/>
    <w:rsid w:val="0062716D"/>
    <w:rsid w:val="006324B3"/>
    <w:rsid w:val="00641C02"/>
    <w:rsid w:val="00641E1F"/>
    <w:rsid w:val="00643CE3"/>
    <w:rsid w:val="00645FFF"/>
    <w:rsid w:val="00652279"/>
    <w:rsid w:val="006559FC"/>
    <w:rsid w:val="0065610D"/>
    <w:rsid w:val="00662324"/>
    <w:rsid w:val="00666CCD"/>
    <w:rsid w:val="0067162F"/>
    <w:rsid w:val="006A01A9"/>
    <w:rsid w:val="006B5AAB"/>
    <w:rsid w:val="006C4738"/>
    <w:rsid w:val="006D5846"/>
    <w:rsid w:val="006D6D41"/>
    <w:rsid w:val="006E23A2"/>
    <w:rsid w:val="0070648E"/>
    <w:rsid w:val="0072554B"/>
    <w:rsid w:val="00790EDB"/>
    <w:rsid w:val="00797AD0"/>
    <w:rsid w:val="007C1365"/>
    <w:rsid w:val="007C20AE"/>
    <w:rsid w:val="007C351D"/>
    <w:rsid w:val="007D4CAF"/>
    <w:rsid w:val="00804D72"/>
    <w:rsid w:val="00806EE8"/>
    <w:rsid w:val="00851C04"/>
    <w:rsid w:val="00862F5E"/>
    <w:rsid w:val="00863DBF"/>
    <w:rsid w:val="0086785C"/>
    <w:rsid w:val="00895C0E"/>
    <w:rsid w:val="008A3D68"/>
    <w:rsid w:val="008B43C3"/>
    <w:rsid w:val="008B44EF"/>
    <w:rsid w:val="008C75AD"/>
    <w:rsid w:val="008D3334"/>
    <w:rsid w:val="008E5A50"/>
    <w:rsid w:val="008F50F3"/>
    <w:rsid w:val="00905B3B"/>
    <w:rsid w:val="00906E4C"/>
    <w:rsid w:val="0091734A"/>
    <w:rsid w:val="00931840"/>
    <w:rsid w:val="0093561E"/>
    <w:rsid w:val="009402BA"/>
    <w:rsid w:val="00940DFB"/>
    <w:rsid w:val="00946EE3"/>
    <w:rsid w:val="00962657"/>
    <w:rsid w:val="0096614D"/>
    <w:rsid w:val="00974D56"/>
    <w:rsid w:val="0097773F"/>
    <w:rsid w:val="009821E3"/>
    <w:rsid w:val="00985ED8"/>
    <w:rsid w:val="00986596"/>
    <w:rsid w:val="0099294D"/>
    <w:rsid w:val="0099451E"/>
    <w:rsid w:val="00997412"/>
    <w:rsid w:val="009A4AE9"/>
    <w:rsid w:val="009C3EF0"/>
    <w:rsid w:val="009D570D"/>
    <w:rsid w:val="009F49FA"/>
    <w:rsid w:val="00A224A7"/>
    <w:rsid w:val="00A258CF"/>
    <w:rsid w:val="00A50887"/>
    <w:rsid w:val="00A54EC7"/>
    <w:rsid w:val="00A65231"/>
    <w:rsid w:val="00A759FA"/>
    <w:rsid w:val="00A86093"/>
    <w:rsid w:val="00A872C7"/>
    <w:rsid w:val="00A949C0"/>
    <w:rsid w:val="00AA09E7"/>
    <w:rsid w:val="00AA25EE"/>
    <w:rsid w:val="00AA3A2A"/>
    <w:rsid w:val="00AB55D0"/>
    <w:rsid w:val="00AD4A20"/>
    <w:rsid w:val="00AE3118"/>
    <w:rsid w:val="00AF03F7"/>
    <w:rsid w:val="00B1135C"/>
    <w:rsid w:val="00B1430A"/>
    <w:rsid w:val="00B226F1"/>
    <w:rsid w:val="00B274A0"/>
    <w:rsid w:val="00B50E3A"/>
    <w:rsid w:val="00B55966"/>
    <w:rsid w:val="00B63FDC"/>
    <w:rsid w:val="00B64F74"/>
    <w:rsid w:val="00B95C22"/>
    <w:rsid w:val="00B96D3B"/>
    <w:rsid w:val="00BC2FA4"/>
    <w:rsid w:val="00BD0783"/>
    <w:rsid w:val="00BD2AF1"/>
    <w:rsid w:val="00BD6FB8"/>
    <w:rsid w:val="00BE299B"/>
    <w:rsid w:val="00BE7603"/>
    <w:rsid w:val="00BF033D"/>
    <w:rsid w:val="00C02F65"/>
    <w:rsid w:val="00C245FB"/>
    <w:rsid w:val="00C30660"/>
    <w:rsid w:val="00C471CA"/>
    <w:rsid w:val="00C52F90"/>
    <w:rsid w:val="00C564D7"/>
    <w:rsid w:val="00C729F3"/>
    <w:rsid w:val="00C75A30"/>
    <w:rsid w:val="00C81997"/>
    <w:rsid w:val="00C8411C"/>
    <w:rsid w:val="00C87EC6"/>
    <w:rsid w:val="00C95BD5"/>
    <w:rsid w:val="00C96BF4"/>
    <w:rsid w:val="00CA25DC"/>
    <w:rsid w:val="00CA2904"/>
    <w:rsid w:val="00CD2E4A"/>
    <w:rsid w:val="00CD335F"/>
    <w:rsid w:val="00CD566A"/>
    <w:rsid w:val="00CE3129"/>
    <w:rsid w:val="00D35E88"/>
    <w:rsid w:val="00D41957"/>
    <w:rsid w:val="00D54104"/>
    <w:rsid w:val="00DA0B7B"/>
    <w:rsid w:val="00DA7461"/>
    <w:rsid w:val="00DC4B61"/>
    <w:rsid w:val="00DC651C"/>
    <w:rsid w:val="00DE0323"/>
    <w:rsid w:val="00DE0C4B"/>
    <w:rsid w:val="00DE22B5"/>
    <w:rsid w:val="00DE3175"/>
    <w:rsid w:val="00DE5802"/>
    <w:rsid w:val="00DF5B03"/>
    <w:rsid w:val="00E14889"/>
    <w:rsid w:val="00E15F98"/>
    <w:rsid w:val="00E34350"/>
    <w:rsid w:val="00E42B8C"/>
    <w:rsid w:val="00E67F0D"/>
    <w:rsid w:val="00E95D0D"/>
    <w:rsid w:val="00EA00F6"/>
    <w:rsid w:val="00EA1D58"/>
    <w:rsid w:val="00EA7696"/>
    <w:rsid w:val="00EC4C64"/>
    <w:rsid w:val="00EC4EA2"/>
    <w:rsid w:val="00ED518D"/>
    <w:rsid w:val="00EF7E07"/>
    <w:rsid w:val="00F121DE"/>
    <w:rsid w:val="00F32C35"/>
    <w:rsid w:val="00F33F39"/>
    <w:rsid w:val="00F355E4"/>
    <w:rsid w:val="00F410BD"/>
    <w:rsid w:val="00F52C43"/>
    <w:rsid w:val="00F65282"/>
    <w:rsid w:val="00F97845"/>
    <w:rsid w:val="00FA7D0B"/>
    <w:rsid w:val="00FB3558"/>
    <w:rsid w:val="00FD4F41"/>
    <w:rsid w:val="00FF52D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12C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D2E4A"/>
    <w:pPr>
      <w:jc w:val="both"/>
    </w:pPr>
    <w:rPr>
      <w:rFonts w:ascii="Arial" w:hAnsi="Arial"/>
    </w:rPr>
  </w:style>
  <w:style w:type="paragraph" w:styleId="Nadpis1">
    <w:name w:val="heading 1"/>
    <w:basedOn w:val="Normln"/>
    <w:next w:val="Normln"/>
    <w:link w:val="Nadpis1Char"/>
    <w:uiPriority w:val="9"/>
    <w:qFormat/>
    <w:rsid w:val="0072554B"/>
    <w:pPr>
      <w:keepNext/>
      <w:numPr>
        <w:numId w:val="1"/>
      </w:numPr>
      <w:spacing w:before="360" w:after="120"/>
      <w:ind w:left="431" w:hanging="431"/>
      <w:outlineLvl w:val="0"/>
    </w:pPr>
    <w:rPr>
      <w:rFonts w:eastAsiaTheme="majorEastAsia" w:cstheme="majorBidi"/>
      <w:b/>
      <w:sz w:val="24"/>
      <w:szCs w:val="32"/>
    </w:rPr>
  </w:style>
  <w:style w:type="paragraph" w:styleId="Nadpis2">
    <w:name w:val="heading 2"/>
    <w:basedOn w:val="Normln"/>
    <w:next w:val="Normln"/>
    <w:link w:val="Nadpis2Char"/>
    <w:uiPriority w:val="9"/>
    <w:unhideWhenUsed/>
    <w:qFormat/>
    <w:rsid w:val="007C351D"/>
    <w:pPr>
      <w:numPr>
        <w:ilvl w:val="1"/>
        <w:numId w:val="1"/>
      </w:numPr>
      <w:spacing w:before="40" w:after="120"/>
      <w:ind w:left="578" w:hanging="578"/>
      <w:outlineLvl w:val="1"/>
    </w:pPr>
    <w:rPr>
      <w:rFonts w:eastAsiaTheme="majorEastAsia" w:cstheme="majorBidi"/>
      <w:szCs w:val="26"/>
    </w:rPr>
  </w:style>
  <w:style w:type="paragraph" w:styleId="Nadpis3">
    <w:name w:val="heading 3"/>
    <w:basedOn w:val="Normln"/>
    <w:next w:val="Normln"/>
    <w:link w:val="Nadpis3Char"/>
    <w:uiPriority w:val="9"/>
    <w:semiHidden/>
    <w:unhideWhenUsed/>
    <w:qFormat/>
    <w:rsid w:val="009C3EF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
    <w:next w:val="Normln"/>
    <w:link w:val="Nadpis4Char"/>
    <w:uiPriority w:val="9"/>
    <w:semiHidden/>
    <w:unhideWhenUsed/>
    <w:qFormat/>
    <w:rsid w:val="009C3EF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semiHidden/>
    <w:unhideWhenUsed/>
    <w:qFormat/>
    <w:rsid w:val="009C3EF0"/>
    <w:pPr>
      <w:keepNext/>
      <w:keepLines/>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9C3EF0"/>
    <w:pPr>
      <w:keepNext/>
      <w:keepLines/>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9C3EF0"/>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9C3EF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9C3EF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72554B"/>
    <w:rPr>
      <w:rFonts w:ascii="Arial" w:eastAsiaTheme="majorEastAsia" w:hAnsi="Arial" w:cstheme="majorBidi"/>
      <w:b/>
      <w:sz w:val="24"/>
      <w:szCs w:val="32"/>
    </w:rPr>
  </w:style>
  <w:style w:type="character" w:customStyle="1" w:styleId="Nadpis2Char">
    <w:name w:val="Nadpis 2 Char"/>
    <w:basedOn w:val="Standardnpsmoodstavce"/>
    <w:link w:val="Nadpis2"/>
    <w:uiPriority w:val="9"/>
    <w:rsid w:val="007C351D"/>
    <w:rPr>
      <w:rFonts w:ascii="Arial" w:eastAsiaTheme="majorEastAsia" w:hAnsi="Arial" w:cstheme="majorBidi"/>
      <w:szCs w:val="26"/>
    </w:rPr>
  </w:style>
  <w:style w:type="paragraph" w:styleId="Nzev">
    <w:name w:val="Title"/>
    <w:basedOn w:val="Normln"/>
    <w:next w:val="Normln"/>
    <w:link w:val="NzevChar"/>
    <w:uiPriority w:val="10"/>
    <w:qFormat/>
    <w:rsid w:val="00140EB6"/>
    <w:pPr>
      <w:spacing w:after="120" w:line="240" w:lineRule="auto"/>
      <w:contextualSpacing/>
    </w:pPr>
    <w:rPr>
      <w:rFonts w:eastAsiaTheme="majorEastAsia" w:cstheme="majorBidi"/>
      <w:spacing w:val="-10"/>
      <w:kern w:val="28"/>
      <w:sz w:val="32"/>
      <w:szCs w:val="56"/>
    </w:rPr>
  </w:style>
  <w:style w:type="character" w:customStyle="1" w:styleId="NzevChar">
    <w:name w:val="Název Char"/>
    <w:basedOn w:val="Standardnpsmoodstavce"/>
    <w:link w:val="Nzev"/>
    <w:uiPriority w:val="10"/>
    <w:rsid w:val="00140EB6"/>
    <w:rPr>
      <w:rFonts w:ascii="Arial" w:eastAsiaTheme="majorEastAsia" w:hAnsi="Arial" w:cstheme="majorBidi"/>
      <w:spacing w:val="-10"/>
      <w:kern w:val="28"/>
      <w:sz w:val="32"/>
      <w:szCs w:val="56"/>
    </w:rPr>
  </w:style>
  <w:style w:type="paragraph" w:styleId="Podtitul">
    <w:name w:val="Subtitle"/>
    <w:basedOn w:val="Normln"/>
    <w:next w:val="Normln"/>
    <w:link w:val="PodtitulChar"/>
    <w:uiPriority w:val="11"/>
    <w:qFormat/>
    <w:rsid w:val="004B08BE"/>
    <w:pPr>
      <w:numPr>
        <w:ilvl w:val="1"/>
      </w:numPr>
    </w:pPr>
    <w:rPr>
      <w:rFonts w:eastAsiaTheme="minorEastAsia"/>
      <w:b/>
    </w:rPr>
  </w:style>
  <w:style w:type="character" w:customStyle="1" w:styleId="PodtitulChar">
    <w:name w:val="Podtitul Char"/>
    <w:basedOn w:val="Standardnpsmoodstavce"/>
    <w:link w:val="Podtitul"/>
    <w:uiPriority w:val="11"/>
    <w:rsid w:val="004B08BE"/>
    <w:rPr>
      <w:rFonts w:ascii="Arial" w:eastAsiaTheme="minorEastAsia" w:hAnsi="Arial"/>
      <w:b/>
    </w:rPr>
  </w:style>
  <w:style w:type="character" w:styleId="Zdraznnintenzivn">
    <w:name w:val="Intense Emphasis"/>
    <w:basedOn w:val="Standardnpsmoodstavce"/>
    <w:uiPriority w:val="21"/>
    <w:qFormat/>
    <w:rsid w:val="00140EB6"/>
    <w:rPr>
      <w:i/>
      <w:iCs/>
      <w:color w:val="auto"/>
    </w:rPr>
  </w:style>
  <w:style w:type="paragraph" w:styleId="Vrazncitt">
    <w:name w:val="Intense Quote"/>
    <w:basedOn w:val="Normln"/>
    <w:next w:val="Normln"/>
    <w:link w:val="VrazncittChar"/>
    <w:uiPriority w:val="30"/>
    <w:qFormat/>
    <w:rsid w:val="00140EB6"/>
    <w:pPr>
      <w:pBdr>
        <w:top w:val="single" w:sz="4" w:space="10" w:color="5B9BD5" w:themeColor="accent1"/>
        <w:bottom w:val="single" w:sz="4" w:space="10" w:color="5B9BD5" w:themeColor="accent1"/>
      </w:pBdr>
      <w:spacing w:before="360" w:after="360"/>
      <w:ind w:left="864" w:right="864"/>
      <w:jc w:val="center"/>
    </w:pPr>
    <w:rPr>
      <w:i/>
      <w:iCs/>
    </w:rPr>
  </w:style>
  <w:style w:type="character" w:customStyle="1" w:styleId="VrazncittChar">
    <w:name w:val="Výrazný citát Char"/>
    <w:basedOn w:val="Standardnpsmoodstavce"/>
    <w:link w:val="Vrazncitt"/>
    <w:uiPriority w:val="30"/>
    <w:rsid w:val="00140EB6"/>
    <w:rPr>
      <w:rFonts w:ascii="Arial" w:hAnsi="Arial"/>
      <w:i/>
      <w:iCs/>
    </w:rPr>
  </w:style>
  <w:style w:type="character" w:styleId="Odkazintenzivn">
    <w:name w:val="Intense Reference"/>
    <w:basedOn w:val="Standardnpsmoodstavce"/>
    <w:uiPriority w:val="32"/>
    <w:qFormat/>
    <w:rsid w:val="00140EB6"/>
    <w:rPr>
      <w:b/>
      <w:bCs/>
      <w:smallCaps/>
      <w:color w:val="auto"/>
      <w:spacing w:val="5"/>
    </w:rPr>
  </w:style>
  <w:style w:type="character" w:customStyle="1" w:styleId="Nadpis3Char">
    <w:name w:val="Nadpis 3 Char"/>
    <w:basedOn w:val="Standardnpsmoodstavce"/>
    <w:link w:val="Nadpis3"/>
    <w:uiPriority w:val="9"/>
    <w:semiHidden/>
    <w:rsid w:val="009C3EF0"/>
    <w:rPr>
      <w:rFonts w:asciiTheme="majorHAnsi" w:eastAsiaTheme="majorEastAsia" w:hAnsiTheme="majorHAnsi" w:cstheme="majorBidi"/>
      <w:color w:val="1F4D78" w:themeColor="accent1" w:themeShade="7F"/>
      <w:sz w:val="24"/>
      <w:szCs w:val="24"/>
    </w:rPr>
  </w:style>
  <w:style w:type="character" w:customStyle="1" w:styleId="Nadpis4Char">
    <w:name w:val="Nadpis 4 Char"/>
    <w:basedOn w:val="Standardnpsmoodstavce"/>
    <w:link w:val="Nadpis4"/>
    <w:uiPriority w:val="9"/>
    <w:semiHidden/>
    <w:rsid w:val="009C3EF0"/>
    <w:rPr>
      <w:rFonts w:asciiTheme="majorHAnsi" w:eastAsiaTheme="majorEastAsia" w:hAnsiTheme="majorHAnsi" w:cstheme="majorBidi"/>
      <w:i/>
      <w:iCs/>
      <w:color w:val="2E74B5" w:themeColor="accent1" w:themeShade="BF"/>
    </w:rPr>
  </w:style>
  <w:style w:type="character" w:customStyle="1" w:styleId="Nadpis5Char">
    <w:name w:val="Nadpis 5 Char"/>
    <w:basedOn w:val="Standardnpsmoodstavce"/>
    <w:link w:val="Nadpis5"/>
    <w:uiPriority w:val="9"/>
    <w:semiHidden/>
    <w:rsid w:val="009C3EF0"/>
    <w:rPr>
      <w:rFonts w:asciiTheme="majorHAnsi" w:eastAsiaTheme="majorEastAsia" w:hAnsiTheme="majorHAnsi" w:cstheme="majorBidi"/>
      <w:color w:val="2E74B5" w:themeColor="accent1" w:themeShade="BF"/>
    </w:rPr>
  </w:style>
  <w:style w:type="character" w:customStyle="1" w:styleId="Nadpis6Char">
    <w:name w:val="Nadpis 6 Char"/>
    <w:basedOn w:val="Standardnpsmoodstavce"/>
    <w:link w:val="Nadpis6"/>
    <w:uiPriority w:val="9"/>
    <w:semiHidden/>
    <w:rsid w:val="009C3EF0"/>
    <w:rPr>
      <w:rFonts w:asciiTheme="majorHAnsi" w:eastAsiaTheme="majorEastAsia" w:hAnsiTheme="majorHAnsi" w:cstheme="majorBidi"/>
      <w:color w:val="1F4D78" w:themeColor="accent1" w:themeShade="7F"/>
    </w:rPr>
  </w:style>
  <w:style w:type="character" w:customStyle="1" w:styleId="Nadpis7Char">
    <w:name w:val="Nadpis 7 Char"/>
    <w:basedOn w:val="Standardnpsmoodstavce"/>
    <w:link w:val="Nadpis7"/>
    <w:uiPriority w:val="9"/>
    <w:semiHidden/>
    <w:rsid w:val="009C3EF0"/>
    <w:rPr>
      <w:rFonts w:asciiTheme="majorHAnsi" w:eastAsiaTheme="majorEastAsia" w:hAnsiTheme="majorHAnsi" w:cstheme="majorBidi"/>
      <w:i/>
      <w:iCs/>
      <w:color w:val="1F4D78" w:themeColor="accent1" w:themeShade="7F"/>
    </w:rPr>
  </w:style>
  <w:style w:type="character" w:customStyle="1" w:styleId="Nadpis8Char">
    <w:name w:val="Nadpis 8 Char"/>
    <w:basedOn w:val="Standardnpsmoodstavce"/>
    <w:link w:val="Nadpis8"/>
    <w:uiPriority w:val="9"/>
    <w:semiHidden/>
    <w:rsid w:val="009C3EF0"/>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9C3EF0"/>
    <w:rPr>
      <w:rFonts w:asciiTheme="majorHAnsi" w:eastAsiaTheme="majorEastAsia" w:hAnsiTheme="majorHAnsi" w:cstheme="majorBidi"/>
      <w:i/>
      <w:iCs/>
      <w:color w:val="272727" w:themeColor="text1" w:themeTint="D8"/>
      <w:sz w:val="21"/>
      <w:szCs w:val="21"/>
    </w:rPr>
  </w:style>
  <w:style w:type="numbering" w:customStyle="1" w:styleId="Styl1">
    <w:name w:val="Styl1"/>
    <w:uiPriority w:val="99"/>
    <w:rsid w:val="009C3EF0"/>
    <w:pPr>
      <w:numPr>
        <w:numId w:val="2"/>
      </w:numPr>
    </w:pPr>
  </w:style>
  <w:style w:type="paragraph" w:styleId="Odstavecseseznamem">
    <w:name w:val="List Paragraph"/>
    <w:basedOn w:val="Normln"/>
    <w:uiPriority w:val="34"/>
    <w:qFormat/>
    <w:rsid w:val="0072554B"/>
    <w:pPr>
      <w:numPr>
        <w:numId w:val="3"/>
      </w:numPr>
      <w:tabs>
        <w:tab w:val="left" w:pos="993"/>
      </w:tabs>
      <w:spacing w:after="60"/>
    </w:pPr>
  </w:style>
  <w:style w:type="paragraph" w:styleId="Zhlav">
    <w:name w:val="header"/>
    <w:basedOn w:val="Normln"/>
    <w:link w:val="ZhlavChar"/>
    <w:uiPriority w:val="99"/>
    <w:unhideWhenUsed/>
    <w:rsid w:val="008A3D6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A3D68"/>
    <w:rPr>
      <w:rFonts w:ascii="Arial" w:hAnsi="Arial"/>
    </w:rPr>
  </w:style>
  <w:style w:type="paragraph" w:styleId="Zpat">
    <w:name w:val="footer"/>
    <w:basedOn w:val="Normln"/>
    <w:link w:val="ZpatChar"/>
    <w:uiPriority w:val="99"/>
    <w:unhideWhenUsed/>
    <w:rsid w:val="008A3D68"/>
    <w:pPr>
      <w:tabs>
        <w:tab w:val="center" w:pos="4536"/>
        <w:tab w:val="right" w:pos="9072"/>
      </w:tabs>
      <w:spacing w:after="0" w:line="240" w:lineRule="auto"/>
    </w:pPr>
  </w:style>
  <w:style w:type="character" w:customStyle="1" w:styleId="ZpatChar">
    <w:name w:val="Zápatí Char"/>
    <w:basedOn w:val="Standardnpsmoodstavce"/>
    <w:link w:val="Zpat"/>
    <w:uiPriority w:val="99"/>
    <w:rsid w:val="008A3D68"/>
    <w:rPr>
      <w:rFonts w:ascii="Arial" w:hAnsi="Arial"/>
    </w:rPr>
  </w:style>
  <w:style w:type="character" w:styleId="Odkaznakoment">
    <w:name w:val="annotation reference"/>
    <w:basedOn w:val="Standardnpsmoodstavce"/>
    <w:uiPriority w:val="99"/>
    <w:semiHidden/>
    <w:unhideWhenUsed/>
    <w:rsid w:val="00CA2904"/>
    <w:rPr>
      <w:sz w:val="16"/>
      <w:szCs w:val="16"/>
    </w:rPr>
  </w:style>
  <w:style w:type="paragraph" w:styleId="Textkomente">
    <w:name w:val="annotation text"/>
    <w:basedOn w:val="Normln"/>
    <w:link w:val="TextkomenteChar"/>
    <w:uiPriority w:val="99"/>
    <w:semiHidden/>
    <w:unhideWhenUsed/>
    <w:rsid w:val="00CA2904"/>
    <w:pPr>
      <w:spacing w:line="240" w:lineRule="auto"/>
    </w:pPr>
    <w:rPr>
      <w:sz w:val="20"/>
      <w:szCs w:val="20"/>
    </w:rPr>
  </w:style>
  <w:style w:type="character" w:customStyle="1" w:styleId="TextkomenteChar">
    <w:name w:val="Text komentáře Char"/>
    <w:basedOn w:val="Standardnpsmoodstavce"/>
    <w:link w:val="Textkomente"/>
    <w:uiPriority w:val="99"/>
    <w:semiHidden/>
    <w:rsid w:val="00CA2904"/>
    <w:rPr>
      <w:rFonts w:ascii="Arial" w:hAnsi="Arial"/>
      <w:sz w:val="20"/>
      <w:szCs w:val="20"/>
    </w:rPr>
  </w:style>
  <w:style w:type="paragraph" w:styleId="Pedmtkomente">
    <w:name w:val="annotation subject"/>
    <w:basedOn w:val="Textkomente"/>
    <w:next w:val="Textkomente"/>
    <w:link w:val="PedmtkomenteChar"/>
    <w:uiPriority w:val="99"/>
    <w:semiHidden/>
    <w:unhideWhenUsed/>
    <w:rsid w:val="00CA2904"/>
    <w:rPr>
      <w:b/>
      <w:bCs/>
    </w:rPr>
  </w:style>
  <w:style w:type="character" w:customStyle="1" w:styleId="PedmtkomenteChar">
    <w:name w:val="Předmět komentáře Char"/>
    <w:basedOn w:val="TextkomenteChar"/>
    <w:link w:val="Pedmtkomente"/>
    <w:uiPriority w:val="99"/>
    <w:semiHidden/>
    <w:rsid w:val="00CA2904"/>
    <w:rPr>
      <w:rFonts w:ascii="Arial" w:hAnsi="Arial"/>
      <w:b/>
      <w:bCs/>
      <w:sz w:val="20"/>
      <w:szCs w:val="20"/>
    </w:rPr>
  </w:style>
  <w:style w:type="paragraph" w:styleId="Textbubliny">
    <w:name w:val="Balloon Text"/>
    <w:basedOn w:val="Normln"/>
    <w:link w:val="TextbublinyChar"/>
    <w:uiPriority w:val="99"/>
    <w:semiHidden/>
    <w:unhideWhenUsed/>
    <w:rsid w:val="00CA2904"/>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A2904"/>
    <w:rPr>
      <w:rFonts w:ascii="Segoe UI" w:hAnsi="Segoe UI" w:cs="Segoe UI"/>
      <w:sz w:val="18"/>
      <w:szCs w:val="18"/>
    </w:rPr>
  </w:style>
  <w:style w:type="table" w:styleId="Mkatabulky">
    <w:name w:val="Table Grid"/>
    <w:basedOn w:val="Normlntabulka"/>
    <w:uiPriority w:val="39"/>
    <w:rsid w:val="00A508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
    <w:name w:val="Základní text_"/>
    <w:basedOn w:val="Standardnpsmoodstavce"/>
    <w:link w:val="Zkladntext1"/>
    <w:rsid w:val="00B274A0"/>
    <w:rPr>
      <w:rFonts w:ascii="Arial" w:eastAsia="Arial" w:hAnsi="Arial" w:cs="Arial"/>
      <w:sz w:val="20"/>
      <w:szCs w:val="20"/>
      <w:shd w:val="clear" w:color="auto" w:fill="FFFFFF"/>
    </w:rPr>
  </w:style>
  <w:style w:type="character" w:customStyle="1" w:styleId="ZkladntextKurzva">
    <w:name w:val="Základní text + Kurzíva"/>
    <w:basedOn w:val="Zkladntext"/>
    <w:rsid w:val="00B274A0"/>
    <w:rPr>
      <w:rFonts w:ascii="Arial" w:eastAsia="Arial" w:hAnsi="Arial" w:cs="Arial"/>
      <w:i/>
      <w:iCs/>
      <w:sz w:val="20"/>
      <w:szCs w:val="20"/>
      <w:shd w:val="clear" w:color="auto" w:fill="FFFFFF"/>
    </w:rPr>
  </w:style>
  <w:style w:type="character" w:customStyle="1" w:styleId="Zkladntext2">
    <w:name w:val="Základní text (2)_"/>
    <w:basedOn w:val="Standardnpsmoodstavce"/>
    <w:link w:val="Zkladntext20"/>
    <w:rsid w:val="00B274A0"/>
    <w:rPr>
      <w:rFonts w:ascii="Arial" w:eastAsia="Arial" w:hAnsi="Arial" w:cs="Arial"/>
      <w:sz w:val="20"/>
      <w:szCs w:val="20"/>
      <w:shd w:val="clear" w:color="auto" w:fill="FFFFFF"/>
      <w:lang w:val="en-US"/>
    </w:rPr>
  </w:style>
  <w:style w:type="character" w:customStyle="1" w:styleId="Zkladntext2Nekurzva">
    <w:name w:val="Základní text (2) + Ne kurzíva"/>
    <w:basedOn w:val="Zkladntext2"/>
    <w:rsid w:val="00B274A0"/>
    <w:rPr>
      <w:rFonts w:ascii="Arial" w:eastAsia="Arial" w:hAnsi="Arial" w:cs="Arial"/>
      <w:i/>
      <w:iCs/>
      <w:sz w:val="20"/>
      <w:szCs w:val="20"/>
      <w:shd w:val="clear" w:color="auto" w:fill="FFFFFF"/>
      <w:lang w:val="cs"/>
    </w:rPr>
  </w:style>
  <w:style w:type="paragraph" w:customStyle="1" w:styleId="Zkladntext1">
    <w:name w:val="Základní text1"/>
    <w:basedOn w:val="Normln"/>
    <w:link w:val="Zkladntext"/>
    <w:rsid w:val="00B274A0"/>
    <w:pPr>
      <w:shd w:val="clear" w:color="auto" w:fill="FFFFFF"/>
      <w:spacing w:after="0" w:line="250" w:lineRule="exact"/>
      <w:ind w:hanging="640"/>
      <w:jc w:val="center"/>
    </w:pPr>
    <w:rPr>
      <w:rFonts w:eastAsia="Arial" w:cs="Arial"/>
      <w:sz w:val="20"/>
      <w:szCs w:val="20"/>
    </w:rPr>
  </w:style>
  <w:style w:type="paragraph" w:customStyle="1" w:styleId="Zkladntext20">
    <w:name w:val="Základní text (2)"/>
    <w:basedOn w:val="Normln"/>
    <w:link w:val="Zkladntext2"/>
    <w:rsid w:val="00B274A0"/>
    <w:pPr>
      <w:shd w:val="clear" w:color="auto" w:fill="FFFFFF"/>
      <w:spacing w:before="60" w:after="60" w:line="0" w:lineRule="atLeast"/>
      <w:ind w:hanging="640"/>
      <w:jc w:val="left"/>
    </w:pPr>
    <w:rPr>
      <w:rFonts w:eastAsia="Arial" w:cs="Arial"/>
      <w:sz w:val="20"/>
      <w:szCs w:val="20"/>
      <w:lang w:val="en-US"/>
    </w:rPr>
  </w:style>
  <w:style w:type="character" w:customStyle="1" w:styleId="Zkladntext5">
    <w:name w:val="Základní text (5)_"/>
    <w:basedOn w:val="Standardnpsmoodstavce"/>
    <w:link w:val="Zkladntext50"/>
    <w:rsid w:val="000B6838"/>
    <w:rPr>
      <w:rFonts w:ascii="Arial" w:eastAsia="Arial" w:hAnsi="Arial" w:cs="Arial"/>
      <w:sz w:val="19"/>
      <w:szCs w:val="19"/>
      <w:shd w:val="clear" w:color="auto" w:fill="FFFFFF"/>
    </w:rPr>
  </w:style>
  <w:style w:type="character" w:customStyle="1" w:styleId="Zkladntext5Tun">
    <w:name w:val="Základní text (5) + Tučné"/>
    <w:basedOn w:val="Zkladntext5"/>
    <w:rsid w:val="000B6838"/>
    <w:rPr>
      <w:rFonts w:ascii="Arial" w:eastAsia="Arial" w:hAnsi="Arial" w:cs="Arial"/>
      <w:b/>
      <w:bCs/>
      <w:sz w:val="19"/>
      <w:szCs w:val="19"/>
      <w:shd w:val="clear" w:color="auto" w:fill="FFFFFF"/>
    </w:rPr>
  </w:style>
  <w:style w:type="paragraph" w:customStyle="1" w:styleId="Zkladntext50">
    <w:name w:val="Základní text (5)"/>
    <w:basedOn w:val="Normln"/>
    <w:link w:val="Zkladntext5"/>
    <w:rsid w:val="000B6838"/>
    <w:pPr>
      <w:shd w:val="clear" w:color="auto" w:fill="FFFFFF"/>
      <w:spacing w:after="0" w:line="0" w:lineRule="atLeast"/>
      <w:jc w:val="left"/>
    </w:pPr>
    <w:rPr>
      <w:rFonts w:eastAsia="Arial" w:cs="Arial"/>
      <w:sz w:val="19"/>
      <w:szCs w:val="19"/>
    </w:rPr>
  </w:style>
  <w:style w:type="character" w:customStyle="1" w:styleId="Zkladntext3">
    <w:name w:val="Základní text (3)_"/>
    <w:basedOn w:val="Standardnpsmoodstavce"/>
    <w:link w:val="Zkladntext30"/>
    <w:rsid w:val="00643CE3"/>
    <w:rPr>
      <w:rFonts w:ascii="Arial Narrow" w:eastAsia="Arial Narrow" w:hAnsi="Arial Narrow" w:cs="Arial Narrow"/>
      <w:sz w:val="21"/>
      <w:szCs w:val="21"/>
      <w:shd w:val="clear" w:color="auto" w:fill="FFFFFF"/>
    </w:rPr>
  </w:style>
  <w:style w:type="character" w:customStyle="1" w:styleId="Zkladntext3Tun">
    <w:name w:val="Základní text (3) + Tučné"/>
    <w:basedOn w:val="Zkladntext3"/>
    <w:rsid w:val="00643CE3"/>
    <w:rPr>
      <w:rFonts w:ascii="Arial Narrow" w:eastAsia="Arial Narrow" w:hAnsi="Arial Narrow" w:cs="Arial Narrow"/>
      <w:b/>
      <w:bCs/>
      <w:sz w:val="21"/>
      <w:szCs w:val="21"/>
      <w:shd w:val="clear" w:color="auto" w:fill="FFFFFF"/>
    </w:rPr>
  </w:style>
  <w:style w:type="character" w:customStyle="1" w:styleId="Zkladntext213ptMalpsmena">
    <w:name w:val="Základní text (2) + 13 pt;Malá písmena"/>
    <w:basedOn w:val="Zkladntext2"/>
    <w:rsid w:val="00643CE3"/>
    <w:rPr>
      <w:rFonts w:ascii="Times New Roman" w:eastAsia="Times New Roman" w:hAnsi="Times New Roman" w:cs="Times New Roman"/>
      <w:smallCaps/>
      <w:sz w:val="26"/>
      <w:szCs w:val="26"/>
      <w:shd w:val="clear" w:color="auto" w:fill="FFFFFF"/>
      <w:lang w:val="en-US"/>
    </w:rPr>
  </w:style>
  <w:style w:type="character" w:customStyle="1" w:styleId="ZkladntextNetun">
    <w:name w:val="Základní text + Ne tučné"/>
    <w:basedOn w:val="Zkladntext"/>
    <w:rsid w:val="00643CE3"/>
    <w:rPr>
      <w:rFonts w:ascii="Arial Narrow" w:eastAsia="Arial Narrow" w:hAnsi="Arial Narrow" w:cs="Arial Narrow"/>
      <w:b/>
      <w:bCs/>
      <w:sz w:val="21"/>
      <w:szCs w:val="21"/>
      <w:shd w:val="clear" w:color="auto" w:fill="FFFFFF"/>
    </w:rPr>
  </w:style>
  <w:style w:type="paragraph" w:customStyle="1" w:styleId="Zkladntext30">
    <w:name w:val="Základní text (3)"/>
    <w:basedOn w:val="Normln"/>
    <w:link w:val="Zkladntext3"/>
    <w:rsid w:val="00643CE3"/>
    <w:pPr>
      <w:shd w:val="clear" w:color="auto" w:fill="FFFFFF"/>
      <w:spacing w:after="0" w:line="0" w:lineRule="atLeast"/>
      <w:jc w:val="left"/>
    </w:pPr>
    <w:rPr>
      <w:rFonts w:ascii="Arial Narrow" w:eastAsia="Arial Narrow" w:hAnsi="Arial Narrow" w:cs="Arial Narrow"/>
      <w:sz w:val="21"/>
      <w:szCs w:val="21"/>
    </w:rPr>
  </w:style>
  <w:style w:type="paragraph" w:styleId="Revize">
    <w:name w:val="Revision"/>
    <w:hidden/>
    <w:uiPriority w:val="99"/>
    <w:semiHidden/>
    <w:rsid w:val="00962657"/>
    <w:pPr>
      <w:spacing w:after="0" w:line="240" w:lineRule="auto"/>
    </w:pPr>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D2E4A"/>
    <w:pPr>
      <w:jc w:val="both"/>
    </w:pPr>
    <w:rPr>
      <w:rFonts w:ascii="Arial" w:hAnsi="Arial"/>
    </w:rPr>
  </w:style>
  <w:style w:type="paragraph" w:styleId="Nadpis1">
    <w:name w:val="heading 1"/>
    <w:basedOn w:val="Normln"/>
    <w:next w:val="Normln"/>
    <w:link w:val="Nadpis1Char"/>
    <w:uiPriority w:val="9"/>
    <w:qFormat/>
    <w:rsid w:val="0072554B"/>
    <w:pPr>
      <w:keepNext/>
      <w:numPr>
        <w:numId w:val="1"/>
      </w:numPr>
      <w:spacing w:before="360" w:after="120"/>
      <w:ind w:left="431" w:hanging="431"/>
      <w:outlineLvl w:val="0"/>
    </w:pPr>
    <w:rPr>
      <w:rFonts w:eastAsiaTheme="majorEastAsia" w:cstheme="majorBidi"/>
      <w:b/>
      <w:sz w:val="24"/>
      <w:szCs w:val="32"/>
    </w:rPr>
  </w:style>
  <w:style w:type="paragraph" w:styleId="Nadpis2">
    <w:name w:val="heading 2"/>
    <w:basedOn w:val="Normln"/>
    <w:next w:val="Normln"/>
    <w:link w:val="Nadpis2Char"/>
    <w:uiPriority w:val="9"/>
    <w:unhideWhenUsed/>
    <w:qFormat/>
    <w:rsid w:val="007C351D"/>
    <w:pPr>
      <w:numPr>
        <w:ilvl w:val="1"/>
        <w:numId w:val="1"/>
      </w:numPr>
      <w:spacing w:before="40" w:after="120"/>
      <w:ind w:left="578" w:hanging="578"/>
      <w:outlineLvl w:val="1"/>
    </w:pPr>
    <w:rPr>
      <w:rFonts w:eastAsiaTheme="majorEastAsia" w:cstheme="majorBidi"/>
      <w:szCs w:val="26"/>
    </w:rPr>
  </w:style>
  <w:style w:type="paragraph" w:styleId="Nadpis3">
    <w:name w:val="heading 3"/>
    <w:basedOn w:val="Normln"/>
    <w:next w:val="Normln"/>
    <w:link w:val="Nadpis3Char"/>
    <w:uiPriority w:val="9"/>
    <w:semiHidden/>
    <w:unhideWhenUsed/>
    <w:qFormat/>
    <w:rsid w:val="009C3EF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
    <w:next w:val="Normln"/>
    <w:link w:val="Nadpis4Char"/>
    <w:uiPriority w:val="9"/>
    <w:semiHidden/>
    <w:unhideWhenUsed/>
    <w:qFormat/>
    <w:rsid w:val="009C3EF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semiHidden/>
    <w:unhideWhenUsed/>
    <w:qFormat/>
    <w:rsid w:val="009C3EF0"/>
    <w:pPr>
      <w:keepNext/>
      <w:keepLines/>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9C3EF0"/>
    <w:pPr>
      <w:keepNext/>
      <w:keepLines/>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9C3EF0"/>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9C3EF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9C3EF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72554B"/>
    <w:rPr>
      <w:rFonts w:ascii="Arial" w:eastAsiaTheme="majorEastAsia" w:hAnsi="Arial" w:cstheme="majorBidi"/>
      <w:b/>
      <w:sz w:val="24"/>
      <w:szCs w:val="32"/>
    </w:rPr>
  </w:style>
  <w:style w:type="character" w:customStyle="1" w:styleId="Nadpis2Char">
    <w:name w:val="Nadpis 2 Char"/>
    <w:basedOn w:val="Standardnpsmoodstavce"/>
    <w:link w:val="Nadpis2"/>
    <w:uiPriority w:val="9"/>
    <w:rsid w:val="007C351D"/>
    <w:rPr>
      <w:rFonts w:ascii="Arial" w:eastAsiaTheme="majorEastAsia" w:hAnsi="Arial" w:cstheme="majorBidi"/>
      <w:szCs w:val="26"/>
    </w:rPr>
  </w:style>
  <w:style w:type="paragraph" w:styleId="Nzev">
    <w:name w:val="Title"/>
    <w:basedOn w:val="Normln"/>
    <w:next w:val="Normln"/>
    <w:link w:val="NzevChar"/>
    <w:uiPriority w:val="10"/>
    <w:qFormat/>
    <w:rsid w:val="00140EB6"/>
    <w:pPr>
      <w:spacing w:after="120" w:line="240" w:lineRule="auto"/>
      <w:contextualSpacing/>
    </w:pPr>
    <w:rPr>
      <w:rFonts w:eastAsiaTheme="majorEastAsia" w:cstheme="majorBidi"/>
      <w:spacing w:val="-10"/>
      <w:kern w:val="28"/>
      <w:sz w:val="32"/>
      <w:szCs w:val="56"/>
    </w:rPr>
  </w:style>
  <w:style w:type="character" w:customStyle="1" w:styleId="NzevChar">
    <w:name w:val="Název Char"/>
    <w:basedOn w:val="Standardnpsmoodstavce"/>
    <w:link w:val="Nzev"/>
    <w:uiPriority w:val="10"/>
    <w:rsid w:val="00140EB6"/>
    <w:rPr>
      <w:rFonts w:ascii="Arial" w:eastAsiaTheme="majorEastAsia" w:hAnsi="Arial" w:cstheme="majorBidi"/>
      <w:spacing w:val="-10"/>
      <w:kern w:val="28"/>
      <w:sz w:val="32"/>
      <w:szCs w:val="56"/>
    </w:rPr>
  </w:style>
  <w:style w:type="paragraph" w:styleId="Podtitul">
    <w:name w:val="Subtitle"/>
    <w:basedOn w:val="Normln"/>
    <w:next w:val="Normln"/>
    <w:link w:val="PodtitulChar"/>
    <w:uiPriority w:val="11"/>
    <w:qFormat/>
    <w:rsid w:val="004B08BE"/>
    <w:pPr>
      <w:numPr>
        <w:ilvl w:val="1"/>
      </w:numPr>
    </w:pPr>
    <w:rPr>
      <w:rFonts w:eastAsiaTheme="minorEastAsia"/>
      <w:b/>
    </w:rPr>
  </w:style>
  <w:style w:type="character" w:customStyle="1" w:styleId="PodtitulChar">
    <w:name w:val="Podtitul Char"/>
    <w:basedOn w:val="Standardnpsmoodstavce"/>
    <w:link w:val="Podtitul"/>
    <w:uiPriority w:val="11"/>
    <w:rsid w:val="004B08BE"/>
    <w:rPr>
      <w:rFonts w:ascii="Arial" w:eastAsiaTheme="minorEastAsia" w:hAnsi="Arial"/>
      <w:b/>
    </w:rPr>
  </w:style>
  <w:style w:type="character" w:styleId="Zdraznnintenzivn">
    <w:name w:val="Intense Emphasis"/>
    <w:basedOn w:val="Standardnpsmoodstavce"/>
    <w:uiPriority w:val="21"/>
    <w:qFormat/>
    <w:rsid w:val="00140EB6"/>
    <w:rPr>
      <w:i/>
      <w:iCs/>
      <w:color w:val="auto"/>
    </w:rPr>
  </w:style>
  <w:style w:type="paragraph" w:styleId="Vrazncitt">
    <w:name w:val="Intense Quote"/>
    <w:basedOn w:val="Normln"/>
    <w:next w:val="Normln"/>
    <w:link w:val="VrazncittChar"/>
    <w:uiPriority w:val="30"/>
    <w:qFormat/>
    <w:rsid w:val="00140EB6"/>
    <w:pPr>
      <w:pBdr>
        <w:top w:val="single" w:sz="4" w:space="10" w:color="5B9BD5" w:themeColor="accent1"/>
        <w:bottom w:val="single" w:sz="4" w:space="10" w:color="5B9BD5" w:themeColor="accent1"/>
      </w:pBdr>
      <w:spacing w:before="360" w:after="360"/>
      <w:ind w:left="864" w:right="864"/>
      <w:jc w:val="center"/>
    </w:pPr>
    <w:rPr>
      <w:i/>
      <w:iCs/>
    </w:rPr>
  </w:style>
  <w:style w:type="character" w:customStyle="1" w:styleId="VrazncittChar">
    <w:name w:val="Výrazný citát Char"/>
    <w:basedOn w:val="Standardnpsmoodstavce"/>
    <w:link w:val="Vrazncitt"/>
    <w:uiPriority w:val="30"/>
    <w:rsid w:val="00140EB6"/>
    <w:rPr>
      <w:rFonts w:ascii="Arial" w:hAnsi="Arial"/>
      <w:i/>
      <w:iCs/>
    </w:rPr>
  </w:style>
  <w:style w:type="character" w:styleId="Odkazintenzivn">
    <w:name w:val="Intense Reference"/>
    <w:basedOn w:val="Standardnpsmoodstavce"/>
    <w:uiPriority w:val="32"/>
    <w:qFormat/>
    <w:rsid w:val="00140EB6"/>
    <w:rPr>
      <w:b/>
      <w:bCs/>
      <w:smallCaps/>
      <w:color w:val="auto"/>
      <w:spacing w:val="5"/>
    </w:rPr>
  </w:style>
  <w:style w:type="character" w:customStyle="1" w:styleId="Nadpis3Char">
    <w:name w:val="Nadpis 3 Char"/>
    <w:basedOn w:val="Standardnpsmoodstavce"/>
    <w:link w:val="Nadpis3"/>
    <w:uiPriority w:val="9"/>
    <w:semiHidden/>
    <w:rsid w:val="009C3EF0"/>
    <w:rPr>
      <w:rFonts w:asciiTheme="majorHAnsi" w:eastAsiaTheme="majorEastAsia" w:hAnsiTheme="majorHAnsi" w:cstheme="majorBidi"/>
      <w:color w:val="1F4D78" w:themeColor="accent1" w:themeShade="7F"/>
      <w:sz w:val="24"/>
      <w:szCs w:val="24"/>
    </w:rPr>
  </w:style>
  <w:style w:type="character" w:customStyle="1" w:styleId="Nadpis4Char">
    <w:name w:val="Nadpis 4 Char"/>
    <w:basedOn w:val="Standardnpsmoodstavce"/>
    <w:link w:val="Nadpis4"/>
    <w:uiPriority w:val="9"/>
    <w:semiHidden/>
    <w:rsid w:val="009C3EF0"/>
    <w:rPr>
      <w:rFonts w:asciiTheme="majorHAnsi" w:eastAsiaTheme="majorEastAsia" w:hAnsiTheme="majorHAnsi" w:cstheme="majorBidi"/>
      <w:i/>
      <w:iCs/>
      <w:color w:val="2E74B5" w:themeColor="accent1" w:themeShade="BF"/>
    </w:rPr>
  </w:style>
  <w:style w:type="character" w:customStyle="1" w:styleId="Nadpis5Char">
    <w:name w:val="Nadpis 5 Char"/>
    <w:basedOn w:val="Standardnpsmoodstavce"/>
    <w:link w:val="Nadpis5"/>
    <w:uiPriority w:val="9"/>
    <w:semiHidden/>
    <w:rsid w:val="009C3EF0"/>
    <w:rPr>
      <w:rFonts w:asciiTheme="majorHAnsi" w:eastAsiaTheme="majorEastAsia" w:hAnsiTheme="majorHAnsi" w:cstheme="majorBidi"/>
      <w:color w:val="2E74B5" w:themeColor="accent1" w:themeShade="BF"/>
    </w:rPr>
  </w:style>
  <w:style w:type="character" w:customStyle="1" w:styleId="Nadpis6Char">
    <w:name w:val="Nadpis 6 Char"/>
    <w:basedOn w:val="Standardnpsmoodstavce"/>
    <w:link w:val="Nadpis6"/>
    <w:uiPriority w:val="9"/>
    <w:semiHidden/>
    <w:rsid w:val="009C3EF0"/>
    <w:rPr>
      <w:rFonts w:asciiTheme="majorHAnsi" w:eastAsiaTheme="majorEastAsia" w:hAnsiTheme="majorHAnsi" w:cstheme="majorBidi"/>
      <w:color w:val="1F4D78" w:themeColor="accent1" w:themeShade="7F"/>
    </w:rPr>
  </w:style>
  <w:style w:type="character" w:customStyle="1" w:styleId="Nadpis7Char">
    <w:name w:val="Nadpis 7 Char"/>
    <w:basedOn w:val="Standardnpsmoodstavce"/>
    <w:link w:val="Nadpis7"/>
    <w:uiPriority w:val="9"/>
    <w:semiHidden/>
    <w:rsid w:val="009C3EF0"/>
    <w:rPr>
      <w:rFonts w:asciiTheme="majorHAnsi" w:eastAsiaTheme="majorEastAsia" w:hAnsiTheme="majorHAnsi" w:cstheme="majorBidi"/>
      <w:i/>
      <w:iCs/>
      <w:color w:val="1F4D78" w:themeColor="accent1" w:themeShade="7F"/>
    </w:rPr>
  </w:style>
  <w:style w:type="character" w:customStyle="1" w:styleId="Nadpis8Char">
    <w:name w:val="Nadpis 8 Char"/>
    <w:basedOn w:val="Standardnpsmoodstavce"/>
    <w:link w:val="Nadpis8"/>
    <w:uiPriority w:val="9"/>
    <w:semiHidden/>
    <w:rsid w:val="009C3EF0"/>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9C3EF0"/>
    <w:rPr>
      <w:rFonts w:asciiTheme="majorHAnsi" w:eastAsiaTheme="majorEastAsia" w:hAnsiTheme="majorHAnsi" w:cstheme="majorBidi"/>
      <w:i/>
      <w:iCs/>
      <w:color w:val="272727" w:themeColor="text1" w:themeTint="D8"/>
      <w:sz w:val="21"/>
      <w:szCs w:val="21"/>
    </w:rPr>
  </w:style>
  <w:style w:type="numbering" w:customStyle="1" w:styleId="Styl1">
    <w:name w:val="Styl1"/>
    <w:uiPriority w:val="99"/>
    <w:rsid w:val="009C3EF0"/>
    <w:pPr>
      <w:numPr>
        <w:numId w:val="2"/>
      </w:numPr>
    </w:pPr>
  </w:style>
  <w:style w:type="paragraph" w:styleId="Odstavecseseznamem">
    <w:name w:val="List Paragraph"/>
    <w:basedOn w:val="Normln"/>
    <w:uiPriority w:val="34"/>
    <w:qFormat/>
    <w:rsid w:val="0072554B"/>
    <w:pPr>
      <w:numPr>
        <w:numId w:val="3"/>
      </w:numPr>
      <w:tabs>
        <w:tab w:val="left" w:pos="993"/>
      </w:tabs>
      <w:spacing w:after="60"/>
    </w:pPr>
  </w:style>
  <w:style w:type="paragraph" w:styleId="Zhlav">
    <w:name w:val="header"/>
    <w:basedOn w:val="Normln"/>
    <w:link w:val="ZhlavChar"/>
    <w:uiPriority w:val="99"/>
    <w:unhideWhenUsed/>
    <w:rsid w:val="008A3D6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A3D68"/>
    <w:rPr>
      <w:rFonts w:ascii="Arial" w:hAnsi="Arial"/>
    </w:rPr>
  </w:style>
  <w:style w:type="paragraph" w:styleId="Zpat">
    <w:name w:val="footer"/>
    <w:basedOn w:val="Normln"/>
    <w:link w:val="ZpatChar"/>
    <w:uiPriority w:val="99"/>
    <w:unhideWhenUsed/>
    <w:rsid w:val="008A3D68"/>
    <w:pPr>
      <w:tabs>
        <w:tab w:val="center" w:pos="4536"/>
        <w:tab w:val="right" w:pos="9072"/>
      </w:tabs>
      <w:spacing w:after="0" w:line="240" w:lineRule="auto"/>
    </w:pPr>
  </w:style>
  <w:style w:type="character" w:customStyle="1" w:styleId="ZpatChar">
    <w:name w:val="Zápatí Char"/>
    <w:basedOn w:val="Standardnpsmoodstavce"/>
    <w:link w:val="Zpat"/>
    <w:uiPriority w:val="99"/>
    <w:rsid w:val="008A3D68"/>
    <w:rPr>
      <w:rFonts w:ascii="Arial" w:hAnsi="Arial"/>
    </w:rPr>
  </w:style>
  <w:style w:type="character" w:styleId="Odkaznakoment">
    <w:name w:val="annotation reference"/>
    <w:basedOn w:val="Standardnpsmoodstavce"/>
    <w:uiPriority w:val="99"/>
    <w:semiHidden/>
    <w:unhideWhenUsed/>
    <w:rsid w:val="00CA2904"/>
    <w:rPr>
      <w:sz w:val="16"/>
      <w:szCs w:val="16"/>
    </w:rPr>
  </w:style>
  <w:style w:type="paragraph" w:styleId="Textkomente">
    <w:name w:val="annotation text"/>
    <w:basedOn w:val="Normln"/>
    <w:link w:val="TextkomenteChar"/>
    <w:uiPriority w:val="99"/>
    <w:semiHidden/>
    <w:unhideWhenUsed/>
    <w:rsid w:val="00CA2904"/>
    <w:pPr>
      <w:spacing w:line="240" w:lineRule="auto"/>
    </w:pPr>
    <w:rPr>
      <w:sz w:val="20"/>
      <w:szCs w:val="20"/>
    </w:rPr>
  </w:style>
  <w:style w:type="character" w:customStyle="1" w:styleId="TextkomenteChar">
    <w:name w:val="Text komentáře Char"/>
    <w:basedOn w:val="Standardnpsmoodstavce"/>
    <w:link w:val="Textkomente"/>
    <w:uiPriority w:val="99"/>
    <w:semiHidden/>
    <w:rsid w:val="00CA2904"/>
    <w:rPr>
      <w:rFonts w:ascii="Arial" w:hAnsi="Arial"/>
      <w:sz w:val="20"/>
      <w:szCs w:val="20"/>
    </w:rPr>
  </w:style>
  <w:style w:type="paragraph" w:styleId="Pedmtkomente">
    <w:name w:val="annotation subject"/>
    <w:basedOn w:val="Textkomente"/>
    <w:next w:val="Textkomente"/>
    <w:link w:val="PedmtkomenteChar"/>
    <w:uiPriority w:val="99"/>
    <w:semiHidden/>
    <w:unhideWhenUsed/>
    <w:rsid w:val="00CA2904"/>
    <w:rPr>
      <w:b/>
      <w:bCs/>
    </w:rPr>
  </w:style>
  <w:style w:type="character" w:customStyle="1" w:styleId="PedmtkomenteChar">
    <w:name w:val="Předmět komentáře Char"/>
    <w:basedOn w:val="TextkomenteChar"/>
    <w:link w:val="Pedmtkomente"/>
    <w:uiPriority w:val="99"/>
    <w:semiHidden/>
    <w:rsid w:val="00CA2904"/>
    <w:rPr>
      <w:rFonts w:ascii="Arial" w:hAnsi="Arial"/>
      <w:b/>
      <w:bCs/>
      <w:sz w:val="20"/>
      <w:szCs w:val="20"/>
    </w:rPr>
  </w:style>
  <w:style w:type="paragraph" w:styleId="Textbubliny">
    <w:name w:val="Balloon Text"/>
    <w:basedOn w:val="Normln"/>
    <w:link w:val="TextbublinyChar"/>
    <w:uiPriority w:val="99"/>
    <w:semiHidden/>
    <w:unhideWhenUsed/>
    <w:rsid w:val="00CA2904"/>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A2904"/>
    <w:rPr>
      <w:rFonts w:ascii="Segoe UI" w:hAnsi="Segoe UI" w:cs="Segoe UI"/>
      <w:sz w:val="18"/>
      <w:szCs w:val="18"/>
    </w:rPr>
  </w:style>
  <w:style w:type="table" w:styleId="Mkatabulky">
    <w:name w:val="Table Grid"/>
    <w:basedOn w:val="Normlntabulka"/>
    <w:uiPriority w:val="39"/>
    <w:rsid w:val="00A508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
    <w:name w:val="Základní text_"/>
    <w:basedOn w:val="Standardnpsmoodstavce"/>
    <w:link w:val="Zkladntext1"/>
    <w:rsid w:val="00B274A0"/>
    <w:rPr>
      <w:rFonts w:ascii="Arial" w:eastAsia="Arial" w:hAnsi="Arial" w:cs="Arial"/>
      <w:sz w:val="20"/>
      <w:szCs w:val="20"/>
      <w:shd w:val="clear" w:color="auto" w:fill="FFFFFF"/>
    </w:rPr>
  </w:style>
  <w:style w:type="character" w:customStyle="1" w:styleId="ZkladntextKurzva">
    <w:name w:val="Základní text + Kurzíva"/>
    <w:basedOn w:val="Zkladntext"/>
    <w:rsid w:val="00B274A0"/>
    <w:rPr>
      <w:rFonts w:ascii="Arial" w:eastAsia="Arial" w:hAnsi="Arial" w:cs="Arial"/>
      <w:i/>
      <w:iCs/>
      <w:sz w:val="20"/>
      <w:szCs w:val="20"/>
      <w:shd w:val="clear" w:color="auto" w:fill="FFFFFF"/>
    </w:rPr>
  </w:style>
  <w:style w:type="character" w:customStyle="1" w:styleId="Zkladntext2">
    <w:name w:val="Základní text (2)_"/>
    <w:basedOn w:val="Standardnpsmoodstavce"/>
    <w:link w:val="Zkladntext20"/>
    <w:rsid w:val="00B274A0"/>
    <w:rPr>
      <w:rFonts w:ascii="Arial" w:eastAsia="Arial" w:hAnsi="Arial" w:cs="Arial"/>
      <w:sz w:val="20"/>
      <w:szCs w:val="20"/>
      <w:shd w:val="clear" w:color="auto" w:fill="FFFFFF"/>
      <w:lang w:val="en-US"/>
    </w:rPr>
  </w:style>
  <w:style w:type="character" w:customStyle="1" w:styleId="Zkladntext2Nekurzva">
    <w:name w:val="Základní text (2) + Ne kurzíva"/>
    <w:basedOn w:val="Zkladntext2"/>
    <w:rsid w:val="00B274A0"/>
    <w:rPr>
      <w:rFonts w:ascii="Arial" w:eastAsia="Arial" w:hAnsi="Arial" w:cs="Arial"/>
      <w:i/>
      <w:iCs/>
      <w:sz w:val="20"/>
      <w:szCs w:val="20"/>
      <w:shd w:val="clear" w:color="auto" w:fill="FFFFFF"/>
      <w:lang w:val="cs"/>
    </w:rPr>
  </w:style>
  <w:style w:type="paragraph" w:customStyle="1" w:styleId="Zkladntext1">
    <w:name w:val="Základní text1"/>
    <w:basedOn w:val="Normln"/>
    <w:link w:val="Zkladntext"/>
    <w:rsid w:val="00B274A0"/>
    <w:pPr>
      <w:shd w:val="clear" w:color="auto" w:fill="FFFFFF"/>
      <w:spacing w:after="0" w:line="250" w:lineRule="exact"/>
      <w:ind w:hanging="640"/>
      <w:jc w:val="center"/>
    </w:pPr>
    <w:rPr>
      <w:rFonts w:eastAsia="Arial" w:cs="Arial"/>
      <w:sz w:val="20"/>
      <w:szCs w:val="20"/>
    </w:rPr>
  </w:style>
  <w:style w:type="paragraph" w:customStyle="1" w:styleId="Zkladntext20">
    <w:name w:val="Základní text (2)"/>
    <w:basedOn w:val="Normln"/>
    <w:link w:val="Zkladntext2"/>
    <w:rsid w:val="00B274A0"/>
    <w:pPr>
      <w:shd w:val="clear" w:color="auto" w:fill="FFFFFF"/>
      <w:spacing w:before="60" w:after="60" w:line="0" w:lineRule="atLeast"/>
      <w:ind w:hanging="640"/>
      <w:jc w:val="left"/>
    </w:pPr>
    <w:rPr>
      <w:rFonts w:eastAsia="Arial" w:cs="Arial"/>
      <w:sz w:val="20"/>
      <w:szCs w:val="20"/>
      <w:lang w:val="en-US"/>
    </w:rPr>
  </w:style>
  <w:style w:type="character" w:customStyle="1" w:styleId="Zkladntext5">
    <w:name w:val="Základní text (5)_"/>
    <w:basedOn w:val="Standardnpsmoodstavce"/>
    <w:link w:val="Zkladntext50"/>
    <w:rsid w:val="000B6838"/>
    <w:rPr>
      <w:rFonts w:ascii="Arial" w:eastAsia="Arial" w:hAnsi="Arial" w:cs="Arial"/>
      <w:sz w:val="19"/>
      <w:szCs w:val="19"/>
      <w:shd w:val="clear" w:color="auto" w:fill="FFFFFF"/>
    </w:rPr>
  </w:style>
  <w:style w:type="character" w:customStyle="1" w:styleId="Zkladntext5Tun">
    <w:name w:val="Základní text (5) + Tučné"/>
    <w:basedOn w:val="Zkladntext5"/>
    <w:rsid w:val="000B6838"/>
    <w:rPr>
      <w:rFonts w:ascii="Arial" w:eastAsia="Arial" w:hAnsi="Arial" w:cs="Arial"/>
      <w:b/>
      <w:bCs/>
      <w:sz w:val="19"/>
      <w:szCs w:val="19"/>
      <w:shd w:val="clear" w:color="auto" w:fill="FFFFFF"/>
    </w:rPr>
  </w:style>
  <w:style w:type="paragraph" w:customStyle="1" w:styleId="Zkladntext50">
    <w:name w:val="Základní text (5)"/>
    <w:basedOn w:val="Normln"/>
    <w:link w:val="Zkladntext5"/>
    <w:rsid w:val="000B6838"/>
    <w:pPr>
      <w:shd w:val="clear" w:color="auto" w:fill="FFFFFF"/>
      <w:spacing w:after="0" w:line="0" w:lineRule="atLeast"/>
      <w:jc w:val="left"/>
    </w:pPr>
    <w:rPr>
      <w:rFonts w:eastAsia="Arial" w:cs="Arial"/>
      <w:sz w:val="19"/>
      <w:szCs w:val="19"/>
    </w:rPr>
  </w:style>
  <w:style w:type="character" w:customStyle="1" w:styleId="Zkladntext3">
    <w:name w:val="Základní text (3)_"/>
    <w:basedOn w:val="Standardnpsmoodstavce"/>
    <w:link w:val="Zkladntext30"/>
    <w:rsid w:val="00643CE3"/>
    <w:rPr>
      <w:rFonts w:ascii="Arial Narrow" w:eastAsia="Arial Narrow" w:hAnsi="Arial Narrow" w:cs="Arial Narrow"/>
      <w:sz w:val="21"/>
      <w:szCs w:val="21"/>
      <w:shd w:val="clear" w:color="auto" w:fill="FFFFFF"/>
    </w:rPr>
  </w:style>
  <w:style w:type="character" w:customStyle="1" w:styleId="Zkladntext3Tun">
    <w:name w:val="Základní text (3) + Tučné"/>
    <w:basedOn w:val="Zkladntext3"/>
    <w:rsid w:val="00643CE3"/>
    <w:rPr>
      <w:rFonts w:ascii="Arial Narrow" w:eastAsia="Arial Narrow" w:hAnsi="Arial Narrow" w:cs="Arial Narrow"/>
      <w:b/>
      <w:bCs/>
      <w:sz w:val="21"/>
      <w:szCs w:val="21"/>
      <w:shd w:val="clear" w:color="auto" w:fill="FFFFFF"/>
    </w:rPr>
  </w:style>
  <w:style w:type="character" w:customStyle="1" w:styleId="Zkladntext213ptMalpsmena">
    <w:name w:val="Základní text (2) + 13 pt;Malá písmena"/>
    <w:basedOn w:val="Zkladntext2"/>
    <w:rsid w:val="00643CE3"/>
    <w:rPr>
      <w:rFonts w:ascii="Times New Roman" w:eastAsia="Times New Roman" w:hAnsi="Times New Roman" w:cs="Times New Roman"/>
      <w:smallCaps/>
      <w:sz w:val="26"/>
      <w:szCs w:val="26"/>
      <w:shd w:val="clear" w:color="auto" w:fill="FFFFFF"/>
      <w:lang w:val="en-US"/>
    </w:rPr>
  </w:style>
  <w:style w:type="character" w:customStyle="1" w:styleId="ZkladntextNetun">
    <w:name w:val="Základní text + Ne tučné"/>
    <w:basedOn w:val="Zkladntext"/>
    <w:rsid w:val="00643CE3"/>
    <w:rPr>
      <w:rFonts w:ascii="Arial Narrow" w:eastAsia="Arial Narrow" w:hAnsi="Arial Narrow" w:cs="Arial Narrow"/>
      <w:b/>
      <w:bCs/>
      <w:sz w:val="21"/>
      <w:szCs w:val="21"/>
      <w:shd w:val="clear" w:color="auto" w:fill="FFFFFF"/>
    </w:rPr>
  </w:style>
  <w:style w:type="paragraph" w:customStyle="1" w:styleId="Zkladntext30">
    <w:name w:val="Základní text (3)"/>
    <w:basedOn w:val="Normln"/>
    <w:link w:val="Zkladntext3"/>
    <w:rsid w:val="00643CE3"/>
    <w:pPr>
      <w:shd w:val="clear" w:color="auto" w:fill="FFFFFF"/>
      <w:spacing w:after="0" w:line="0" w:lineRule="atLeast"/>
      <w:jc w:val="left"/>
    </w:pPr>
    <w:rPr>
      <w:rFonts w:ascii="Arial Narrow" w:eastAsia="Arial Narrow" w:hAnsi="Arial Narrow" w:cs="Arial Narrow"/>
      <w:sz w:val="21"/>
      <w:szCs w:val="21"/>
    </w:rPr>
  </w:style>
  <w:style w:type="paragraph" w:styleId="Revize">
    <w:name w:val="Revision"/>
    <w:hidden/>
    <w:uiPriority w:val="99"/>
    <w:semiHidden/>
    <w:rsid w:val="00962657"/>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9200506">
      <w:bodyDiv w:val="1"/>
      <w:marLeft w:val="0"/>
      <w:marRight w:val="0"/>
      <w:marTop w:val="0"/>
      <w:marBottom w:val="0"/>
      <w:divBdr>
        <w:top w:val="none" w:sz="0" w:space="0" w:color="auto"/>
        <w:left w:val="none" w:sz="0" w:space="0" w:color="auto"/>
        <w:bottom w:val="none" w:sz="0" w:space="0" w:color="auto"/>
        <w:right w:val="none" w:sz="0" w:space="0" w:color="auto"/>
      </w:divBdr>
    </w:div>
    <w:div w:id="1589578767">
      <w:bodyDiv w:val="1"/>
      <w:marLeft w:val="0"/>
      <w:marRight w:val="0"/>
      <w:marTop w:val="0"/>
      <w:marBottom w:val="0"/>
      <w:divBdr>
        <w:top w:val="none" w:sz="0" w:space="0" w:color="auto"/>
        <w:left w:val="none" w:sz="0" w:space="0" w:color="auto"/>
        <w:bottom w:val="none" w:sz="0" w:space="0" w:color="auto"/>
        <w:right w:val="none" w:sz="0" w:space="0" w:color="auto"/>
      </w:divBdr>
    </w:div>
    <w:div w:id="1620600946">
      <w:bodyDiv w:val="1"/>
      <w:marLeft w:val="0"/>
      <w:marRight w:val="0"/>
      <w:marTop w:val="0"/>
      <w:marBottom w:val="0"/>
      <w:divBdr>
        <w:top w:val="none" w:sz="0" w:space="0" w:color="auto"/>
        <w:left w:val="none" w:sz="0" w:space="0" w:color="auto"/>
        <w:bottom w:val="none" w:sz="0" w:space="0" w:color="auto"/>
        <w:right w:val="none" w:sz="0" w:space="0" w:color="auto"/>
      </w:divBdr>
    </w:div>
    <w:div w:id="1705131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B583FE-B472-48E6-82CC-C777AE34A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2638</Words>
  <Characters>15567</Characters>
  <Application>Microsoft Office Word</Application>
  <DocSecurity>0</DocSecurity>
  <Lines>129</Lines>
  <Paragraphs>36</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18169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Jiří Šimáček</dc:creator>
  <cp:lastModifiedBy>Hewlett-Packard Company</cp:lastModifiedBy>
  <cp:revision>3</cp:revision>
  <dcterms:created xsi:type="dcterms:W3CDTF">2020-09-29T13:23:00Z</dcterms:created>
  <dcterms:modified xsi:type="dcterms:W3CDTF">2020-11-02T13:49:00Z</dcterms:modified>
</cp:coreProperties>
</file>