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5" w:rsidRDefault="00E62085">
      <w:pPr>
        <w:pStyle w:val="Bezmezer"/>
      </w:pPr>
    </w:p>
    <w:p w:rsidR="00FA3E8C" w:rsidRPr="00FF26E7" w:rsidRDefault="00C751CE" w:rsidP="00FF26E7">
      <w:pPr>
        <w:pStyle w:val="Bezmezer"/>
        <w:jc w:val="center"/>
        <w:rPr>
          <w:b/>
          <w:sz w:val="32"/>
        </w:rPr>
      </w:pPr>
      <w:r w:rsidRPr="00FF26E7">
        <w:rPr>
          <w:b/>
          <w:sz w:val="32"/>
        </w:rPr>
        <w:t xml:space="preserve">SMLOUVA O </w:t>
      </w:r>
      <w:r w:rsidR="009B5906">
        <w:rPr>
          <w:b/>
          <w:sz w:val="32"/>
        </w:rPr>
        <w:t>OBSTARÁNÍ VĚCI</w:t>
      </w:r>
    </w:p>
    <w:p w:rsidR="009B5906" w:rsidRPr="009B5906" w:rsidRDefault="009B5906" w:rsidP="009B5906">
      <w:pPr>
        <w:pStyle w:val="Bezmezer"/>
        <w:jc w:val="center"/>
        <w:rPr>
          <w:b/>
          <w:sz w:val="24"/>
        </w:rPr>
      </w:pPr>
      <w:r w:rsidRPr="009B5906">
        <w:rPr>
          <w:b/>
          <w:sz w:val="24"/>
        </w:rPr>
        <w:t>O PROVÁDĚNÍ PLAVECKÉHO VÝCVIKU</w:t>
      </w:r>
    </w:p>
    <w:p w:rsidR="00B77FEF" w:rsidRDefault="00E86C56" w:rsidP="00A24BAC">
      <w:pPr>
        <w:pStyle w:val="Bezmezer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10</w:t>
      </w:r>
      <w:r w:rsidR="003E29F5" w:rsidRPr="003E29F5">
        <w:rPr>
          <w:b/>
        </w:rPr>
        <w:t>M / 2019</w:t>
      </w:r>
    </w:p>
    <w:p w:rsidR="00285F59" w:rsidRPr="003E29F5" w:rsidRDefault="00285F59" w:rsidP="00A24BAC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2D747D">
        <w:rPr>
          <w:b/>
          <w:color w:val="FF0000"/>
        </w:rPr>
        <w:t xml:space="preserve">DODATEK č. </w:t>
      </w:r>
      <w:r w:rsidR="00461AB9">
        <w:rPr>
          <w:b/>
          <w:color w:val="FF0000"/>
        </w:rPr>
        <w:t>2</w:t>
      </w:r>
    </w:p>
    <w:p w:rsidR="00B77FEF" w:rsidRDefault="00B77FEF">
      <w:pPr>
        <w:pStyle w:val="Bezmezer"/>
      </w:pPr>
    </w:p>
    <w:p w:rsidR="00FA3E8C" w:rsidRPr="00FF26E7" w:rsidRDefault="009B5906" w:rsidP="00FA3E8C">
      <w:pPr>
        <w:pStyle w:val="Bezmezer"/>
        <w:rPr>
          <w:b/>
        </w:rPr>
      </w:pPr>
      <w:r>
        <w:rPr>
          <w:b/>
        </w:rPr>
        <w:t>Objednatel</w:t>
      </w:r>
      <w:r w:rsidR="00FA3E8C" w:rsidRPr="00FF26E7">
        <w:rPr>
          <w:b/>
        </w:rPr>
        <w:t xml:space="preserve">: </w:t>
      </w:r>
    </w:p>
    <w:p w:rsidR="00DA32BD" w:rsidRDefault="00B84825" w:rsidP="009B5906">
      <w:pPr>
        <w:pStyle w:val="Bezmezer"/>
      </w:pPr>
      <w:r w:rsidRPr="00B84825">
        <w:t xml:space="preserve">Základní škola Jana Amose Komenského, Karlovy Vary, </w:t>
      </w:r>
      <w:proofErr w:type="spellStart"/>
      <w:r w:rsidRPr="00B84825">
        <w:t>Kollárova</w:t>
      </w:r>
      <w:proofErr w:type="spellEnd"/>
      <w:r w:rsidRPr="00B84825">
        <w:t xml:space="preserve"> 19, příspěvková organizace</w:t>
      </w:r>
    </w:p>
    <w:p w:rsidR="00DA32BD" w:rsidRDefault="00B84825" w:rsidP="009B5906">
      <w:pPr>
        <w:pStyle w:val="Bezmezer"/>
      </w:pPr>
      <w:proofErr w:type="spellStart"/>
      <w:r w:rsidRPr="00B84825">
        <w:t>Kollárova</w:t>
      </w:r>
      <w:proofErr w:type="spellEnd"/>
      <w:r w:rsidRPr="00B84825">
        <w:t xml:space="preserve"> 19</w:t>
      </w:r>
      <w:r w:rsidR="00DA32BD">
        <w:t>, 360 01 Karlovy Vary</w:t>
      </w:r>
    </w:p>
    <w:p w:rsidR="009B5906" w:rsidRDefault="009B5906" w:rsidP="009B5906">
      <w:pPr>
        <w:pStyle w:val="Bezmezer"/>
      </w:pPr>
      <w:r>
        <w:t xml:space="preserve">IČ: </w:t>
      </w:r>
      <w:r w:rsidR="00B84825" w:rsidRPr="00B84825">
        <w:t>709</w:t>
      </w:r>
      <w:r w:rsidR="00B84825">
        <w:t xml:space="preserve"> </w:t>
      </w:r>
      <w:r w:rsidR="00B84825" w:rsidRPr="00B84825">
        <w:t>33</w:t>
      </w:r>
      <w:r w:rsidR="00B84825">
        <w:t xml:space="preserve"> </w:t>
      </w:r>
      <w:r w:rsidR="00B84825" w:rsidRPr="00B84825">
        <w:t>782</w:t>
      </w:r>
      <w:r w:rsidRPr="00F014AB">
        <w:tab/>
      </w:r>
      <w:r w:rsidRPr="00F014AB">
        <w:tab/>
      </w:r>
      <w:r w:rsidRPr="00F014AB">
        <w:tab/>
      </w:r>
      <w:r w:rsidRPr="00F014AB">
        <w:tab/>
      </w:r>
      <w:r w:rsidRPr="00F014AB">
        <w:tab/>
      </w:r>
    </w:p>
    <w:p w:rsidR="009B5906" w:rsidRDefault="009B5906" w:rsidP="00464E32">
      <w:r>
        <w:t>Zastoupený:</w:t>
      </w:r>
      <w:r w:rsidRPr="00CF7512">
        <w:t xml:space="preserve"> </w:t>
      </w:r>
      <w:r>
        <w:t xml:space="preserve"> </w:t>
      </w:r>
      <w:r w:rsidRPr="00F014AB">
        <w:t>Mgr.</w:t>
      </w:r>
      <w:r w:rsidRPr="00CF7512">
        <w:t xml:space="preserve"> </w:t>
      </w:r>
      <w:r w:rsidR="00B84825">
        <w:t>Zdeňkou Vašíčkovou</w:t>
      </w:r>
      <w:r w:rsidR="003C7787">
        <w:t xml:space="preserve"> – ředitel</w:t>
      </w:r>
      <w:r w:rsidR="002A60FD">
        <w:t>kou</w:t>
      </w:r>
      <w:r>
        <w:t xml:space="preserve"> školy</w:t>
      </w:r>
    </w:p>
    <w:p w:rsidR="00360A8E" w:rsidRDefault="00360A8E">
      <w:pPr>
        <w:pStyle w:val="Bezmezer"/>
      </w:pPr>
    </w:p>
    <w:p w:rsidR="00360A8E" w:rsidRPr="00FF26E7" w:rsidRDefault="009B5906">
      <w:pPr>
        <w:pStyle w:val="Bezmezer"/>
        <w:rPr>
          <w:b/>
        </w:rPr>
      </w:pPr>
      <w:r>
        <w:rPr>
          <w:b/>
        </w:rPr>
        <w:t>Obstara</w:t>
      </w:r>
      <w:r w:rsidR="005A2AF5">
        <w:rPr>
          <w:b/>
        </w:rPr>
        <w:t>va</w:t>
      </w:r>
      <w:r>
        <w:rPr>
          <w:b/>
        </w:rPr>
        <w:t>tel</w:t>
      </w:r>
      <w:r w:rsidR="00FA3E8C" w:rsidRPr="00FF26E7">
        <w:rPr>
          <w:b/>
        </w:rPr>
        <w:t>:</w:t>
      </w:r>
    </w:p>
    <w:p w:rsidR="009B5906" w:rsidRDefault="009B5906" w:rsidP="009B5906">
      <w:pPr>
        <w:pStyle w:val="Bezmezer"/>
      </w:pPr>
      <w:r>
        <w:t xml:space="preserve">Základní škola Karlovy Vary, Krušnohorská 11, příspěvková organizace, 360 10 Karlovy Vary </w:t>
      </w:r>
    </w:p>
    <w:p w:rsidR="009B5906" w:rsidRDefault="009B5906" w:rsidP="009B5906">
      <w:pPr>
        <w:pStyle w:val="Bezmezer"/>
      </w:pPr>
      <w:r>
        <w:t>IČ: 699 79 359; DIČ:CZ 699 79 359</w:t>
      </w:r>
    </w:p>
    <w:p w:rsidR="009B5906" w:rsidRDefault="009B5906" w:rsidP="009B5906">
      <w:pPr>
        <w:pStyle w:val="Bezmezer"/>
      </w:pPr>
      <w:r>
        <w:t>Zastoupený:</w:t>
      </w:r>
      <w:r>
        <w:tab/>
        <w:t>Mgr. Josefem Šrámkem - ředitelem školy</w:t>
      </w:r>
    </w:p>
    <w:p w:rsidR="00FA3E8C" w:rsidRDefault="00FA3E8C">
      <w:pPr>
        <w:pStyle w:val="Bezmezer"/>
      </w:pPr>
    </w:p>
    <w:p w:rsidR="00285F59" w:rsidRDefault="00285F59" w:rsidP="00285F59">
      <w:pPr>
        <w:spacing w:after="0" w:line="240" w:lineRule="auto"/>
        <w:jc w:val="both"/>
        <w:rPr>
          <w:b/>
        </w:rPr>
      </w:pPr>
    </w:p>
    <w:p w:rsidR="00285F59" w:rsidRDefault="00285F59" w:rsidP="00285F59">
      <w:pPr>
        <w:spacing w:after="0" w:line="240" w:lineRule="auto"/>
        <w:jc w:val="both"/>
        <w:rPr>
          <w:b/>
        </w:rPr>
      </w:pPr>
    </w:p>
    <w:p w:rsidR="00285F59" w:rsidRDefault="00285F59" w:rsidP="00285F59">
      <w:pPr>
        <w:spacing w:after="0" w:line="240" w:lineRule="auto"/>
        <w:jc w:val="both"/>
        <w:rPr>
          <w:b/>
        </w:rPr>
      </w:pPr>
      <w:r>
        <w:rPr>
          <w:b/>
        </w:rPr>
        <w:t xml:space="preserve">Vzhledem </w:t>
      </w:r>
      <w:r w:rsidR="00461AB9">
        <w:rPr>
          <w:b/>
        </w:rPr>
        <w:t>k ředitelskému volnu objednavatele se mění body 2 a 3 takto:</w:t>
      </w:r>
    </w:p>
    <w:p w:rsidR="00285F59" w:rsidRDefault="00285F59" w:rsidP="00285F59">
      <w:pPr>
        <w:jc w:val="both"/>
      </w:pPr>
    </w:p>
    <w:p w:rsidR="00285F59" w:rsidRDefault="00285F59" w:rsidP="00285F59">
      <w:pPr>
        <w:jc w:val="both"/>
      </w:pPr>
    </w:p>
    <w:p w:rsidR="00285F59" w:rsidRDefault="00285F59" w:rsidP="00285F59">
      <w:pPr>
        <w:jc w:val="both"/>
      </w:pPr>
    </w:p>
    <w:p w:rsidR="00285F59" w:rsidRPr="00461AB9" w:rsidRDefault="00461AB9" w:rsidP="00285F59">
      <w:pPr>
        <w:pStyle w:val="Bezmezer"/>
        <w:rPr>
          <w:color w:val="FF0000"/>
        </w:rPr>
      </w:pPr>
      <w:r w:rsidRPr="00461AB9">
        <w:rPr>
          <w:color w:val="FF0000"/>
        </w:rPr>
        <w:t>Z</w:t>
      </w:r>
      <w:r w:rsidR="00285F59" w:rsidRPr="00461AB9">
        <w:rPr>
          <w:color w:val="FF0000"/>
        </w:rPr>
        <w:t>:</w:t>
      </w:r>
      <w:r w:rsidR="00285F59" w:rsidRPr="00461AB9">
        <w:rPr>
          <w:color w:val="FF0000"/>
        </w:rPr>
        <w:tab/>
        <w:t xml:space="preserve">Celkem k úhradě: </w:t>
      </w:r>
      <w:r w:rsidR="00285F59" w:rsidRPr="00461AB9">
        <w:rPr>
          <w:b/>
          <w:color w:val="FF0000"/>
        </w:rPr>
        <w:t>za 84 lekcí – 109.200,-Kč</w:t>
      </w:r>
      <w:r w:rsidR="00285F59" w:rsidRPr="00461AB9">
        <w:rPr>
          <w:color w:val="FF0000"/>
        </w:rPr>
        <w:t xml:space="preserve">, (v 2019 - 66 lekcí; v 2020 – 18 lekcí) </w:t>
      </w:r>
    </w:p>
    <w:p w:rsidR="00461AB9" w:rsidRDefault="00461AB9" w:rsidP="00461AB9">
      <w:pPr>
        <w:pStyle w:val="Bezmezer"/>
      </w:pPr>
      <w:r>
        <w:t>Na:</w:t>
      </w:r>
      <w:r>
        <w:tab/>
      </w:r>
      <w:r w:rsidRPr="00285F59">
        <w:t xml:space="preserve">Celkem k úhradě: </w:t>
      </w:r>
      <w:r w:rsidRPr="00285F59">
        <w:rPr>
          <w:b/>
        </w:rPr>
        <w:t xml:space="preserve">za </w:t>
      </w:r>
      <w:r>
        <w:rPr>
          <w:b/>
        </w:rPr>
        <w:t>78</w:t>
      </w:r>
      <w:r w:rsidRPr="00285F59">
        <w:rPr>
          <w:b/>
        </w:rPr>
        <w:t xml:space="preserve"> lekcí – </w:t>
      </w:r>
      <w:r>
        <w:rPr>
          <w:b/>
        </w:rPr>
        <w:t>101.400</w:t>
      </w:r>
      <w:r w:rsidRPr="00285F59">
        <w:rPr>
          <w:b/>
        </w:rPr>
        <w:t>,-Kč</w:t>
      </w:r>
      <w:r w:rsidRPr="00285F59">
        <w:t xml:space="preserve">, (v 2019 - </w:t>
      </w:r>
      <w:r>
        <w:t>60</w:t>
      </w:r>
      <w:r w:rsidRPr="00285F59">
        <w:t xml:space="preserve"> lekcí; v 2020 – 18 lekcí) </w:t>
      </w:r>
    </w:p>
    <w:p w:rsidR="00285F59" w:rsidRDefault="00285F59" w:rsidP="00285F59">
      <w:pPr>
        <w:jc w:val="both"/>
        <w:rPr>
          <w:b/>
        </w:rPr>
      </w:pPr>
    </w:p>
    <w:p w:rsidR="00285F59" w:rsidRDefault="00285F59" w:rsidP="00285F59">
      <w:pPr>
        <w:jc w:val="both"/>
        <w:rPr>
          <w:b/>
        </w:rPr>
      </w:pPr>
    </w:p>
    <w:p w:rsidR="00285F59" w:rsidRPr="00461AB9" w:rsidRDefault="00461AB9" w:rsidP="00285F59">
      <w:pPr>
        <w:pStyle w:val="Bezmezer"/>
        <w:rPr>
          <w:color w:val="FF0000"/>
        </w:rPr>
      </w:pPr>
      <w:r w:rsidRPr="00461AB9">
        <w:rPr>
          <w:color w:val="FF0000"/>
        </w:rPr>
        <w:t>Z</w:t>
      </w:r>
      <w:r w:rsidR="00285F59" w:rsidRPr="00461AB9">
        <w:rPr>
          <w:color w:val="FF0000"/>
        </w:rPr>
        <w:t>:</w:t>
      </w:r>
    </w:p>
    <w:p w:rsidR="00285F59" w:rsidRPr="00461AB9" w:rsidRDefault="00285F59" w:rsidP="00285F59">
      <w:pPr>
        <w:pStyle w:val="Bezmezer"/>
        <w:rPr>
          <w:color w:val="FF0000"/>
        </w:rPr>
      </w:pPr>
      <w:r w:rsidRPr="00461AB9">
        <w:rPr>
          <w:color w:val="FF0000"/>
        </w:rPr>
        <w:t>Výuka podle této smlouvy bude probíhat v uvedených termínech:</w:t>
      </w:r>
    </w:p>
    <w:tbl>
      <w:tblPr>
        <w:tblStyle w:val="Mkatabulky"/>
        <w:tblW w:w="0" w:type="auto"/>
        <w:tblLook w:val="04A0"/>
      </w:tblPr>
      <w:tblGrid>
        <w:gridCol w:w="959"/>
        <w:gridCol w:w="2411"/>
        <w:gridCol w:w="2412"/>
        <w:gridCol w:w="2412"/>
        <w:gridCol w:w="2412"/>
      </w:tblGrid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od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do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čas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Počet jednotek</w:t>
            </w:r>
          </w:p>
        </w:tc>
      </w:tr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pátek</w:t>
            </w: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proofErr w:type="gramStart"/>
            <w:r w:rsidRPr="00461AB9">
              <w:rPr>
                <w:color w:val="FF0000"/>
              </w:rPr>
              <w:t>11.10.2019</w:t>
            </w:r>
            <w:proofErr w:type="gramEnd"/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proofErr w:type="gramStart"/>
            <w:r w:rsidRPr="00461AB9">
              <w:rPr>
                <w:color w:val="FF0000"/>
              </w:rPr>
              <w:t>24.1.2020</w:t>
            </w:r>
            <w:proofErr w:type="gramEnd"/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8.00 – 8.45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8.45 – 9.30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9.30 – 10.15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10.15 – 11.00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  <w:tr w:rsidR="00461AB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11.00 – 11.45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  <w:tr w:rsidR="00285F59" w:rsidRPr="00461AB9" w:rsidTr="003936A8">
        <w:tc>
          <w:tcPr>
            <w:tcW w:w="959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1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11.45 – 12.30</w:t>
            </w:r>
          </w:p>
        </w:tc>
        <w:tc>
          <w:tcPr>
            <w:tcW w:w="2412" w:type="dxa"/>
          </w:tcPr>
          <w:p w:rsidR="00285F59" w:rsidRPr="00461AB9" w:rsidRDefault="00285F59" w:rsidP="003936A8">
            <w:pPr>
              <w:jc w:val="both"/>
              <w:rPr>
                <w:color w:val="FF0000"/>
              </w:rPr>
            </w:pPr>
            <w:r w:rsidRPr="00461AB9">
              <w:rPr>
                <w:color w:val="FF0000"/>
              </w:rPr>
              <w:t>14</w:t>
            </w:r>
          </w:p>
        </w:tc>
      </w:tr>
    </w:tbl>
    <w:p w:rsidR="009B5906" w:rsidRPr="00461AB9" w:rsidRDefault="009B5906" w:rsidP="009B5906">
      <w:pPr>
        <w:spacing w:line="240" w:lineRule="auto"/>
        <w:contextualSpacing/>
        <w:jc w:val="both"/>
        <w:rPr>
          <w:rFonts w:cs="Times New Roman"/>
          <w:color w:val="FF0000"/>
        </w:rPr>
      </w:pPr>
    </w:p>
    <w:p w:rsidR="00285F59" w:rsidRDefault="00285F59" w:rsidP="009B5906">
      <w:pPr>
        <w:spacing w:line="240" w:lineRule="auto"/>
        <w:contextualSpacing/>
        <w:jc w:val="both"/>
        <w:rPr>
          <w:rFonts w:cs="Times New Roman"/>
        </w:rPr>
      </w:pPr>
    </w:p>
    <w:p w:rsidR="00461AB9" w:rsidRDefault="00461AB9" w:rsidP="009B5906">
      <w:pPr>
        <w:spacing w:line="240" w:lineRule="auto"/>
        <w:contextualSpacing/>
        <w:jc w:val="both"/>
        <w:rPr>
          <w:rFonts w:cs="Times New Roman"/>
        </w:rPr>
      </w:pPr>
    </w:p>
    <w:p w:rsidR="00461AB9" w:rsidRDefault="00461AB9" w:rsidP="009B5906">
      <w:pPr>
        <w:spacing w:line="240" w:lineRule="auto"/>
        <w:contextualSpacing/>
        <w:jc w:val="both"/>
        <w:rPr>
          <w:rFonts w:cs="Times New Roman"/>
        </w:rPr>
      </w:pPr>
    </w:p>
    <w:p w:rsidR="00461AB9" w:rsidRPr="00285F59" w:rsidRDefault="00461AB9" w:rsidP="00461AB9">
      <w:pPr>
        <w:pStyle w:val="Bezmezer"/>
      </w:pPr>
      <w:r>
        <w:t>Na:</w:t>
      </w:r>
    </w:p>
    <w:p w:rsidR="00461AB9" w:rsidRDefault="00461AB9" w:rsidP="00461AB9">
      <w:pPr>
        <w:pStyle w:val="Bezmezer"/>
      </w:pPr>
      <w:r w:rsidRPr="009B5906">
        <w:lastRenderedPageBreak/>
        <w:t>Výuka podle této smlouvy bude probíhat v uvedených termínech:</w:t>
      </w:r>
    </w:p>
    <w:tbl>
      <w:tblPr>
        <w:tblStyle w:val="Mkatabulky"/>
        <w:tblW w:w="0" w:type="auto"/>
        <w:tblLook w:val="04A0"/>
      </w:tblPr>
      <w:tblGrid>
        <w:gridCol w:w="959"/>
        <w:gridCol w:w="2411"/>
        <w:gridCol w:w="2412"/>
        <w:gridCol w:w="2412"/>
        <w:gridCol w:w="2412"/>
      </w:tblGrid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  <w:r>
              <w:t>od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do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Počet jednotek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  <w:proofErr w:type="gramStart"/>
            <w:r>
              <w:t>11.10.2019</w:t>
            </w:r>
            <w:proofErr w:type="gramEnd"/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proofErr w:type="gramStart"/>
            <w:r>
              <w:t>24.1.2020</w:t>
            </w:r>
            <w:proofErr w:type="gramEnd"/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8.00 – 8.45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8.45 – 9.30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9.30 – 10.15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10.15 – 11.00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11.00 – 11.45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  <w:tr w:rsidR="00461AB9" w:rsidTr="00F5737F">
        <w:tc>
          <w:tcPr>
            <w:tcW w:w="959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1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11.45 – 12.30</w:t>
            </w:r>
          </w:p>
        </w:tc>
        <w:tc>
          <w:tcPr>
            <w:tcW w:w="2412" w:type="dxa"/>
          </w:tcPr>
          <w:p w:rsidR="00461AB9" w:rsidRDefault="00461AB9" w:rsidP="00F5737F">
            <w:pPr>
              <w:jc w:val="both"/>
            </w:pPr>
            <w:r>
              <w:t>13</w:t>
            </w:r>
          </w:p>
        </w:tc>
      </w:tr>
    </w:tbl>
    <w:p w:rsidR="00461AB9" w:rsidRDefault="00461AB9" w:rsidP="009B5906">
      <w:pPr>
        <w:spacing w:line="240" w:lineRule="auto"/>
        <w:contextualSpacing/>
        <w:jc w:val="both"/>
        <w:rPr>
          <w:rFonts w:cs="Times New Roman"/>
        </w:rPr>
      </w:pPr>
    </w:p>
    <w:p w:rsidR="00285F59" w:rsidRDefault="00285F59" w:rsidP="009B5906">
      <w:pPr>
        <w:spacing w:line="240" w:lineRule="auto"/>
        <w:contextualSpacing/>
        <w:jc w:val="both"/>
        <w:rPr>
          <w:rFonts w:cs="Times New Roman"/>
        </w:rPr>
      </w:pPr>
    </w:p>
    <w:p w:rsidR="00285F59" w:rsidRDefault="00285F59" w:rsidP="009B5906">
      <w:pPr>
        <w:spacing w:line="240" w:lineRule="auto"/>
        <w:contextualSpacing/>
        <w:jc w:val="both"/>
        <w:rPr>
          <w:rFonts w:cs="Times New Roman"/>
        </w:rPr>
      </w:pPr>
    </w:p>
    <w:p w:rsidR="009B5906" w:rsidRPr="009B5906" w:rsidRDefault="009B5906" w:rsidP="009B5906">
      <w:pPr>
        <w:spacing w:line="240" w:lineRule="auto"/>
        <w:contextualSpacing/>
        <w:jc w:val="both"/>
        <w:rPr>
          <w:rFonts w:cs="Times New Roman"/>
        </w:rPr>
      </w:pPr>
      <w:r w:rsidRPr="009B5906">
        <w:rPr>
          <w:rFonts w:cs="Times New Roman"/>
        </w:rPr>
        <w:t xml:space="preserve">V Karlových Varech dne:  </w:t>
      </w:r>
      <w:proofErr w:type="gramStart"/>
      <w:r w:rsidR="00822E15">
        <w:rPr>
          <w:rFonts w:cs="Times New Roman"/>
        </w:rPr>
        <w:t>2.10</w:t>
      </w:r>
      <w:bookmarkStart w:id="0" w:name="_GoBack"/>
      <w:bookmarkEnd w:id="0"/>
      <w:r w:rsidR="00285F59">
        <w:rPr>
          <w:rFonts w:cs="Times New Roman"/>
        </w:rPr>
        <w:t>.2019</w:t>
      </w:r>
      <w:proofErr w:type="gramEnd"/>
      <w:r w:rsidR="00EA091B">
        <w:rPr>
          <w:rFonts w:cs="Times New Roman"/>
        </w:rPr>
        <w:t>.</w:t>
      </w:r>
    </w:p>
    <w:p w:rsidR="009B5906" w:rsidRDefault="009B5906" w:rsidP="009B5906">
      <w:pPr>
        <w:spacing w:line="240" w:lineRule="auto"/>
        <w:contextualSpacing/>
        <w:jc w:val="both"/>
        <w:rPr>
          <w:rFonts w:cs="Times New Roman"/>
        </w:rPr>
      </w:pPr>
    </w:p>
    <w:p w:rsidR="00285F59" w:rsidRDefault="00285F59" w:rsidP="009B5906">
      <w:pPr>
        <w:spacing w:line="240" w:lineRule="auto"/>
        <w:contextualSpacing/>
        <w:jc w:val="both"/>
        <w:rPr>
          <w:rFonts w:cs="Times New Roman"/>
        </w:rPr>
      </w:pPr>
    </w:p>
    <w:p w:rsidR="00285F59" w:rsidRDefault="00285F59" w:rsidP="009B5906">
      <w:pPr>
        <w:spacing w:line="240" w:lineRule="auto"/>
        <w:contextualSpacing/>
        <w:jc w:val="both"/>
        <w:rPr>
          <w:rFonts w:cs="Times New Roman"/>
        </w:rPr>
      </w:pPr>
    </w:p>
    <w:p w:rsidR="00EA091B" w:rsidRPr="009B5906" w:rsidRDefault="00EA091B" w:rsidP="009B5906">
      <w:pPr>
        <w:spacing w:line="240" w:lineRule="auto"/>
        <w:contextualSpacing/>
        <w:jc w:val="both"/>
        <w:rPr>
          <w:rFonts w:cs="Times New Roman"/>
        </w:rPr>
      </w:pPr>
    </w:p>
    <w:p w:rsidR="00FF26E7" w:rsidRDefault="00FF26E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FF26E7" w:rsidTr="00FF26E7">
        <w:tc>
          <w:tcPr>
            <w:tcW w:w="3535" w:type="dxa"/>
            <w:tcBorders>
              <w:top w:val="single" w:sz="4" w:space="0" w:color="auto"/>
            </w:tcBorders>
          </w:tcPr>
          <w:p w:rsidR="00FF26E7" w:rsidRDefault="00EA091B" w:rsidP="00FF26E7">
            <w:pPr>
              <w:pStyle w:val="Bezmezer"/>
              <w:jc w:val="center"/>
            </w:pPr>
            <w:r>
              <w:t>obstaravatel</w:t>
            </w:r>
          </w:p>
        </w:tc>
        <w:tc>
          <w:tcPr>
            <w:tcW w:w="3535" w:type="dxa"/>
          </w:tcPr>
          <w:p w:rsidR="00FF26E7" w:rsidRDefault="00FF26E7" w:rsidP="00FF26E7">
            <w:pPr>
              <w:pStyle w:val="Bezmezer"/>
              <w:jc w:val="center"/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F26E7" w:rsidRDefault="00EA091B" w:rsidP="00FF26E7">
            <w:pPr>
              <w:pStyle w:val="Bezmezer"/>
              <w:jc w:val="center"/>
            </w:pPr>
            <w:r>
              <w:t>objednatel</w:t>
            </w:r>
          </w:p>
        </w:tc>
      </w:tr>
    </w:tbl>
    <w:p w:rsidR="00D4688E" w:rsidRDefault="00D4688E" w:rsidP="005A2AF5">
      <w:pPr>
        <w:pStyle w:val="Bezmezer"/>
        <w:jc w:val="center"/>
        <w:rPr>
          <w:b/>
          <w:sz w:val="32"/>
        </w:rPr>
      </w:pPr>
    </w:p>
    <w:p w:rsidR="00822E15" w:rsidRDefault="00822E15">
      <w:pPr>
        <w:rPr>
          <w:b/>
          <w:sz w:val="32"/>
        </w:rPr>
      </w:pPr>
      <w:r>
        <w:rPr>
          <w:b/>
          <w:sz w:val="32"/>
        </w:rPr>
        <w:br w:type="page"/>
      </w:r>
    </w:p>
    <w:p w:rsidR="00822E15" w:rsidRDefault="00822E15" w:rsidP="00822E15">
      <w:pPr>
        <w:jc w:val="center"/>
        <w:rPr>
          <w:b/>
        </w:rPr>
      </w:pPr>
      <w:r w:rsidRPr="00FF26E7">
        <w:rPr>
          <w:b/>
        </w:rPr>
        <w:lastRenderedPageBreak/>
        <w:t>Přehledová tabulka pronájmu</w:t>
      </w:r>
    </w:p>
    <w:p w:rsidR="00822E15" w:rsidRPr="00FF26E7" w:rsidRDefault="00822E15" w:rsidP="00822E15">
      <w:pPr>
        <w:pStyle w:val="Bezmezer"/>
        <w:jc w:val="center"/>
        <w:rPr>
          <w:b/>
        </w:rPr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680"/>
        <w:gridCol w:w="580"/>
        <w:gridCol w:w="580"/>
        <w:gridCol w:w="580"/>
        <w:gridCol w:w="580"/>
        <w:gridCol w:w="580"/>
        <w:gridCol w:w="580"/>
        <w:gridCol w:w="580"/>
      </w:tblGrid>
      <w:tr w:rsidR="00822E15" w:rsidRPr="00360A8E" w:rsidTr="00F5737F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ZÁŘÍ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ÚNOR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36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360" w:type="dxa"/>
            <w:gridSpan w:val="6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BŘEZEN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ŘÍJEN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80" w:type="dxa"/>
            <w:gridSpan w:val="3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900" w:type="dxa"/>
            <w:gridSpan w:val="5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LISTOPAD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DUBEN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2240" w:type="dxa"/>
            <w:gridSpan w:val="4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PROSINEC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KVĚTEN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360" w:type="dxa"/>
            <w:gridSpan w:val="6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C0C0C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800" w:type="dxa"/>
            <w:gridSpan w:val="5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392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LEDEN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81FB98" w:fill="94B6D2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>ČERVEN</w:t>
            </w:r>
            <w:r>
              <w:rPr>
                <w:rFonts w:ascii="Tw Cen MT" w:eastAsia="Times New Roman" w:hAnsi="Tw Cen MT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ÚT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ČT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PÁ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BDD2E3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NE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1120" w:type="dxa"/>
            <w:gridSpan w:val="2"/>
            <w:tcBorders>
              <w:top w:val="single" w:sz="4" w:space="0" w:color="B98E2D"/>
              <w:left w:val="single" w:sz="4" w:space="0" w:color="B98E2D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noWrap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</w:tr>
      <w:tr w:rsidR="00822E15" w:rsidRPr="00360A8E" w:rsidTr="00822E15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00B05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FFFFFF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</w:tr>
      <w:tr w:rsidR="00822E15" w:rsidRPr="00360A8E" w:rsidTr="00F5737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FFFFF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auto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120" w:type="dxa"/>
            <w:gridSpan w:val="2"/>
            <w:tcBorders>
              <w:top w:val="single" w:sz="4" w:space="0" w:color="B98E2D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15" w:rsidRPr="00360A8E" w:rsidRDefault="00822E15" w:rsidP="00F57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B98E2D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auto" w:fill="FF0000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nil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98E2D"/>
              <w:right w:val="single" w:sz="4" w:space="0" w:color="B98E2D"/>
            </w:tcBorders>
            <w:shd w:val="clear" w:color="000000" w:fill="F2F2F2"/>
            <w:vAlign w:val="center"/>
            <w:hideMark/>
          </w:tcPr>
          <w:p w:rsidR="00822E15" w:rsidRPr="00360A8E" w:rsidRDefault="00822E15" w:rsidP="00F5737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</w:pPr>
            <w:r w:rsidRPr="00360A8E">
              <w:rPr>
                <w:rFonts w:ascii="Tw Cen MT" w:eastAsia="Times New Roman" w:hAnsi="Tw Cen MT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822E15" w:rsidRDefault="00822E15" w:rsidP="00822E15">
      <w:pPr>
        <w:pStyle w:val="Bezmezer"/>
      </w:pPr>
    </w:p>
    <w:p w:rsidR="00822E15" w:rsidRDefault="00822E15" w:rsidP="00822E15">
      <w:pPr>
        <w:pStyle w:val="Bezmezer"/>
      </w:pPr>
    </w:p>
    <w:p w:rsidR="00822E15" w:rsidRPr="00B873BC" w:rsidRDefault="00822E15" w:rsidP="00822E15">
      <w:pPr>
        <w:pStyle w:val="Bezmezer"/>
        <w:ind w:left="705" w:hanging="705"/>
        <w:jc w:val="both"/>
        <w:rPr>
          <w:sz w:val="24"/>
        </w:rPr>
      </w:pPr>
    </w:p>
    <w:p w:rsidR="00822E15" w:rsidRDefault="00822E15" w:rsidP="005A2AF5">
      <w:pPr>
        <w:pStyle w:val="Bezmezer"/>
        <w:jc w:val="center"/>
        <w:rPr>
          <w:b/>
          <w:sz w:val="32"/>
        </w:rPr>
      </w:pPr>
    </w:p>
    <w:sectPr w:rsidR="00822E15" w:rsidSect="00456E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6F" w:rsidRDefault="002C6A6F" w:rsidP="006F581F">
      <w:pPr>
        <w:spacing w:after="0" w:line="240" w:lineRule="auto"/>
      </w:pPr>
      <w:r>
        <w:separator/>
      </w:r>
    </w:p>
  </w:endnote>
  <w:endnote w:type="continuationSeparator" w:id="0">
    <w:p w:rsidR="002C6A6F" w:rsidRDefault="002C6A6F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32" w:rsidRDefault="00E418F4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4.5pt;margin-top:3.3pt;width:527.25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<v:textbox>
            <w:txbxContent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>Základní škola Karlovy Vary, Krušnohorská 11, příspěvková organizace</w:t>
                </w:r>
              </w:p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 xml:space="preserve">Obchodní rejstřík: Krajský soud v Plzni, oddíl </w:t>
                </w:r>
                <w:proofErr w:type="spellStart"/>
                <w:r w:rsidRPr="0014783D">
                  <w:rPr>
                    <w:sz w:val="18"/>
                  </w:rPr>
                  <w:t>Pr</w:t>
                </w:r>
                <w:proofErr w:type="spellEnd"/>
                <w:r w:rsidRPr="0014783D">
                  <w:rPr>
                    <w:sz w:val="18"/>
                  </w:rPr>
                  <w:t>, vložka č.</w:t>
                </w:r>
                <w:r>
                  <w:rPr>
                    <w:sz w:val="18"/>
                  </w:rPr>
                  <w:t xml:space="preserve"> </w:t>
                </w:r>
                <w:r w:rsidRPr="0014783D">
                  <w:rPr>
                    <w:sz w:val="18"/>
                  </w:rPr>
                  <w:t>553</w:t>
                </w:r>
              </w:p>
              <w:p w:rsidR="009B5906" w:rsidRPr="0014783D" w:rsidRDefault="009B5906" w:rsidP="004652D1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>IČO: 69979359; DIČ: CZ69979359</w:t>
                </w:r>
              </w:p>
              <w:p w:rsidR="009B5906" w:rsidRPr="0014783D" w:rsidRDefault="009B5906" w:rsidP="0014783D">
                <w:pPr>
                  <w:pStyle w:val="Bezmezer"/>
                  <w:rPr>
                    <w:sz w:val="18"/>
                  </w:rPr>
                </w:pPr>
                <w:r w:rsidRPr="0014783D">
                  <w:rPr>
                    <w:sz w:val="18"/>
                  </w:rPr>
                  <w:t xml:space="preserve">Tel.: 353437111; e-mail: </w:t>
                </w:r>
                <w:proofErr w:type="spellStart"/>
                <w:r w:rsidRPr="0014783D">
                  <w:rPr>
                    <w:sz w:val="18"/>
                  </w:rPr>
                  <w:t>dvorakova</w:t>
                </w:r>
                <w:proofErr w:type="spellEnd"/>
                <w:r w:rsidRPr="0014783D">
                  <w:rPr>
                    <w:sz w:val="18"/>
                  </w:rPr>
                  <w:t>@zsruzovyvrch.cz; IDDS: p7mmjw</w:t>
                </w:r>
              </w:p>
            </w:txbxContent>
          </v:textbox>
        </v:shape>
      </w:pict>
    </w:r>
  </w:p>
  <w:p w:rsidR="00464E32" w:rsidRDefault="00464E32" w:rsidP="004652D1">
    <w:pPr>
      <w:pStyle w:val="Zpat"/>
    </w:pPr>
  </w:p>
  <w:p w:rsidR="00464E32" w:rsidRPr="004652D1" w:rsidRDefault="00464E32" w:rsidP="00465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6F" w:rsidRDefault="002C6A6F" w:rsidP="006F581F">
      <w:pPr>
        <w:spacing w:after="0" w:line="240" w:lineRule="auto"/>
      </w:pPr>
      <w:r>
        <w:separator/>
      </w:r>
    </w:p>
  </w:footnote>
  <w:footnote w:type="continuationSeparator" w:id="0">
    <w:p w:rsidR="002C6A6F" w:rsidRDefault="002C6A6F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32" w:rsidRDefault="00464E32" w:rsidP="001264EB">
    <w:pPr>
      <w:pStyle w:val="Zhlav"/>
    </w:pPr>
    <w:r>
      <w:rPr>
        <w:noProof/>
        <w:lang w:eastAsia="cs-CZ"/>
      </w:rPr>
      <w:drawing>
        <wp:inline distT="0" distB="0" distL="0" distR="0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E32" w:rsidRPr="001264EB" w:rsidRDefault="00464E32">
    <w:pPr>
      <w:pStyle w:val="Zhlav"/>
      <w:rPr>
        <w:sz w:val="12"/>
      </w:rPr>
    </w:pPr>
  </w:p>
  <w:p w:rsidR="00464E32" w:rsidRDefault="00464E32" w:rsidP="001264EB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BC"/>
    <w:multiLevelType w:val="hybridMultilevel"/>
    <w:tmpl w:val="D95A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5637"/>
    <w:multiLevelType w:val="hybridMultilevel"/>
    <w:tmpl w:val="420429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DBA"/>
    <w:multiLevelType w:val="hybridMultilevel"/>
    <w:tmpl w:val="347A95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20A"/>
    <w:multiLevelType w:val="hybridMultilevel"/>
    <w:tmpl w:val="AD7AA3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13730"/>
    <w:multiLevelType w:val="hybridMultilevel"/>
    <w:tmpl w:val="D3C6E8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4551"/>
    <w:multiLevelType w:val="hybridMultilevel"/>
    <w:tmpl w:val="1096C496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E0C"/>
    <w:rsid w:val="00020DAB"/>
    <w:rsid w:val="00067146"/>
    <w:rsid w:val="000808E8"/>
    <w:rsid w:val="00117689"/>
    <w:rsid w:val="001264EB"/>
    <w:rsid w:val="0014783D"/>
    <w:rsid w:val="00160F38"/>
    <w:rsid w:val="00232108"/>
    <w:rsid w:val="00242EB0"/>
    <w:rsid w:val="0024719A"/>
    <w:rsid w:val="00285F59"/>
    <w:rsid w:val="002A60FD"/>
    <w:rsid w:val="002C6A6F"/>
    <w:rsid w:val="002F3F5E"/>
    <w:rsid w:val="00310703"/>
    <w:rsid w:val="00317F86"/>
    <w:rsid w:val="00360A8E"/>
    <w:rsid w:val="003701B8"/>
    <w:rsid w:val="003C7787"/>
    <w:rsid w:val="003E29F5"/>
    <w:rsid w:val="00456E0C"/>
    <w:rsid w:val="00461AB9"/>
    <w:rsid w:val="00464E32"/>
    <w:rsid w:val="004652D1"/>
    <w:rsid w:val="0046677D"/>
    <w:rsid w:val="00466C65"/>
    <w:rsid w:val="004A02B6"/>
    <w:rsid w:val="00501A50"/>
    <w:rsid w:val="00554B98"/>
    <w:rsid w:val="005A2AF5"/>
    <w:rsid w:val="00603931"/>
    <w:rsid w:val="00666D46"/>
    <w:rsid w:val="006F581F"/>
    <w:rsid w:val="00721A69"/>
    <w:rsid w:val="00741F12"/>
    <w:rsid w:val="00775544"/>
    <w:rsid w:val="007B2488"/>
    <w:rsid w:val="008154FF"/>
    <w:rsid w:val="00822E15"/>
    <w:rsid w:val="00845BED"/>
    <w:rsid w:val="008602B0"/>
    <w:rsid w:val="00883C78"/>
    <w:rsid w:val="00926263"/>
    <w:rsid w:val="00927AD6"/>
    <w:rsid w:val="009341A7"/>
    <w:rsid w:val="00937AAE"/>
    <w:rsid w:val="009B5906"/>
    <w:rsid w:val="00A00B7B"/>
    <w:rsid w:val="00A24BAC"/>
    <w:rsid w:val="00A84B84"/>
    <w:rsid w:val="00B128C3"/>
    <w:rsid w:val="00B77FEF"/>
    <w:rsid w:val="00B81207"/>
    <w:rsid w:val="00B84825"/>
    <w:rsid w:val="00B963C3"/>
    <w:rsid w:val="00BC68AA"/>
    <w:rsid w:val="00BE1907"/>
    <w:rsid w:val="00C617AF"/>
    <w:rsid w:val="00C751CE"/>
    <w:rsid w:val="00CF7512"/>
    <w:rsid w:val="00D4025F"/>
    <w:rsid w:val="00D4688E"/>
    <w:rsid w:val="00DA32BD"/>
    <w:rsid w:val="00DB2AFA"/>
    <w:rsid w:val="00DC2C27"/>
    <w:rsid w:val="00E418F4"/>
    <w:rsid w:val="00E50CEB"/>
    <w:rsid w:val="00E62085"/>
    <w:rsid w:val="00E86C56"/>
    <w:rsid w:val="00EA091B"/>
    <w:rsid w:val="00F014AB"/>
    <w:rsid w:val="00F26F69"/>
    <w:rsid w:val="00F318E4"/>
    <w:rsid w:val="00FA0285"/>
    <w:rsid w:val="00FA3E8C"/>
    <w:rsid w:val="00FC17CA"/>
    <w:rsid w:val="00FC750D"/>
    <w:rsid w:val="00FD4BF9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00E6-DFD2-4D1C-940C-363F9404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</cp:lastModifiedBy>
  <cp:revision>2</cp:revision>
  <dcterms:created xsi:type="dcterms:W3CDTF">2020-11-02T12:42:00Z</dcterms:created>
  <dcterms:modified xsi:type="dcterms:W3CDTF">2020-11-02T12:42:00Z</dcterms:modified>
</cp:coreProperties>
</file>