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5E" w:rsidRPr="001571DC" w:rsidRDefault="0082435E" w:rsidP="008243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1571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571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</w:t>
      </w:r>
      <w:r w:rsidRPr="00106632">
        <w:rPr>
          <w:rFonts w:ascii="Arial" w:eastAsia="Times New Roman" w:hAnsi="Arial" w:cs="Arial"/>
          <w:bCs/>
          <w:sz w:val="18"/>
          <w:szCs w:val="18"/>
          <w:lang w:eastAsia="cs-CZ"/>
        </w:rPr>
        <w:t>:</w:t>
      </w:r>
      <w:r w:rsidRPr="0010663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513DE4">
        <w:t>VS-159111/ČJ-2020-800577</w:t>
      </w:r>
    </w:p>
    <w:p w:rsidR="0082435E" w:rsidRPr="00990F4C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82435E" w:rsidRPr="002A26FB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82435E" w:rsidRPr="00FE218C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3</w:t>
      </w:r>
    </w:p>
    <w:p w:rsidR="0082435E" w:rsidRPr="007C0E3D" w:rsidRDefault="0082435E" w:rsidP="0082435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ke smlouvě č. 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zařazení odsouzených do 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 dne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27.4.2016</w:t>
      </w:r>
      <w:proofErr w:type="gramEnd"/>
    </w:p>
    <w:p w:rsidR="0082435E" w:rsidRPr="007C0E3D" w:rsidRDefault="0082435E" w:rsidP="0082435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Pr="008F3631" w:rsidRDefault="0082435E" w:rsidP="0082435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F36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82435E" w:rsidRPr="007C0E3D" w:rsidRDefault="0082435E" w:rsidP="0082435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82435E" w:rsidRPr="007C0E3D" w:rsidRDefault="0082435E" w:rsidP="0082435E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435E" w:rsidRPr="0065417D" w:rsidRDefault="0082435E" w:rsidP="0082435E">
      <w:pPr>
        <w:keepNext/>
        <w:spacing w:before="60" w:after="0" w:line="240" w:lineRule="atLeast"/>
        <w:ind w:left="28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   </w:t>
      </w:r>
      <w:r w:rsidRPr="006541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82435E" w:rsidRPr="0065417D" w:rsidRDefault="0082435E" w:rsidP="0082435E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 :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Novákových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439/6, Libeň, 180 00 Praha 8</w:t>
      </w: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435E" w:rsidRPr="0065417D" w:rsidRDefault="0082435E" w:rsidP="0082435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jednatelkou Mgr. Dagmar Doubravovou </w:t>
      </w:r>
    </w:p>
    <w:p w:rsidR="0082435E" w:rsidRPr="0065417D" w:rsidRDefault="0082435E" w:rsidP="0082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 </w:t>
      </w:r>
      <w:r w:rsidRPr="0082435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041 43 621</w:t>
      </w:r>
      <w:proofErr w:type="gram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82435E" w:rsidRPr="0065417D" w:rsidRDefault="0082435E" w:rsidP="0082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82435E" w:rsidRPr="0065417D" w:rsidRDefault="0082435E" w:rsidP="0082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82435E" w:rsidRPr="0065417D" w:rsidRDefault="0082435E" w:rsidP="0082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banka, </w:t>
      </w:r>
      <w:proofErr w:type="spellStart"/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2435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2500807125/2010</w:t>
      </w:r>
      <w:proofErr w:type="gramEnd"/>
    </w:p>
    <w:p w:rsidR="0082435E" w:rsidRPr="0065417D" w:rsidRDefault="0082435E" w:rsidP="0082435E">
      <w:pPr>
        <w:spacing w:before="18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jedné (dále jen </w:t>
      </w:r>
      <w:r w:rsidRPr="006541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"firma"</w:t>
      </w: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2435E" w:rsidRPr="0065417D" w:rsidRDefault="0082435E" w:rsidP="0082435E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Pr="0065417D" w:rsidRDefault="0082435E" w:rsidP="0082435E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82435E" w:rsidRPr="0065417D" w:rsidRDefault="0082435E" w:rsidP="0082435E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Pr="007C0E3D" w:rsidRDefault="0082435E" w:rsidP="00824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ab/>
      </w:r>
      <w:r w:rsidRPr="007C0E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7C0E3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82435E" w:rsidRPr="007C0E3D" w:rsidRDefault="0082435E" w:rsidP="00824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82435E" w:rsidRPr="007C0E3D" w:rsidRDefault="0082435E" w:rsidP="008243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Pr="0082435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00212423</w:t>
      </w:r>
    </w:p>
    <w:p w:rsidR="0082435E" w:rsidRPr="00F9397E" w:rsidRDefault="0082435E" w:rsidP="00824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níž jedná na základě pověření  Generálního ředitele Vězeňské služby ČR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Vrchní </w:t>
      </w: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rada plk. Mgr. Miroslav Hadrava,  ředitel   Věznice Vinařice </w:t>
      </w:r>
    </w:p>
    <w:p w:rsidR="0082435E" w:rsidRPr="007C0E3D" w:rsidRDefault="0082435E" w:rsidP="00824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82435E" w:rsidRPr="007C0E3D" w:rsidRDefault="0082435E" w:rsidP="0082435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. </w:t>
      </w:r>
      <w:r w:rsidRPr="0082435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19</w:t>
      </w:r>
      <w:proofErr w:type="gramEnd"/>
      <w:r w:rsidRPr="0082435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-31323881/0710</w:t>
      </w:r>
    </w:p>
    <w:p w:rsidR="0082435E" w:rsidRPr="0065417D" w:rsidRDefault="0082435E" w:rsidP="0082435E">
      <w:pPr>
        <w:spacing w:before="180" w:after="0" w:line="240" w:lineRule="atLeast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druhé (dále jen </w:t>
      </w:r>
      <w:r w:rsidRPr="006541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„věznice“</w:t>
      </w:r>
      <w:r w:rsidRPr="0065417D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82435E" w:rsidRPr="0065417D" w:rsidRDefault="0082435E" w:rsidP="0082435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</w:p>
    <w:p w:rsidR="0082435E" w:rsidRPr="007C0E3D" w:rsidRDefault="0082435E" w:rsidP="0082435E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435E" w:rsidRPr="00F23203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435E" w:rsidRPr="00F23203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82435E" w:rsidRPr="003456E5" w:rsidRDefault="0082435E" w:rsidP="008243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VII.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3. Smlouvy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/ 2016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odsouzených do práce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82435E" w:rsidRPr="00933F88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435E" w:rsidRPr="00146442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č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lánk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ovinnosti smluvních stran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 2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doplňuje odst. k), který zní:</w:t>
      </w:r>
    </w:p>
    <w:p w:rsidR="0082435E" w:rsidRDefault="0082435E" w:rsidP="0082435E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82435E" w:rsidRPr="003277AC" w:rsidRDefault="0082435E" w:rsidP="0082435E">
      <w:pPr>
        <w:spacing w:before="120" w:after="0" w:line="240" w:lineRule="atLeast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„k) </w:t>
      </w:r>
      <w:r w:rsidRPr="003277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poškozené, ztupené, opotřebované nástroje a nářadí uklád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at</w:t>
      </w:r>
      <w:r w:rsidRPr="003277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mimo dosah vězněných osob a následně likvidov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at</w:t>
      </w:r>
      <w:r w:rsidRPr="003277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mimo věznici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v</w:t>
      </w:r>
      <w:r w:rsidRPr="003277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případě nedodržení uvedené povinno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sti může dojít k výpovědi této S</w:t>
      </w:r>
      <w:r w:rsidRPr="003277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mlouvy.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“</w:t>
      </w: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435E" w:rsidRPr="00933F88" w:rsidRDefault="0082435E" w:rsidP="008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82435E" w:rsidRDefault="0082435E" w:rsidP="008243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435E" w:rsidRPr="00933F88" w:rsidRDefault="0082435E" w:rsidP="008243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82435E" w:rsidRDefault="0082435E" w:rsidP="008243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ento Dodatek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č.3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vyhotovuje ve čtyřech výtiscích majících charakter originálu, z nichž věznice 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výtisky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firma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jeden výtisk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435E" w:rsidRPr="00933F88" w:rsidRDefault="0082435E" w:rsidP="008243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č.3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účinnosti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dnem podpisu smluvních stran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Pr="00F23203" w:rsidRDefault="0082435E" w:rsidP="008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435E" w:rsidRPr="003456E5" w:rsidRDefault="0082435E" w:rsidP="0082435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</w:t>
      </w:r>
    </w:p>
    <w:p w:rsidR="0082435E" w:rsidRDefault="0082435E" w:rsidP="0082435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2435E" w:rsidRPr="003456E5" w:rsidRDefault="0082435E" w:rsidP="0082435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2435E" w:rsidRPr="003456E5" w:rsidRDefault="0082435E" w:rsidP="0082435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                   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……………………….…………                                                                   </w:t>
      </w:r>
    </w:p>
    <w:p w:rsidR="0082435E" w:rsidRPr="003456E5" w:rsidRDefault="0082435E" w:rsidP="0082435E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Vrchní rada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435E" w:rsidRPr="003456E5" w:rsidRDefault="0082435E" w:rsidP="0082435E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plk. Mgr. Miroslav </w:t>
      </w:r>
      <w:proofErr w:type="gramStart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Hadrava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Mgr.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Doubravová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82435E" w:rsidRPr="003456E5" w:rsidRDefault="0082435E" w:rsidP="0082435E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ředitel věznice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společnosti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</w:t>
      </w:r>
    </w:p>
    <w:p w:rsidR="0082435E" w:rsidRDefault="0082435E" w:rsidP="0082435E"/>
    <w:p w:rsidR="0082435E" w:rsidRDefault="0082435E" w:rsidP="0082435E"/>
    <w:p w:rsidR="0082435E" w:rsidRDefault="0082435E"/>
    <w:sectPr w:rsidR="0082435E" w:rsidSect="00186DE2">
      <w:footerReference w:type="default" r:id="rId5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DE" w:rsidRDefault="0082435E">
    <w:pPr>
      <w:pStyle w:val="Zpat"/>
      <w:jc w:val="center"/>
    </w:pPr>
  </w:p>
  <w:p w:rsidR="00F568DE" w:rsidRDefault="0082435E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5E"/>
    <w:rsid w:val="008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Aneta, Bc.</dc:creator>
  <cp:lastModifiedBy>Musilová Aneta, Bc.</cp:lastModifiedBy>
  <cp:revision>1</cp:revision>
  <dcterms:created xsi:type="dcterms:W3CDTF">2020-11-02T10:15:00Z</dcterms:created>
  <dcterms:modified xsi:type="dcterms:W3CDTF">2020-11-02T10:16:00Z</dcterms:modified>
</cp:coreProperties>
</file>