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87" w:rsidRDefault="00EB21C2">
      <w:pPr>
        <w:jc w:val="center"/>
        <w:rPr>
          <w:b/>
          <w:sz w:val="36"/>
          <w:szCs w:val="36"/>
        </w:rPr>
      </w:pPr>
      <w:bookmarkStart w:id="0" w:name="OLE_LINK2"/>
      <w:bookmarkStart w:id="1" w:name="OLE_LINK1"/>
      <w:r w:rsidRPr="00395987">
        <w:rPr>
          <w:b/>
          <w:sz w:val="36"/>
          <w:szCs w:val="36"/>
        </w:rPr>
        <w:t xml:space="preserve">S M L O U V A  </w:t>
      </w:r>
    </w:p>
    <w:p w:rsidR="00EB21C2" w:rsidRPr="00395987" w:rsidRDefault="00EB21C2">
      <w:pPr>
        <w:jc w:val="center"/>
        <w:rPr>
          <w:b/>
          <w:sz w:val="36"/>
          <w:szCs w:val="36"/>
        </w:rPr>
      </w:pPr>
      <w:r w:rsidRPr="00395987">
        <w:rPr>
          <w:b/>
          <w:sz w:val="36"/>
          <w:szCs w:val="36"/>
        </w:rPr>
        <w:t xml:space="preserve"> o </w:t>
      </w:r>
      <w:r w:rsidR="00395987" w:rsidRPr="00395987">
        <w:rPr>
          <w:b/>
          <w:sz w:val="36"/>
          <w:szCs w:val="36"/>
        </w:rPr>
        <w:t xml:space="preserve">provádění komplexních servisních služeb </w:t>
      </w:r>
      <w:r w:rsidRPr="00395987">
        <w:rPr>
          <w:b/>
          <w:sz w:val="36"/>
          <w:szCs w:val="36"/>
        </w:rPr>
        <w:t xml:space="preserve"> </w:t>
      </w:r>
    </w:p>
    <w:p w:rsidR="00EB21C2" w:rsidRDefault="00395987">
      <w:pPr>
        <w:ind w:left="360" w:hanging="360"/>
        <w:jc w:val="center"/>
      </w:pPr>
      <w:r>
        <w:t>uzavřená dle § 1746</w:t>
      </w:r>
      <w:r w:rsidR="00EB21C2">
        <w:t xml:space="preserve"> </w:t>
      </w:r>
      <w:r>
        <w:t xml:space="preserve">a následně zákona č. 89/2012 Sb. Občanského zákoníku v platném znění </w:t>
      </w:r>
      <w:proofErr w:type="gramStart"/>
      <w:r w:rsidR="00EB21C2">
        <w:t>mezi</w:t>
      </w:r>
      <w:proofErr w:type="gramEnd"/>
      <w:r w:rsidR="00EB21C2">
        <w:t>:</w:t>
      </w:r>
    </w:p>
    <w:p w:rsidR="00EB21C2" w:rsidRDefault="00EB21C2"/>
    <w:p w:rsidR="00EB21C2" w:rsidRDefault="00EB21C2">
      <w:pPr>
        <w:tabs>
          <w:tab w:val="left" w:pos="1620"/>
        </w:tabs>
        <w:ind w:left="1620" w:hanging="1620"/>
        <w:jc w:val="both"/>
      </w:pPr>
    </w:p>
    <w:p w:rsidR="00EB21C2" w:rsidRPr="00DB3D38" w:rsidRDefault="00B92022" w:rsidP="008F434B">
      <w:pPr>
        <w:rPr>
          <w:b/>
        </w:rPr>
      </w:pPr>
      <w:proofErr w:type="spellStart"/>
      <w:r>
        <w:rPr>
          <w:b/>
        </w:rPr>
        <w:t>Chironax</w:t>
      </w:r>
      <w:proofErr w:type="spellEnd"/>
      <w:r>
        <w:rPr>
          <w:b/>
        </w:rPr>
        <w:t>, spol. s r.o.</w:t>
      </w:r>
    </w:p>
    <w:p w:rsidR="00EB21C2" w:rsidRDefault="00EB21C2" w:rsidP="00E83980">
      <w:r>
        <w:t xml:space="preserve">Se sídlem: </w:t>
      </w:r>
      <w:r w:rsidR="00B92022">
        <w:t>Mlýnská 42, 602 00 Brno</w:t>
      </w:r>
    </w:p>
    <w:p w:rsidR="00EB21C2" w:rsidRDefault="00EB21C2">
      <w:pPr>
        <w:tabs>
          <w:tab w:val="left" w:pos="1620"/>
        </w:tabs>
        <w:ind w:left="1620" w:hanging="1620"/>
        <w:jc w:val="both"/>
      </w:pPr>
      <w:r>
        <w:t xml:space="preserve">Jednající: </w:t>
      </w:r>
      <w:r w:rsidR="00B92022">
        <w:t xml:space="preserve">Jan </w:t>
      </w:r>
      <w:proofErr w:type="spellStart"/>
      <w:r w:rsidR="00B92022">
        <w:t>Lauš</w:t>
      </w:r>
      <w:proofErr w:type="spellEnd"/>
      <w:r w:rsidR="00B92022">
        <w:t>, jednatel společnosti</w:t>
      </w:r>
    </w:p>
    <w:p w:rsidR="00EB21C2" w:rsidRDefault="00EB21C2" w:rsidP="0078076B">
      <w:r>
        <w:t xml:space="preserve">IČ: </w:t>
      </w:r>
      <w:r w:rsidR="00B92022">
        <w:t>47915081</w:t>
      </w:r>
    </w:p>
    <w:p w:rsidR="00EB21C2" w:rsidRDefault="00EB21C2" w:rsidP="00BE539F">
      <w:r>
        <w:t xml:space="preserve">DIČ: </w:t>
      </w:r>
      <w:r w:rsidR="00B92022">
        <w:t>CZ47915081</w:t>
      </w:r>
    </w:p>
    <w:p w:rsidR="00EB21C2" w:rsidRDefault="00EB21C2" w:rsidP="0078076B">
      <w:r>
        <w:t xml:space="preserve">Bankovní spojení: </w:t>
      </w:r>
      <w:proofErr w:type="spellStart"/>
      <w:r w:rsidR="00282E81">
        <w:t>xxxxxxxxxxxxxxxx</w:t>
      </w:r>
      <w:proofErr w:type="spellEnd"/>
    </w:p>
    <w:p w:rsidR="00EB21C2" w:rsidRDefault="00EB21C2" w:rsidP="00BE539F">
      <w:r>
        <w:t xml:space="preserve">Číslo účtu: </w:t>
      </w:r>
      <w:proofErr w:type="spellStart"/>
      <w:r w:rsidR="00282E81">
        <w:t>xxxxxxxxxxxxxxxxx</w:t>
      </w:r>
      <w:proofErr w:type="spellEnd"/>
    </w:p>
    <w:p w:rsidR="00EB21C2" w:rsidRDefault="00EB21C2" w:rsidP="00BE539F">
      <w:pPr>
        <w:tabs>
          <w:tab w:val="left" w:pos="1620"/>
        </w:tabs>
        <w:ind w:left="1620" w:hanging="1620"/>
        <w:jc w:val="both"/>
      </w:pPr>
      <w:r>
        <w:t xml:space="preserve">Zapsána v obchodním rejstříku vedeném u </w:t>
      </w:r>
      <w:r w:rsidR="00B92022">
        <w:t>Krajského soud v Brně</w:t>
      </w:r>
      <w:r>
        <w:t> odd.</w:t>
      </w:r>
      <w:r w:rsidR="00B92022">
        <w:t xml:space="preserve"> C, </w:t>
      </w:r>
      <w:r>
        <w:t>vlož</w:t>
      </w:r>
      <w:r w:rsidR="00FC00A9">
        <w:t xml:space="preserve">ka č. </w:t>
      </w:r>
      <w:r w:rsidR="00B92022">
        <w:t>10296</w:t>
      </w:r>
    </w:p>
    <w:p w:rsidR="00EB21C2" w:rsidRDefault="00EB21C2">
      <w:pPr>
        <w:jc w:val="both"/>
      </w:pPr>
      <w:r>
        <w:t xml:space="preserve">(dále jen </w:t>
      </w:r>
      <w:r w:rsidRPr="00D82F04">
        <w:rPr>
          <w:b/>
        </w:rPr>
        <w:t>zhotovitel</w:t>
      </w:r>
      <w:r>
        <w:t>)</w:t>
      </w:r>
    </w:p>
    <w:p w:rsidR="00EB21C2" w:rsidRDefault="00EB21C2">
      <w:pPr>
        <w:jc w:val="both"/>
      </w:pPr>
    </w:p>
    <w:p w:rsidR="00EB21C2" w:rsidRDefault="00EB21C2">
      <w:pPr>
        <w:jc w:val="both"/>
      </w:pPr>
      <w:r>
        <w:t>a</w:t>
      </w:r>
    </w:p>
    <w:p w:rsidR="00EB21C2" w:rsidRDefault="0004726F">
      <w:pPr>
        <w:tabs>
          <w:tab w:val="left" w:pos="0"/>
        </w:tabs>
        <w:spacing w:before="240"/>
        <w:jc w:val="both"/>
        <w:rPr>
          <w:b/>
          <w:bCs/>
        </w:rPr>
      </w:pPr>
      <w:r>
        <w:rPr>
          <w:b/>
          <w:bCs/>
        </w:rPr>
        <w:t>Nemocnice Boskovice</w:t>
      </w:r>
    </w:p>
    <w:p w:rsidR="00EB21C2" w:rsidRDefault="00EB21C2">
      <w:pPr>
        <w:pStyle w:val="Zhlav"/>
        <w:tabs>
          <w:tab w:val="clear" w:pos="4536"/>
          <w:tab w:val="clear" w:pos="9072"/>
          <w:tab w:val="left" w:pos="0"/>
        </w:tabs>
        <w:jc w:val="both"/>
      </w:pPr>
      <w:r>
        <w:t>Se sídlem:</w:t>
      </w:r>
      <w:r w:rsidR="00284B35">
        <w:t xml:space="preserve"> </w:t>
      </w:r>
      <w:r w:rsidR="00897467">
        <w:t>Otakara Kubína 179, 680 01 Boskovice</w:t>
      </w:r>
    </w:p>
    <w:p w:rsidR="00EB21C2" w:rsidRPr="00B256CF" w:rsidRDefault="00EB21C2" w:rsidP="00641FDF">
      <w:pPr>
        <w:jc w:val="both"/>
        <w:rPr>
          <w:sz w:val="22"/>
          <w:szCs w:val="22"/>
        </w:rPr>
      </w:pPr>
      <w:r>
        <w:t>Jednající</w:t>
      </w:r>
      <w:r w:rsidRPr="0023516E">
        <w:t xml:space="preserve">: </w:t>
      </w:r>
      <w:r w:rsidR="00FC00A9">
        <w:t>RNDr. Dan Štěpánský,</w:t>
      </w:r>
      <w:r w:rsidR="00897467">
        <w:t xml:space="preserve"> jednatel společnosti</w:t>
      </w:r>
    </w:p>
    <w:p w:rsidR="00F741E2" w:rsidRDefault="00EB21C2" w:rsidP="00F741E2">
      <w:pPr>
        <w:tabs>
          <w:tab w:val="left" w:pos="0"/>
        </w:tabs>
        <w:jc w:val="both"/>
      </w:pPr>
      <w:r w:rsidRPr="0023516E">
        <w:t>IČ:</w:t>
      </w:r>
      <w:r w:rsidR="00897467">
        <w:t xml:space="preserve"> 269 25 974</w:t>
      </w:r>
    </w:p>
    <w:p w:rsidR="00EB21C2" w:rsidRPr="00641FDF" w:rsidRDefault="00EB21C2" w:rsidP="00F741E2">
      <w:pPr>
        <w:tabs>
          <w:tab w:val="left" w:pos="0"/>
        </w:tabs>
        <w:jc w:val="both"/>
      </w:pPr>
      <w:r w:rsidRPr="00641FDF">
        <w:t xml:space="preserve">DIČ: </w:t>
      </w:r>
      <w:r w:rsidR="00897467">
        <w:t>CZ26925974</w:t>
      </w:r>
    </w:p>
    <w:p w:rsidR="00EB21C2" w:rsidRDefault="00EB21C2">
      <w:pPr>
        <w:tabs>
          <w:tab w:val="left" w:pos="0"/>
          <w:tab w:val="left" w:pos="2340"/>
        </w:tabs>
        <w:jc w:val="both"/>
      </w:pPr>
      <w:r w:rsidRPr="0023516E">
        <w:t xml:space="preserve">Bankovní spojení: </w:t>
      </w:r>
      <w:proofErr w:type="spellStart"/>
      <w:r w:rsidR="00282E81">
        <w:t>xxxxxxxxxxxxxxxx</w:t>
      </w:r>
      <w:proofErr w:type="spellEnd"/>
    </w:p>
    <w:p w:rsidR="00EB21C2" w:rsidRDefault="00EB21C2">
      <w:pPr>
        <w:tabs>
          <w:tab w:val="left" w:pos="0"/>
          <w:tab w:val="left" w:pos="2340"/>
        </w:tabs>
        <w:jc w:val="both"/>
      </w:pPr>
      <w:r w:rsidRPr="0023516E">
        <w:t xml:space="preserve">Číslo účtu: </w:t>
      </w:r>
      <w:r w:rsidR="00282E81">
        <w:t>xxxxxxxxxxxxxxxxx</w:t>
      </w:r>
      <w:bookmarkStart w:id="2" w:name="_GoBack"/>
      <w:bookmarkEnd w:id="2"/>
    </w:p>
    <w:p w:rsidR="00897467" w:rsidRDefault="00897467">
      <w:pPr>
        <w:tabs>
          <w:tab w:val="left" w:pos="0"/>
          <w:tab w:val="left" w:pos="2340"/>
        </w:tabs>
        <w:jc w:val="both"/>
      </w:pPr>
      <w:r>
        <w:t>Zapsána v obchodním rejstříku vedeném u Krajského soudu</w:t>
      </w:r>
      <w:r w:rsidR="00FC00A9">
        <w:t xml:space="preserve"> </w:t>
      </w:r>
      <w:r>
        <w:t>v Brně, odd. C, vložka 45305</w:t>
      </w:r>
    </w:p>
    <w:p w:rsidR="00EB21C2" w:rsidRDefault="00EB21C2">
      <w:pPr>
        <w:pStyle w:val="Zkladntextodsazen21"/>
        <w:tabs>
          <w:tab w:val="clear" w:pos="1620"/>
          <w:tab w:val="left" w:pos="0"/>
        </w:tabs>
        <w:jc w:val="both"/>
      </w:pPr>
      <w:r>
        <w:t xml:space="preserve">(dále jen </w:t>
      </w:r>
      <w:r w:rsidRPr="00D82F04">
        <w:rPr>
          <w:b/>
        </w:rPr>
        <w:t>objednatel</w:t>
      </w:r>
      <w:r>
        <w:t>)</w:t>
      </w:r>
    </w:p>
    <w:p w:rsidR="00EB21C2" w:rsidRDefault="00EB21C2" w:rsidP="00BC56AD">
      <w:pPr>
        <w:pStyle w:val="Nadpis2"/>
        <w:numPr>
          <w:ilvl w:val="0"/>
          <w:numId w:val="39"/>
        </w:numPr>
        <w:spacing w:before="240"/>
        <w:ind w:left="0" w:firstLine="0"/>
      </w:pPr>
      <w:r>
        <w:t>Předmět plnění smlouvy</w:t>
      </w:r>
    </w:p>
    <w:p w:rsidR="00EB21C2" w:rsidRDefault="00EB21C2">
      <w:pPr>
        <w:jc w:val="center"/>
      </w:pPr>
    </w:p>
    <w:p w:rsidR="00EB21C2" w:rsidRDefault="00EB21C2" w:rsidP="00FC00A9">
      <w:pPr>
        <w:numPr>
          <w:ilvl w:val="0"/>
          <w:numId w:val="5"/>
        </w:numPr>
        <w:tabs>
          <w:tab w:val="clear" w:pos="644"/>
          <w:tab w:val="left" w:pos="-2268"/>
        </w:tabs>
        <w:spacing w:before="120"/>
        <w:ind w:left="284" w:hanging="284"/>
        <w:jc w:val="both"/>
      </w:pPr>
      <w:r>
        <w:t>Předmětem této smlouvy je závazek zhotovitele zabezpečit pro objednatele servis</w:t>
      </w:r>
      <w:r w:rsidR="00FC00A9">
        <w:t>,</w:t>
      </w:r>
      <w:r>
        <w:t xml:space="preserve"> </w:t>
      </w:r>
      <w:r w:rsidR="00844756">
        <w:t xml:space="preserve">odbornou </w:t>
      </w:r>
      <w:r w:rsidR="00FC00A9">
        <w:t xml:space="preserve">údržbu a </w:t>
      </w:r>
      <w:r>
        <w:t>odstraňování</w:t>
      </w:r>
      <w:r w:rsidR="00FC00A9">
        <w:t xml:space="preserve"> a opravování</w:t>
      </w:r>
      <w:r>
        <w:t xml:space="preserve"> poruch </w:t>
      </w:r>
      <w:r w:rsidR="00FC00A9">
        <w:t>a závad (dále jen „servis“</w:t>
      </w:r>
      <w:r>
        <w:t xml:space="preserve">), zdravotnických prostředků (dále jen </w:t>
      </w:r>
      <w:r w:rsidR="00FC00A9" w:rsidRPr="00FC00A9">
        <w:t>„ZP“</w:t>
      </w:r>
      <w:r w:rsidRPr="00FC00A9">
        <w:t>)</w:t>
      </w:r>
      <w:r>
        <w:t xml:space="preserve"> dle pří</w:t>
      </w:r>
      <w:r w:rsidR="00395987">
        <w:t>slušných ustanovení zákona č.</w:t>
      </w:r>
      <w:r w:rsidR="00FC00A9">
        <w:t xml:space="preserve"> </w:t>
      </w:r>
      <w:r w:rsidR="00395987">
        <w:t>268/2014</w:t>
      </w:r>
      <w:r>
        <w:t xml:space="preserve"> Sb.</w:t>
      </w:r>
      <w:r w:rsidRPr="00347BC5">
        <w:t xml:space="preserve">, </w:t>
      </w:r>
      <w:r w:rsidR="00FC00A9">
        <w:br/>
      </w:r>
      <w:r w:rsidRPr="00347BC5">
        <w:t>o zdravotnických prostředcích,</w:t>
      </w:r>
      <w:r>
        <w:t xml:space="preserve"> v platném znění</w:t>
      </w:r>
      <w:r w:rsidR="00FC00A9">
        <w:t xml:space="preserve"> (dále jen „zákon č. 268/2014 Sb.). ZP, pro které je zhotovitelem zajišťován pro objednatele servis, jsou vymezeny v příloze č. 1 k této smlouvě, včetně</w:t>
      </w:r>
      <w:r>
        <w:t xml:space="preserve"> rozsah</w:t>
      </w:r>
      <w:r w:rsidR="00FC00A9">
        <w:t>u</w:t>
      </w:r>
      <w:r>
        <w:t xml:space="preserve"> výkonů, způsob</w:t>
      </w:r>
      <w:r w:rsidR="00FC00A9">
        <w:t>u</w:t>
      </w:r>
      <w:r>
        <w:t xml:space="preserve"> provádění předmětu plnění i cen</w:t>
      </w:r>
      <w:r w:rsidR="00FC00A9">
        <w:t>y</w:t>
      </w:r>
      <w:r>
        <w:t xml:space="preserve">. </w:t>
      </w:r>
    </w:p>
    <w:p w:rsidR="00987CE8" w:rsidRDefault="00EB21C2" w:rsidP="00987CE8">
      <w:pPr>
        <w:numPr>
          <w:ilvl w:val="0"/>
          <w:numId w:val="5"/>
        </w:numPr>
        <w:tabs>
          <w:tab w:val="clear" w:pos="644"/>
          <w:tab w:val="left" w:pos="-2127"/>
        </w:tabs>
        <w:spacing w:before="120"/>
        <w:ind w:left="284" w:hanging="284"/>
        <w:jc w:val="both"/>
      </w:pPr>
      <w:r>
        <w:t>Předmětem plnění této smlouvy je dále</w:t>
      </w:r>
      <w:r w:rsidR="00284B35">
        <w:t xml:space="preserve"> </w:t>
      </w:r>
      <w:r w:rsidR="00FC00A9">
        <w:t xml:space="preserve">provádění pravidelných bezpečnostně technických kontrol (dále jen „PBTK“) </w:t>
      </w:r>
      <w:r w:rsidR="00395987">
        <w:t>dle § 65</w:t>
      </w:r>
      <w:r w:rsidRPr="00985E8A">
        <w:t xml:space="preserve"> </w:t>
      </w:r>
      <w:r w:rsidR="00395987">
        <w:t>zákona č.</w:t>
      </w:r>
      <w:r w:rsidR="00FC00A9">
        <w:t xml:space="preserve"> </w:t>
      </w:r>
      <w:r w:rsidR="00395987">
        <w:t>268/2014 Sb</w:t>
      </w:r>
      <w:r w:rsidR="00FC00A9">
        <w:t xml:space="preserve">. </w:t>
      </w:r>
      <w:r w:rsidR="00FC00A9" w:rsidRPr="00FC00A9">
        <w:t>Součástí bezpečnostně technické kontroly je provádění elektrické kontroly zdravotnických prostředků, k</w:t>
      </w:r>
      <w:r w:rsidR="00987CE8">
        <w:t xml:space="preserve">teré jsou elektrickým zařízením. </w:t>
      </w:r>
    </w:p>
    <w:p w:rsidR="00987CE8" w:rsidRPr="00987CE8" w:rsidRDefault="00987CE8" w:rsidP="00987CE8">
      <w:pPr>
        <w:numPr>
          <w:ilvl w:val="0"/>
          <w:numId w:val="5"/>
        </w:numPr>
        <w:tabs>
          <w:tab w:val="clear" w:pos="644"/>
          <w:tab w:val="left" w:pos="-2127"/>
        </w:tabs>
        <w:spacing w:before="120"/>
        <w:ind w:left="284" w:hanging="284"/>
        <w:jc w:val="both"/>
      </w:pPr>
      <w:r w:rsidRPr="00094EC8">
        <w:t>V rámci odborné údržby se provádí nastavení provozních hodnot dle předpisů výrobce a zákona č. 505/1990 Sb., o metrologii. Při stanovení rozsahu servisních prací se vychází z předpisu výrobce a ustanovení příslušných norem</w:t>
      </w:r>
      <w:r>
        <w:t>.</w:t>
      </w:r>
      <w:r w:rsidRPr="00987CE8">
        <w:t xml:space="preserve"> </w:t>
      </w:r>
      <w:r>
        <w:t>Součástí plnění jsou dále d</w:t>
      </w:r>
      <w:r w:rsidRPr="00094EC8">
        <w:t>ohodnuté služby související se servisem (poradenská činnost).</w:t>
      </w:r>
    </w:p>
    <w:p w:rsidR="00EB21C2" w:rsidRPr="00E25784" w:rsidRDefault="00897467" w:rsidP="00FC00A9">
      <w:pPr>
        <w:numPr>
          <w:ilvl w:val="0"/>
          <w:numId w:val="5"/>
        </w:numPr>
        <w:tabs>
          <w:tab w:val="clear" w:pos="644"/>
        </w:tabs>
        <w:spacing w:before="120" w:after="120"/>
        <w:ind w:left="284" w:hanging="284"/>
        <w:jc w:val="both"/>
        <w:rPr>
          <w:szCs w:val="22"/>
        </w:rPr>
      </w:pPr>
      <w:r w:rsidRPr="00E25784">
        <w:rPr>
          <w:szCs w:val="22"/>
        </w:rPr>
        <w:lastRenderedPageBreak/>
        <w:t xml:space="preserve">Tato smlouva je uzavřena </w:t>
      </w:r>
      <w:r w:rsidR="00FC00A9">
        <w:rPr>
          <w:szCs w:val="22"/>
        </w:rPr>
        <w:t>na základě výsledku veřejné zakázky „</w:t>
      </w:r>
      <w:r w:rsidR="00FC00A9" w:rsidRPr="00FC00A9">
        <w:rPr>
          <w:szCs w:val="22"/>
        </w:rPr>
        <w:t>Servis vybrané zdravotnické techniky pro Nemocnici Boskovice s.r.o.“</w:t>
      </w:r>
      <w:r w:rsidR="00FC00A9">
        <w:rPr>
          <w:szCs w:val="22"/>
        </w:rPr>
        <w:t>, a proto budou veškerá její ustanovení vykládána v kontextu zadávací dokumentace k této veřejné zakázce.</w:t>
      </w:r>
    </w:p>
    <w:p w:rsidR="00EB21C2" w:rsidRDefault="00EB21C2">
      <w:pPr>
        <w:jc w:val="center"/>
        <w:rPr>
          <w:b/>
          <w:bCs/>
        </w:rPr>
      </w:pPr>
    </w:p>
    <w:p w:rsidR="00EB21C2" w:rsidRDefault="00EB21C2" w:rsidP="00BC56AD">
      <w:pPr>
        <w:pStyle w:val="Odstavecseseznamem"/>
        <w:numPr>
          <w:ilvl w:val="0"/>
          <w:numId w:val="39"/>
        </w:numPr>
        <w:ind w:left="0" w:firstLine="0"/>
        <w:jc w:val="center"/>
        <w:rPr>
          <w:b/>
        </w:rPr>
      </w:pPr>
      <w:r w:rsidRPr="00BC56AD">
        <w:rPr>
          <w:b/>
        </w:rPr>
        <w:t>Definice pojmů</w:t>
      </w:r>
    </w:p>
    <w:p w:rsidR="00BC56AD" w:rsidRDefault="00BC56AD" w:rsidP="00BC56AD">
      <w:pPr>
        <w:pStyle w:val="Odstavecseseznamem"/>
        <w:ind w:left="0"/>
        <w:rPr>
          <w:b/>
        </w:rPr>
      </w:pPr>
    </w:p>
    <w:p w:rsidR="00BC56AD" w:rsidRDefault="00BC56AD" w:rsidP="00BC56AD">
      <w:pPr>
        <w:pStyle w:val="Odstavecseseznamem"/>
        <w:ind w:left="0"/>
        <w:rPr>
          <w:b/>
        </w:rPr>
      </w:pPr>
    </w:p>
    <w:p w:rsidR="00BC56AD" w:rsidRDefault="00BC56AD" w:rsidP="00BC56AD">
      <w:pPr>
        <w:numPr>
          <w:ilvl w:val="0"/>
          <w:numId w:val="12"/>
        </w:numPr>
        <w:tabs>
          <w:tab w:val="left" w:pos="0"/>
          <w:tab w:val="left" w:pos="284"/>
        </w:tabs>
        <w:jc w:val="both"/>
      </w:pPr>
      <w:r>
        <w:t xml:space="preserve">Servisem ZP se rozumí takové odborné práce či jejich souhrn, který naplňuje ustanovení § 64 </w:t>
      </w:r>
      <w:r w:rsidR="00F24319">
        <w:br/>
      </w:r>
      <w:r>
        <w:t>a násl. zákona č. 268/2014 Sb., přičemž se jedná zejména o opravy, diagnostiku závad, výměnu náhradních dílů a kontrolu elektrické bezpečnosti ZP.</w:t>
      </w:r>
    </w:p>
    <w:p w:rsidR="00BC56AD" w:rsidRDefault="00BC56AD" w:rsidP="00BC56AD">
      <w:pPr>
        <w:numPr>
          <w:ilvl w:val="0"/>
          <w:numId w:val="12"/>
        </w:numPr>
        <w:tabs>
          <w:tab w:val="left" w:pos="0"/>
          <w:tab w:val="left" w:pos="284"/>
        </w:tabs>
        <w:spacing w:before="120"/>
        <w:jc w:val="both"/>
      </w:pPr>
      <w:r>
        <w:t xml:space="preserve"> Bezpečnostně technická prohlídka (PBTK) dle § 65 zákona</w:t>
      </w:r>
      <w:r w:rsidRPr="001E332C">
        <w:t xml:space="preserve"> </w:t>
      </w:r>
      <w:r>
        <w:t>č. 268/2014 Sb.</w:t>
      </w:r>
      <w:r w:rsidRPr="001E332C">
        <w:t xml:space="preserve"> je </w:t>
      </w:r>
      <w:r>
        <w:t>realizace takového</w:t>
      </w:r>
      <w:r w:rsidRPr="001E332C">
        <w:t xml:space="preserve"> </w:t>
      </w:r>
      <w:r>
        <w:t xml:space="preserve">pravidelného </w:t>
      </w:r>
      <w:r w:rsidRPr="001E332C">
        <w:t>úkon</w:t>
      </w:r>
      <w:r>
        <w:t>u</w:t>
      </w:r>
      <w:r w:rsidRPr="001E332C">
        <w:t xml:space="preserve"> či souhrn úkonů, kter</w:t>
      </w:r>
      <w:r>
        <w:t>é</w:t>
      </w:r>
      <w:r w:rsidRPr="001E332C">
        <w:t xml:space="preserve"> zajistí, že ZP po celou dobu svého používání při poskytování zdravotní</w:t>
      </w:r>
      <w:r>
        <w:t>ch služeb</w:t>
      </w:r>
      <w:r w:rsidRPr="001E332C">
        <w:t xml:space="preserve"> splňuje medicínské a technic</w:t>
      </w:r>
      <w:r>
        <w:t>ké požadavky stanovené výrobcem, směřující</w:t>
      </w:r>
      <w:r w:rsidRPr="008F5599">
        <w:t xml:space="preserve"> k zachování bezpečnosti a plné funkčnosti zdravotnického prostředku.</w:t>
      </w:r>
    </w:p>
    <w:p w:rsidR="00BC56AD" w:rsidRPr="001E332C" w:rsidRDefault="00BC56AD" w:rsidP="00BC56AD">
      <w:pPr>
        <w:numPr>
          <w:ilvl w:val="0"/>
          <w:numId w:val="12"/>
        </w:numPr>
        <w:tabs>
          <w:tab w:val="left" w:pos="0"/>
          <w:tab w:val="left" w:pos="284"/>
        </w:tabs>
        <w:spacing w:before="120"/>
        <w:jc w:val="both"/>
      </w:pPr>
      <w:r>
        <w:t xml:space="preserve"> </w:t>
      </w:r>
      <w:r w:rsidRPr="001E332C">
        <w:t xml:space="preserve">Oprava zdravotnických prostředků </w:t>
      </w:r>
      <w:r>
        <w:t>dle § 66 zákona</w:t>
      </w:r>
      <w:r w:rsidRPr="001E332C">
        <w:t xml:space="preserve"> </w:t>
      </w:r>
      <w:r>
        <w:t>268/2014 Sb.</w:t>
      </w:r>
      <w:r w:rsidRPr="001E332C">
        <w:t xml:space="preserve"> je činnost nebo soubor</w:t>
      </w:r>
      <w:r>
        <w:t xml:space="preserve"> činností</w:t>
      </w:r>
      <w:r w:rsidRPr="001E332C">
        <w:t xml:space="preserve">, </w:t>
      </w:r>
      <w:r>
        <w:t xml:space="preserve">jimiž se </w:t>
      </w:r>
      <w:r w:rsidRPr="00C34651">
        <w:t>poškozený zdravotnický prostředek vrátí do původního nebo provozuschopného stavu, přičemž nedojde ke změně technických parametrů nebo určeného účelu.</w:t>
      </w:r>
      <w:r>
        <w:t xml:space="preserve"> Oprava se provádí </w:t>
      </w:r>
      <w:r w:rsidRPr="001E332C">
        <w:t xml:space="preserve">vždy, když ZP nesplňuje funkce </w:t>
      </w:r>
      <w:r>
        <w:t>či vlastnosti předepsané</w:t>
      </w:r>
      <w:r w:rsidRPr="001E332C">
        <w:t xml:space="preserve"> výrobce</w:t>
      </w:r>
      <w:r>
        <w:t xml:space="preserve">m, </w:t>
      </w:r>
      <w:r w:rsidR="00F24319">
        <w:br/>
      </w:r>
      <w:r>
        <w:t xml:space="preserve">a to </w:t>
      </w:r>
      <w:r w:rsidRPr="001E332C">
        <w:t>na základě výzvy objednavatele</w:t>
      </w:r>
      <w:r>
        <w:t xml:space="preserve"> k odstr</w:t>
      </w:r>
      <w:r w:rsidRPr="00284B35">
        <w:t>a</w:t>
      </w:r>
      <w:r>
        <w:t>nění vady či poruchy na ZP</w:t>
      </w:r>
      <w:r w:rsidRPr="001E332C">
        <w:t>.</w:t>
      </w:r>
      <w:r>
        <w:t xml:space="preserve"> Součástí opravy je </w:t>
      </w:r>
      <w:r w:rsidR="00F24319">
        <w:br/>
      </w:r>
      <w:r>
        <w:t>i zajištění potřebného materiálu a náhradních dílů ze strany zhotovitele.</w:t>
      </w:r>
    </w:p>
    <w:p w:rsidR="00BC56AD" w:rsidRDefault="00BC56AD" w:rsidP="00BC56AD">
      <w:pPr>
        <w:pStyle w:val="Odstavecseseznamem"/>
        <w:ind w:left="0"/>
        <w:rPr>
          <w:b/>
        </w:rPr>
      </w:pPr>
    </w:p>
    <w:p w:rsidR="00BC56AD" w:rsidRDefault="00BC56AD" w:rsidP="00BC56AD">
      <w:pPr>
        <w:pStyle w:val="Odstavecseseznamem"/>
        <w:ind w:left="0"/>
        <w:rPr>
          <w:b/>
        </w:rPr>
      </w:pPr>
    </w:p>
    <w:p w:rsidR="00BC56AD" w:rsidRDefault="00BC56AD" w:rsidP="00BC56AD">
      <w:pPr>
        <w:pStyle w:val="Odstavecseseznamem"/>
        <w:numPr>
          <w:ilvl w:val="0"/>
          <w:numId w:val="39"/>
        </w:numPr>
        <w:ind w:left="0" w:firstLine="0"/>
        <w:jc w:val="center"/>
        <w:rPr>
          <w:b/>
        </w:rPr>
      </w:pPr>
      <w:r>
        <w:rPr>
          <w:b/>
        </w:rPr>
        <w:t>Smluvní podmínky</w:t>
      </w:r>
    </w:p>
    <w:p w:rsidR="003C16AC" w:rsidRDefault="003C16AC" w:rsidP="003C16AC">
      <w:pPr>
        <w:pStyle w:val="Odstavecseseznamem"/>
        <w:ind w:left="0"/>
        <w:rPr>
          <w:b/>
        </w:rPr>
      </w:pPr>
    </w:p>
    <w:p w:rsidR="003C16AC" w:rsidRDefault="003C16AC" w:rsidP="003C16AC">
      <w:pPr>
        <w:pStyle w:val="Zkladntext"/>
        <w:numPr>
          <w:ilvl w:val="0"/>
          <w:numId w:val="13"/>
        </w:numPr>
        <w:tabs>
          <w:tab w:val="left" w:pos="0"/>
          <w:tab w:val="left" w:pos="284"/>
        </w:tabs>
        <w:spacing w:after="120"/>
        <w:ind w:left="357" w:hanging="357"/>
        <w:jc w:val="both"/>
        <w:rPr>
          <w:sz w:val="24"/>
        </w:rPr>
      </w:pPr>
      <w:r>
        <w:rPr>
          <w:sz w:val="24"/>
        </w:rPr>
        <w:t xml:space="preserve">Rámcový Seznam ZP, uvedený v příloze, vychází ze zadávací dokumentace k veřejné zakázce „Servis vybrané zdravotnické techniky pro Nemocnici Boskovice s.r.o.“. Jednotlivé položky nebo jejich počty se v průběhu trvání smluvního vztahu mohou měnit v závislosti na činnosti </w:t>
      </w:r>
      <w:r w:rsidR="00F24319">
        <w:rPr>
          <w:sz w:val="24"/>
        </w:rPr>
        <w:br/>
      </w:r>
      <w:r>
        <w:rPr>
          <w:sz w:val="24"/>
        </w:rPr>
        <w:t xml:space="preserve">a potřebách objednatele. Zhotovitel po celou dobu plnění podle této smlouvy zachová rozsah </w:t>
      </w:r>
      <w:r w:rsidR="00F24319">
        <w:rPr>
          <w:sz w:val="24"/>
        </w:rPr>
        <w:br/>
      </w:r>
      <w:r>
        <w:rPr>
          <w:sz w:val="24"/>
        </w:rPr>
        <w:t>i cenovou relaci předmětu plnění s výjimkou možností změn dle následujících odstavců tohoto článku.</w:t>
      </w:r>
    </w:p>
    <w:p w:rsidR="003C16AC" w:rsidRPr="00F24319" w:rsidRDefault="003C16AC" w:rsidP="003C16AC">
      <w:pPr>
        <w:pStyle w:val="Zkladntext"/>
        <w:numPr>
          <w:ilvl w:val="0"/>
          <w:numId w:val="13"/>
        </w:numPr>
        <w:tabs>
          <w:tab w:val="left" w:pos="0"/>
          <w:tab w:val="left" w:pos="284"/>
        </w:tabs>
        <w:spacing w:after="120"/>
        <w:jc w:val="both"/>
        <w:rPr>
          <w:sz w:val="24"/>
        </w:rPr>
      </w:pPr>
      <w:r w:rsidRPr="00987CE8">
        <w:rPr>
          <w:sz w:val="24"/>
        </w:rPr>
        <w:t>Jednotkové ceny dle přílohy nebudou měněny po dobu prvních 12 měsíců trvání smluvního vztahu. Změnu jednotkových cen pro další období trvání smlouvy lze sjednat dohodou smluvních stran písemným dodatkem ke smlouvě, přičemž prodávající bude oprávněn zvýšit jednotkové ceny</w:t>
      </w:r>
      <w:r>
        <w:rPr>
          <w:sz w:val="24"/>
        </w:rPr>
        <w:t xml:space="preserve"> </w:t>
      </w:r>
      <w:r w:rsidRPr="00987CE8">
        <w:rPr>
          <w:sz w:val="24"/>
        </w:rPr>
        <w:t>od prvního dne 13.</w:t>
      </w:r>
      <w:r>
        <w:rPr>
          <w:sz w:val="24"/>
        </w:rPr>
        <w:t xml:space="preserve"> </w:t>
      </w:r>
      <w:r w:rsidRPr="00987CE8">
        <w:rPr>
          <w:sz w:val="24"/>
        </w:rPr>
        <w:t xml:space="preserve">měsíce trvání smlouvy, a to v závislosti na indexu inflace </w:t>
      </w:r>
      <w:r w:rsidRPr="00F24319">
        <w:rPr>
          <w:sz w:val="24"/>
        </w:rPr>
        <w:t>za uplynulý kalendářní rok.</w:t>
      </w:r>
    </w:p>
    <w:p w:rsidR="003C16AC" w:rsidRPr="00F24319" w:rsidRDefault="003C16AC" w:rsidP="003C16AC">
      <w:pPr>
        <w:pStyle w:val="Zkladntext"/>
        <w:numPr>
          <w:ilvl w:val="0"/>
          <w:numId w:val="13"/>
        </w:numPr>
        <w:tabs>
          <w:tab w:val="left" w:pos="0"/>
          <w:tab w:val="left" w:pos="284"/>
        </w:tabs>
        <w:spacing w:before="120"/>
        <w:jc w:val="both"/>
        <w:rPr>
          <w:sz w:val="24"/>
          <w:szCs w:val="22"/>
        </w:rPr>
      </w:pPr>
      <w:r w:rsidRPr="00F24319">
        <w:rPr>
          <w:sz w:val="24"/>
        </w:rPr>
        <w:t xml:space="preserve">Pozbude-li zhotovitel oprávnění k provádění servisu nebo PBTK u některého přílohou stanoveného ZP, je povinen to bez zbytečného odkladu ohlásit objednateli a navrhnout mu odpovídající řešení, např. formou subdodávek za stejných cenových i obchodních podmínek. </w:t>
      </w:r>
    </w:p>
    <w:p w:rsidR="003C16AC" w:rsidRPr="00F24319" w:rsidRDefault="003C16AC" w:rsidP="003C16AC">
      <w:pPr>
        <w:pStyle w:val="Zkladntext"/>
        <w:numPr>
          <w:ilvl w:val="0"/>
          <w:numId w:val="13"/>
        </w:numPr>
        <w:tabs>
          <w:tab w:val="left" w:pos="0"/>
          <w:tab w:val="left" w:pos="284"/>
        </w:tabs>
        <w:spacing w:before="120" w:after="120"/>
        <w:jc w:val="both"/>
        <w:rPr>
          <w:sz w:val="24"/>
        </w:rPr>
      </w:pPr>
      <w:r w:rsidRPr="00F24319">
        <w:rPr>
          <w:sz w:val="24"/>
          <w:szCs w:val="22"/>
        </w:rPr>
        <w:t>Změny v soupisu zdravotnických prostředků jsou prováděny na základě písemného požadavku smluvní strany této smlouvy. Změnu druhá smluvní strana potvrdí do 15 pracovních dnů od obdržení požadavku. Zhotovitel upraví objem měsíční splátky v měsíci následujícím. Hodnota upravené měsíční splátky bude uvedena v číslovaném dodatku k této smlouvě, který bude potvrzen oběma stranami.</w:t>
      </w:r>
    </w:p>
    <w:p w:rsidR="003C16AC" w:rsidRDefault="003C16AC" w:rsidP="00BC56AD">
      <w:pPr>
        <w:pStyle w:val="Odstavecseseznamem"/>
        <w:numPr>
          <w:ilvl w:val="0"/>
          <w:numId w:val="39"/>
        </w:numPr>
        <w:ind w:left="0" w:firstLine="0"/>
        <w:jc w:val="center"/>
        <w:rPr>
          <w:b/>
        </w:rPr>
      </w:pPr>
      <w:r>
        <w:rPr>
          <w:b/>
        </w:rPr>
        <w:lastRenderedPageBreak/>
        <w:t>Práva a povinnosti smluvních stran</w:t>
      </w:r>
    </w:p>
    <w:p w:rsidR="003C16AC" w:rsidRDefault="003C16AC" w:rsidP="003C16AC">
      <w:pPr>
        <w:pStyle w:val="Odstavecseseznamem"/>
        <w:ind w:left="0"/>
        <w:rPr>
          <w:b/>
        </w:rPr>
      </w:pPr>
    </w:p>
    <w:p w:rsidR="00BC56AD" w:rsidRDefault="00A11827" w:rsidP="003C16AC">
      <w:pPr>
        <w:pStyle w:val="Zkladntext"/>
        <w:numPr>
          <w:ilvl w:val="0"/>
          <w:numId w:val="43"/>
        </w:numPr>
        <w:tabs>
          <w:tab w:val="left" w:pos="-993"/>
        </w:tabs>
        <w:spacing w:before="120"/>
        <w:ind w:left="426" w:hanging="418"/>
        <w:jc w:val="both"/>
        <w:rPr>
          <w:sz w:val="24"/>
        </w:rPr>
      </w:pPr>
      <w:bookmarkStart w:id="3" w:name="OLE_LINK3"/>
      <w:bookmarkEnd w:id="0"/>
      <w:r>
        <w:rPr>
          <w:sz w:val="24"/>
        </w:rPr>
        <w:t xml:space="preserve">Objednatel se zavazuje poskytnout zhotoviteli veškerou potřebnou součinnost při plnění předmětu smlouvy, zejména je povinen zpřístupnit zhotoviteli místo a ZP vyžadující servisní zásah </w:t>
      </w:r>
      <w:r w:rsidR="00BC56AD">
        <w:rPr>
          <w:sz w:val="24"/>
        </w:rPr>
        <w:t xml:space="preserve">nebo provedení PBTK </w:t>
      </w:r>
      <w:r>
        <w:rPr>
          <w:sz w:val="24"/>
        </w:rPr>
        <w:t>dle této smlouvy.</w:t>
      </w:r>
    </w:p>
    <w:p w:rsidR="00F24319" w:rsidRPr="00F24319" w:rsidRDefault="00F24319" w:rsidP="00F24319">
      <w:pPr>
        <w:pStyle w:val="Zkladntext"/>
        <w:numPr>
          <w:ilvl w:val="0"/>
          <w:numId w:val="43"/>
        </w:numPr>
        <w:tabs>
          <w:tab w:val="left" w:pos="-993"/>
          <w:tab w:val="left" w:pos="-709"/>
        </w:tabs>
        <w:spacing w:before="120"/>
        <w:ind w:left="426" w:hanging="426"/>
        <w:jc w:val="both"/>
        <w:rPr>
          <w:sz w:val="24"/>
          <w:szCs w:val="22"/>
        </w:rPr>
      </w:pPr>
      <w:r w:rsidRPr="00F24319">
        <w:rPr>
          <w:sz w:val="24"/>
        </w:rPr>
        <w:t xml:space="preserve">Zhotovitel se zavazuje </w:t>
      </w:r>
      <w:r>
        <w:rPr>
          <w:sz w:val="24"/>
        </w:rPr>
        <w:t>provést PBTK</w:t>
      </w:r>
      <w:r w:rsidRPr="00F24319">
        <w:rPr>
          <w:sz w:val="24"/>
        </w:rPr>
        <w:t xml:space="preserve"> nejpozději do </w:t>
      </w:r>
      <w:r>
        <w:rPr>
          <w:sz w:val="24"/>
        </w:rPr>
        <w:t xml:space="preserve">15 kalendářních dnů ode dne obdržení písemné objednávky objednatelem (email). Přijetí objednávky k provedení PBTK objednatel obratem písemně potvrdí (email).  </w:t>
      </w:r>
    </w:p>
    <w:p w:rsidR="003C16AC" w:rsidRPr="00F24319" w:rsidRDefault="00EB21C2" w:rsidP="003C16AC">
      <w:pPr>
        <w:pStyle w:val="Zkladntext"/>
        <w:numPr>
          <w:ilvl w:val="0"/>
          <w:numId w:val="43"/>
        </w:numPr>
        <w:tabs>
          <w:tab w:val="left" w:pos="-993"/>
          <w:tab w:val="left" w:pos="-709"/>
        </w:tabs>
        <w:spacing w:before="120"/>
        <w:ind w:left="360" w:hanging="418"/>
        <w:jc w:val="both"/>
        <w:rPr>
          <w:sz w:val="24"/>
          <w:szCs w:val="22"/>
        </w:rPr>
      </w:pPr>
      <w:r w:rsidRPr="00F24319">
        <w:rPr>
          <w:sz w:val="24"/>
        </w:rPr>
        <w:t xml:space="preserve">Zhotovitel se zavazuje zahájit </w:t>
      </w:r>
      <w:r w:rsidR="00F24319">
        <w:rPr>
          <w:sz w:val="24"/>
        </w:rPr>
        <w:t xml:space="preserve">servisní </w:t>
      </w:r>
      <w:r w:rsidRPr="00F24319">
        <w:rPr>
          <w:sz w:val="24"/>
        </w:rPr>
        <w:t>práce nejpozději do</w:t>
      </w:r>
      <w:r w:rsidR="00284B35" w:rsidRPr="00F24319">
        <w:rPr>
          <w:sz w:val="24"/>
        </w:rPr>
        <w:t xml:space="preserve"> </w:t>
      </w:r>
      <w:r w:rsidR="00BC56AD" w:rsidRPr="00F24319">
        <w:rPr>
          <w:sz w:val="24"/>
        </w:rPr>
        <w:t>24 hodin</w:t>
      </w:r>
      <w:r w:rsidRPr="00F24319">
        <w:rPr>
          <w:sz w:val="24"/>
        </w:rPr>
        <w:t xml:space="preserve"> od okamžiku obdržení písemného nahlášení závady objednatelem na servisní dispečink zhotovitele </w:t>
      </w:r>
      <w:r w:rsidR="003C16AC" w:rsidRPr="00F24319">
        <w:rPr>
          <w:sz w:val="24"/>
        </w:rPr>
        <w:t>v pracovních dnech</w:t>
      </w:r>
      <w:r w:rsidR="00F24319">
        <w:rPr>
          <w:sz w:val="24"/>
        </w:rPr>
        <w:t xml:space="preserve"> (email)</w:t>
      </w:r>
      <w:r w:rsidR="003C16AC" w:rsidRPr="00F24319">
        <w:rPr>
          <w:sz w:val="24"/>
        </w:rPr>
        <w:t xml:space="preserve"> nebo od okamžiku předložení ZP objednatelem přímo v servisním středisku zhotovitele, </w:t>
      </w:r>
      <w:r w:rsidRPr="00F24319">
        <w:rPr>
          <w:sz w:val="24"/>
        </w:rPr>
        <w:t>pokud není dohodnuto jinak. Dobou plnění servisních úkonů jsou pra</w:t>
      </w:r>
      <w:r w:rsidR="00E03BB0" w:rsidRPr="00F24319">
        <w:rPr>
          <w:sz w:val="24"/>
        </w:rPr>
        <w:t xml:space="preserve">covní dny od 8.00 do 17.00 hodin. </w:t>
      </w:r>
      <w:r w:rsidRPr="00F24319">
        <w:rPr>
          <w:sz w:val="24"/>
        </w:rPr>
        <w:t xml:space="preserve">Zhotovitel se zavazuje dokončit opravu do </w:t>
      </w:r>
      <w:r w:rsidR="00897467" w:rsidRPr="00F24319">
        <w:rPr>
          <w:sz w:val="24"/>
        </w:rPr>
        <w:t>5</w:t>
      </w:r>
      <w:r w:rsidRPr="00F24319">
        <w:rPr>
          <w:sz w:val="24"/>
        </w:rPr>
        <w:t xml:space="preserve"> pracovních dnů ode dne nahlášení závady</w:t>
      </w:r>
      <w:r w:rsidR="003C16AC" w:rsidRPr="00F24319">
        <w:rPr>
          <w:sz w:val="24"/>
        </w:rPr>
        <w:t xml:space="preserve"> nebo předložení ZP v servisním středisku zhotovitele</w:t>
      </w:r>
      <w:r w:rsidRPr="00F24319">
        <w:rPr>
          <w:sz w:val="24"/>
        </w:rPr>
        <w:t>. Tato lhůta neplatí v případě, že je k vykonání opravy nutný souhlas objednatele s cenovou nabídkou na náhradní díl. Do lhůty na vykonání opravy se v takovém případě nezapočítává doba ode dne předložení do dne schválení cenové nabídky na náhradní díl.</w:t>
      </w:r>
      <w:r w:rsidR="003C16AC" w:rsidRPr="00F24319">
        <w:rPr>
          <w:sz w:val="24"/>
        </w:rPr>
        <w:t xml:space="preserve"> </w:t>
      </w:r>
    </w:p>
    <w:p w:rsidR="003C16AC" w:rsidRPr="003C16AC" w:rsidRDefault="00EB21C2" w:rsidP="003C16AC">
      <w:pPr>
        <w:pStyle w:val="Zkladntext"/>
        <w:numPr>
          <w:ilvl w:val="0"/>
          <w:numId w:val="43"/>
        </w:numPr>
        <w:tabs>
          <w:tab w:val="left" w:pos="-993"/>
          <w:tab w:val="left" w:pos="-709"/>
        </w:tabs>
        <w:spacing w:before="120"/>
        <w:ind w:left="360" w:hanging="418"/>
        <w:jc w:val="both"/>
        <w:rPr>
          <w:sz w:val="24"/>
        </w:rPr>
      </w:pPr>
      <w:r w:rsidRPr="00F24319">
        <w:rPr>
          <w:sz w:val="24"/>
          <w:szCs w:val="22"/>
        </w:rPr>
        <w:t>O</w:t>
      </w:r>
      <w:r w:rsidR="00A11827" w:rsidRPr="00F24319">
        <w:rPr>
          <w:sz w:val="24"/>
          <w:szCs w:val="22"/>
        </w:rPr>
        <w:t xml:space="preserve"> </w:t>
      </w:r>
      <w:r w:rsidRPr="00F24319">
        <w:rPr>
          <w:sz w:val="24"/>
          <w:szCs w:val="22"/>
        </w:rPr>
        <w:t xml:space="preserve">provedeném přejímacím řízení bude sepsán </w:t>
      </w:r>
      <w:r w:rsidR="00693C44" w:rsidRPr="00F24319">
        <w:rPr>
          <w:sz w:val="24"/>
          <w:szCs w:val="22"/>
        </w:rPr>
        <w:t>Servisní</w:t>
      </w:r>
      <w:r w:rsidR="000F5334" w:rsidRPr="00F24319">
        <w:rPr>
          <w:sz w:val="24"/>
          <w:szCs w:val="22"/>
        </w:rPr>
        <w:t xml:space="preserve"> výkaz </w:t>
      </w:r>
      <w:r w:rsidRPr="00F24319">
        <w:rPr>
          <w:sz w:val="24"/>
          <w:szCs w:val="22"/>
        </w:rPr>
        <w:t>podepsaný oběma stranami.</w:t>
      </w:r>
      <w:r w:rsidRPr="003C16AC">
        <w:rPr>
          <w:sz w:val="24"/>
          <w:szCs w:val="22"/>
        </w:rPr>
        <w:t xml:space="preserve"> </w:t>
      </w:r>
      <w:r w:rsidR="00693C44" w:rsidRPr="003C16AC">
        <w:rPr>
          <w:sz w:val="24"/>
          <w:szCs w:val="22"/>
        </w:rPr>
        <w:t>Servis</w:t>
      </w:r>
      <w:r w:rsidRPr="003C16AC">
        <w:rPr>
          <w:sz w:val="24"/>
          <w:szCs w:val="22"/>
        </w:rPr>
        <w:t xml:space="preserve">ní výkazy budou zhotovitelem vystavovány bezprostředně po provedení servisního výkonu, protokoly PBTK po provedení servisních výkonů bez zbytečného prodlení (nejpozději do </w:t>
      </w:r>
      <w:r w:rsidR="00693C44" w:rsidRPr="003C16AC">
        <w:rPr>
          <w:sz w:val="24"/>
          <w:szCs w:val="22"/>
        </w:rPr>
        <w:t>10</w:t>
      </w:r>
      <w:r w:rsidRPr="003C16AC">
        <w:rPr>
          <w:sz w:val="24"/>
          <w:szCs w:val="22"/>
        </w:rPr>
        <w:t xml:space="preserve"> pracovních dnů). Veškeré doklady potvrzující provedení servisních výkonů musí být odsouhlaseny a podepsány oprávněnou osobou ze strany </w:t>
      </w:r>
      <w:r w:rsidR="00693C44" w:rsidRPr="003C16AC">
        <w:rPr>
          <w:sz w:val="24"/>
          <w:szCs w:val="22"/>
        </w:rPr>
        <w:t xml:space="preserve">objednatele </w:t>
      </w:r>
      <w:r w:rsidRPr="003C16AC">
        <w:rPr>
          <w:sz w:val="24"/>
          <w:szCs w:val="22"/>
        </w:rPr>
        <w:t>s tím, že takovýto podpis je považován za písemný souhlas objednatele s provedeným servisním výkonem i jeho rozsahem. V případě požadavku objednatele vyhotoví zhotovitel a následně předá duplikát protokolu PBTK, případně i duplikát jiného dokladu.</w:t>
      </w:r>
    </w:p>
    <w:p w:rsidR="00EB21C2" w:rsidRPr="003C16AC" w:rsidRDefault="00F55FBC" w:rsidP="003C16AC">
      <w:pPr>
        <w:pStyle w:val="Zkladntext"/>
        <w:numPr>
          <w:ilvl w:val="0"/>
          <w:numId w:val="43"/>
        </w:numPr>
        <w:tabs>
          <w:tab w:val="left" w:pos="-993"/>
          <w:tab w:val="left" w:pos="-709"/>
        </w:tabs>
        <w:spacing w:before="120"/>
        <w:ind w:left="360" w:hanging="418"/>
        <w:jc w:val="both"/>
        <w:rPr>
          <w:sz w:val="24"/>
        </w:rPr>
      </w:pPr>
      <w:r w:rsidRPr="003C16AC">
        <w:rPr>
          <w:sz w:val="24"/>
          <w:szCs w:val="22"/>
        </w:rPr>
        <w:t>Servisní</w:t>
      </w:r>
      <w:r w:rsidR="00EB21C2" w:rsidRPr="003C16AC">
        <w:rPr>
          <w:sz w:val="24"/>
        </w:rPr>
        <w:t xml:space="preserve"> výkaz musí obsahovat zejména tyto náležitosti: </w:t>
      </w:r>
    </w:p>
    <w:p w:rsidR="00EB21C2" w:rsidRPr="00BE4DB3" w:rsidRDefault="000F5334" w:rsidP="00414B48">
      <w:pPr>
        <w:tabs>
          <w:tab w:val="left" w:pos="567"/>
          <w:tab w:val="left" w:pos="851"/>
          <w:tab w:val="left" w:pos="8080"/>
        </w:tabs>
        <w:ind w:left="567"/>
        <w:jc w:val="both"/>
      </w:pPr>
      <w:r>
        <w:t>- označení objednatele, z</w:t>
      </w:r>
      <w:r w:rsidR="00EB21C2" w:rsidRPr="00BE4DB3">
        <w:t>hotovitele a dalších osob podílejících se na realizaci</w:t>
      </w:r>
      <w:r w:rsidR="00EB21C2">
        <w:t>,</w:t>
      </w:r>
      <w:r w:rsidR="00EB21C2" w:rsidRPr="00BE4DB3">
        <w:t xml:space="preserve"> včetně jmen a funkcí osob oprávněných k předání a převzetí,</w:t>
      </w:r>
    </w:p>
    <w:p w:rsidR="00EB21C2" w:rsidRPr="00BE4DB3" w:rsidRDefault="00EB21C2" w:rsidP="00141BF2">
      <w:pPr>
        <w:tabs>
          <w:tab w:val="left" w:pos="567"/>
          <w:tab w:val="left" w:pos="8080"/>
        </w:tabs>
        <w:jc w:val="both"/>
      </w:pPr>
      <w:r>
        <w:tab/>
      </w:r>
      <w:r w:rsidRPr="00BE4DB3">
        <w:t>- předmět přejímky,</w:t>
      </w:r>
    </w:p>
    <w:p w:rsidR="00EB21C2" w:rsidRPr="00BE4DB3" w:rsidRDefault="00EB21C2" w:rsidP="00141BF2">
      <w:pPr>
        <w:tabs>
          <w:tab w:val="left" w:pos="567"/>
          <w:tab w:val="left" w:pos="8080"/>
        </w:tabs>
        <w:jc w:val="both"/>
      </w:pPr>
      <w:r>
        <w:tab/>
      </w:r>
      <w:r w:rsidRPr="00BE4DB3">
        <w:t>- číslo objednávky Objednatele,</w:t>
      </w:r>
    </w:p>
    <w:p w:rsidR="00EB21C2" w:rsidRPr="00BE4DB3" w:rsidRDefault="00EB21C2" w:rsidP="00141BF2">
      <w:pPr>
        <w:tabs>
          <w:tab w:val="left" w:pos="567"/>
          <w:tab w:val="left" w:pos="8080"/>
        </w:tabs>
        <w:jc w:val="both"/>
      </w:pPr>
      <w:r>
        <w:tab/>
      </w:r>
      <w:r w:rsidRPr="00BE4DB3">
        <w:t>- datum předání a převzetí,</w:t>
      </w:r>
    </w:p>
    <w:p w:rsidR="00EB21C2" w:rsidRPr="00BE4DB3" w:rsidRDefault="00EB21C2" w:rsidP="00141BF2">
      <w:pPr>
        <w:tabs>
          <w:tab w:val="left" w:pos="567"/>
        </w:tabs>
        <w:jc w:val="both"/>
      </w:pPr>
      <w:r>
        <w:tab/>
      </w:r>
      <w:r w:rsidRPr="00BE4DB3">
        <w:t>- seznam případných vad a nedodělků včetně termínů jejich odstranění,</w:t>
      </w:r>
    </w:p>
    <w:p w:rsidR="00EB21C2" w:rsidRPr="00BE4DB3" w:rsidRDefault="00EB21C2" w:rsidP="00141BF2">
      <w:pPr>
        <w:tabs>
          <w:tab w:val="left" w:pos="567"/>
        </w:tabs>
        <w:jc w:val="both"/>
      </w:pPr>
      <w:r>
        <w:tab/>
      </w:r>
      <w:r w:rsidRPr="00BE4DB3">
        <w:t>- prohlášení o přejímce,</w:t>
      </w:r>
    </w:p>
    <w:p w:rsidR="003C16AC" w:rsidRDefault="00EB21C2" w:rsidP="003C16AC">
      <w:pPr>
        <w:tabs>
          <w:tab w:val="left" w:pos="567"/>
        </w:tabs>
        <w:jc w:val="both"/>
      </w:pPr>
      <w:r>
        <w:tab/>
      </w:r>
      <w:r w:rsidRPr="00BE4DB3">
        <w:t>- datum a podpisy smluvních stran.</w:t>
      </w:r>
    </w:p>
    <w:p w:rsidR="003C16AC" w:rsidRPr="003C16AC" w:rsidRDefault="00693C44" w:rsidP="003C16AC">
      <w:pPr>
        <w:pStyle w:val="Odstavecseseznamem"/>
        <w:numPr>
          <w:ilvl w:val="0"/>
          <w:numId w:val="43"/>
        </w:numPr>
        <w:tabs>
          <w:tab w:val="left" w:pos="-993"/>
        </w:tabs>
        <w:spacing w:before="120"/>
        <w:ind w:left="360"/>
        <w:jc w:val="both"/>
        <w:rPr>
          <w:szCs w:val="22"/>
        </w:rPr>
      </w:pPr>
      <w:r>
        <w:t>Objednatel</w:t>
      </w:r>
      <w:r w:rsidR="00284B35">
        <w:t xml:space="preserve"> </w:t>
      </w:r>
      <w:r w:rsidR="00EB21C2" w:rsidRPr="00BE4DB3">
        <w:t xml:space="preserve">může servisní práce převzít i s vadami a nedodělky za podmínky, že se bude jednat o vady či nedodělky nebránící řádnému a bezpečnému provozu zařízení. </w:t>
      </w:r>
    </w:p>
    <w:p w:rsidR="003C16AC" w:rsidRDefault="00EB21C2" w:rsidP="003C16AC">
      <w:pPr>
        <w:pStyle w:val="Odstavecseseznamem"/>
        <w:numPr>
          <w:ilvl w:val="0"/>
          <w:numId w:val="43"/>
        </w:numPr>
        <w:tabs>
          <w:tab w:val="left" w:pos="-284"/>
        </w:tabs>
        <w:spacing w:before="120"/>
        <w:ind w:left="426" w:hanging="426"/>
        <w:jc w:val="both"/>
        <w:rPr>
          <w:szCs w:val="22"/>
        </w:rPr>
      </w:pPr>
      <w:r w:rsidRPr="003C16AC">
        <w:rPr>
          <w:szCs w:val="22"/>
        </w:rPr>
        <w:t xml:space="preserve">Za ZP převzatý od </w:t>
      </w:r>
      <w:r w:rsidR="00693C44" w:rsidRPr="003C16AC">
        <w:rPr>
          <w:szCs w:val="22"/>
        </w:rPr>
        <w:t>objednatel</w:t>
      </w:r>
      <w:r w:rsidRPr="003C16AC">
        <w:rPr>
          <w:szCs w:val="22"/>
        </w:rPr>
        <w:t>e za účelem jeho opravy, úpravy či servisního výkonu odpovídá zhotovitel jako skladovatel.</w:t>
      </w:r>
    </w:p>
    <w:p w:rsidR="003C16AC" w:rsidRDefault="00BC56AD" w:rsidP="003C16AC">
      <w:pPr>
        <w:pStyle w:val="Odstavecseseznamem"/>
        <w:numPr>
          <w:ilvl w:val="0"/>
          <w:numId w:val="43"/>
        </w:numPr>
        <w:tabs>
          <w:tab w:val="left" w:pos="-284"/>
        </w:tabs>
        <w:spacing w:before="120"/>
        <w:ind w:left="426" w:hanging="426"/>
        <w:jc w:val="both"/>
        <w:rPr>
          <w:szCs w:val="22"/>
        </w:rPr>
      </w:pPr>
      <w:r w:rsidRPr="003C16AC">
        <w:rPr>
          <w:szCs w:val="22"/>
        </w:rPr>
        <w:t>Objednatel zajistí, aby nebyl proveden žádný zásah třetí osobou do zdravotnických prostředků, které jsou předmětem smlouvy. Za zásah třetí osobou se nepovažují úkony provedené orgánem státního dozoru. Objednatel se zavazuje vytvořit pracovníkům zhotovitele dostatečné prostorové podmínky k provedení servisních prací.</w:t>
      </w:r>
    </w:p>
    <w:p w:rsidR="00BC56AD" w:rsidRPr="003C16AC" w:rsidRDefault="00BC56AD" w:rsidP="003C16AC">
      <w:pPr>
        <w:pStyle w:val="Odstavecseseznamem"/>
        <w:numPr>
          <w:ilvl w:val="0"/>
          <w:numId w:val="43"/>
        </w:numPr>
        <w:tabs>
          <w:tab w:val="left" w:pos="-284"/>
        </w:tabs>
        <w:spacing w:before="120"/>
        <w:ind w:left="426" w:hanging="426"/>
        <w:jc w:val="both"/>
        <w:rPr>
          <w:szCs w:val="22"/>
        </w:rPr>
      </w:pPr>
      <w:r w:rsidRPr="003C16AC">
        <w:rPr>
          <w:szCs w:val="22"/>
        </w:rPr>
        <w:t>Za objednatele jsou k plnění této smlouvy určeny tyto odpovědné osoby:</w:t>
      </w:r>
    </w:p>
    <w:p w:rsidR="00BC56AD" w:rsidRDefault="00B92022" w:rsidP="003C16AC">
      <w:pPr>
        <w:pStyle w:val="Odstavecseseznamem"/>
        <w:ind w:left="426" w:hanging="426"/>
        <w:jc w:val="both"/>
        <w:rPr>
          <w:szCs w:val="22"/>
        </w:rPr>
      </w:pPr>
      <w:proofErr w:type="spellStart"/>
      <w:r>
        <w:rPr>
          <w:szCs w:val="22"/>
        </w:rPr>
        <w:lastRenderedPageBreak/>
        <w:t>xxxxxxxxxxxxxxxxxxxxxxxxxxxxxxx</w:t>
      </w:r>
      <w:proofErr w:type="spellEnd"/>
    </w:p>
    <w:p w:rsidR="00BC56AD" w:rsidRPr="00BC56AD" w:rsidRDefault="00B92022" w:rsidP="003C16AC">
      <w:pPr>
        <w:pStyle w:val="Odstavecseseznamem"/>
        <w:ind w:left="426" w:hanging="426"/>
        <w:jc w:val="both"/>
        <w:rPr>
          <w:szCs w:val="22"/>
        </w:rPr>
      </w:pPr>
      <w:proofErr w:type="spellStart"/>
      <w:r>
        <w:rPr>
          <w:szCs w:val="22"/>
        </w:rPr>
        <w:t>xxxxxxxxxxxxxxxxxxxxxxxxxxxxxxx</w:t>
      </w:r>
      <w:proofErr w:type="spellEnd"/>
    </w:p>
    <w:p w:rsidR="00EB21C2" w:rsidRDefault="00EB21C2" w:rsidP="00FC34DD">
      <w:pPr>
        <w:pStyle w:val="Zkladntext"/>
        <w:tabs>
          <w:tab w:val="left" w:pos="0"/>
          <w:tab w:val="left" w:pos="284"/>
        </w:tabs>
        <w:spacing w:before="120"/>
        <w:ind w:left="357"/>
        <w:jc w:val="both"/>
        <w:rPr>
          <w:sz w:val="24"/>
          <w:szCs w:val="22"/>
        </w:rPr>
      </w:pPr>
    </w:p>
    <w:p w:rsidR="00EB21C2" w:rsidRDefault="00EB21C2" w:rsidP="00BC56AD">
      <w:pPr>
        <w:pStyle w:val="Zkladntext"/>
        <w:numPr>
          <w:ilvl w:val="0"/>
          <w:numId w:val="39"/>
        </w:numPr>
        <w:ind w:left="0" w:firstLine="0"/>
        <w:jc w:val="center"/>
        <w:rPr>
          <w:b/>
          <w:bCs/>
          <w:sz w:val="24"/>
        </w:rPr>
      </w:pPr>
      <w:r>
        <w:rPr>
          <w:b/>
          <w:bCs/>
          <w:sz w:val="24"/>
        </w:rPr>
        <w:t>Cenová ujednání</w:t>
      </w:r>
    </w:p>
    <w:p w:rsidR="00EB21C2" w:rsidRDefault="00EB21C2">
      <w:pPr>
        <w:pStyle w:val="Zkladntext"/>
        <w:jc w:val="both"/>
        <w:rPr>
          <w:sz w:val="24"/>
        </w:rPr>
      </w:pPr>
    </w:p>
    <w:p w:rsidR="009C702A" w:rsidRPr="007639CA" w:rsidRDefault="00EB21C2" w:rsidP="009C702A">
      <w:pPr>
        <w:pStyle w:val="Odstavecseseznamem"/>
        <w:numPr>
          <w:ilvl w:val="1"/>
          <w:numId w:val="14"/>
        </w:numPr>
        <w:tabs>
          <w:tab w:val="clear" w:pos="624"/>
          <w:tab w:val="num" w:pos="-2268"/>
          <w:tab w:val="left" w:pos="-1701"/>
          <w:tab w:val="left" w:pos="-993"/>
          <w:tab w:val="left" w:pos="-851"/>
          <w:tab w:val="left" w:pos="-709"/>
        </w:tabs>
        <w:spacing w:before="120"/>
        <w:ind w:left="426" w:hanging="426"/>
        <w:jc w:val="both"/>
        <w:rPr>
          <w:b/>
          <w:bCs/>
        </w:rPr>
      </w:pPr>
      <w:r>
        <w:t xml:space="preserve">Za plnění předmětu smlouvy náleží zhotoviteli </w:t>
      </w:r>
      <w:r w:rsidR="00F24319">
        <w:t xml:space="preserve">paušální </w:t>
      </w:r>
      <w:r>
        <w:t xml:space="preserve">cena, která je dána souhrnem cen specifikovaných </w:t>
      </w:r>
      <w:r w:rsidR="00BC56AD">
        <w:t xml:space="preserve">v souladu s přílohou k této smlouvě podle rozsahu servisu a PBTK a počtu </w:t>
      </w:r>
      <w:r w:rsidR="00BC56AD" w:rsidRPr="007639CA">
        <w:t>ZP</w:t>
      </w:r>
      <w:r w:rsidRPr="007639CA">
        <w:t xml:space="preserve"> za jeden rok. T</w:t>
      </w:r>
      <w:r w:rsidR="00897467" w:rsidRPr="007639CA">
        <w:t xml:space="preserve">ato </w:t>
      </w:r>
      <w:r w:rsidR="007639CA" w:rsidRPr="007639CA">
        <w:t xml:space="preserve">částka bude splatná </w:t>
      </w:r>
      <w:r w:rsidR="00897467" w:rsidRPr="007639CA">
        <w:t>ve 12</w:t>
      </w:r>
      <w:r w:rsidRPr="007639CA">
        <w:t xml:space="preserve"> měsíčních splátkách.</w:t>
      </w:r>
      <w:r w:rsidR="00284B35" w:rsidRPr="007639CA">
        <w:t xml:space="preserve"> </w:t>
      </w:r>
    </w:p>
    <w:p w:rsidR="00EB21C2" w:rsidRPr="009C702A" w:rsidRDefault="00EB21C2" w:rsidP="009C702A">
      <w:pPr>
        <w:pStyle w:val="Odstavecseseznamem"/>
        <w:numPr>
          <w:ilvl w:val="1"/>
          <w:numId w:val="14"/>
        </w:numPr>
        <w:tabs>
          <w:tab w:val="clear" w:pos="624"/>
          <w:tab w:val="left" w:pos="-1843"/>
          <w:tab w:val="num" w:pos="-1701"/>
          <w:tab w:val="left" w:pos="-1276"/>
          <w:tab w:val="left" w:pos="-851"/>
          <w:tab w:val="left" w:pos="-709"/>
        </w:tabs>
        <w:spacing w:before="120"/>
        <w:ind w:left="426" w:hanging="426"/>
        <w:jc w:val="both"/>
        <w:rPr>
          <w:b/>
          <w:bCs/>
        </w:rPr>
      </w:pPr>
      <w:r>
        <w:t>Hodnota náhradních dílů a použitého mater</w:t>
      </w:r>
      <w:r w:rsidR="009C702A">
        <w:t>iálu není součástí smluvní ceny</w:t>
      </w:r>
      <w:r>
        <w:t xml:space="preserve"> </w:t>
      </w:r>
      <w:r w:rsidR="00897467">
        <w:br/>
      </w:r>
      <w:r>
        <w:t xml:space="preserve">a zhotovitel účtuje tuto cenu samostatně na základě objednavatelem potvrzených výkazů </w:t>
      </w:r>
      <w:r w:rsidRPr="00E25784">
        <w:t xml:space="preserve">práce. Zhotovitel je povinen předem sdělit objednateli cenu a rozsah potřebných náhradních dílů a materiálu převyšující částku </w:t>
      </w:r>
      <w:r w:rsidR="00897467" w:rsidRPr="009C702A">
        <w:t>1</w:t>
      </w:r>
      <w:r w:rsidRPr="009C702A">
        <w:t>0.000,- Kč</w:t>
      </w:r>
      <w:r w:rsidR="009C702A">
        <w:t xml:space="preserve"> bez DPH a je povinen vyčkat písemného souhlasu objednatele</w:t>
      </w:r>
      <w:r w:rsidRPr="00E25784">
        <w:t>.</w:t>
      </w:r>
    </w:p>
    <w:p w:rsidR="009C702A" w:rsidRPr="009C702A" w:rsidRDefault="00EB21C2" w:rsidP="009C702A">
      <w:pPr>
        <w:numPr>
          <w:ilvl w:val="1"/>
          <w:numId w:val="14"/>
        </w:numPr>
        <w:tabs>
          <w:tab w:val="clear" w:pos="624"/>
          <w:tab w:val="left" w:pos="-993"/>
          <w:tab w:val="num" w:pos="-709"/>
        </w:tabs>
        <w:spacing w:before="120"/>
        <w:ind w:left="426" w:hanging="426"/>
        <w:jc w:val="both"/>
        <w:rPr>
          <w:b/>
          <w:bCs/>
        </w:rPr>
      </w:pPr>
      <w:r w:rsidRPr="00E25784">
        <w:t>Zhotovitel v této věci komunikuje s pověřeným zástupcem objednatele</w:t>
      </w:r>
      <w:r w:rsidR="009C702A">
        <w:t xml:space="preserve"> dle čl. III. odst. 12 této smlouvy.</w:t>
      </w:r>
      <w:r w:rsidRPr="00E25784">
        <w:t xml:space="preserve"> </w:t>
      </w:r>
    </w:p>
    <w:p w:rsidR="009C702A" w:rsidRPr="009C702A" w:rsidRDefault="009C702A" w:rsidP="009C702A">
      <w:pPr>
        <w:tabs>
          <w:tab w:val="left" w:pos="0"/>
          <w:tab w:val="left" w:pos="284"/>
        </w:tabs>
        <w:spacing w:before="120"/>
        <w:ind w:left="624"/>
        <w:jc w:val="both"/>
        <w:rPr>
          <w:b/>
          <w:bCs/>
        </w:rPr>
      </w:pPr>
    </w:p>
    <w:p w:rsidR="00EB21C2" w:rsidRPr="009C702A" w:rsidRDefault="00EB21C2" w:rsidP="009C702A">
      <w:pPr>
        <w:pStyle w:val="Odstavecseseznamem"/>
        <w:numPr>
          <w:ilvl w:val="0"/>
          <w:numId w:val="39"/>
        </w:numPr>
        <w:tabs>
          <w:tab w:val="left" w:pos="-1134"/>
        </w:tabs>
        <w:spacing w:before="120"/>
        <w:ind w:left="0" w:firstLine="0"/>
        <w:jc w:val="center"/>
        <w:rPr>
          <w:b/>
          <w:bCs/>
        </w:rPr>
      </w:pPr>
      <w:r w:rsidRPr="009C702A">
        <w:rPr>
          <w:b/>
          <w:bCs/>
        </w:rPr>
        <w:t>Platební podmínky</w:t>
      </w:r>
    </w:p>
    <w:p w:rsidR="00EB21C2" w:rsidRPr="00E25784" w:rsidRDefault="00EB21C2">
      <w:pPr>
        <w:jc w:val="both"/>
      </w:pPr>
    </w:p>
    <w:p w:rsidR="00EB21C2" w:rsidRPr="00E25784" w:rsidRDefault="00EB21C2" w:rsidP="00D62037">
      <w:pPr>
        <w:numPr>
          <w:ilvl w:val="0"/>
          <w:numId w:val="15"/>
        </w:numPr>
        <w:tabs>
          <w:tab w:val="left" w:pos="284"/>
          <w:tab w:val="left" w:pos="426"/>
        </w:tabs>
        <w:jc w:val="both"/>
      </w:pPr>
      <w:r w:rsidRPr="00E25784">
        <w:t xml:space="preserve"> </w:t>
      </w:r>
      <w:r w:rsidR="009C702A">
        <w:t>Splatnost</w:t>
      </w:r>
      <w:r w:rsidRPr="00E25784">
        <w:t xml:space="preserve"> faktur</w:t>
      </w:r>
      <w:r w:rsidR="009C702A">
        <w:t xml:space="preserve"> (</w:t>
      </w:r>
      <w:r w:rsidRPr="00E25784">
        <w:t>daňových dokladů</w:t>
      </w:r>
      <w:r w:rsidR="009C702A">
        <w:t>)</w:t>
      </w:r>
      <w:r w:rsidRPr="00E25784">
        <w:t xml:space="preserve"> </w:t>
      </w:r>
      <w:r w:rsidR="009C702A">
        <w:t xml:space="preserve">je stanovena na </w:t>
      </w:r>
      <w:r w:rsidR="00897467" w:rsidRPr="009C702A">
        <w:t>60</w:t>
      </w:r>
      <w:r w:rsidR="00284B35" w:rsidRPr="00E25784">
        <w:rPr>
          <w:b/>
        </w:rPr>
        <w:t xml:space="preserve"> </w:t>
      </w:r>
      <w:r w:rsidRPr="00E25784">
        <w:t xml:space="preserve">dnů od data </w:t>
      </w:r>
      <w:r w:rsidR="009C702A">
        <w:t>doručení</w:t>
      </w:r>
      <w:r w:rsidRPr="00E25784">
        <w:t xml:space="preserve"> faktury</w:t>
      </w:r>
      <w:bookmarkStart w:id="4" w:name="OLE_LINK4"/>
      <w:bookmarkEnd w:id="3"/>
      <w:r w:rsidRPr="00E25784">
        <w:t xml:space="preserve"> </w:t>
      </w:r>
      <w:r w:rsidR="009C702A">
        <w:t>objednateli</w:t>
      </w:r>
      <w:r w:rsidRPr="00E25784">
        <w:t xml:space="preserve">. </w:t>
      </w:r>
    </w:p>
    <w:p w:rsidR="00172E28" w:rsidRDefault="00EB21C2" w:rsidP="00897467">
      <w:pPr>
        <w:numPr>
          <w:ilvl w:val="0"/>
          <w:numId w:val="15"/>
        </w:numPr>
        <w:tabs>
          <w:tab w:val="left" w:pos="284"/>
          <w:tab w:val="left" w:pos="426"/>
        </w:tabs>
        <w:spacing w:before="120" w:after="120"/>
        <w:ind w:left="357" w:hanging="357"/>
        <w:jc w:val="both"/>
      </w:pPr>
      <w:r w:rsidRPr="00E25784">
        <w:t xml:space="preserve">K fakturám za servisní činnost musí být doloženy kopie výkazů práce </w:t>
      </w:r>
      <w:r>
        <w:t xml:space="preserve">odsouhlasené </w:t>
      </w:r>
      <w:r w:rsidR="00693C44">
        <w:t>objednatel</w:t>
      </w:r>
      <w:r>
        <w:t xml:space="preserve">em s výjimkou faktur za cenu fakturovanou formou smluvního paušálu. </w:t>
      </w:r>
    </w:p>
    <w:p w:rsidR="003C16AC" w:rsidRPr="00094EC8" w:rsidRDefault="003C16AC" w:rsidP="003C16AC">
      <w:pPr>
        <w:pStyle w:val="Odstavecseseznamem"/>
        <w:numPr>
          <w:ilvl w:val="0"/>
          <w:numId w:val="15"/>
        </w:numPr>
        <w:jc w:val="both"/>
      </w:pPr>
      <w:r w:rsidRPr="00094EC8">
        <w:t>Ke všem servisním úkonům budou objednateli účtovány náklady na cestovné pracovníků zhotovitele s přihlédnutím k zákonu o cestovních úhradách.</w:t>
      </w:r>
      <w:r>
        <w:t xml:space="preserve"> Cena cestovného pracovníků zhotovitele činí </w:t>
      </w:r>
      <w:r w:rsidR="00B92022">
        <w:t>9,50</w:t>
      </w:r>
      <w:r>
        <w:t xml:space="preserve"> / 1km bez DPH.</w:t>
      </w:r>
    </w:p>
    <w:p w:rsidR="003C16AC" w:rsidRDefault="003C16AC" w:rsidP="003C16AC">
      <w:pPr>
        <w:tabs>
          <w:tab w:val="left" w:pos="284"/>
          <w:tab w:val="left" w:pos="426"/>
        </w:tabs>
        <w:spacing w:before="120" w:after="120"/>
        <w:ind w:left="357"/>
        <w:jc w:val="both"/>
      </w:pPr>
    </w:p>
    <w:p w:rsidR="00EB21C2" w:rsidRPr="00E25784" w:rsidRDefault="00EB21C2" w:rsidP="00D62037">
      <w:pPr>
        <w:tabs>
          <w:tab w:val="left" w:pos="284"/>
          <w:tab w:val="left" w:pos="426"/>
        </w:tabs>
        <w:spacing w:before="120"/>
        <w:ind w:left="360"/>
        <w:jc w:val="both"/>
      </w:pPr>
    </w:p>
    <w:p w:rsidR="00EB21C2" w:rsidRDefault="00EB21C2">
      <w:pPr>
        <w:pStyle w:val="Zkladntext"/>
        <w:jc w:val="both"/>
        <w:rPr>
          <w:sz w:val="24"/>
        </w:rPr>
      </w:pPr>
    </w:p>
    <w:p w:rsidR="00EB21C2" w:rsidRPr="009C702A" w:rsidRDefault="00EB21C2" w:rsidP="009C702A">
      <w:pPr>
        <w:pStyle w:val="Odstavecseseznamem"/>
        <w:numPr>
          <w:ilvl w:val="0"/>
          <w:numId w:val="39"/>
        </w:numPr>
        <w:ind w:left="0" w:firstLine="0"/>
        <w:jc w:val="center"/>
        <w:rPr>
          <w:b/>
          <w:bCs/>
        </w:rPr>
      </w:pPr>
      <w:r w:rsidRPr="009C702A">
        <w:rPr>
          <w:b/>
          <w:bCs/>
        </w:rPr>
        <w:t>Ostatní ujednání – garance, sankční ujednání</w:t>
      </w:r>
    </w:p>
    <w:p w:rsidR="00EB21C2" w:rsidRDefault="00EB21C2">
      <w:pPr>
        <w:pStyle w:val="Zkladntext"/>
        <w:jc w:val="both"/>
        <w:rPr>
          <w:sz w:val="24"/>
        </w:rPr>
      </w:pPr>
    </w:p>
    <w:p w:rsidR="00EB21C2" w:rsidRPr="00325395" w:rsidRDefault="00EB21C2" w:rsidP="009C702A">
      <w:pPr>
        <w:pStyle w:val="Zkladntext"/>
        <w:numPr>
          <w:ilvl w:val="0"/>
          <w:numId w:val="16"/>
        </w:numPr>
        <w:tabs>
          <w:tab w:val="clear" w:pos="360"/>
          <w:tab w:val="left" w:pos="-1560"/>
          <w:tab w:val="num" w:pos="-1418"/>
        </w:tabs>
        <w:spacing w:before="120"/>
        <w:ind w:left="426" w:hanging="284"/>
        <w:jc w:val="both"/>
        <w:rPr>
          <w:sz w:val="24"/>
        </w:rPr>
      </w:pPr>
      <w:r w:rsidRPr="00325395">
        <w:rPr>
          <w:sz w:val="24"/>
        </w:rPr>
        <w:t>Zhotovitel poskytuje objednateli záruku, že poskytovaná plnění</w:t>
      </w:r>
      <w:r w:rsidR="00284B35">
        <w:rPr>
          <w:sz w:val="24"/>
        </w:rPr>
        <w:t xml:space="preserve"> </w:t>
      </w:r>
      <w:r w:rsidRPr="00325395">
        <w:rPr>
          <w:sz w:val="24"/>
        </w:rPr>
        <w:t>bud</w:t>
      </w:r>
      <w:r w:rsidRPr="00325395">
        <w:t>ou</w:t>
      </w:r>
      <w:r w:rsidRPr="00325395">
        <w:rPr>
          <w:sz w:val="24"/>
        </w:rPr>
        <w:t xml:space="preserve"> prosta</w:t>
      </w:r>
      <w:r w:rsidR="00284B35">
        <w:rPr>
          <w:sz w:val="24"/>
        </w:rPr>
        <w:t xml:space="preserve"> </w:t>
      </w:r>
      <w:r w:rsidRPr="00325395">
        <w:rPr>
          <w:sz w:val="24"/>
        </w:rPr>
        <w:t>jakýchkoliv vad, věcných i právních. Zhotovitel neodvolatelně poskytuje na provedené servisní práce záruku za jakost v délce šesti mě</w:t>
      </w:r>
      <w:r w:rsidR="00284B35">
        <w:rPr>
          <w:sz w:val="24"/>
        </w:rPr>
        <w:t>síců ode dne</w:t>
      </w:r>
      <w:r w:rsidR="009C702A">
        <w:rPr>
          <w:sz w:val="24"/>
        </w:rPr>
        <w:t xml:space="preserve"> převzetí</w:t>
      </w:r>
      <w:r w:rsidR="00284B35">
        <w:rPr>
          <w:sz w:val="24"/>
        </w:rPr>
        <w:t xml:space="preserve"> plnění </w:t>
      </w:r>
      <w:r w:rsidR="009C702A">
        <w:rPr>
          <w:sz w:val="24"/>
        </w:rPr>
        <w:t>objednatelem</w:t>
      </w:r>
      <w:r>
        <w:rPr>
          <w:sz w:val="24"/>
        </w:rPr>
        <w:t>.</w:t>
      </w:r>
    </w:p>
    <w:p w:rsidR="00EB21C2" w:rsidRDefault="00EB21C2" w:rsidP="009C702A">
      <w:pPr>
        <w:pStyle w:val="Zkladntext"/>
        <w:numPr>
          <w:ilvl w:val="0"/>
          <w:numId w:val="16"/>
        </w:numPr>
        <w:tabs>
          <w:tab w:val="clear" w:pos="360"/>
          <w:tab w:val="num" w:pos="-1985"/>
          <w:tab w:val="num" w:pos="284"/>
        </w:tabs>
        <w:spacing w:before="120" w:after="120"/>
        <w:ind w:left="426" w:hanging="284"/>
        <w:jc w:val="both"/>
        <w:rPr>
          <w:sz w:val="24"/>
        </w:rPr>
      </w:pPr>
      <w:r w:rsidRPr="00325395">
        <w:rPr>
          <w:sz w:val="24"/>
        </w:rPr>
        <w:t>Za vady zjištěné v záruční lhůtě zhotovitel neodpovídá</w:t>
      </w:r>
      <w:r w:rsidR="009C702A">
        <w:rPr>
          <w:sz w:val="24"/>
        </w:rPr>
        <w:t xml:space="preserve"> tehdy</w:t>
      </w:r>
      <w:r>
        <w:rPr>
          <w:sz w:val="24"/>
        </w:rPr>
        <w:t>,</w:t>
      </w:r>
      <w:r w:rsidRPr="00325395">
        <w:rPr>
          <w:sz w:val="24"/>
        </w:rPr>
        <w:t xml:space="preserve"> pokud prokáže, že vada vznikla jako přímý a výlučný důsledek toho, že ZP nebyl v této záruční lhůtě provozován objednatelem v souladu s požadavky provozních předpisů, předpisů pro údržbu a za technických podmínek stanovených touto smlouvou. </w:t>
      </w:r>
    </w:p>
    <w:p w:rsidR="00EB21C2" w:rsidRPr="00325395" w:rsidRDefault="00EB21C2" w:rsidP="009C702A">
      <w:pPr>
        <w:pStyle w:val="Zkladntext"/>
        <w:numPr>
          <w:ilvl w:val="0"/>
          <w:numId w:val="16"/>
        </w:numPr>
        <w:tabs>
          <w:tab w:val="num" w:pos="-1985"/>
          <w:tab w:val="num" w:pos="284"/>
        </w:tabs>
        <w:suppressAutoHyphens w:val="0"/>
        <w:spacing w:after="120"/>
        <w:ind w:left="426" w:hanging="284"/>
        <w:jc w:val="both"/>
        <w:rPr>
          <w:sz w:val="24"/>
        </w:rPr>
      </w:pPr>
      <w:r w:rsidRPr="00325395">
        <w:rPr>
          <w:sz w:val="24"/>
        </w:rPr>
        <w:t>Oznámení vady (reklamace), včetně popisu jak se vada projevuje nebo projevila, zašle</w:t>
      </w:r>
      <w:r w:rsidR="00897467">
        <w:rPr>
          <w:sz w:val="24"/>
        </w:rPr>
        <w:t xml:space="preserve"> </w:t>
      </w:r>
      <w:r w:rsidRPr="00325395">
        <w:rPr>
          <w:sz w:val="24"/>
        </w:rPr>
        <w:t>objednate</w:t>
      </w:r>
      <w:r w:rsidR="009C702A">
        <w:rPr>
          <w:sz w:val="24"/>
        </w:rPr>
        <w:t xml:space="preserve">l zhotoviteli písemně e-mailem </w:t>
      </w:r>
      <w:r w:rsidRPr="00325395">
        <w:rPr>
          <w:sz w:val="24"/>
        </w:rPr>
        <w:t>bez zbytečného odkladu poté, kdy vadu zjistil. Objednatel umožní zhotoviteli na jeho žádost potřebný přístup k ZP s cí</w:t>
      </w:r>
      <w:r w:rsidR="009C702A">
        <w:rPr>
          <w:sz w:val="24"/>
        </w:rPr>
        <w:t>lem prověřit příčinu vady</w:t>
      </w:r>
      <w:r w:rsidRPr="00325395">
        <w:rPr>
          <w:sz w:val="24"/>
        </w:rPr>
        <w:t>.</w:t>
      </w:r>
    </w:p>
    <w:p w:rsidR="009C702A" w:rsidRDefault="00EB21C2" w:rsidP="009C702A">
      <w:pPr>
        <w:pStyle w:val="Zkladntext"/>
        <w:numPr>
          <w:ilvl w:val="0"/>
          <w:numId w:val="16"/>
        </w:numPr>
        <w:tabs>
          <w:tab w:val="num" w:pos="284"/>
          <w:tab w:val="left" w:pos="567"/>
          <w:tab w:val="left" w:pos="993"/>
        </w:tabs>
        <w:spacing w:before="120"/>
        <w:jc w:val="both"/>
        <w:rPr>
          <w:sz w:val="24"/>
        </w:rPr>
      </w:pPr>
      <w:r>
        <w:rPr>
          <w:sz w:val="24"/>
        </w:rPr>
        <w:lastRenderedPageBreak/>
        <w:t>V případě, že reklamovaná vada není včas a řádně odstraněna, má objednatel právo uplatnit smluvní pokutu ve výši 0,1% z ceny servisního výkonu (nebo hodnoty smluvního paušálu pro</w:t>
      </w:r>
      <w:r w:rsidR="009C702A">
        <w:rPr>
          <w:sz w:val="24"/>
        </w:rPr>
        <w:t xml:space="preserve"> daný ZP) za každý den prodlení</w:t>
      </w:r>
      <w:r>
        <w:rPr>
          <w:sz w:val="24"/>
        </w:rPr>
        <w:t>. Neodstraní-li zhotovitel vadu do 30 dnů od uplatnění reklamace, je objednatel oprávněn zajistit odstranění vady i jiným způsobem dle svého uvážení a to na náklady zhotovitele.</w:t>
      </w:r>
      <w:r w:rsidR="00284B35">
        <w:rPr>
          <w:sz w:val="24"/>
        </w:rPr>
        <w:t xml:space="preserve"> </w:t>
      </w:r>
    </w:p>
    <w:p w:rsidR="009C702A" w:rsidRPr="009C702A" w:rsidRDefault="00EB21C2" w:rsidP="009C702A">
      <w:pPr>
        <w:pStyle w:val="Zkladntext"/>
        <w:numPr>
          <w:ilvl w:val="0"/>
          <w:numId w:val="16"/>
        </w:numPr>
        <w:tabs>
          <w:tab w:val="num" w:pos="284"/>
          <w:tab w:val="left" w:pos="567"/>
          <w:tab w:val="left" w:pos="993"/>
        </w:tabs>
        <w:spacing w:before="120"/>
        <w:jc w:val="both"/>
        <w:rPr>
          <w:sz w:val="24"/>
        </w:rPr>
      </w:pPr>
      <w:r>
        <w:rPr>
          <w:sz w:val="24"/>
        </w:rPr>
        <w:t xml:space="preserve">V případě, že zhotovitel ve lhůtě oznámí objednateli, že vadu ve lhůtě </w:t>
      </w:r>
      <w:r w:rsidR="009C702A">
        <w:rPr>
          <w:sz w:val="24"/>
        </w:rPr>
        <w:t>5 pracovních dnů</w:t>
      </w:r>
      <w:r w:rsidR="00A11827">
        <w:rPr>
          <w:sz w:val="24"/>
        </w:rPr>
        <w:t xml:space="preserve"> </w:t>
      </w:r>
      <w:r>
        <w:rPr>
          <w:sz w:val="24"/>
        </w:rPr>
        <w:t xml:space="preserve">neodstraní, je zhotovitel oprávněn bezplatně vypůjčit </w:t>
      </w:r>
      <w:r w:rsidR="00693C44">
        <w:rPr>
          <w:sz w:val="24"/>
        </w:rPr>
        <w:t>objednatel</w:t>
      </w:r>
      <w:r>
        <w:rPr>
          <w:sz w:val="24"/>
        </w:rPr>
        <w:t>i</w:t>
      </w:r>
      <w:r w:rsidR="00284B35">
        <w:rPr>
          <w:sz w:val="24"/>
        </w:rPr>
        <w:t xml:space="preserve"> </w:t>
      </w:r>
      <w:r>
        <w:rPr>
          <w:sz w:val="24"/>
        </w:rPr>
        <w:t>kompatibilní ZP na dobu nutnou k provedení opravy vadného ZP. V takovém případě nebude uplatněna sankce za prodlení s opravou ZP dle tohoto odstavce ze strany objednatele</w:t>
      </w:r>
      <w:r w:rsidR="009C702A">
        <w:rPr>
          <w:sz w:val="24"/>
        </w:rPr>
        <w:t>,</w:t>
      </w:r>
      <w:r>
        <w:rPr>
          <w:sz w:val="24"/>
        </w:rPr>
        <w:t xml:space="preserve"> a taktéž se neuplatní právo objednatele zajistit odstranění vady jiným způsobem na náklady zhotovitele.</w:t>
      </w:r>
      <w:r w:rsidR="009C702A" w:rsidRPr="009C702A">
        <w:t xml:space="preserve"> </w:t>
      </w:r>
    </w:p>
    <w:p w:rsidR="009C702A" w:rsidRPr="009C702A" w:rsidRDefault="009C702A" w:rsidP="009C702A">
      <w:pPr>
        <w:pStyle w:val="Zkladntext"/>
        <w:numPr>
          <w:ilvl w:val="0"/>
          <w:numId w:val="16"/>
        </w:numPr>
        <w:tabs>
          <w:tab w:val="num" w:pos="284"/>
          <w:tab w:val="left" w:pos="567"/>
          <w:tab w:val="left" w:pos="993"/>
        </w:tabs>
        <w:spacing w:before="120"/>
        <w:jc w:val="both"/>
        <w:rPr>
          <w:sz w:val="24"/>
        </w:rPr>
      </w:pPr>
      <w:r w:rsidRPr="009C702A">
        <w:rPr>
          <w:sz w:val="24"/>
        </w:rPr>
        <w:t>Nedodržení nástupního termínu na opravu nebo nedokončení opravy v termínech stanovených touto smlouvou musí být prokazatelně uvedeno objednatelem na pracovním výkazu zhotovitele. V takovém případě zhotovitel vrátí měsíční splátku za daný zdravotnický prostředek v měsíci následujícím formou dobropisu.</w:t>
      </w:r>
    </w:p>
    <w:p w:rsidR="00EB21C2" w:rsidRDefault="009C702A" w:rsidP="009C702A">
      <w:pPr>
        <w:pStyle w:val="Zkladntext"/>
        <w:numPr>
          <w:ilvl w:val="0"/>
          <w:numId w:val="16"/>
        </w:numPr>
        <w:tabs>
          <w:tab w:val="left" w:pos="567"/>
          <w:tab w:val="left" w:pos="993"/>
        </w:tabs>
        <w:spacing w:before="120"/>
        <w:jc w:val="both"/>
        <w:rPr>
          <w:sz w:val="24"/>
        </w:rPr>
      </w:pPr>
      <w:r w:rsidRPr="009C702A">
        <w:rPr>
          <w:sz w:val="24"/>
        </w:rPr>
        <w:t>V případě mimořádné situace nedostupnosti náhradního dílu se termín provedení opravy prodlužuje o dobu dodání náhradního dílu. V zájmu zhotovitele bude, aby byl termín dodání náhradního dílů v co nejkratší době.</w:t>
      </w:r>
    </w:p>
    <w:p w:rsidR="00EB21C2" w:rsidRPr="009C702A" w:rsidRDefault="00EB21C2" w:rsidP="00897467">
      <w:pPr>
        <w:pStyle w:val="Zkladntext"/>
        <w:numPr>
          <w:ilvl w:val="0"/>
          <w:numId w:val="16"/>
        </w:numPr>
        <w:tabs>
          <w:tab w:val="num" w:pos="-1985"/>
        </w:tabs>
        <w:spacing w:before="120"/>
        <w:ind w:left="426" w:hanging="426"/>
        <w:jc w:val="both"/>
        <w:rPr>
          <w:sz w:val="24"/>
        </w:rPr>
      </w:pPr>
      <w:r>
        <w:rPr>
          <w:sz w:val="24"/>
        </w:rPr>
        <w:t xml:space="preserve">V případě nedodržení termínu splatnosti faktur ze strany objednatele dle čl. V. bodu 1. smlouvy (pokud nebylo písemně dohodnuto placení jinak) se objednatel zavazuje uhradit </w:t>
      </w:r>
      <w:r w:rsidRPr="009C702A">
        <w:rPr>
          <w:sz w:val="24"/>
        </w:rPr>
        <w:t xml:space="preserve">zhotoviteli smluvní úrok z prodlení ve výši </w:t>
      </w:r>
      <w:r w:rsidR="0004726F" w:rsidRPr="009C702A">
        <w:rPr>
          <w:sz w:val="24"/>
        </w:rPr>
        <w:t>0,</w:t>
      </w:r>
      <w:r w:rsidR="009C702A" w:rsidRPr="009C702A">
        <w:rPr>
          <w:sz w:val="24"/>
        </w:rPr>
        <w:t>1</w:t>
      </w:r>
      <w:r w:rsidRPr="009C702A">
        <w:rPr>
          <w:sz w:val="24"/>
        </w:rPr>
        <w:t xml:space="preserve"> % z dlužné částky za každý den prodlení.</w:t>
      </w:r>
    </w:p>
    <w:p w:rsidR="00EB21C2" w:rsidRPr="009C702A" w:rsidRDefault="00EB21C2" w:rsidP="00897467">
      <w:pPr>
        <w:pStyle w:val="Zkladntext"/>
        <w:numPr>
          <w:ilvl w:val="0"/>
          <w:numId w:val="16"/>
        </w:numPr>
        <w:tabs>
          <w:tab w:val="num" w:pos="-1985"/>
        </w:tabs>
        <w:spacing w:before="120"/>
        <w:ind w:left="426" w:hanging="426"/>
        <w:jc w:val="both"/>
        <w:rPr>
          <w:sz w:val="24"/>
        </w:rPr>
      </w:pPr>
      <w:r>
        <w:rPr>
          <w:sz w:val="24"/>
        </w:rPr>
        <w:t xml:space="preserve">V případě nedodržení nástupního termínu na opravu nebo při prodlení s provedením servisního výkonu dle této smlouvy ze strany zhotovitele (pokud nebyl dohodnut termín jinak) se zhotovitel zavazuje uhradit objednateli smluvní pokutu za každý následující den prodlení ve </w:t>
      </w:r>
      <w:r w:rsidRPr="009C702A">
        <w:rPr>
          <w:sz w:val="24"/>
        </w:rPr>
        <w:t>výši 0,</w:t>
      </w:r>
      <w:r w:rsidR="009C702A" w:rsidRPr="009C702A">
        <w:rPr>
          <w:sz w:val="24"/>
        </w:rPr>
        <w:t>1</w:t>
      </w:r>
      <w:r w:rsidRPr="009C702A">
        <w:rPr>
          <w:sz w:val="24"/>
        </w:rPr>
        <w:t xml:space="preserve">% z výše ceny konkrétního servisního výkonu.  </w:t>
      </w:r>
    </w:p>
    <w:p w:rsidR="00EB21C2" w:rsidRPr="00F0271E" w:rsidRDefault="00EB21C2" w:rsidP="00897467">
      <w:pPr>
        <w:pStyle w:val="Zkladntext"/>
        <w:numPr>
          <w:ilvl w:val="0"/>
          <w:numId w:val="16"/>
        </w:numPr>
        <w:tabs>
          <w:tab w:val="num" w:pos="-1985"/>
        </w:tabs>
        <w:spacing w:before="120"/>
        <w:ind w:left="426" w:hanging="426"/>
        <w:jc w:val="both"/>
        <w:rPr>
          <w:sz w:val="24"/>
        </w:rPr>
      </w:pPr>
      <w:r>
        <w:rPr>
          <w:sz w:val="24"/>
        </w:rPr>
        <w:t>V případě neprovedení výrobcem předepsané PBTK se zhotovitel zavazuje uhradit objed</w:t>
      </w:r>
      <w:r w:rsidR="002E64E6">
        <w:rPr>
          <w:sz w:val="24"/>
        </w:rPr>
        <w:t>nateli smluvní pokutu ve výši 5</w:t>
      </w:r>
      <w:r>
        <w:rPr>
          <w:sz w:val="24"/>
        </w:rPr>
        <w:t>00,- Kč.</w:t>
      </w:r>
    </w:p>
    <w:p w:rsidR="00EB21C2" w:rsidRDefault="00EB21C2" w:rsidP="00897467">
      <w:pPr>
        <w:pStyle w:val="Zkladntext"/>
        <w:numPr>
          <w:ilvl w:val="0"/>
          <w:numId w:val="16"/>
        </w:numPr>
        <w:tabs>
          <w:tab w:val="num" w:pos="-1985"/>
        </w:tabs>
        <w:spacing w:before="120"/>
        <w:ind w:left="426" w:hanging="426"/>
        <w:jc w:val="both"/>
        <w:rPr>
          <w:sz w:val="24"/>
        </w:rPr>
      </w:pPr>
      <w:r w:rsidRPr="00D62037">
        <w:rPr>
          <w:sz w:val="24"/>
        </w:rPr>
        <w:t xml:space="preserve">Na ND (náhradní díly) poskytuje zhotovitel záruku dle podmínek výrobců nebo dodavatelů, </w:t>
      </w:r>
      <w:r w:rsidRPr="003C16AC">
        <w:rPr>
          <w:sz w:val="24"/>
        </w:rPr>
        <w:t>nejméně však v délce 6 měsíců, pokud není životnost ND omezena počtem provozních hodin</w:t>
      </w:r>
      <w:r w:rsidRPr="00D62037">
        <w:rPr>
          <w:sz w:val="24"/>
        </w:rPr>
        <w:t xml:space="preserve"> či jiným způsobem dle doporučení výrobce, návodu či technické dokumentace. Za ND se nepovažují součásti ZP, které jsou svým charakterem spotřebním materiálem, kdy jejich životnost je ovlivněna intenzitou a způsobem používání.</w:t>
      </w:r>
    </w:p>
    <w:p w:rsidR="00EB21C2" w:rsidRDefault="00EB21C2">
      <w:pPr>
        <w:pStyle w:val="Zkladntext"/>
        <w:ind w:left="705" w:hanging="705"/>
        <w:jc w:val="both"/>
        <w:rPr>
          <w:sz w:val="24"/>
        </w:rPr>
      </w:pPr>
    </w:p>
    <w:p w:rsidR="00EB21C2" w:rsidRDefault="00EB21C2">
      <w:pPr>
        <w:pStyle w:val="Nadpis3"/>
        <w:tabs>
          <w:tab w:val="left" w:pos="0"/>
        </w:tabs>
      </w:pPr>
    </w:p>
    <w:p w:rsidR="00EB21C2" w:rsidRDefault="009B655A">
      <w:pPr>
        <w:pStyle w:val="Nadpis3"/>
        <w:tabs>
          <w:tab w:val="left" w:pos="0"/>
        </w:tabs>
      </w:pPr>
      <w:r>
        <w:t>VI</w:t>
      </w:r>
      <w:r w:rsidR="00EB21C2">
        <w:t>I. Závěrečná ustanovení</w:t>
      </w:r>
    </w:p>
    <w:p w:rsidR="00EB21C2" w:rsidRDefault="00EB21C2"/>
    <w:p w:rsidR="00EB21C2" w:rsidRDefault="00EB21C2">
      <w:pPr>
        <w:numPr>
          <w:ilvl w:val="0"/>
          <w:numId w:val="17"/>
        </w:numPr>
        <w:tabs>
          <w:tab w:val="left" w:pos="0"/>
        </w:tabs>
        <w:jc w:val="both"/>
      </w:pPr>
      <w:r>
        <w:t xml:space="preserve">Tato smlouva ruší veškerá předchozí ústní či písemná ujednání a smlouvy mezi objednatelem </w:t>
      </w:r>
      <w:r>
        <w:br/>
        <w:t>a zhotovitelem týkající se stejného předmětu plnění smlouvy.</w:t>
      </w:r>
    </w:p>
    <w:p w:rsidR="00EB21C2" w:rsidRDefault="00EB21C2">
      <w:pPr>
        <w:numPr>
          <w:ilvl w:val="0"/>
          <w:numId w:val="17"/>
        </w:numPr>
        <w:tabs>
          <w:tab w:val="left" w:pos="0"/>
        </w:tabs>
        <w:spacing w:before="120"/>
        <w:ind w:left="357" w:hanging="357"/>
        <w:jc w:val="both"/>
      </w:pPr>
      <w:r>
        <w:t>Písemnosti, týkající se změn a úprav této smlouvy, případně jiné důležité písemnosti, jsou strany povinny adresovat na adresu sídla druhé smluvní strany vedené v záhlaví této smlouvy, není-li písemně sdělena jiná.</w:t>
      </w:r>
    </w:p>
    <w:p w:rsidR="00EB21C2" w:rsidRPr="00D25EE5" w:rsidRDefault="00EB21C2">
      <w:pPr>
        <w:numPr>
          <w:ilvl w:val="0"/>
          <w:numId w:val="17"/>
        </w:numPr>
        <w:tabs>
          <w:tab w:val="left" w:pos="0"/>
        </w:tabs>
        <w:spacing w:before="120"/>
        <w:ind w:left="357" w:hanging="357"/>
        <w:jc w:val="both"/>
        <w:rPr>
          <w:szCs w:val="18"/>
        </w:rPr>
      </w:pPr>
      <w:r>
        <w:t>Tato smlouva se uzavírá na dobu neurčitou.</w:t>
      </w:r>
    </w:p>
    <w:p w:rsidR="00EB21C2" w:rsidRPr="000118E6" w:rsidRDefault="00EB21C2">
      <w:pPr>
        <w:numPr>
          <w:ilvl w:val="0"/>
          <w:numId w:val="17"/>
        </w:numPr>
        <w:tabs>
          <w:tab w:val="left" w:pos="0"/>
        </w:tabs>
        <w:spacing w:before="120"/>
        <w:ind w:left="357" w:hanging="357"/>
        <w:jc w:val="both"/>
        <w:rPr>
          <w:szCs w:val="18"/>
        </w:rPr>
      </w:pPr>
      <w:r w:rsidRPr="00B12EE9">
        <w:lastRenderedPageBreak/>
        <w:t>Obě strany mají možnost smlouvu vypovědět ve lhůtě tří měsíců bez udání důvodu, přičemž výpovědní lhůta počíná běžet prvním dnem následujícího měsíce po datu doručení výpovědi druhé straně.</w:t>
      </w:r>
    </w:p>
    <w:p w:rsidR="00EB21C2" w:rsidRPr="00B12EE9" w:rsidRDefault="00EB21C2">
      <w:pPr>
        <w:numPr>
          <w:ilvl w:val="0"/>
          <w:numId w:val="17"/>
        </w:numPr>
        <w:tabs>
          <w:tab w:val="left" w:pos="0"/>
        </w:tabs>
        <w:spacing w:before="120"/>
        <w:ind w:left="357" w:hanging="357"/>
        <w:jc w:val="both"/>
        <w:rPr>
          <w:szCs w:val="18"/>
        </w:rPr>
      </w:pPr>
      <w:r w:rsidRPr="00B12EE9">
        <w:t xml:space="preserve">Objednatel má právo </w:t>
      </w:r>
      <w:r>
        <w:t xml:space="preserve">od </w:t>
      </w:r>
      <w:r w:rsidRPr="00B12EE9">
        <w:t>smlouv</w:t>
      </w:r>
      <w:r>
        <w:t xml:space="preserve">y odstoupit s okamžitou účinností </w:t>
      </w:r>
      <w:r w:rsidRPr="00B12EE9">
        <w:t>v těchto případech:</w:t>
      </w:r>
    </w:p>
    <w:p w:rsidR="00EB21C2" w:rsidRPr="00B12EE9" w:rsidRDefault="00EB21C2" w:rsidP="009B0465">
      <w:pPr>
        <w:tabs>
          <w:tab w:val="left" w:pos="0"/>
        </w:tabs>
        <w:spacing w:before="120"/>
        <w:ind w:left="357"/>
        <w:jc w:val="both"/>
      </w:pPr>
      <w:r>
        <w:t>5</w:t>
      </w:r>
      <w:r w:rsidRPr="00B12EE9">
        <w:t>.1 Zhotovitel opakovaně neplní své povinnosti vyplývající z této smlouvy</w:t>
      </w:r>
      <w:r w:rsidR="003C16AC">
        <w:t>,</w:t>
      </w:r>
      <w:r w:rsidRPr="00B12EE9">
        <w:t xml:space="preserve"> a to i přes písemné upozornění na toto neplnění ze strany Objednatele</w:t>
      </w:r>
      <w:r>
        <w:t>.</w:t>
      </w:r>
    </w:p>
    <w:p w:rsidR="00EB21C2" w:rsidRDefault="00EB21C2" w:rsidP="009B0465">
      <w:pPr>
        <w:tabs>
          <w:tab w:val="left" w:pos="0"/>
        </w:tabs>
        <w:spacing w:before="120"/>
        <w:ind w:left="357"/>
        <w:jc w:val="both"/>
        <w:rPr>
          <w:szCs w:val="18"/>
        </w:rPr>
      </w:pPr>
      <w:r>
        <w:t>5</w:t>
      </w:r>
      <w:r w:rsidRPr="00B12EE9">
        <w:t>.2. Zhotovitel vědomě a závažným způsobem poruší povinnosti vyplývající z této smlouvy</w:t>
      </w:r>
      <w:r w:rsidR="003C16AC">
        <w:t>,</w:t>
      </w:r>
      <w:r w:rsidRPr="00B12EE9">
        <w:t xml:space="preserve"> </w:t>
      </w:r>
      <w:r w:rsidR="003C16AC">
        <w:br/>
      </w:r>
      <w:r w:rsidRPr="00B12EE9">
        <w:t>a v důsledku tohoto porušení vznikne objednateli prokazatelně škoda.</w:t>
      </w:r>
    </w:p>
    <w:p w:rsidR="00EB21C2" w:rsidRDefault="00EB21C2">
      <w:pPr>
        <w:numPr>
          <w:ilvl w:val="0"/>
          <w:numId w:val="17"/>
        </w:numPr>
        <w:tabs>
          <w:tab w:val="left" w:pos="0"/>
        </w:tabs>
        <w:spacing w:before="120"/>
        <w:ind w:left="357" w:hanging="357"/>
        <w:jc w:val="both"/>
      </w:pPr>
      <w:r>
        <w:t>V případě, že dojde k ukonč</w:t>
      </w:r>
      <w:r w:rsidR="004D47C4">
        <w:t xml:space="preserve">ení smluvního vztahu </w:t>
      </w:r>
      <w:r w:rsidR="003C16AC">
        <w:t>okamžitým odstoupením od smlouvy</w:t>
      </w:r>
      <w:r>
        <w:rPr>
          <w:szCs w:val="18"/>
        </w:rPr>
        <w:t xml:space="preserve">, </w:t>
      </w:r>
      <w:r w:rsidR="003C16AC">
        <w:rPr>
          <w:szCs w:val="18"/>
        </w:rPr>
        <w:t>budou mezi smluvními stranami vyrovnány vzájemná práva a povinnosti.</w:t>
      </w:r>
      <w:r>
        <w:t xml:space="preserve"> Zhotovitel je povinen </w:t>
      </w:r>
      <w:r w:rsidR="003C16AC">
        <w:t>při tomto vyrovnání</w:t>
      </w:r>
      <w:r>
        <w:t xml:space="preserve"> doložit položkovým soupisem výkonů podle jednotl</w:t>
      </w:r>
      <w:r w:rsidR="003C16AC">
        <w:t>ivých přístrojů za dané období, za něž si vyrovnání nárokuje.</w:t>
      </w:r>
    </w:p>
    <w:p w:rsidR="00EB21C2" w:rsidRDefault="00EB21C2">
      <w:pPr>
        <w:numPr>
          <w:ilvl w:val="0"/>
          <w:numId w:val="17"/>
        </w:numPr>
        <w:tabs>
          <w:tab w:val="left" w:pos="0"/>
        </w:tabs>
        <w:spacing w:before="120"/>
        <w:ind w:left="357" w:hanging="357"/>
        <w:jc w:val="both"/>
      </w:pPr>
      <w:r>
        <w:t>Jakékoliv změny ve smlouvě mohou být provedeny pouze číslovaným písemným dodatkem.</w:t>
      </w:r>
    </w:p>
    <w:p w:rsidR="009B655A" w:rsidRDefault="00EB21C2" w:rsidP="00C305FF">
      <w:pPr>
        <w:numPr>
          <w:ilvl w:val="0"/>
          <w:numId w:val="17"/>
        </w:numPr>
        <w:tabs>
          <w:tab w:val="left" w:pos="0"/>
        </w:tabs>
        <w:spacing w:before="120"/>
        <w:ind w:left="357" w:hanging="357"/>
        <w:jc w:val="both"/>
      </w:pPr>
      <w:r>
        <w:t>Nedílnou součást této smlouvy tvoří: Příloha č.</w:t>
      </w:r>
      <w:r w:rsidR="00E03BB0">
        <w:t xml:space="preserve"> </w:t>
      </w:r>
      <w:r w:rsidRPr="007D0B7B">
        <w:t>1 – „</w:t>
      </w:r>
      <w:r w:rsidR="007639CA">
        <w:t>Technická specifikace</w:t>
      </w:r>
      <w:r>
        <w:t>“</w:t>
      </w:r>
      <w:r w:rsidR="003C16AC">
        <w:t>.</w:t>
      </w:r>
      <w:r>
        <w:t xml:space="preserve"> </w:t>
      </w:r>
    </w:p>
    <w:p w:rsidR="00EB21C2" w:rsidRDefault="00EB21C2" w:rsidP="00C305FF">
      <w:pPr>
        <w:numPr>
          <w:ilvl w:val="0"/>
          <w:numId w:val="17"/>
        </w:numPr>
        <w:tabs>
          <w:tab w:val="left" w:pos="0"/>
        </w:tabs>
        <w:spacing w:before="120"/>
        <w:ind w:left="357" w:hanging="357"/>
        <w:jc w:val="both"/>
      </w:pPr>
      <w:r>
        <w:t>Pokud není smluvně ujednáno jinak, řídí se právní vztahy obou stran o</w:t>
      </w:r>
      <w:r w:rsidR="00897467">
        <w:t>bčanským</w:t>
      </w:r>
      <w:r>
        <w:t xml:space="preserve"> zákoníkem, v platném znění, a dále i dalšími právními normami, pokud na ně obchodní zákoník odkazuje.</w:t>
      </w:r>
    </w:p>
    <w:p w:rsidR="00EB21C2" w:rsidRDefault="00EB21C2">
      <w:pPr>
        <w:numPr>
          <w:ilvl w:val="0"/>
          <w:numId w:val="17"/>
        </w:numPr>
        <w:tabs>
          <w:tab w:val="left" w:pos="0"/>
        </w:tabs>
        <w:spacing w:before="120"/>
        <w:ind w:left="357" w:hanging="357"/>
        <w:jc w:val="both"/>
      </w:pPr>
      <w:r>
        <w:t xml:space="preserve">Tato smlouva je vyhotovena </w:t>
      </w:r>
      <w:r w:rsidR="003C16AC">
        <w:t xml:space="preserve">v elektronickém originále, opatřeném elektronicky zaručeným podpisem. </w:t>
      </w:r>
    </w:p>
    <w:p w:rsidR="00EB21C2" w:rsidRPr="00E25784" w:rsidRDefault="00EB21C2" w:rsidP="00897467">
      <w:pPr>
        <w:numPr>
          <w:ilvl w:val="0"/>
          <w:numId w:val="17"/>
        </w:numPr>
        <w:tabs>
          <w:tab w:val="left" w:pos="0"/>
        </w:tabs>
        <w:spacing w:before="120" w:after="120"/>
        <w:ind w:left="357" w:hanging="357"/>
        <w:jc w:val="both"/>
      </w:pPr>
      <w:r w:rsidRPr="00897467">
        <w:t xml:space="preserve">Tato smlouva nabývá platnosti dnem podpisu oběma smluvními stranami a účinnosti dnem </w:t>
      </w:r>
      <w:r w:rsidR="003C16AC">
        <w:t>uveřejnění v registru smluv</w:t>
      </w:r>
      <w:r w:rsidRPr="00E25784">
        <w:t>.</w:t>
      </w:r>
    </w:p>
    <w:p w:rsidR="00897467" w:rsidRPr="00E25784" w:rsidRDefault="00897467" w:rsidP="00897467">
      <w:pPr>
        <w:numPr>
          <w:ilvl w:val="0"/>
          <w:numId w:val="17"/>
        </w:numPr>
        <w:suppressAutoHyphens w:val="0"/>
        <w:spacing w:after="120"/>
        <w:jc w:val="both"/>
      </w:pPr>
      <w:r w:rsidRPr="00E25784">
        <w:t>Odběratel je povinným subjektem podle zákona č. 340/2015 Sb., o zvláštních podmínkách účinnosti některých smluv, uveřejňování těchto smluv a o registru smluv (zákon o registru smluv). Zveřejnění v Registru smluv provede odběratel bezprostředně po podpisu smlouvy.</w:t>
      </w:r>
    </w:p>
    <w:p w:rsidR="00897467" w:rsidRPr="00E25784" w:rsidRDefault="00897467" w:rsidP="00897467">
      <w:pPr>
        <w:tabs>
          <w:tab w:val="left" w:pos="0"/>
        </w:tabs>
        <w:spacing w:before="120"/>
        <w:ind w:left="357"/>
        <w:jc w:val="both"/>
      </w:pPr>
    </w:p>
    <w:p w:rsidR="00EB21C2" w:rsidRDefault="00EB21C2" w:rsidP="005F0074">
      <w:pPr>
        <w:tabs>
          <w:tab w:val="left" w:pos="0"/>
        </w:tabs>
        <w:spacing w:before="120"/>
        <w:jc w:val="both"/>
      </w:pPr>
    </w:p>
    <w:p w:rsidR="00EB21C2" w:rsidRDefault="00EB21C2" w:rsidP="005F0074">
      <w:pPr>
        <w:tabs>
          <w:tab w:val="left" w:pos="0"/>
        </w:tabs>
        <w:spacing w:before="120"/>
        <w:jc w:val="both"/>
      </w:pPr>
    </w:p>
    <w:p w:rsidR="00EB21C2" w:rsidRDefault="00EB21C2" w:rsidP="00A64DA7">
      <w:pPr>
        <w:tabs>
          <w:tab w:val="left" w:pos="0"/>
        </w:tabs>
        <w:spacing w:before="120"/>
        <w:jc w:val="both"/>
      </w:pPr>
    </w:p>
    <w:bookmarkEnd w:id="1"/>
    <w:bookmarkEnd w:id="4"/>
    <w:p w:rsidR="00EB21C2" w:rsidRPr="00EB6615" w:rsidRDefault="00EB21C2" w:rsidP="005F0074"/>
    <w:p w:rsidR="00EB21C2" w:rsidRPr="00EB6615" w:rsidRDefault="00EB21C2" w:rsidP="005F0074">
      <w:pPr>
        <w:pStyle w:val="Zkladntext3"/>
      </w:pPr>
    </w:p>
    <w:p w:rsidR="00EB21C2" w:rsidRPr="00EB6615" w:rsidRDefault="00EB21C2" w:rsidP="005F0074">
      <w:pPr>
        <w:pStyle w:val="Zkladntext3"/>
      </w:pPr>
    </w:p>
    <w:p w:rsidR="00EB21C2" w:rsidRPr="00EB6615" w:rsidRDefault="00EB21C2" w:rsidP="005F0074">
      <w:pPr>
        <w:pStyle w:val="Zkladntext3"/>
      </w:pPr>
      <w:r w:rsidRPr="00EB6615">
        <w:t xml:space="preserve">……………………………………..                               </w:t>
      </w:r>
      <w:r>
        <w:tab/>
      </w:r>
      <w:r>
        <w:tab/>
      </w:r>
      <w:r>
        <w:tab/>
      </w:r>
      <w:r w:rsidRPr="00EB6615">
        <w:t xml:space="preserve"> ………………………………….</w:t>
      </w:r>
    </w:p>
    <w:p w:rsidR="00EB21C2" w:rsidRDefault="00284B35" w:rsidP="005F0074">
      <w:r>
        <w:t xml:space="preserve">  </w:t>
      </w:r>
      <w:r w:rsidR="00B92022">
        <w:tab/>
        <w:t xml:space="preserve">Jan </w:t>
      </w:r>
      <w:proofErr w:type="spellStart"/>
      <w:r w:rsidR="00B92022">
        <w:t>Lauš</w:t>
      </w:r>
      <w:proofErr w:type="spellEnd"/>
      <w:r w:rsidR="00B92022">
        <w:tab/>
      </w:r>
      <w:r w:rsidR="00B92022">
        <w:tab/>
      </w:r>
      <w:r w:rsidR="00EB21C2" w:rsidRPr="00EB6615">
        <w:tab/>
      </w:r>
      <w:r w:rsidR="00EB21C2" w:rsidRPr="00EB6615">
        <w:tab/>
      </w:r>
      <w:r w:rsidR="00EB21C2" w:rsidRPr="00EB6615">
        <w:tab/>
      </w:r>
      <w:r>
        <w:t xml:space="preserve">        </w:t>
      </w:r>
      <w:r w:rsidR="003C16AC">
        <w:tab/>
        <w:t>RNDr. Dan Štěpánský</w:t>
      </w:r>
      <w:r>
        <w:t xml:space="preserve">      </w:t>
      </w:r>
    </w:p>
    <w:p w:rsidR="00EB21C2" w:rsidRDefault="00B92022" w:rsidP="00B92022">
      <w:pPr>
        <w:ind w:firstLine="709"/>
      </w:pPr>
      <w:r>
        <w:t xml:space="preserve"> jednatel</w:t>
      </w:r>
      <w:r>
        <w:tab/>
      </w:r>
      <w:r w:rsidR="00EB21C2">
        <w:tab/>
      </w:r>
      <w:r w:rsidR="00EB21C2">
        <w:tab/>
      </w:r>
      <w:r w:rsidR="00EB21C2">
        <w:tab/>
      </w:r>
      <w:r w:rsidR="00EB21C2">
        <w:tab/>
      </w:r>
      <w:r w:rsidR="00EB21C2">
        <w:tab/>
      </w:r>
      <w:r w:rsidR="00CF3D3A">
        <w:tab/>
      </w:r>
      <w:proofErr w:type="spellStart"/>
      <w:r w:rsidR="00CF3D3A">
        <w:t>jednatel</w:t>
      </w:r>
      <w:proofErr w:type="spellEnd"/>
    </w:p>
    <w:p w:rsidR="00EB21C2" w:rsidRDefault="00EB21C2" w:rsidP="005F0074"/>
    <w:p w:rsidR="00EB21C2" w:rsidRDefault="00EB21C2" w:rsidP="005F0074"/>
    <w:p w:rsidR="00EB21C2" w:rsidRDefault="00EB21C2" w:rsidP="005F0074"/>
    <w:p w:rsidR="00EB21C2" w:rsidRDefault="00EB21C2" w:rsidP="002E64E6">
      <w:pPr>
        <w:pStyle w:val="Zkladntext3"/>
        <w:rPr>
          <w:rFonts w:ascii="Arial" w:hAnsi="Arial" w:cs="Arial"/>
          <w:sz w:val="20"/>
        </w:rPr>
      </w:pPr>
      <w:r>
        <w:tab/>
      </w:r>
      <w:r>
        <w:tab/>
      </w:r>
      <w:r>
        <w:tab/>
      </w:r>
      <w:r>
        <w:tab/>
      </w:r>
      <w:r>
        <w:tab/>
      </w:r>
      <w:r>
        <w:tab/>
      </w:r>
      <w:r>
        <w:tab/>
      </w:r>
      <w:r>
        <w:tab/>
      </w:r>
    </w:p>
    <w:sectPr w:rsidR="00EB21C2" w:rsidSect="001475E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8" w:right="1247" w:bottom="2268"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5D" w:rsidRDefault="00F3645D">
      <w:r>
        <w:separator/>
      </w:r>
    </w:p>
  </w:endnote>
  <w:endnote w:type="continuationSeparator" w:id="0">
    <w:p w:rsidR="00F3645D" w:rsidRDefault="00F3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B1" w:rsidRDefault="004A3CB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C2" w:rsidRDefault="00EB21C2">
    <w:pPr>
      <w:pStyle w:val="Zpat"/>
      <w:jc w:val="center"/>
    </w:pPr>
    <w:r>
      <w:t xml:space="preserve">Strana </w:t>
    </w:r>
    <w:r w:rsidR="00284B35">
      <w:fldChar w:fldCharType="begin"/>
    </w:r>
    <w:r w:rsidR="00284B35">
      <w:instrText xml:space="preserve"> PAGE </w:instrText>
    </w:r>
    <w:r w:rsidR="00284B35">
      <w:fldChar w:fldCharType="separate"/>
    </w:r>
    <w:r w:rsidR="00282E81">
      <w:rPr>
        <w:noProof/>
      </w:rPr>
      <w:t>6</w:t>
    </w:r>
    <w:r w:rsidR="00284B3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B1" w:rsidRDefault="004A3C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5D" w:rsidRDefault="00F3645D">
      <w:r>
        <w:separator/>
      </w:r>
    </w:p>
  </w:footnote>
  <w:footnote w:type="continuationSeparator" w:id="0">
    <w:p w:rsidR="00F3645D" w:rsidRDefault="00F36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B1" w:rsidRDefault="004A3CB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B1" w:rsidRDefault="004A3C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B1" w:rsidRDefault="004A3CB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pStyle w:val="Nadpis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0000003"/>
    <w:multiLevelType w:val="multilevel"/>
    <w:tmpl w:val="00000003"/>
    <w:name w:val="WW8Num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0000004"/>
    <w:multiLevelType w:val="multilevel"/>
    <w:tmpl w:val="00000004"/>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0000005"/>
    <w:multiLevelType w:val="multilevel"/>
    <w:tmpl w:val="620AA206"/>
    <w:name w:val="WW8Num15"/>
    <w:lvl w:ilvl="0">
      <w:start w:val="1"/>
      <w:numFmt w:val="decimal"/>
      <w:lvlText w:val="%1."/>
      <w:lvlJc w:val="left"/>
      <w:pPr>
        <w:tabs>
          <w:tab w:val="num" w:pos="644"/>
        </w:tabs>
        <w:ind w:left="644" w:hanging="360"/>
      </w:pPr>
      <w:rPr>
        <w:rFonts w:cs="Times New Roman" w:hint="default"/>
      </w:rPr>
    </w:lvl>
    <w:lvl w:ilvl="1">
      <w:start w:val="1"/>
      <w:numFmt w:val="decimal"/>
      <w:lvlText w:val="%1.%2."/>
      <w:lvlJc w:val="left"/>
      <w:pPr>
        <w:tabs>
          <w:tab w:val="num" w:pos="908"/>
        </w:tabs>
        <w:ind w:left="908" w:hanging="624"/>
      </w:pPr>
      <w:rPr>
        <w:rFonts w:cs="Times New Roman" w:hint="default"/>
      </w:rPr>
    </w:lvl>
    <w:lvl w:ilvl="2">
      <w:start w:val="1"/>
      <w:numFmt w:val="decimal"/>
      <w:lvlText w:val="%1.%2.%3."/>
      <w:lvlJc w:val="left"/>
      <w:pPr>
        <w:tabs>
          <w:tab w:val="num" w:pos="1191"/>
        </w:tabs>
        <w:ind w:left="1191" w:hanging="907"/>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516"/>
        </w:tabs>
        <w:ind w:left="2516" w:hanging="792"/>
      </w:pPr>
      <w:rPr>
        <w:rFonts w:cs="Times New Roman" w:hint="default"/>
      </w:rPr>
    </w:lvl>
    <w:lvl w:ilvl="5">
      <w:start w:val="1"/>
      <w:numFmt w:val="decimal"/>
      <w:lvlText w:val="%1.%2.%3.%4.%5.%6."/>
      <w:lvlJc w:val="left"/>
      <w:pPr>
        <w:tabs>
          <w:tab w:val="num" w:pos="3020"/>
        </w:tabs>
        <w:ind w:left="3020" w:hanging="936"/>
      </w:pPr>
      <w:rPr>
        <w:rFonts w:cs="Times New Roman" w:hint="default"/>
      </w:rPr>
    </w:lvl>
    <w:lvl w:ilvl="6">
      <w:start w:val="1"/>
      <w:numFmt w:val="decimal"/>
      <w:lvlText w:val="%1.%2.%3.%4.%5.%6.%7."/>
      <w:lvlJc w:val="left"/>
      <w:pPr>
        <w:tabs>
          <w:tab w:val="num" w:pos="3524"/>
        </w:tabs>
        <w:ind w:left="3524" w:hanging="1080"/>
      </w:pPr>
      <w:rPr>
        <w:rFonts w:cs="Times New Roman" w:hint="default"/>
      </w:rPr>
    </w:lvl>
    <w:lvl w:ilvl="7">
      <w:start w:val="1"/>
      <w:numFmt w:val="decimal"/>
      <w:lvlText w:val="%1.%2.%3.%4.%5.%6.%7.%8."/>
      <w:lvlJc w:val="left"/>
      <w:pPr>
        <w:tabs>
          <w:tab w:val="num" w:pos="4028"/>
        </w:tabs>
        <w:ind w:left="4028" w:hanging="1224"/>
      </w:pPr>
      <w:rPr>
        <w:rFonts w:cs="Times New Roman" w:hint="default"/>
      </w:rPr>
    </w:lvl>
    <w:lvl w:ilvl="8">
      <w:start w:val="1"/>
      <w:numFmt w:val="decimal"/>
      <w:lvlText w:val="%1.%2.%3.%4.%5.%6.%7.%8.%9."/>
      <w:lvlJc w:val="left"/>
      <w:pPr>
        <w:tabs>
          <w:tab w:val="num" w:pos="4604"/>
        </w:tabs>
        <w:ind w:left="4604" w:hanging="1440"/>
      </w:pPr>
      <w:rPr>
        <w:rFonts w:cs="Times New Roman" w:hint="default"/>
      </w:rPr>
    </w:lvl>
  </w:abstractNum>
  <w:abstractNum w:abstractNumId="5">
    <w:nsid w:val="00000006"/>
    <w:multiLevelType w:val="singleLevel"/>
    <w:tmpl w:val="00000006"/>
    <w:name w:val="WW8Num16"/>
    <w:lvl w:ilvl="0">
      <w:start w:val="1"/>
      <w:numFmt w:val="lowerLetter"/>
      <w:lvlText w:val="%1)"/>
      <w:lvlJc w:val="left"/>
      <w:pPr>
        <w:tabs>
          <w:tab w:val="num" w:pos="1069"/>
        </w:tabs>
        <w:ind w:left="1069" w:hanging="360"/>
      </w:pPr>
      <w:rPr>
        <w:rFonts w:cs="Times New Roman"/>
      </w:rPr>
    </w:lvl>
  </w:abstractNum>
  <w:abstractNum w:abstractNumId="6">
    <w:nsid w:val="00000007"/>
    <w:multiLevelType w:val="multilevel"/>
    <w:tmpl w:val="00000007"/>
    <w:name w:val="WW8Num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0000008"/>
    <w:multiLevelType w:val="multilevel"/>
    <w:tmpl w:val="00000008"/>
    <w:lvl w:ilvl="0">
      <w:start w:val="1"/>
      <w:numFmt w:val="decimal"/>
      <w:lvlText w:val="%1."/>
      <w:lvlJc w:val="left"/>
      <w:pPr>
        <w:tabs>
          <w:tab w:val="num" w:pos="644"/>
        </w:tabs>
        <w:ind w:left="644" w:hanging="360"/>
      </w:pPr>
      <w:rPr>
        <w:rFonts w:cs="Times New Roman"/>
      </w:rPr>
    </w:lvl>
    <w:lvl w:ilvl="1">
      <w:start w:val="1"/>
      <w:numFmt w:val="decimal"/>
      <w:lvlText w:val="%1.%2."/>
      <w:lvlJc w:val="left"/>
      <w:pPr>
        <w:tabs>
          <w:tab w:val="num" w:pos="908"/>
        </w:tabs>
        <w:ind w:left="908" w:hanging="624"/>
      </w:pPr>
      <w:rPr>
        <w:rFonts w:cs="Times New Roman"/>
      </w:rPr>
    </w:lvl>
    <w:lvl w:ilvl="2">
      <w:start w:val="1"/>
      <w:numFmt w:val="decimal"/>
      <w:lvlText w:val="%1.%2.%3."/>
      <w:lvlJc w:val="left"/>
      <w:pPr>
        <w:tabs>
          <w:tab w:val="num" w:pos="1191"/>
        </w:tabs>
        <w:ind w:left="1191" w:hanging="907"/>
      </w:pPr>
      <w:rPr>
        <w:rFonts w:cs="Times New Roman"/>
      </w:rPr>
    </w:lvl>
    <w:lvl w:ilvl="3">
      <w:start w:val="1"/>
      <w:numFmt w:val="decimal"/>
      <w:lvlText w:val="%1.%2.%3.%4."/>
      <w:lvlJc w:val="left"/>
      <w:pPr>
        <w:tabs>
          <w:tab w:val="num" w:pos="2012"/>
        </w:tabs>
        <w:ind w:left="2012" w:hanging="648"/>
      </w:pPr>
      <w:rPr>
        <w:rFonts w:cs="Times New Roman"/>
      </w:rPr>
    </w:lvl>
    <w:lvl w:ilvl="4">
      <w:start w:val="1"/>
      <w:numFmt w:val="decimal"/>
      <w:lvlText w:val="%1.%2.%3.%4.%5."/>
      <w:lvlJc w:val="left"/>
      <w:pPr>
        <w:tabs>
          <w:tab w:val="num" w:pos="2516"/>
        </w:tabs>
        <w:ind w:left="2516" w:hanging="792"/>
      </w:pPr>
      <w:rPr>
        <w:rFonts w:cs="Times New Roman"/>
      </w:rPr>
    </w:lvl>
    <w:lvl w:ilvl="5">
      <w:start w:val="1"/>
      <w:numFmt w:val="decimal"/>
      <w:lvlText w:val="%1.%2.%3.%4.%5.%6."/>
      <w:lvlJc w:val="left"/>
      <w:pPr>
        <w:tabs>
          <w:tab w:val="num" w:pos="3020"/>
        </w:tabs>
        <w:ind w:left="3020" w:hanging="936"/>
      </w:pPr>
      <w:rPr>
        <w:rFonts w:cs="Times New Roman"/>
      </w:rPr>
    </w:lvl>
    <w:lvl w:ilvl="6">
      <w:start w:val="1"/>
      <w:numFmt w:val="decimal"/>
      <w:lvlText w:val="%1.%2.%3.%4.%5.%6.%7."/>
      <w:lvlJc w:val="left"/>
      <w:pPr>
        <w:tabs>
          <w:tab w:val="num" w:pos="3524"/>
        </w:tabs>
        <w:ind w:left="3524" w:hanging="1080"/>
      </w:pPr>
      <w:rPr>
        <w:rFonts w:cs="Times New Roman"/>
      </w:rPr>
    </w:lvl>
    <w:lvl w:ilvl="7">
      <w:start w:val="1"/>
      <w:numFmt w:val="decimal"/>
      <w:lvlText w:val="%1.%2.%3.%4.%5.%6.%7.%8."/>
      <w:lvlJc w:val="left"/>
      <w:pPr>
        <w:tabs>
          <w:tab w:val="num" w:pos="4028"/>
        </w:tabs>
        <w:ind w:left="4028" w:hanging="1224"/>
      </w:pPr>
      <w:rPr>
        <w:rFonts w:cs="Times New Roman"/>
      </w:rPr>
    </w:lvl>
    <w:lvl w:ilvl="8">
      <w:start w:val="1"/>
      <w:numFmt w:val="decimal"/>
      <w:lvlText w:val="%1.%2.%3.%4.%5.%6.%7.%8.%9."/>
      <w:lvlJc w:val="left"/>
      <w:pPr>
        <w:tabs>
          <w:tab w:val="num" w:pos="4604"/>
        </w:tabs>
        <w:ind w:left="4604" w:hanging="1440"/>
      </w:pPr>
      <w:rPr>
        <w:rFonts w:cs="Times New Roman"/>
      </w:rPr>
    </w:lvl>
  </w:abstractNum>
  <w:abstractNum w:abstractNumId="8">
    <w:nsid w:val="00000009"/>
    <w:multiLevelType w:val="multilevel"/>
    <w:tmpl w:val="0000000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07091F4B"/>
    <w:multiLevelType w:val="singleLevel"/>
    <w:tmpl w:val="8118FB9E"/>
    <w:lvl w:ilvl="0">
      <w:start w:val="1"/>
      <w:numFmt w:val="lowerLetter"/>
      <w:lvlText w:val="(%1)"/>
      <w:legacy w:legacy="1" w:legacySpace="0" w:legacyIndent="680"/>
      <w:lvlJc w:val="left"/>
      <w:pPr>
        <w:ind w:left="1531" w:hanging="680"/>
      </w:pPr>
      <w:rPr>
        <w:rFonts w:cs="Times New Roman"/>
      </w:rPr>
    </w:lvl>
  </w:abstractNum>
  <w:abstractNum w:abstractNumId="10">
    <w:nsid w:val="0A173921"/>
    <w:multiLevelType w:val="hybridMultilevel"/>
    <w:tmpl w:val="CC406E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A39528E"/>
    <w:multiLevelType w:val="hybridMultilevel"/>
    <w:tmpl w:val="CB10A01C"/>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1547BB0"/>
    <w:multiLevelType w:val="multilevel"/>
    <w:tmpl w:val="A3289E6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5870FB8"/>
    <w:multiLevelType w:val="multilevel"/>
    <w:tmpl w:val="620AA206"/>
    <w:name w:val="WW8Num1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172A5FED"/>
    <w:multiLevelType w:val="hybridMultilevel"/>
    <w:tmpl w:val="1986753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186C0D9C"/>
    <w:multiLevelType w:val="hybridMultilevel"/>
    <w:tmpl w:val="23168FCA"/>
    <w:lvl w:ilvl="0" w:tplc="628ADB72">
      <w:numFmt w:val="bullet"/>
      <w:lvlText w:val="-"/>
      <w:lvlJc w:val="left"/>
      <w:pPr>
        <w:ind w:left="717" w:hanging="360"/>
      </w:pPr>
      <w:rPr>
        <w:rFonts w:ascii="Times New Roman" w:eastAsia="Times New Roman" w:hAnsi="Times New Roman" w:hint="default"/>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nsid w:val="19785192"/>
    <w:multiLevelType w:val="multilevel"/>
    <w:tmpl w:val="44FE448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37B6A07"/>
    <w:multiLevelType w:val="hybridMultilevel"/>
    <w:tmpl w:val="21725C34"/>
    <w:lvl w:ilvl="0" w:tplc="1E528C4E">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9E864AF"/>
    <w:multiLevelType w:val="hybridMultilevel"/>
    <w:tmpl w:val="D292D464"/>
    <w:lvl w:ilvl="0" w:tplc="04050001">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F005C96"/>
    <w:multiLevelType w:val="hybridMultilevel"/>
    <w:tmpl w:val="65223692"/>
    <w:lvl w:ilvl="0" w:tplc="0C52F904">
      <w:start w:val="1"/>
      <w:numFmt w:val="upperRoman"/>
      <w:lvlText w:val="%1."/>
      <w:lvlJc w:val="left"/>
      <w:pPr>
        <w:ind w:left="5398" w:hanging="720"/>
      </w:pPr>
      <w:rPr>
        <w:rFonts w:hint="default"/>
        <w:b/>
      </w:rPr>
    </w:lvl>
    <w:lvl w:ilvl="1" w:tplc="04050019" w:tentative="1">
      <w:start w:val="1"/>
      <w:numFmt w:val="lowerLetter"/>
      <w:lvlText w:val="%2."/>
      <w:lvlJc w:val="left"/>
      <w:pPr>
        <w:ind w:left="5758" w:hanging="360"/>
      </w:pPr>
    </w:lvl>
    <w:lvl w:ilvl="2" w:tplc="0405001B" w:tentative="1">
      <w:start w:val="1"/>
      <w:numFmt w:val="lowerRoman"/>
      <w:lvlText w:val="%3."/>
      <w:lvlJc w:val="right"/>
      <w:pPr>
        <w:ind w:left="6478" w:hanging="180"/>
      </w:pPr>
    </w:lvl>
    <w:lvl w:ilvl="3" w:tplc="0405000F" w:tentative="1">
      <w:start w:val="1"/>
      <w:numFmt w:val="decimal"/>
      <w:lvlText w:val="%4."/>
      <w:lvlJc w:val="left"/>
      <w:pPr>
        <w:ind w:left="7198" w:hanging="360"/>
      </w:pPr>
    </w:lvl>
    <w:lvl w:ilvl="4" w:tplc="04050019" w:tentative="1">
      <w:start w:val="1"/>
      <w:numFmt w:val="lowerLetter"/>
      <w:lvlText w:val="%5."/>
      <w:lvlJc w:val="left"/>
      <w:pPr>
        <w:ind w:left="7918" w:hanging="360"/>
      </w:pPr>
    </w:lvl>
    <w:lvl w:ilvl="5" w:tplc="0405001B" w:tentative="1">
      <w:start w:val="1"/>
      <w:numFmt w:val="lowerRoman"/>
      <w:lvlText w:val="%6."/>
      <w:lvlJc w:val="right"/>
      <w:pPr>
        <w:ind w:left="8638" w:hanging="180"/>
      </w:pPr>
    </w:lvl>
    <w:lvl w:ilvl="6" w:tplc="0405000F" w:tentative="1">
      <w:start w:val="1"/>
      <w:numFmt w:val="decimal"/>
      <w:lvlText w:val="%7."/>
      <w:lvlJc w:val="left"/>
      <w:pPr>
        <w:ind w:left="9358" w:hanging="360"/>
      </w:pPr>
    </w:lvl>
    <w:lvl w:ilvl="7" w:tplc="04050019" w:tentative="1">
      <w:start w:val="1"/>
      <w:numFmt w:val="lowerLetter"/>
      <w:lvlText w:val="%8."/>
      <w:lvlJc w:val="left"/>
      <w:pPr>
        <w:ind w:left="10078" w:hanging="360"/>
      </w:pPr>
    </w:lvl>
    <w:lvl w:ilvl="8" w:tplc="0405001B" w:tentative="1">
      <w:start w:val="1"/>
      <w:numFmt w:val="lowerRoman"/>
      <w:lvlText w:val="%9."/>
      <w:lvlJc w:val="right"/>
      <w:pPr>
        <w:ind w:left="10798" w:hanging="180"/>
      </w:pPr>
    </w:lvl>
  </w:abstractNum>
  <w:abstractNum w:abstractNumId="20">
    <w:nsid w:val="2F4C4507"/>
    <w:multiLevelType w:val="hybridMultilevel"/>
    <w:tmpl w:val="73D43056"/>
    <w:lvl w:ilvl="0" w:tplc="987072B8">
      <w:start w:val="1"/>
      <w:numFmt w:val="lowerLetter"/>
      <w:lvlText w:val="%1)"/>
      <w:lvlJc w:val="left"/>
      <w:pPr>
        <w:tabs>
          <w:tab w:val="num" w:pos="284"/>
        </w:tabs>
        <w:ind w:left="284" w:hanging="284"/>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32A81D71"/>
    <w:multiLevelType w:val="multilevel"/>
    <w:tmpl w:val="5008A8D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4183A7F"/>
    <w:multiLevelType w:val="hybridMultilevel"/>
    <w:tmpl w:val="EAE05B6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nsid w:val="3656328D"/>
    <w:multiLevelType w:val="hybridMultilevel"/>
    <w:tmpl w:val="F6863E28"/>
    <w:lvl w:ilvl="0" w:tplc="0405000F">
      <w:start w:val="1"/>
      <w:numFmt w:val="decimal"/>
      <w:lvlText w:val="%1."/>
      <w:lvlJc w:val="left"/>
      <w:pPr>
        <w:ind w:left="1362" w:hanging="360"/>
      </w:pPr>
    </w:lvl>
    <w:lvl w:ilvl="1" w:tplc="04050019" w:tentative="1">
      <w:start w:val="1"/>
      <w:numFmt w:val="lowerLetter"/>
      <w:lvlText w:val="%2."/>
      <w:lvlJc w:val="left"/>
      <w:pPr>
        <w:ind w:left="2082" w:hanging="360"/>
      </w:pPr>
    </w:lvl>
    <w:lvl w:ilvl="2" w:tplc="0405001B" w:tentative="1">
      <w:start w:val="1"/>
      <w:numFmt w:val="lowerRoman"/>
      <w:lvlText w:val="%3."/>
      <w:lvlJc w:val="right"/>
      <w:pPr>
        <w:ind w:left="2802" w:hanging="180"/>
      </w:pPr>
    </w:lvl>
    <w:lvl w:ilvl="3" w:tplc="0405000F" w:tentative="1">
      <w:start w:val="1"/>
      <w:numFmt w:val="decimal"/>
      <w:lvlText w:val="%4."/>
      <w:lvlJc w:val="left"/>
      <w:pPr>
        <w:ind w:left="3522" w:hanging="360"/>
      </w:pPr>
    </w:lvl>
    <w:lvl w:ilvl="4" w:tplc="04050019" w:tentative="1">
      <w:start w:val="1"/>
      <w:numFmt w:val="lowerLetter"/>
      <w:lvlText w:val="%5."/>
      <w:lvlJc w:val="left"/>
      <w:pPr>
        <w:ind w:left="4242" w:hanging="360"/>
      </w:pPr>
    </w:lvl>
    <w:lvl w:ilvl="5" w:tplc="0405001B" w:tentative="1">
      <w:start w:val="1"/>
      <w:numFmt w:val="lowerRoman"/>
      <w:lvlText w:val="%6."/>
      <w:lvlJc w:val="right"/>
      <w:pPr>
        <w:ind w:left="4962" w:hanging="180"/>
      </w:pPr>
    </w:lvl>
    <w:lvl w:ilvl="6" w:tplc="0405000F" w:tentative="1">
      <w:start w:val="1"/>
      <w:numFmt w:val="decimal"/>
      <w:lvlText w:val="%7."/>
      <w:lvlJc w:val="left"/>
      <w:pPr>
        <w:ind w:left="5682" w:hanging="360"/>
      </w:pPr>
    </w:lvl>
    <w:lvl w:ilvl="7" w:tplc="04050019" w:tentative="1">
      <w:start w:val="1"/>
      <w:numFmt w:val="lowerLetter"/>
      <w:lvlText w:val="%8."/>
      <w:lvlJc w:val="left"/>
      <w:pPr>
        <w:ind w:left="6402" w:hanging="360"/>
      </w:pPr>
    </w:lvl>
    <w:lvl w:ilvl="8" w:tplc="0405001B" w:tentative="1">
      <w:start w:val="1"/>
      <w:numFmt w:val="lowerRoman"/>
      <w:lvlText w:val="%9."/>
      <w:lvlJc w:val="right"/>
      <w:pPr>
        <w:ind w:left="7122" w:hanging="180"/>
      </w:pPr>
    </w:lvl>
  </w:abstractNum>
  <w:abstractNum w:abstractNumId="24">
    <w:nsid w:val="3A144669"/>
    <w:multiLevelType w:val="multilevel"/>
    <w:tmpl w:val="620AA206"/>
    <w:name w:val="WW8Num15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3AF32D3D"/>
    <w:multiLevelType w:val="hybridMultilevel"/>
    <w:tmpl w:val="88E68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24231AC"/>
    <w:multiLevelType w:val="multilevel"/>
    <w:tmpl w:val="65223692"/>
    <w:lvl w:ilvl="0">
      <w:start w:val="1"/>
      <w:numFmt w:val="upperRoman"/>
      <w:lvlText w:val="%1."/>
      <w:lvlJc w:val="left"/>
      <w:pPr>
        <w:ind w:left="5398" w:hanging="720"/>
      </w:pPr>
      <w:rPr>
        <w:rFonts w:hint="default"/>
        <w:b/>
      </w:rPr>
    </w:lvl>
    <w:lvl w:ilvl="1" w:tentative="1">
      <w:start w:val="1"/>
      <w:numFmt w:val="lowerLetter"/>
      <w:lvlText w:val="%2."/>
      <w:lvlJc w:val="left"/>
      <w:pPr>
        <w:ind w:left="5758" w:hanging="360"/>
      </w:pPr>
    </w:lvl>
    <w:lvl w:ilvl="2" w:tentative="1">
      <w:start w:val="1"/>
      <w:numFmt w:val="lowerRoman"/>
      <w:lvlText w:val="%3."/>
      <w:lvlJc w:val="right"/>
      <w:pPr>
        <w:ind w:left="6478" w:hanging="180"/>
      </w:pPr>
    </w:lvl>
    <w:lvl w:ilvl="3" w:tentative="1">
      <w:start w:val="1"/>
      <w:numFmt w:val="decimal"/>
      <w:lvlText w:val="%4."/>
      <w:lvlJc w:val="left"/>
      <w:pPr>
        <w:ind w:left="7198" w:hanging="360"/>
      </w:pPr>
    </w:lvl>
    <w:lvl w:ilvl="4" w:tentative="1">
      <w:start w:val="1"/>
      <w:numFmt w:val="lowerLetter"/>
      <w:lvlText w:val="%5."/>
      <w:lvlJc w:val="left"/>
      <w:pPr>
        <w:ind w:left="7918" w:hanging="360"/>
      </w:pPr>
    </w:lvl>
    <w:lvl w:ilvl="5" w:tentative="1">
      <w:start w:val="1"/>
      <w:numFmt w:val="lowerRoman"/>
      <w:lvlText w:val="%6."/>
      <w:lvlJc w:val="right"/>
      <w:pPr>
        <w:ind w:left="8638" w:hanging="180"/>
      </w:pPr>
    </w:lvl>
    <w:lvl w:ilvl="6" w:tentative="1">
      <w:start w:val="1"/>
      <w:numFmt w:val="decimal"/>
      <w:lvlText w:val="%7."/>
      <w:lvlJc w:val="left"/>
      <w:pPr>
        <w:ind w:left="9358" w:hanging="360"/>
      </w:pPr>
    </w:lvl>
    <w:lvl w:ilvl="7" w:tentative="1">
      <w:start w:val="1"/>
      <w:numFmt w:val="lowerLetter"/>
      <w:lvlText w:val="%8."/>
      <w:lvlJc w:val="left"/>
      <w:pPr>
        <w:ind w:left="10078" w:hanging="360"/>
      </w:pPr>
    </w:lvl>
    <w:lvl w:ilvl="8" w:tentative="1">
      <w:start w:val="1"/>
      <w:numFmt w:val="lowerRoman"/>
      <w:lvlText w:val="%9."/>
      <w:lvlJc w:val="right"/>
      <w:pPr>
        <w:ind w:left="10798" w:hanging="180"/>
      </w:pPr>
    </w:lvl>
  </w:abstractNum>
  <w:abstractNum w:abstractNumId="27">
    <w:nsid w:val="445061DE"/>
    <w:multiLevelType w:val="multilevel"/>
    <w:tmpl w:val="965E302A"/>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6A2745C"/>
    <w:multiLevelType w:val="hybridMultilevel"/>
    <w:tmpl w:val="776CE6D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6F312A8"/>
    <w:multiLevelType w:val="hybridMultilevel"/>
    <w:tmpl w:val="CE9264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9725209"/>
    <w:multiLevelType w:val="multilevel"/>
    <w:tmpl w:val="E682ACC2"/>
    <w:lvl w:ilvl="0">
      <w:start w:val="44"/>
      <w:numFmt w:val="decimal"/>
      <w:lvlText w:val="%1"/>
      <w:lvlJc w:val="left"/>
      <w:pPr>
        <w:tabs>
          <w:tab w:val="num" w:pos="540"/>
        </w:tabs>
        <w:ind w:left="540" w:hanging="540"/>
      </w:pPr>
      <w:rPr>
        <w:rFonts w:cs="Times New Roman" w:hint="default"/>
      </w:rPr>
    </w:lvl>
    <w:lvl w:ilvl="1">
      <w:start w:val="1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9EE6167"/>
    <w:multiLevelType w:val="hybridMultilevel"/>
    <w:tmpl w:val="C386666C"/>
    <w:lvl w:ilvl="0" w:tplc="8EA4AA60">
      <w:start w:val="1"/>
      <w:numFmt w:val="lowerLetter"/>
      <w:lvlText w:val="%1)"/>
      <w:lvlJc w:val="left"/>
      <w:pPr>
        <w:tabs>
          <w:tab w:val="num" w:pos="984"/>
        </w:tabs>
        <w:ind w:left="984" w:hanging="360"/>
      </w:pPr>
      <w:rPr>
        <w:rFonts w:cs="Times New Roman" w:hint="default"/>
      </w:rPr>
    </w:lvl>
    <w:lvl w:ilvl="1" w:tplc="04050019" w:tentative="1">
      <w:start w:val="1"/>
      <w:numFmt w:val="lowerLetter"/>
      <w:lvlText w:val="%2."/>
      <w:lvlJc w:val="left"/>
      <w:pPr>
        <w:tabs>
          <w:tab w:val="num" w:pos="1704"/>
        </w:tabs>
        <w:ind w:left="1704" w:hanging="360"/>
      </w:pPr>
      <w:rPr>
        <w:rFonts w:cs="Times New Roman"/>
      </w:rPr>
    </w:lvl>
    <w:lvl w:ilvl="2" w:tplc="0405001B" w:tentative="1">
      <w:start w:val="1"/>
      <w:numFmt w:val="lowerRoman"/>
      <w:lvlText w:val="%3."/>
      <w:lvlJc w:val="right"/>
      <w:pPr>
        <w:tabs>
          <w:tab w:val="num" w:pos="2424"/>
        </w:tabs>
        <w:ind w:left="2424" w:hanging="180"/>
      </w:pPr>
      <w:rPr>
        <w:rFonts w:cs="Times New Roman"/>
      </w:rPr>
    </w:lvl>
    <w:lvl w:ilvl="3" w:tplc="0405000F" w:tentative="1">
      <w:start w:val="1"/>
      <w:numFmt w:val="decimal"/>
      <w:lvlText w:val="%4."/>
      <w:lvlJc w:val="left"/>
      <w:pPr>
        <w:tabs>
          <w:tab w:val="num" w:pos="3144"/>
        </w:tabs>
        <w:ind w:left="3144" w:hanging="360"/>
      </w:pPr>
      <w:rPr>
        <w:rFonts w:cs="Times New Roman"/>
      </w:rPr>
    </w:lvl>
    <w:lvl w:ilvl="4" w:tplc="04050019" w:tentative="1">
      <w:start w:val="1"/>
      <w:numFmt w:val="lowerLetter"/>
      <w:lvlText w:val="%5."/>
      <w:lvlJc w:val="left"/>
      <w:pPr>
        <w:tabs>
          <w:tab w:val="num" w:pos="3864"/>
        </w:tabs>
        <w:ind w:left="3864" w:hanging="360"/>
      </w:pPr>
      <w:rPr>
        <w:rFonts w:cs="Times New Roman"/>
      </w:rPr>
    </w:lvl>
    <w:lvl w:ilvl="5" w:tplc="0405001B" w:tentative="1">
      <w:start w:val="1"/>
      <w:numFmt w:val="lowerRoman"/>
      <w:lvlText w:val="%6."/>
      <w:lvlJc w:val="right"/>
      <w:pPr>
        <w:tabs>
          <w:tab w:val="num" w:pos="4584"/>
        </w:tabs>
        <w:ind w:left="4584" w:hanging="180"/>
      </w:pPr>
      <w:rPr>
        <w:rFonts w:cs="Times New Roman"/>
      </w:rPr>
    </w:lvl>
    <w:lvl w:ilvl="6" w:tplc="0405000F" w:tentative="1">
      <w:start w:val="1"/>
      <w:numFmt w:val="decimal"/>
      <w:lvlText w:val="%7."/>
      <w:lvlJc w:val="left"/>
      <w:pPr>
        <w:tabs>
          <w:tab w:val="num" w:pos="5304"/>
        </w:tabs>
        <w:ind w:left="5304" w:hanging="360"/>
      </w:pPr>
      <w:rPr>
        <w:rFonts w:cs="Times New Roman"/>
      </w:rPr>
    </w:lvl>
    <w:lvl w:ilvl="7" w:tplc="04050019" w:tentative="1">
      <w:start w:val="1"/>
      <w:numFmt w:val="lowerLetter"/>
      <w:lvlText w:val="%8."/>
      <w:lvlJc w:val="left"/>
      <w:pPr>
        <w:tabs>
          <w:tab w:val="num" w:pos="6024"/>
        </w:tabs>
        <w:ind w:left="6024" w:hanging="360"/>
      </w:pPr>
      <w:rPr>
        <w:rFonts w:cs="Times New Roman"/>
      </w:rPr>
    </w:lvl>
    <w:lvl w:ilvl="8" w:tplc="0405001B" w:tentative="1">
      <w:start w:val="1"/>
      <w:numFmt w:val="lowerRoman"/>
      <w:lvlText w:val="%9."/>
      <w:lvlJc w:val="right"/>
      <w:pPr>
        <w:tabs>
          <w:tab w:val="num" w:pos="6744"/>
        </w:tabs>
        <w:ind w:left="6744" w:hanging="180"/>
      </w:pPr>
      <w:rPr>
        <w:rFonts w:cs="Times New Roman"/>
      </w:rPr>
    </w:lvl>
  </w:abstractNum>
  <w:abstractNum w:abstractNumId="32">
    <w:nsid w:val="55833D5E"/>
    <w:multiLevelType w:val="multilevel"/>
    <w:tmpl w:val="1F2A0770"/>
    <w:name w:val="WW8Num1522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nsid w:val="56AA0DFA"/>
    <w:multiLevelType w:val="multilevel"/>
    <w:tmpl w:val="1F2A07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nsid w:val="63672C8D"/>
    <w:multiLevelType w:val="multilevel"/>
    <w:tmpl w:val="85EC3098"/>
    <w:name w:val="WW8Num152223"/>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624"/>
        </w:tabs>
        <w:ind w:left="624" w:hanging="624"/>
      </w:pPr>
      <w:rPr>
        <w:rFonts w:cs="Times New Roman" w:hint="default"/>
        <w:b w:val="0"/>
        <w:i w:val="0"/>
        <w:sz w:val="24"/>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nsid w:val="63BA3389"/>
    <w:multiLevelType w:val="multilevel"/>
    <w:tmpl w:val="1F2A0770"/>
    <w:name w:val="WW8Num152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nsid w:val="65385283"/>
    <w:multiLevelType w:val="multilevel"/>
    <w:tmpl w:val="82D8FE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nsid w:val="682F2F85"/>
    <w:multiLevelType w:val="multilevel"/>
    <w:tmpl w:val="95CC19A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98552FE"/>
    <w:multiLevelType w:val="multilevel"/>
    <w:tmpl w:val="0B309D08"/>
    <w:name w:val="WW8Num15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24"/>
        </w:tabs>
        <w:ind w:left="624" w:hanging="624"/>
      </w:pPr>
      <w:rPr>
        <w:rFonts w:hint="default"/>
        <w:b w:val="0"/>
        <w:i w:val="0"/>
        <w:sz w:val="24"/>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nsid w:val="70566512"/>
    <w:multiLevelType w:val="singleLevel"/>
    <w:tmpl w:val="67BCF092"/>
    <w:lvl w:ilvl="0">
      <w:start w:val="1"/>
      <w:numFmt w:val="lowerLetter"/>
      <w:lvlText w:val="(%1)"/>
      <w:legacy w:legacy="1" w:legacySpace="0" w:legacyIndent="680"/>
      <w:lvlJc w:val="left"/>
      <w:pPr>
        <w:ind w:left="1417" w:hanging="680"/>
      </w:pPr>
      <w:rPr>
        <w:rFonts w:cs="Times New Roman"/>
      </w:rPr>
    </w:lvl>
  </w:abstractNum>
  <w:abstractNum w:abstractNumId="40">
    <w:nsid w:val="70E12DA7"/>
    <w:multiLevelType w:val="hybridMultilevel"/>
    <w:tmpl w:val="2FC26B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78A4AB0"/>
    <w:multiLevelType w:val="singleLevel"/>
    <w:tmpl w:val="1E0C1EA6"/>
    <w:lvl w:ilvl="0">
      <w:start w:val="1"/>
      <w:numFmt w:val="decimal"/>
      <w:lvlText w:val="%1. "/>
      <w:legacy w:legacy="1" w:legacySpace="0" w:legacyIndent="283"/>
      <w:lvlJc w:val="left"/>
      <w:pPr>
        <w:ind w:left="283" w:hanging="283"/>
      </w:pPr>
      <w:rPr>
        <w:rFonts w:ascii="Arial" w:hAnsi="Arial" w:hint="default"/>
        <w:b w:val="0"/>
        <w:i w:val="0"/>
        <w:sz w:val="22"/>
        <w:szCs w:val="22"/>
        <w:u w:val="none"/>
      </w:rPr>
    </w:lvl>
  </w:abstractNum>
  <w:abstractNum w:abstractNumId="42">
    <w:nsid w:val="7EE91110"/>
    <w:multiLevelType w:val="hybridMultilevel"/>
    <w:tmpl w:val="40E4D48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F900D5C"/>
    <w:multiLevelType w:val="hybridMultilevel"/>
    <w:tmpl w:val="F946892C"/>
    <w:lvl w:ilvl="0" w:tplc="C46ABDA6">
      <w:start w:val="1"/>
      <w:numFmt w:val="decimal"/>
      <w:lvlText w:val="%1."/>
      <w:lvlJc w:val="left"/>
      <w:pPr>
        <w:tabs>
          <w:tab w:val="num" w:pos="1350"/>
        </w:tabs>
        <w:ind w:left="1350" w:hanging="99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40"/>
  </w:num>
  <w:num w:numId="11">
    <w:abstractNumId w:val="18"/>
  </w:num>
  <w:num w:numId="12">
    <w:abstractNumId w:val="13"/>
  </w:num>
  <w:num w:numId="13">
    <w:abstractNumId w:val="24"/>
  </w:num>
  <w:num w:numId="14">
    <w:abstractNumId w:val="38"/>
  </w:num>
  <w:num w:numId="15">
    <w:abstractNumId w:val="33"/>
  </w:num>
  <w:num w:numId="16">
    <w:abstractNumId w:val="35"/>
  </w:num>
  <w:num w:numId="17">
    <w:abstractNumId w:val="32"/>
  </w:num>
  <w:num w:numId="18">
    <w:abstractNumId w:val="43"/>
  </w:num>
  <w:num w:numId="19">
    <w:abstractNumId w:val="17"/>
  </w:num>
  <w:num w:numId="20">
    <w:abstractNumId w:val="30"/>
  </w:num>
  <w:num w:numId="21">
    <w:abstractNumId w:val="16"/>
  </w:num>
  <w:num w:numId="22">
    <w:abstractNumId w:val="12"/>
  </w:num>
  <w:num w:numId="23">
    <w:abstractNumId w:val="34"/>
  </w:num>
  <w:num w:numId="24">
    <w:abstractNumId w:val="37"/>
  </w:num>
  <w:num w:numId="25">
    <w:abstractNumId w:val="21"/>
  </w:num>
  <w:num w:numId="26">
    <w:abstractNumId w:val="27"/>
  </w:num>
  <w:num w:numId="27">
    <w:abstractNumId w:val="15"/>
  </w:num>
  <w:num w:numId="28">
    <w:abstractNumId w:val="42"/>
  </w:num>
  <w:num w:numId="29">
    <w:abstractNumId w:val="31"/>
  </w:num>
  <w:num w:numId="30">
    <w:abstractNumId w:val="39"/>
  </w:num>
  <w:num w:numId="31">
    <w:abstractNumId w:val="9"/>
    <w:lvlOverride w:ilvl="0">
      <w:startOverride w:val="1"/>
    </w:lvlOverride>
  </w:num>
  <w:num w:numId="32">
    <w:abstractNumId w:val="14"/>
  </w:num>
  <w:num w:numId="33">
    <w:abstractNumId w:val="28"/>
  </w:num>
  <w:num w:numId="34">
    <w:abstractNumId w:val="29"/>
  </w:num>
  <w:num w:numId="35">
    <w:abstractNumId w:val="36"/>
  </w:num>
  <w:num w:numId="36">
    <w:abstractNumId w:val="41"/>
  </w:num>
  <w:num w:numId="37">
    <w:abstractNumId w:val="20"/>
  </w:num>
  <w:num w:numId="38">
    <w:abstractNumId w:val="11"/>
  </w:num>
  <w:num w:numId="39">
    <w:abstractNumId w:val="19"/>
  </w:num>
  <w:num w:numId="40">
    <w:abstractNumId w:val="26"/>
  </w:num>
  <w:num w:numId="41">
    <w:abstractNumId w:val="10"/>
  </w:num>
  <w:num w:numId="42">
    <w:abstractNumId w:val="23"/>
  </w:num>
  <w:num w:numId="43">
    <w:abstractNumId w:val="2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BB"/>
    <w:rsid w:val="0001135C"/>
    <w:rsid w:val="000118E6"/>
    <w:rsid w:val="00011C3D"/>
    <w:rsid w:val="000123EC"/>
    <w:rsid w:val="00015DA9"/>
    <w:rsid w:val="0004726F"/>
    <w:rsid w:val="00047575"/>
    <w:rsid w:val="00075376"/>
    <w:rsid w:val="00081000"/>
    <w:rsid w:val="000D4AB1"/>
    <w:rsid w:val="000D69CB"/>
    <w:rsid w:val="000F5334"/>
    <w:rsid w:val="000F6974"/>
    <w:rsid w:val="00113188"/>
    <w:rsid w:val="00114FB8"/>
    <w:rsid w:val="00124DD6"/>
    <w:rsid w:val="001250CD"/>
    <w:rsid w:val="00141BF2"/>
    <w:rsid w:val="001475EF"/>
    <w:rsid w:val="001531A6"/>
    <w:rsid w:val="001643B0"/>
    <w:rsid w:val="001674FD"/>
    <w:rsid w:val="00172E28"/>
    <w:rsid w:val="00182318"/>
    <w:rsid w:val="001904E1"/>
    <w:rsid w:val="001A409F"/>
    <w:rsid w:val="001B6F4B"/>
    <w:rsid w:val="001E243E"/>
    <w:rsid w:val="001E332C"/>
    <w:rsid w:val="001E6303"/>
    <w:rsid w:val="001F505E"/>
    <w:rsid w:val="00200265"/>
    <w:rsid w:val="00207C6E"/>
    <w:rsid w:val="0022390C"/>
    <w:rsid w:val="00226587"/>
    <w:rsid w:val="0023384C"/>
    <w:rsid w:val="0023516E"/>
    <w:rsid w:val="0025735C"/>
    <w:rsid w:val="002777C3"/>
    <w:rsid w:val="00282E81"/>
    <w:rsid w:val="00284B35"/>
    <w:rsid w:val="00285923"/>
    <w:rsid w:val="00296373"/>
    <w:rsid w:val="0029658C"/>
    <w:rsid w:val="002A3218"/>
    <w:rsid w:val="002B1150"/>
    <w:rsid w:val="002B7EA9"/>
    <w:rsid w:val="002C0929"/>
    <w:rsid w:val="002E64E6"/>
    <w:rsid w:val="00302F46"/>
    <w:rsid w:val="00312AB2"/>
    <w:rsid w:val="00314EC8"/>
    <w:rsid w:val="00315A75"/>
    <w:rsid w:val="00325395"/>
    <w:rsid w:val="003406C5"/>
    <w:rsid w:val="00347BC5"/>
    <w:rsid w:val="00352091"/>
    <w:rsid w:val="003619DC"/>
    <w:rsid w:val="00362887"/>
    <w:rsid w:val="00374484"/>
    <w:rsid w:val="00395987"/>
    <w:rsid w:val="003A3303"/>
    <w:rsid w:val="003B34C6"/>
    <w:rsid w:val="003C16AC"/>
    <w:rsid w:val="003E30E1"/>
    <w:rsid w:val="0040657A"/>
    <w:rsid w:val="00414B48"/>
    <w:rsid w:val="00415D6A"/>
    <w:rsid w:val="00416092"/>
    <w:rsid w:val="0042408F"/>
    <w:rsid w:val="00444ED3"/>
    <w:rsid w:val="00462D57"/>
    <w:rsid w:val="004652C8"/>
    <w:rsid w:val="00483F6D"/>
    <w:rsid w:val="004879DE"/>
    <w:rsid w:val="00497BEB"/>
    <w:rsid w:val="004A3CB1"/>
    <w:rsid w:val="004B49E0"/>
    <w:rsid w:val="004C3AE5"/>
    <w:rsid w:val="004D47C4"/>
    <w:rsid w:val="00547A5E"/>
    <w:rsid w:val="005509F5"/>
    <w:rsid w:val="005544BB"/>
    <w:rsid w:val="005719A0"/>
    <w:rsid w:val="00573176"/>
    <w:rsid w:val="00586F33"/>
    <w:rsid w:val="005A031E"/>
    <w:rsid w:val="005A1E40"/>
    <w:rsid w:val="005C10C0"/>
    <w:rsid w:val="005C1766"/>
    <w:rsid w:val="005C74EF"/>
    <w:rsid w:val="005D3245"/>
    <w:rsid w:val="005E2064"/>
    <w:rsid w:val="005E4C01"/>
    <w:rsid w:val="005F0074"/>
    <w:rsid w:val="005F21F8"/>
    <w:rsid w:val="005F5100"/>
    <w:rsid w:val="005F5B9A"/>
    <w:rsid w:val="00620ACE"/>
    <w:rsid w:val="00633D95"/>
    <w:rsid w:val="00637EC5"/>
    <w:rsid w:val="00641FDF"/>
    <w:rsid w:val="00647C02"/>
    <w:rsid w:val="00657FDD"/>
    <w:rsid w:val="00660841"/>
    <w:rsid w:val="00663A04"/>
    <w:rsid w:val="00683A93"/>
    <w:rsid w:val="00693C44"/>
    <w:rsid w:val="006B7636"/>
    <w:rsid w:val="007052A3"/>
    <w:rsid w:val="00713DF8"/>
    <w:rsid w:val="00713E30"/>
    <w:rsid w:val="00722EA4"/>
    <w:rsid w:val="00732DA0"/>
    <w:rsid w:val="00740C37"/>
    <w:rsid w:val="007534CD"/>
    <w:rsid w:val="007639CA"/>
    <w:rsid w:val="007721A2"/>
    <w:rsid w:val="00775EC0"/>
    <w:rsid w:val="0078076B"/>
    <w:rsid w:val="00786B19"/>
    <w:rsid w:val="007A5170"/>
    <w:rsid w:val="007B6E48"/>
    <w:rsid w:val="007D0B7B"/>
    <w:rsid w:val="007D10D8"/>
    <w:rsid w:val="007D3449"/>
    <w:rsid w:val="007D78A4"/>
    <w:rsid w:val="007E2CA6"/>
    <w:rsid w:val="00801076"/>
    <w:rsid w:val="00806A06"/>
    <w:rsid w:val="00830345"/>
    <w:rsid w:val="00834A04"/>
    <w:rsid w:val="00844503"/>
    <w:rsid w:val="00844756"/>
    <w:rsid w:val="00844AD2"/>
    <w:rsid w:val="00851EA5"/>
    <w:rsid w:val="00855F10"/>
    <w:rsid w:val="008835A4"/>
    <w:rsid w:val="0088710D"/>
    <w:rsid w:val="0089256D"/>
    <w:rsid w:val="00897467"/>
    <w:rsid w:val="008D19F9"/>
    <w:rsid w:val="008E2F36"/>
    <w:rsid w:val="008E704F"/>
    <w:rsid w:val="008E7A00"/>
    <w:rsid w:val="008F434B"/>
    <w:rsid w:val="008F5599"/>
    <w:rsid w:val="008F583C"/>
    <w:rsid w:val="0092319C"/>
    <w:rsid w:val="00926F3C"/>
    <w:rsid w:val="00927B0F"/>
    <w:rsid w:val="00935E9D"/>
    <w:rsid w:val="00943D4A"/>
    <w:rsid w:val="00947F19"/>
    <w:rsid w:val="00954C24"/>
    <w:rsid w:val="009575C6"/>
    <w:rsid w:val="009650A2"/>
    <w:rsid w:val="00976060"/>
    <w:rsid w:val="00985E8A"/>
    <w:rsid w:val="00987CE8"/>
    <w:rsid w:val="009B0465"/>
    <w:rsid w:val="009B655A"/>
    <w:rsid w:val="009C5DF1"/>
    <w:rsid w:val="009C702A"/>
    <w:rsid w:val="009D3651"/>
    <w:rsid w:val="009E0452"/>
    <w:rsid w:val="009E1472"/>
    <w:rsid w:val="009E1746"/>
    <w:rsid w:val="009E5806"/>
    <w:rsid w:val="009E627B"/>
    <w:rsid w:val="009F62A6"/>
    <w:rsid w:val="00A03F78"/>
    <w:rsid w:val="00A11827"/>
    <w:rsid w:val="00A1688B"/>
    <w:rsid w:val="00A56FD2"/>
    <w:rsid w:val="00A64DA7"/>
    <w:rsid w:val="00A6597C"/>
    <w:rsid w:val="00A7085D"/>
    <w:rsid w:val="00A71C65"/>
    <w:rsid w:val="00A93947"/>
    <w:rsid w:val="00A94FC6"/>
    <w:rsid w:val="00A96193"/>
    <w:rsid w:val="00A9623C"/>
    <w:rsid w:val="00AA4E8B"/>
    <w:rsid w:val="00AB5724"/>
    <w:rsid w:val="00AC4BDE"/>
    <w:rsid w:val="00AD6F68"/>
    <w:rsid w:val="00AE4F94"/>
    <w:rsid w:val="00AF2B52"/>
    <w:rsid w:val="00B0089D"/>
    <w:rsid w:val="00B12EE9"/>
    <w:rsid w:val="00B256CF"/>
    <w:rsid w:val="00B56EC5"/>
    <w:rsid w:val="00B57BAA"/>
    <w:rsid w:val="00B7091C"/>
    <w:rsid w:val="00B778AB"/>
    <w:rsid w:val="00B9009E"/>
    <w:rsid w:val="00B91748"/>
    <w:rsid w:val="00B92022"/>
    <w:rsid w:val="00BB663C"/>
    <w:rsid w:val="00BC56AD"/>
    <w:rsid w:val="00BD4F8D"/>
    <w:rsid w:val="00BE2824"/>
    <w:rsid w:val="00BE4DB3"/>
    <w:rsid w:val="00BE539F"/>
    <w:rsid w:val="00C00FB3"/>
    <w:rsid w:val="00C02767"/>
    <w:rsid w:val="00C305FF"/>
    <w:rsid w:val="00C34651"/>
    <w:rsid w:val="00C471DB"/>
    <w:rsid w:val="00C5591A"/>
    <w:rsid w:val="00C7064B"/>
    <w:rsid w:val="00C70A38"/>
    <w:rsid w:val="00C813AD"/>
    <w:rsid w:val="00CC269D"/>
    <w:rsid w:val="00CC752C"/>
    <w:rsid w:val="00CE0EB2"/>
    <w:rsid w:val="00CE5E2E"/>
    <w:rsid w:val="00CF1D8B"/>
    <w:rsid w:val="00CF3D3A"/>
    <w:rsid w:val="00D05D6F"/>
    <w:rsid w:val="00D124B3"/>
    <w:rsid w:val="00D25EE5"/>
    <w:rsid w:val="00D46296"/>
    <w:rsid w:val="00D53D02"/>
    <w:rsid w:val="00D53D99"/>
    <w:rsid w:val="00D55478"/>
    <w:rsid w:val="00D5731E"/>
    <w:rsid w:val="00D61F58"/>
    <w:rsid w:val="00D62037"/>
    <w:rsid w:val="00D6293D"/>
    <w:rsid w:val="00D716A2"/>
    <w:rsid w:val="00D75454"/>
    <w:rsid w:val="00D80F46"/>
    <w:rsid w:val="00D82F04"/>
    <w:rsid w:val="00DA7B48"/>
    <w:rsid w:val="00DB3D38"/>
    <w:rsid w:val="00DB3E26"/>
    <w:rsid w:val="00DC33E9"/>
    <w:rsid w:val="00DC3A48"/>
    <w:rsid w:val="00DD163C"/>
    <w:rsid w:val="00DE42E0"/>
    <w:rsid w:val="00DF2563"/>
    <w:rsid w:val="00DF48DB"/>
    <w:rsid w:val="00E03BB0"/>
    <w:rsid w:val="00E209C7"/>
    <w:rsid w:val="00E25784"/>
    <w:rsid w:val="00E36304"/>
    <w:rsid w:val="00E61F6E"/>
    <w:rsid w:val="00E72054"/>
    <w:rsid w:val="00E72E44"/>
    <w:rsid w:val="00E8066C"/>
    <w:rsid w:val="00E80994"/>
    <w:rsid w:val="00E8146A"/>
    <w:rsid w:val="00E82C75"/>
    <w:rsid w:val="00E83980"/>
    <w:rsid w:val="00E8692F"/>
    <w:rsid w:val="00EB21C2"/>
    <w:rsid w:val="00EB6615"/>
    <w:rsid w:val="00EC20C7"/>
    <w:rsid w:val="00EC67D8"/>
    <w:rsid w:val="00EF2154"/>
    <w:rsid w:val="00EF2ECA"/>
    <w:rsid w:val="00F00880"/>
    <w:rsid w:val="00F0271E"/>
    <w:rsid w:val="00F2384F"/>
    <w:rsid w:val="00F24319"/>
    <w:rsid w:val="00F3645D"/>
    <w:rsid w:val="00F468F6"/>
    <w:rsid w:val="00F55FBC"/>
    <w:rsid w:val="00F60428"/>
    <w:rsid w:val="00F63CB1"/>
    <w:rsid w:val="00F741E2"/>
    <w:rsid w:val="00F7583E"/>
    <w:rsid w:val="00F87A89"/>
    <w:rsid w:val="00FB7494"/>
    <w:rsid w:val="00FC00A9"/>
    <w:rsid w:val="00FC0758"/>
    <w:rsid w:val="00FC32DA"/>
    <w:rsid w:val="00FC3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031E"/>
    <w:pPr>
      <w:suppressAutoHyphens/>
    </w:pPr>
    <w:rPr>
      <w:sz w:val="24"/>
      <w:szCs w:val="24"/>
      <w:lang w:eastAsia="ar-SA"/>
    </w:rPr>
  </w:style>
  <w:style w:type="paragraph" w:styleId="Nadpis1">
    <w:name w:val="heading 1"/>
    <w:basedOn w:val="Normln"/>
    <w:next w:val="Normln"/>
    <w:link w:val="Nadpis1Char"/>
    <w:uiPriority w:val="99"/>
    <w:qFormat/>
    <w:rsid w:val="005A031E"/>
    <w:pPr>
      <w:keepNext/>
      <w:numPr>
        <w:numId w:val="1"/>
      </w:numPr>
      <w:outlineLvl w:val="0"/>
    </w:pPr>
    <w:rPr>
      <w:b/>
      <w:bCs/>
      <w:sz w:val="20"/>
    </w:rPr>
  </w:style>
  <w:style w:type="paragraph" w:styleId="Nadpis2">
    <w:name w:val="heading 2"/>
    <w:basedOn w:val="Normln"/>
    <w:next w:val="Normln"/>
    <w:link w:val="Nadpis2Char"/>
    <w:uiPriority w:val="99"/>
    <w:qFormat/>
    <w:rsid w:val="005A031E"/>
    <w:pPr>
      <w:keepNext/>
      <w:numPr>
        <w:ilvl w:val="1"/>
        <w:numId w:val="1"/>
      </w:numPr>
      <w:ind w:left="360"/>
      <w:jc w:val="center"/>
      <w:outlineLvl w:val="1"/>
    </w:pPr>
    <w:rPr>
      <w:b/>
      <w:bCs/>
    </w:rPr>
  </w:style>
  <w:style w:type="paragraph" w:styleId="Nadpis3">
    <w:name w:val="heading 3"/>
    <w:basedOn w:val="Normln"/>
    <w:next w:val="Normln"/>
    <w:link w:val="Nadpis3Char"/>
    <w:uiPriority w:val="99"/>
    <w:qFormat/>
    <w:rsid w:val="005A031E"/>
    <w:pPr>
      <w:keepNext/>
      <w:numPr>
        <w:ilvl w:val="2"/>
        <w:numId w:val="1"/>
      </w:numPr>
      <w:jc w:val="center"/>
      <w:outlineLvl w:val="2"/>
    </w:pPr>
    <w:rPr>
      <w:b/>
      <w:bCs/>
    </w:rPr>
  </w:style>
  <w:style w:type="paragraph" w:styleId="Nadpis4">
    <w:name w:val="heading 4"/>
    <w:basedOn w:val="Normln"/>
    <w:next w:val="Normln"/>
    <w:link w:val="Nadpis4Char"/>
    <w:uiPriority w:val="99"/>
    <w:qFormat/>
    <w:rsid w:val="005A031E"/>
    <w:pPr>
      <w:keepNext/>
      <w:tabs>
        <w:tab w:val="left" w:pos="993"/>
        <w:tab w:val="left" w:pos="6237"/>
        <w:tab w:val="left" w:pos="6663"/>
        <w:tab w:val="left" w:pos="6946"/>
      </w:tabs>
      <w:jc w:val="both"/>
      <w:outlineLvl w:val="3"/>
    </w:pPr>
    <w:rPr>
      <w:b/>
      <w:bCs/>
    </w:rPr>
  </w:style>
  <w:style w:type="paragraph" w:styleId="Nadpis5">
    <w:name w:val="heading 5"/>
    <w:basedOn w:val="Normln"/>
    <w:next w:val="Normln"/>
    <w:link w:val="Nadpis5Char"/>
    <w:uiPriority w:val="99"/>
    <w:qFormat/>
    <w:rsid w:val="005A031E"/>
    <w:pPr>
      <w:keepNext/>
      <w:tabs>
        <w:tab w:val="left" w:pos="993"/>
        <w:tab w:val="left" w:pos="6237"/>
        <w:tab w:val="left" w:pos="6663"/>
        <w:tab w:val="left" w:pos="6946"/>
      </w:tabs>
      <w:jc w:val="both"/>
      <w:outlineLvl w:val="4"/>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A38FB"/>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3A38FB"/>
    <w:rPr>
      <w:rFonts w:asciiTheme="majorHAnsi" w:eastAsiaTheme="majorEastAsia" w:hAnsiTheme="majorHAnsi" w:cstheme="majorBidi"/>
      <w:b/>
      <w:bCs/>
      <w:i/>
      <w:iCs/>
      <w:sz w:val="28"/>
      <w:szCs w:val="28"/>
      <w:lang w:eastAsia="ar-SA"/>
    </w:rPr>
  </w:style>
  <w:style w:type="character" w:customStyle="1" w:styleId="Nadpis3Char">
    <w:name w:val="Nadpis 3 Char"/>
    <w:basedOn w:val="Standardnpsmoodstavce"/>
    <w:link w:val="Nadpis3"/>
    <w:uiPriority w:val="9"/>
    <w:semiHidden/>
    <w:rsid w:val="003A38FB"/>
    <w:rPr>
      <w:rFonts w:asciiTheme="majorHAnsi" w:eastAsiaTheme="majorEastAsia" w:hAnsiTheme="majorHAnsi" w:cstheme="majorBidi"/>
      <w:b/>
      <w:bCs/>
      <w:sz w:val="26"/>
      <w:szCs w:val="26"/>
      <w:lang w:eastAsia="ar-SA"/>
    </w:rPr>
  </w:style>
  <w:style w:type="character" w:customStyle="1" w:styleId="Nadpis4Char">
    <w:name w:val="Nadpis 4 Char"/>
    <w:basedOn w:val="Standardnpsmoodstavce"/>
    <w:link w:val="Nadpis4"/>
    <w:uiPriority w:val="9"/>
    <w:semiHidden/>
    <w:rsid w:val="003A38FB"/>
    <w:rPr>
      <w:rFonts w:asciiTheme="minorHAnsi" w:eastAsiaTheme="minorEastAsia" w:hAnsiTheme="minorHAnsi" w:cstheme="minorBidi"/>
      <w:b/>
      <w:bCs/>
      <w:sz w:val="28"/>
      <w:szCs w:val="28"/>
      <w:lang w:eastAsia="ar-SA"/>
    </w:rPr>
  </w:style>
  <w:style w:type="character" w:customStyle="1" w:styleId="Nadpis5Char">
    <w:name w:val="Nadpis 5 Char"/>
    <w:basedOn w:val="Standardnpsmoodstavce"/>
    <w:link w:val="Nadpis5"/>
    <w:uiPriority w:val="9"/>
    <w:semiHidden/>
    <w:rsid w:val="003A38FB"/>
    <w:rPr>
      <w:rFonts w:asciiTheme="minorHAnsi" w:eastAsiaTheme="minorEastAsia" w:hAnsiTheme="minorHAnsi" w:cstheme="minorBidi"/>
      <w:b/>
      <w:bCs/>
      <w:i/>
      <w:iCs/>
      <w:sz w:val="26"/>
      <w:szCs w:val="26"/>
      <w:lang w:eastAsia="ar-SA"/>
    </w:rPr>
  </w:style>
  <w:style w:type="character" w:customStyle="1" w:styleId="WW8Num4z0">
    <w:name w:val="WW8Num4z0"/>
    <w:uiPriority w:val="99"/>
    <w:rsid w:val="005A031E"/>
  </w:style>
  <w:style w:type="character" w:customStyle="1" w:styleId="WW8Num8z0">
    <w:name w:val="WW8Num8z0"/>
    <w:uiPriority w:val="99"/>
    <w:rsid w:val="005A031E"/>
    <w:rPr>
      <w:color w:val="auto"/>
    </w:rPr>
  </w:style>
  <w:style w:type="character" w:customStyle="1" w:styleId="WW8Num25z0">
    <w:name w:val="WW8Num25z0"/>
    <w:uiPriority w:val="99"/>
    <w:rsid w:val="005A031E"/>
    <w:rPr>
      <w:rFonts w:ascii="Times New Roman" w:hAnsi="Times New Roman"/>
    </w:rPr>
  </w:style>
  <w:style w:type="character" w:customStyle="1" w:styleId="WW8Num25z1">
    <w:name w:val="WW8Num25z1"/>
    <w:uiPriority w:val="99"/>
    <w:rsid w:val="005A031E"/>
    <w:rPr>
      <w:rFonts w:ascii="Courier New" w:hAnsi="Courier New"/>
    </w:rPr>
  </w:style>
  <w:style w:type="character" w:customStyle="1" w:styleId="WW8Num25z2">
    <w:name w:val="WW8Num25z2"/>
    <w:uiPriority w:val="99"/>
    <w:rsid w:val="005A031E"/>
    <w:rPr>
      <w:rFonts w:ascii="Wingdings" w:hAnsi="Wingdings"/>
    </w:rPr>
  </w:style>
  <w:style w:type="character" w:customStyle="1" w:styleId="WW8Num25z3">
    <w:name w:val="WW8Num25z3"/>
    <w:uiPriority w:val="99"/>
    <w:rsid w:val="005A031E"/>
    <w:rPr>
      <w:rFonts w:ascii="Symbol" w:hAnsi="Symbol"/>
    </w:rPr>
  </w:style>
  <w:style w:type="character" w:customStyle="1" w:styleId="Standardnpsmoodstavce1">
    <w:name w:val="Standardní písmo odstavce1"/>
    <w:uiPriority w:val="99"/>
    <w:rsid w:val="005A031E"/>
  </w:style>
  <w:style w:type="paragraph" w:customStyle="1" w:styleId="Nadpis">
    <w:name w:val="Nadpis"/>
    <w:basedOn w:val="Normln"/>
    <w:next w:val="Zkladntext"/>
    <w:uiPriority w:val="99"/>
    <w:rsid w:val="005A031E"/>
    <w:pPr>
      <w:keepNext/>
      <w:spacing w:before="240" w:after="120"/>
    </w:pPr>
    <w:rPr>
      <w:rFonts w:ascii="Arial" w:hAnsi="Arial" w:cs="Tahoma"/>
      <w:sz w:val="28"/>
      <w:szCs w:val="28"/>
    </w:rPr>
  </w:style>
  <w:style w:type="paragraph" w:styleId="Zkladntext">
    <w:name w:val="Body Text"/>
    <w:basedOn w:val="Normln"/>
    <w:link w:val="ZkladntextChar"/>
    <w:uiPriority w:val="99"/>
    <w:semiHidden/>
    <w:rsid w:val="005A031E"/>
    <w:rPr>
      <w:sz w:val="22"/>
    </w:rPr>
  </w:style>
  <w:style w:type="character" w:customStyle="1" w:styleId="ZkladntextChar">
    <w:name w:val="Základní text Char"/>
    <w:basedOn w:val="Standardnpsmoodstavce"/>
    <w:link w:val="Zkladntext"/>
    <w:uiPriority w:val="99"/>
    <w:semiHidden/>
    <w:rsid w:val="003A38FB"/>
    <w:rPr>
      <w:sz w:val="24"/>
      <w:szCs w:val="24"/>
      <w:lang w:eastAsia="ar-SA"/>
    </w:rPr>
  </w:style>
  <w:style w:type="paragraph" w:styleId="Seznam">
    <w:name w:val="List"/>
    <w:basedOn w:val="Zkladntext"/>
    <w:uiPriority w:val="99"/>
    <w:semiHidden/>
    <w:rsid w:val="005A031E"/>
    <w:rPr>
      <w:rFonts w:cs="Tahoma"/>
    </w:rPr>
  </w:style>
  <w:style w:type="paragraph" w:customStyle="1" w:styleId="Popisek">
    <w:name w:val="Popisek"/>
    <w:basedOn w:val="Normln"/>
    <w:uiPriority w:val="99"/>
    <w:rsid w:val="005A031E"/>
    <w:pPr>
      <w:suppressLineNumbers/>
      <w:spacing w:before="120" w:after="120"/>
    </w:pPr>
    <w:rPr>
      <w:rFonts w:cs="Tahoma"/>
      <w:i/>
      <w:iCs/>
    </w:rPr>
  </w:style>
  <w:style w:type="paragraph" w:customStyle="1" w:styleId="Rejstk">
    <w:name w:val="Rejstřík"/>
    <w:basedOn w:val="Normln"/>
    <w:uiPriority w:val="99"/>
    <w:rsid w:val="005A031E"/>
    <w:pPr>
      <w:suppressLineNumbers/>
    </w:pPr>
    <w:rPr>
      <w:rFonts w:cs="Tahoma"/>
    </w:rPr>
  </w:style>
  <w:style w:type="paragraph" w:styleId="Nzev">
    <w:name w:val="Title"/>
    <w:basedOn w:val="Normln"/>
    <w:next w:val="Podtitul"/>
    <w:link w:val="NzevChar"/>
    <w:uiPriority w:val="99"/>
    <w:qFormat/>
    <w:rsid w:val="005A031E"/>
    <w:pPr>
      <w:jc w:val="center"/>
    </w:pPr>
    <w:rPr>
      <w:b/>
      <w:bCs/>
      <w:i/>
      <w:iCs/>
      <w:sz w:val="48"/>
      <w:u w:val="single"/>
    </w:rPr>
  </w:style>
  <w:style w:type="character" w:customStyle="1" w:styleId="NzevChar">
    <w:name w:val="Název Char"/>
    <w:basedOn w:val="Standardnpsmoodstavce"/>
    <w:link w:val="Nzev"/>
    <w:uiPriority w:val="10"/>
    <w:rsid w:val="003A38FB"/>
    <w:rPr>
      <w:rFonts w:asciiTheme="majorHAnsi" w:eastAsiaTheme="majorEastAsia" w:hAnsiTheme="majorHAnsi" w:cstheme="majorBidi"/>
      <w:b/>
      <w:bCs/>
      <w:kern w:val="28"/>
      <w:sz w:val="32"/>
      <w:szCs w:val="32"/>
      <w:lang w:eastAsia="ar-SA"/>
    </w:rPr>
  </w:style>
  <w:style w:type="paragraph" w:styleId="Podtitul">
    <w:name w:val="Subtitle"/>
    <w:basedOn w:val="Nadpis"/>
    <w:next w:val="Zkladntext"/>
    <w:link w:val="PodtitulChar"/>
    <w:uiPriority w:val="99"/>
    <w:qFormat/>
    <w:rsid w:val="005A031E"/>
    <w:pPr>
      <w:jc w:val="center"/>
    </w:pPr>
    <w:rPr>
      <w:i/>
      <w:iCs/>
    </w:rPr>
  </w:style>
  <w:style w:type="character" w:customStyle="1" w:styleId="PodtitulChar">
    <w:name w:val="Podtitul Char"/>
    <w:basedOn w:val="Standardnpsmoodstavce"/>
    <w:link w:val="Podtitul"/>
    <w:uiPriority w:val="11"/>
    <w:rsid w:val="003A38FB"/>
    <w:rPr>
      <w:rFonts w:asciiTheme="majorHAnsi" w:eastAsiaTheme="majorEastAsia" w:hAnsiTheme="majorHAnsi" w:cstheme="majorBidi"/>
      <w:sz w:val="24"/>
      <w:szCs w:val="24"/>
      <w:lang w:eastAsia="ar-SA"/>
    </w:rPr>
  </w:style>
  <w:style w:type="paragraph" w:styleId="Zhlav">
    <w:name w:val="header"/>
    <w:basedOn w:val="Normln"/>
    <w:link w:val="ZhlavChar"/>
    <w:uiPriority w:val="99"/>
    <w:semiHidden/>
    <w:rsid w:val="005A031E"/>
    <w:pPr>
      <w:tabs>
        <w:tab w:val="center" w:pos="4536"/>
        <w:tab w:val="right" w:pos="9072"/>
      </w:tabs>
    </w:pPr>
  </w:style>
  <w:style w:type="character" w:customStyle="1" w:styleId="ZhlavChar">
    <w:name w:val="Záhlaví Char"/>
    <w:basedOn w:val="Standardnpsmoodstavce"/>
    <w:link w:val="Zhlav"/>
    <w:uiPriority w:val="99"/>
    <w:semiHidden/>
    <w:rsid w:val="003A38FB"/>
    <w:rPr>
      <w:sz w:val="24"/>
      <w:szCs w:val="24"/>
      <w:lang w:eastAsia="ar-SA"/>
    </w:rPr>
  </w:style>
  <w:style w:type="paragraph" w:styleId="Zpat">
    <w:name w:val="footer"/>
    <w:basedOn w:val="Normln"/>
    <w:link w:val="ZpatChar"/>
    <w:uiPriority w:val="99"/>
    <w:semiHidden/>
    <w:rsid w:val="005A031E"/>
    <w:pPr>
      <w:tabs>
        <w:tab w:val="center" w:pos="4536"/>
        <w:tab w:val="right" w:pos="9072"/>
      </w:tabs>
    </w:pPr>
  </w:style>
  <w:style w:type="character" w:customStyle="1" w:styleId="ZpatChar">
    <w:name w:val="Zápatí Char"/>
    <w:basedOn w:val="Standardnpsmoodstavce"/>
    <w:link w:val="Zpat"/>
    <w:uiPriority w:val="99"/>
    <w:semiHidden/>
    <w:rsid w:val="003A38FB"/>
    <w:rPr>
      <w:sz w:val="24"/>
      <w:szCs w:val="24"/>
      <w:lang w:eastAsia="ar-SA"/>
    </w:rPr>
  </w:style>
  <w:style w:type="paragraph" w:styleId="Zkladntextodsazen">
    <w:name w:val="Body Text Indent"/>
    <w:basedOn w:val="Normln"/>
    <w:link w:val="ZkladntextodsazenChar"/>
    <w:uiPriority w:val="99"/>
    <w:semiHidden/>
    <w:rsid w:val="005A031E"/>
    <w:pPr>
      <w:ind w:left="720" w:hanging="720"/>
      <w:jc w:val="both"/>
    </w:pPr>
    <w:rPr>
      <w:bCs/>
      <w:color w:val="3366FF"/>
      <w:sz w:val="22"/>
      <w:szCs w:val="22"/>
    </w:rPr>
  </w:style>
  <w:style w:type="character" w:customStyle="1" w:styleId="ZkladntextodsazenChar">
    <w:name w:val="Základní text odsazený Char"/>
    <w:basedOn w:val="Standardnpsmoodstavce"/>
    <w:link w:val="Zkladntextodsazen"/>
    <w:uiPriority w:val="99"/>
    <w:semiHidden/>
    <w:rsid w:val="003A38FB"/>
    <w:rPr>
      <w:sz w:val="24"/>
      <w:szCs w:val="24"/>
      <w:lang w:eastAsia="ar-SA"/>
    </w:rPr>
  </w:style>
  <w:style w:type="paragraph" w:customStyle="1" w:styleId="Prosttext1">
    <w:name w:val="Prostý text1"/>
    <w:basedOn w:val="Normln"/>
    <w:uiPriority w:val="99"/>
    <w:rsid w:val="005A031E"/>
    <w:pPr>
      <w:widowControl w:val="0"/>
      <w:spacing w:before="120" w:line="180" w:lineRule="atLeast"/>
      <w:ind w:right="62"/>
      <w:jc w:val="both"/>
    </w:pPr>
    <w:rPr>
      <w:rFonts w:ascii="Courier New" w:hAnsi="Courier New"/>
      <w:color w:val="000000"/>
      <w:sz w:val="20"/>
      <w:szCs w:val="20"/>
      <w:u w:val="single"/>
    </w:rPr>
  </w:style>
  <w:style w:type="paragraph" w:customStyle="1" w:styleId="Rozvrendokumentu1">
    <w:name w:val="Rozvržení dokumentu1"/>
    <w:basedOn w:val="Normln"/>
    <w:uiPriority w:val="99"/>
    <w:rsid w:val="005A031E"/>
    <w:pPr>
      <w:shd w:val="clear" w:color="auto" w:fill="000080"/>
    </w:pPr>
    <w:rPr>
      <w:rFonts w:ascii="Tahoma" w:hAnsi="Tahoma" w:cs="Tahoma"/>
      <w:sz w:val="20"/>
      <w:szCs w:val="20"/>
    </w:rPr>
  </w:style>
  <w:style w:type="paragraph" w:customStyle="1" w:styleId="Zkladntextodsazen21">
    <w:name w:val="Základní text odsazený 21"/>
    <w:basedOn w:val="Normln"/>
    <w:uiPriority w:val="99"/>
    <w:rsid w:val="005A031E"/>
    <w:pPr>
      <w:tabs>
        <w:tab w:val="left" w:pos="1620"/>
        <w:tab w:val="left" w:pos="2340"/>
      </w:tabs>
      <w:ind w:left="1620" w:hanging="1620"/>
    </w:pPr>
  </w:style>
  <w:style w:type="paragraph" w:customStyle="1" w:styleId="Zkladntextodsazen31">
    <w:name w:val="Základní text odsazený 31"/>
    <w:basedOn w:val="Normln"/>
    <w:uiPriority w:val="99"/>
    <w:rsid w:val="005A031E"/>
    <w:pPr>
      <w:ind w:left="624"/>
      <w:jc w:val="both"/>
    </w:pPr>
  </w:style>
  <w:style w:type="character" w:styleId="Hypertextovodkaz">
    <w:name w:val="Hyperlink"/>
    <w:basedOn w:val="Standardnpsmoodstavce"/>
    <w:uiPriority w:val="99"/>
    <w:rsid w:val="005A031E"/>
    <w:rPr>
      <w:rFonts w:cs="Times New Roman"/>
      <w:color w:val="0000FF"/>
      <w:u w:val="single"/>
    </w:rPr>
  </w:style>
  <w:style w:type="paragraph" w:styleId="Zkladntext2">
    <w:name w:val="Body Text 2"/>
    <w:basedOn w:val="Normln"/>
    <w:link w:val="Zkladntext2Char"/>
    <w:uiPriority w:val="99"/>
    <w:semiHidden/>
    <w:rsid w:val="005A031E"/>
    <w:pPr>
      <w:tabs>
        <w:tab w:val="left" w:pos="426"/>
      </w:tabs>
      <w:jc w:val="both"/>
    </w:pPr>
  </w:style>
  <w:style w:type="character" w:customStyle="1" w:styleId="Zkladntext2Char">
    <w:name w:val="Základní text 2 Char"/>
    <w:basedOn w:val="Standardnpsmoodstavce"/>
    <w:link w:val="Zkladntext2"/>
    <w:uiPriority w:val="99"/>
    <w:semiHidden/>
    <w:rsid w:val="003A38FB"/>
    <w:rPr>
      <w:sz w:val="24"/>
      <w:szCs w:val="24"/>
      <w:lang w:eastAsia="ar-SA"/>
    </w:rPr>
  </w:style>
  <w:style w:type="paragraph" w:styleId="Rozloendokumentu">
    <w:name w:val="Document Map"/>
    <w:basedOn w:val="Normln"/>
    <w:link w:val="RozloendokumentuChar"/>
    <w:uiPriority w:val="99"/>
    <w:semiHidden/>
    <w:rsid w:val="005A031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A38FB"/>
    <w:rPr>
      <w:sz w:val="0"/>
      <w:szCs w:val="0"/>
      <w:lang w:eastAsia="ar-SA"/>
    </w:rPr>
  </w:style>
  <w:style w:type="character" w:customStyle="1" w:styleId="platne">
    <w:name w:val="platne"/>
    <w:uiPriority w:val="99"/>
    <w:rsid w:val="00D53D99"/>
  </w:style>
  <w:style w:type="character" w:styleId="Odkaznakoment">
    <w:name w:val="annotation reference"/>
    <w:basedOn w:val="Standardnpsmoodstavce"/>
    <w:uiPriority w:val="99"/>
    <w:semiHidden/>
    <w:rsid w:val="00641FDF"/>
    <w:rPr>
      <w:rFonts w:cs="Times New Roman"/>
      <w:sz w:val="16"/>
    </w:rPr>
  </w:style>
  <w:style w:type="paragraph" w:styleId="Textkomente">
    <w:name w:val="annotation text"/>
    <w:basedOn w:val="Normln"/>
    <w:link w:val="TextkomenteChar"/>
    <w:uiPriority w:val="99"/>
    <w:semiHidden/>
    <w:rsid w:val="00641FDF"/>
    <w:rPr>
      <w:sz w:val="20"/>
      <w:szCs w:val="20"/>
    </w:rPr>
  </w:style>
  <w:style w:type="character" w:customStyle="1" w:styleId="TextkomenteChar">
    <w:name w:val="Text komentáře Char"/>
    <w:basedOn w:val="Standardnpsmoodstavce"/>
    <w:link w:val="Textkomente"/>
    <w:uiPriority w:val="99"/>
    <w:semiHidden/>
    <w:locked/>
    <w:rsid w:val="00641FDF"/>
    <w:rPr>
      <w:lang w:eastAsia="ar-SA" w:bidi="ar-SA"/>
    </w:rPr>
  </w:style>
  <w:style w:type="paragraph" w:styleId="Pedmtkomente">
    <w:name w:val="annotation subject"/>
    <w:basedOn w:val="Textkomente"/>
    <w:next w:val="Textkomente"/>
    <w:link w:val="PedmtkomenteChar"/>
    <w:uiPriority w:val="99"/>
    <w:semiHidden/>
    <w:rsid w:val="00641FDF"/>
    <w:rPr>
      <w:b/>
      <w:bCs/>
    </w:rPr>
  </w:style>
  <w:style w:type="character" w:customStyle="1" w:styleId="PedmtkomenteChar">
    <w:name w:val="Předmět komentáře Char"/>
    <w:basedOn w:val="TextkomenteChar"/>
    <w:link w:val="Pedmtkomente"/>
    <w:uiPriority w:val="99"/>
    <w:semiHidden/>
    <w:locked/>
    <w:rsid w:val="00641FDF"/>
    <w:rPr>
      <w:b/>
      <w:lang w:eastAsia="ar-SA" w:bidi="ar-SA"/>
    </w:rPr>
  </w:style>
  <w:style w:type="paragraph" w:styleId="Textbubliny">
    <w:name w:val="Balloon Text"/>
    <w:basedOn w:val="Normln"/>
    <w:link w:val="TextbublinyChar"/>
    <w:uiPriority w:val="99"/>
    <w:semiHidden/>
    <w:rsid w:val="00641FDF"/>
    <w:rPr>
      <w:rFonts w:ascii="Tahoma" w:hAnsi="Tahoma"/>
      <w:sz w:val="16"/>
      <w:szCs w:val="16"/>
    </w:rPr>
  </w:style>
  <w:style w:type="character" w:customStyle="1" w:styleId="TextbublinyChar">
    <w:name w:val="Text bubliny Char"/>
    <w:basedOn w:val="Standardnpsmoodstavce"/>
    <w:link w:val="Textbubliny"/>
    <w:uiPriority w:val="99"/>
    <w:semiHidden/>
    <w:locked/>
    <w:rsid w:val="00641FDF"/>
    <w:rPr>
      <w:rFonts w:ascii="Tahoma" w:hAnsi="Tahoma"/>
      <w:sz w:val="16"/>
      <w:lang w:eastAsia="ar-SA" w:bidi="ar-SA"/>
    </w:rPr>
  </w:style>
  <w:style w:type="paragraph" w:styleId="Revize">
    <w:name w:val="Revision"/>
    <w:hidden/>
    <w:uiPriority w:val="99"/>
    <w:semiHidden/>
    <w:rsid w:val="00F60428"/>
    <w:rPr>
      <w:sz w:val="24"/>
      <w:szCs w:val="24"/>
      <w:lang w:eastAsia="ar-SA"/>
    </w:rPr>
  </w:style>
  <w:style w:type="paragraph" w:customStyle="1" w:styleId="odstavec1">
    <w:name w:val="odstavec1"/>
    <w:basedOn w:val="Normln"/>
    <w:next w:val="Normln"/>
    <w:uiPriority w:val="99"/>
    <w:rsid w:val="00DF2563"/>
    <w:pPr>
      <w:suppressAutoHyphens w:val="0"/>
      <w:overflowPunct w:val="0"/>
      <w:autoSpaceDE w:val="0"/>
      <w:autoSpaceDN w:val="0"/>
      <w:adjustRightInd w:val="0"/>
      <w:spacing w:before="120"/>
      <w:ind w:left="1361"/>
      <w:jc w:val="both"/>
      <w:textAlignment w:val="baseline"/>
    </w:pPr>
    <w:rPr>
      <w:rFonts w:ascii="Arial" w:hAnsi="Arial"/>
      <w:sz w:val="22"/>
      <w:szCs w:val="20"/>
      <w:lang w:val="en-GB" w:eastAsia="cs-CZ"/>
    </w:rPr>
  </w:style>
  <w:style w:type="paragraph" w:styleId="Odstavecseseznamem">
    <w:name w:val="List Paragraph"/>
    <w:basedOn w:val="Normln"/>
    <w:uiPriority w:val="99"/>
    <w:qFormat/>
    <w:rsid w:val="00D62037"/>
    <w:pPr>
      <w:ind w:left="708"/>
    </w:pPr>
  </w:style>
  <w:style w:type="paragraph" w:styleId="Zkladntext3">
    <w:name w:val="Body Text 3"/>
    <w:basedOn w:val="Normln"/>
    <w:link w:val="Zkladntext3Char"/>
    <w:uiPriority w:val="99"/>
    <w:rsid w:val="005F0074"/>
    <w:pPr>
      <w:spacing w:after="120"/>
    </w:pPr>
    <w:rPr>
      <w:sz w:val="16"/>
      <w:szCs w:val="16"/>
    </w:rPr>
  </w:style>
  <w:style w:type="character" w:customStyle="1" w:styleId="Zkladntext3Char">
    <w:name w:val="Základní text 3 Char"/>
    <w:basedOn w:val="Standardnpsmoodstavce"/>
    <w:link w:val="Zkladntext3"/>
    <w:uiPriority w:val="99"/>
    <w:locked/>
    <w:rsid w:val="005F0074"/>
    <w:rPr>
      <w:sz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031E"/>
    <w:pPr>
      <w:suppressAutoHyphens/>
    </w:pPr>
    <w:rPr>
      <w:sz w:val="24"/>
      <w:szCs w:val="24"/>
      <w:lang w:eastAsia="ar-SA"/>
    </w:rPr>
  </w:style>
  <w:style w:type="paragraph" w:styleId="Nadpis1">
    <w:name w:val="heading 1"/>
    <w:basedOn w:val="Normln"/>
    <w:next w:val="Normln"/>
    <w:link w:val="Nadpis1Char"/>
    <w:uiPriority w:val="99"/>
    <w:qFormat/>
    <w:rsid w:val="005A031E"/>
    <w:pPr>
      <w:keepNext/>
      <w:numPr>
        <w:numId w:val="1"/>
      </w:numPr>
      <w:outlineLvl w:val="0"/>
    </w:pPr>
    <w:rPr>
      <w:b/>
      <w:bCs/>
      <w:sz w:val="20"/>
    </w:rPr>
  </w:style>
  <w:style w:type="paragraph" w:styleId="Nadpis2">
    <w:name w:val="heading 2"/>
    <w:basedOn w:val="Normln"/>
    <w:next w:val="Normln"/>
    <w:link w:val="Nadpis2Char"/>
    <w:uiPriority w:val="99"/>
    <w:qFormat/>
    <w:rsid w:val="005A031E"/>
    <w:pPr>
      <w:keepNext/>
      <w:numPr>
        <w:ilvl w:val="1"/>
        <w:numId w:val="1"/>
      </w:numPr>
      <w:ind w:left="360"/>
      <w:jc w:val="center"/>
      <w:outlineLvl w:val="1"/>
    </w:pPr>
    <w:rPr>
      <w:b/>
      <w:bCs/>
    </w:rPr>
  </w:style>
  <w:style w:type="paragraph" w:styleId="Nadpis3">
    <w:name w:val="heading 3"/>
    <w:basedOn w:val="Normln"/>
    <w:next w:val="Normln"/>
    <w:link w:val="Nadpis3Char"/>
    <w:uiPriority w:val="99"/>
    <w:qFormat/>
    <w:rsid w:val="005A031E"/>
    <w:pPr>
      <w:keepNext/>
      <w:numPr>
        <w:ilvl w:val="2"/>
        <w:numId w:val="1"/>
      </w:numPr>
      <w:jc w:val="center"/>
      <w:outlineLvl w:val="2"/>
    </w:pPr>
    <w:rPr>
      <w:b/>
      <w:bCs/>
    </w:rPr>
  </w:style>
  <w:style w:type="paragraph" w:styleId="Nadpis4">
    <w:name w:val="heading 4"/>
    <w:basedOn w:val="Normln"/>
    <w:next w:val="Normln"/>
    <w:link w:val="Nadpis4Char"/>
    <w:uiPriority w:val="99"/>
    <w:qFormat/>
    <w:rsid w:val="005A031E"/>
    <w:pPr>
      <w:keepNext/>
      <w:tabs>
        <w:tab w:val="left" w:pos="993"/>
        <w:tab w:val="left" w:pos="6237"/>
        <w:tab w:val="left" w:pos="6663"/>
        <w:tab w:val="left" w:pos="6946"/>
      </w:tabs>
      <w:jc w:val="both"/>
      <w:outlineLvl w:val="3"/>
    </w:pPr>
    <w:rPr>
      <w:b/>
      <w:bCs/>
    </w:rPr>
  </w:style>
  <w:style w:type="paragraph" w:styleId="Nadpis5">
    <w:name w:val="heading 5"/>
    <w:basedOn w:val="Normln"/>
    <w:next w:val="Normln"/>
    <w:link w:val="Nadpis5Char"/>
    <w:uiPriority w:val="99"/>
    <w:qFormat/>
    <w:rsid w:val="005A031E"/>
    <w:pPr>
      <w:keepNext/>
      <w:tabs>
        <w:tab w:val="left" w:pos="993"/>
        <w:tab w:val="left" w:pos="6237"/>
        <w:tab w:val="left" w:pos="6663"/>
        <w:tab w:val="left" w:pos="6946"/>
      </w:tabs>
      <w:jc w:val="both"/>
      <w:outlineLvl w:val="4"/>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A38FB"/>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3A38FB"/>
    <w:rPr>
      <w:rFonts w:asciiTheme="majorHAnsi" w:eastAsiaTheme="majorEastAsia" w:hAnsiTheme="majorHAnsi" w:cstheme="majorBidi"/>
      <w:b/>
      <w:bCs/>
      <w:i/>
      <w:iCs/>
      <w:sz w:val="28"/>
      <w:szCs w:val="28"/>
      <w:lang w:eastAsia="ar-SA"/>
    </w:rPr>
  </w:style>
  <w:style w:type="character" w:customStyle="1" w:styleId="Nadpis3Char">
    <w:name w:val="Nadpis 3 Char"/>
    <w:basedOn w:val="Standardnpsmoodstavce"/>
    <w:link w:val="Nadpis3"/>
    <w:uiPriority w:val="9"/>
    <w:semiHidden/>
    <w:rsid w:val="003A38FB"/>
    <w:rPr>
      <w:rFonts w:asciiTheme="majorHAnsi" w:eastAsiaTheme="majorEastAsia" w:hAnsiTheme="majorHAnsi" w:cstheme="majorBidi"/>
      <w:b/>
      <w:bCs/>
      <w:sz w:val="26"/>
      <w:szCs w:val="26"/>
      <w:lang w:eastAsia="ar-SA"/>
    </w:rPr>
  </w:style>
  <w:style w:type="character" w:customStyle="1" w:styleId="Nadpis4Char">
    <w:name w:val="Nadpis 4 Char"/>
    <w:basedOn w:val="Standardnpsmoodstavce"/>
    <w:link w:val="Nadpis4"/>
    <w:uiPriority w:val="9"/>
    <w:semiHidden/>
    <w:rsid w:val="003A38FB"/>
    <w:rPr>
      <w:rFonts w:asciiTheme="minorHAnsi" w:eastAsiaTheme="minorEastAsia" w:hAnsiTheme="minorHAnsi" w:cstheme="minorBidi"/>
      <w:b/>
      <w:bCs/>
      <w:sz w:val="28"/>
      <w:szCs w:val="28"/>
      <w:lang w:eastAsia="ar-SA"/>
    </w:rPr>
  </w:style>
  <w:style w:type="character" w:customStyle="1" w:styleId="Nadpis5Char">
    <w:name w:val="Nadpis 5 Char"/>
    <w:basedOn w:val="Standardnpsmoodstavce"/>
    <w:link w:val="Nadpis5"/>
    <w:uiPriority w:val="9"/>
    <w:semiHidden/>
    <w:rsid w:val="003A38FB"/>
    <w:rPr>
      <w:rFonts w:asciiTheme="minorHAnsi" w:eastAsiaTheme="minorEastAsia" w:hAnsiTheme="minorHAnsi" w:cstheme="minorBidi"/>
      <w:b/>
      <w:bCs/>
      <w:i/>
      <w:iCs/>
      <w:sz w:val="26"/>
      <w:szCs w:val="26"/>
      <w:lang w:eastAsia="ar-SA"/>
    </w:rPr>
  </w:style>
  <w:style w:type="character" w:customStyle="1" w:styleId="WW8Num4z0">
    <w:name w:val="WW8Num4z0"/>
    <w:uiPriority w:val="99"/>
    <w:rsid w:val="005A031E"/>
  </w:style>
  <w:style w:type="character" w:customStyle="1" w:styleId="WW8Num8z0">
    <w:name w:val="WW8Num8z0"/>
    <w:uiPriority w:val="99"/>
    <w:rsid w:val="005A031E"/>
    <w:rPr>
      <w:color w:val="auto"/>
    </w:rPr>
  </w:style>
  <w:style w:type="character" w:customStyle="1" w:styleId="WW8Num25z0">
    <w:name w:val="WW8Num25z0"/>
    <w:uiPriority w:val="99"/>
    <w:rsid w:val="005A031E"/>
    <w:rPr>
      <w:rFonts w:ascii="Times New Roman" w:hAnsi="Times New Roman"/>
    </w:rPr>
  </w:style>
  <w:style w:type="character" w:customStyle="1" w:styleId="WW8Num25z1">
    <w:name w:val="WW8Num25z1"/>
    <w:uiPriority w:val="99"/>
    <w:rsid w:val="005A031E"/>
    <w:rPr>
      <w:rFonts w:ascii="Courier New" w:hAnsi="Courier New"/>
    </w:rPr>
  </w:style>
  <w:style w:type="character" w:customStyle="1" w:styleId="WW8Num25z2">
    <w:name w:val="WW8Num25z2"/>
    <w:uiPriority w:val="99"/>
    <w:rsid w:val="005A031E"/>
    <w:rPr>
      <w:rFonts w:ascii="Wingdings" w:hAnsi="Wingdings"/>
    </w:rPr>
  </w:style>
  <w:style w:type="character" w:customStyle="1" w:styleId="WW8Num25z3">
    <w:name w:val="WW8Num25z3"/>
    <w:uiPriority w:val="99"/>
    <w:rsid w:val="005A031E"/>
    <w:rPr>
      <w:rFonts w:ascii="Symbol" w:hAnsi="Symbol"/>
    </w:rPr>
  </w:style>
  <w:style w:type="character" w:customStyle="1" w:styleId="Standardnpsmoodstavce1">
    <w:name w:val="Standardní písmo odstavce1"/>
    <w:uiPriority w:val="99"/>
    <w:rsid w:val="005A031E"/>
  </w:style>
  <w:style w:type="paragraph" w:customStyle="1" w:styleId="Nadpis">
    <w:name w:val="Nadpis"/>
    <w:basedOn w:val="Normln"/>
    <w:next w:val="Zkladntext"/>
    <w:uiPriority w:val="99"/>
    <w:rsid w:val="005A031E"/>
    <w:pPr>
      <w:keepNext/>
      <w:spacing w:before="240" w:after="120"/>
    </w:pPr>
    <w:rPr>
      <w:rFonts w:ascii="Arial" w:hAnsi="Arial" w:cs="Tahoma"/>
      <w:sz w:val="28"/>
      <w:szCs w:val="28"/>
    </w:rPr>
  </w:style>
  <w:style w:type="paragraph" w:styleId="Zkladntext">
    <w:name w:val="Body Text"/>
    <w:basedOn w:val="Normln"/>
    <w:link w:val="ZkladntextChar"/>
    <w:uiPriority w:val="99"/>
    <w:semiHidden/>
    <w:rsid w:val="005A031E"/>
    <w:rPr>
      <w:sz w:val="22"/>
    </w:rPr>
  </w:style>
  <w:style w:type="character" w:customStyle="1" w:styleId="ZkladntextChar">
    <w:name w:val="Základní text Char"/>
    <w:basedOn w:val="Standardnpsmoodstavce"/>
    <w:link w:val="Zkladntext"/>
    <w:uiPriority w:val="99"/>
    <w:semiHidden/>
    <w:rsid w:val="003A38FB"/>
    <w:rPr>
      <w:sz w:val="24"/>
      <w:szCs w:val="24"/>
      <w:lang w:eastAsia="ar-SA"/>
    </w:rPr>
  </w:style>
  <w:style w:type="paragraph" w:styleId="Seznam">
    <w:name w:val="List"/>
    <w:basedOn w:val="Zkladntext"/>
    <w:uiPriority w:val="99"/>
    <w:semiHidden/>
    <w:rsid w:val="005A031E"/>
    <w:rPr>
      <w:rFonts w:cs="Tahoma"/>
    </w:rPr>
  </w:style>
  <w:style w:type="paragraph" w:customStyle="1" w:styleId="Popisek">
    <w:name w:val="Popisek"/>
    <w:basedOn w:val="Normln"/>
    <w:uiPriority w:val="99"/>
    <w:rsid w:val="005A031E"/>
    <w:pPr>
      <w:suppressLineNumbers/>
      <w:spacing w:before="120" w:after="120"/>
    </w:pPr>
    <w:rPr>
      <w:rFonts w:cs="Tahoma"/>
      <w:i/>
      <w:iCs/>
    </w:rPr>
  </w:style>
  <w:style w:type="paragraph" w:customStyle="1" w:styleId="Rejstk">
    <w:name w:val="Rejstřík"/>
    <w:basedOn w:val="Normln"/>
    <w:uiPriority w:val="99"/>
    <w:rsid w:val="005A031E"/>
    <w:pPr>
      <w:suppressLineNumbers/>
    </w:pPr>
    <w:rPr>
      <w:rFonts w:cs="Tahoma"/>
    </w:rPr>
  </w:style>
  <w:style w:type="paragraph" w:styleId="Nzev">
    <w:name w:val="Title"/>
    <w:basedOn w:val="Normln"/>
    <w:next w:val="Podtitul"/>
    <w:link w:val="NzevChar"/>
    <w:uiPriority w:val="99"/>
    <w:qFormat/>
    <w:rsid w:val="005A031E"/>
    <w:pPr>
      <w:jc w:val="center"/>
    </w:pPr>
    <w:rPr>
      <w:b/>
      <w:bCs/>
      <w:i/>
      <w:iCs/>
      <w:sz w:val="48"/>
      <w:u w:val="single"/>
    </w:rPr>
  </w:style>
  <w:style w:type="character" w:customStyle="1" w:styleId="NzevChar">
    <w:name w:val="Název Char"/>
    <w:basedOn w:val="Standardnpsmoodstavce"/>
    <w:link w:val="Nzev"/>
    <w:uiPriority w:val="10"/>
    <w:rsid w:val="003A38FB"/>
    <w:rPr>
      <w:rFonts w:asciiTheme="majorHAnsi" w:eastAsiaTheme="majorEastAsia" w:hAnsiTheme="majorHAnsi" w:cstheme="majorBidi"/>
      <w:b/>
      <w:bCs/>
      <w:kern w:val="28"/>
      <w:sz w:val="32"/>
      <w:szCs w:val="32"/>
      <w:lang w:eastAsia="ar-SA"/>
    </w:rPr>
  </w:style>
  <w:style w:type="paragraph" w:styleId="Podtitul">
    <w:name w:val="Subtitle"/>
    <w:basedOn w:val="Nadpis"/>
    <w:next w:val="Zkladntext"/>
    <w:link w:val="PodtitulChar"/>
    <w:uiPriority w:val="99"/>
    <w:qFormat/>
    <w:rsid w:val="005A031E"/>
    <w:pPr>
      <w:jc w:val="center"/>
    </w:pPr>
    <w:rPr>
      <w:i/>
      <w:iCs/>
    </w:rPr>
  </w:style>
  <w:style w:type="character" w:customStyle="1" w:styleId="PodtitulChar">
    <w:name w:val="Podtitul Char"/>
    <w:basedOn w:val="Standardnpsmoodstavce"/>
    <w:link w:val="Podtitul"/>
    <w:uiPriority w:val="11"/>
    <w:rsid w:val="003A38FB"/>
    <w:rPr>
      <w:rFonts w:asciiTheme="majorHAnsi" w:eastAsiaTheme="majorEastAsia" w:hAnsiTheme="majorHAnsi" w:cstheme="majorBidi"/>
      <w:sz w:val="24"/>
      <w:szCs w:val="24"/>
      <w:lang w:eastAsia="ar-SA"/>
    </w:rPr>
  </w:style>
  <w:style w:type="paragraph" w:styleId="Zhlav">
    <w:name w:val="header"/>
    <w:basedOn w:val="Normln"/>
    <w:link w:val="ZhlavChar"/>
    <w:uiPriority w:val="99"/>
    <w:semiHidden/>
    <w:rsid w:val="005A031E"/>
    <w:pPr>
      <w:tabs>
        <w:tab w:val="center" w:pos="4536"/>
        <w:tab w:val="right" w:pos="9072"/>
      </w:tabs>
    </w:pPr>
  </w:style>
  <w:style w:type="character" w:customStyle="1" w:styleId="ZhlavChar">
    <w:name w:val="Záhlaví Char"/>
    <w:basedOn w:val="Standardnpsmoodstavce"/>
    <w:link w:val="Zhlav"/>
    <w:uiPriority w:val="99"/>
    <w:semiHidden/>
    <w:rsid w:val="003A38FB"/>
    <w:rPr>
      <w:sz w:val="24"/>
      <w:szCs w:val="24"/>
      <w:lang w:eastAsia="ar-SA"/>
    </w:rPr>
  </w:style>
  <w:style w:type="paragraph" w:styleId="Zpat">
    <w:name w:val="footer"/>
    <w:basedOn w:val="Normln"/>
    <w:link w:val="ZpatChar"/>
    <w:uiPriority w:val="99"/>
    <w:semiHidden/>
    <w:rsid w:val="005A031E"/>
    <w:pPr>
      <w:tabs>
        <w:tab w:val="center" w:pos="4536"/>
        <w:tab w:val="right" w:pos="9072"/>
      </w:tabs>
    </w:pPr>
  </w:style>
  <w:style w:type="character" w:customStyle="1" w:styleId="ZpatChar">
    <w:name w:val="Zápatí Char"/>
    <w:basedOn w:val="Standardnpsmoodstavce"/>
    <w:link w:val="Zpat"/>
    <w:uiPriority w:val="99"/>
    <w:semiHidden/>
    <w:rsid w:val="003A38FB"/>
    <w:rPr>
      <w:sz w:val="24"/>
      <w:szCs w:val="24"/>
      <w:lang w:eastAsia="ar-SA"/>
    </w:rPr>
  </w:style>
  <w:style w:type="paragraph" w:styleId="Zkladntextodsazen">
    <w:name w:val="Body Text Indent"/>
    <w:basedOn w:val="Normln"/>
    <w:link w:val="ZkladntextodsazenChar"/>
    <w:uiPriority w:val="99"/>
    <w:semiHidden/>
    <w:rsid w:val="005A031E"/>
    <w:pPr>
      <w:ind w:left="720" w:hanging="720"/>
      <w:jc w:val="both"/>
    </w:pPr>
    <w:rPr>
      <w:bCs/>
      <w:color w:val="3366FF"/>
      <w:sz w:val="22"/>
      <w:szCs w:val="22"/>
    </w:rPr>
  </w:style>
  <w:style w:type="character" w:customStyle="1" w:styleId="ZkladntextodsazenChar">
    <w:name w:val="Základní text odsazený Char"/>
    <w:basedOn w:val="Standardnpsmoodstavce"/>
    <w:link w:val="Zkladntextodsazen"/>
    <w:uiPriority w:val="99"/>
    <w:semiHidden/>
    <w:rsid w:val="003A38FB"/>
    <w:rPr>
      <w:sz w:val="24"/>
      <w:szCs w:val="24"/>
      <w:lang w:eastAsia="ar-SA"/>
    </w:rPr>
  </w:style>
  <w:style w:type="paragraph" w:customStyle="1" w:styleId="Prosttext1">
    <w:name w:val="Prostý text1"/>
    <w:basedOn w:val="Normln"/>
    <w:uiPriority w:val="99"/>
    <w:rsid w:val="005A031E"/>
    <w:pPr>
      <w:widowControl w:val="0"/>
      <w:spacing w:before="120" w:line="180" w:lineRule="atLeast"/>
      <w:ind w:right="62"/>
      <w:jc w:val="both"/>
    </w:pPr>
    <w:rPr>
      <w:rFonts w:ascii="Courier New" w:hAnsi="Courier New"/>
      <w:color w:val="000000"/>
      <w:sz w:val="20"/>
      <w:szCs w:val="20"/>
      <w:u w:val="single"/>
    </w:rPr>
  </w:style>
  <w:style w:type="paragraph" w:customStyle="1" w:styleId="Rozvrendokumentu1">
    <w:name w:val="Rozvržení dokumentu1"/>
    <w:basedOn w:val="Normln"/>
    <w:uiPriority w:val="99"/>
    <w:rsid w:val="005A031E"/>
    <w:pPr>
      <w:shd w:val="clear" w:color="auto" w:fill="000080"/>
    </w:pPr>
    <w:rPr>
      <w:rFonts w:ascii="Tahoma" w:hAnsi="Tahoma" w:cs="Tahoma"/>
      <w:sz w:val="20"/>
      <w:szCs w:val="20"/>
    </w:rPr>
  </w:style>
  <w:style w:type="paragraph" w:customStyle="1" w:styleId="Zkladntextodsazen21">
    <w:name w:val="Základní text odsazený 21"/>
    <w:basedOn w:val="Normln"/>
    <w:uiPriority w:val="99"/>
    <w:rsid w:val="005A031E"/>
    <w:pPr>
      <w:tabs>
        <w:tab w:val="left" w:pos="1620"/>
        <w:tab w:val="left" w:pos="2340"/>
      </w:tabs>
      <w:ind w:left="1620" w:hanging="1620"/>
    </w:pPr>
  </w:style>
  <w:style w:type="paragraph" w:customStyle="1" w:styleId="Zkladntextodsazen31">
    <w:name w:val="Základní text odsazený 31"/>
    <w:basedOn w:val="Normln"/>
    <w:uiPriority w:val="99"/>
    <w:rsid w:val="005A031E"/>
    <w:pPr>
      <w:ind w:left="624"/>
      <w:jc w:val="both"/>
    </w:pPr>
  </w:style>
  <w:style w:type="character" w:styleId="Hypertextovodkaz">
    <w:name w:val="Hyperlink"/>
    <w:basedOn w:val="Standardnpsmoodstavce"/>
    <w:uiPriority w:val="99"/>
    <w:rsid w:val="005A031E"/>
    <w:rPr>
      <w:rFonts w:cs="Times New Roman"/>
      <w:color w:val="0000FF"/>
      <w:u w:val="single"/>
    </w:rPr>
  </w:style>
  <w:style w:type="paragraph" w:styleId="Zkladntext2">
    <w:name w:val="Body Text 2"/>
    <w:basedOn w:val="Normln"/>
    <w:link w:val="Zkladntext2Char"/>
    <w:uiPriority w:val="99"/>
    <w:semiHidden/>
    <w:rsid w:val="005A031E"/>
    <w:pPr>
      <w:tabs>
        <w:tab w:val="left" w:pos="426"/>
      </w:tabs>
      <w:jc w:val="both"/>
    </w:pPr>
  </w:style>
  <w:style w:type="character" w:customStyle="1" w:styleId="Zkladntext2Char">
    <w:name w:val="Základní text 2 Char"/>
    <w:basedOn w:val="Standardnpsmoodstavce"/>
    <w:link w:val="Zkladntext2"/>
    <w:uiPriority w:val="99"/>
    <w:semiHidden/>
    <w:rsid w:val="003A38FB"/>
    <w:rPr>
      <w:sz w:val="24"/>
      <w:szCs w:val="24"/>
      <w:lang w:eastAsia="ar-SA"/>
    </w:rPr>
  </w:style>
  <w:style w:type="paragraph" w:styleId="Rozloendokumentu">
    <w:name w:val="Document Map"/>
    <w:basedOn w:val="Normln"/>
    <w:link w:val="RozloendokumentuChar"/>
    <w:uiPriority w:val="99"/>
    <w:semiHidden/>
    <w:rsid w:val="005A031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A38FB"/>
    <w:rPr>
      <w:sz w:val="0"/>
      <w:szCs w:val="0"/>
      <w:lang w:eastAsia="ar-SA"/>
    </w:rPr>
  </w:style>
  <w:style w:type="character" w:customStyle="1" w:styleId="platne">
    <w:name w:val="platne"/>
    <w:uiPriority w:val="99"/>
    <w:rsid w:val="00D53D99"/>
  </w:style>
  <w:style w:type="character" w:styleId="Odkaznakoment">
    <w:name w:val="annotation reference"/>
    <w:basedOn w:val="Standardnpsmoodstavce"/>
    <w:uiPriority w:val="99"/>
    <w:semiHidden/>
    <w:rsid w:val="00641FDF"/>
    <w:rPr>
      <w:rFonts w:cs="Times New Roman"/>
      <w:sz w:val="16"/>
    </w:rPr>
  </w:style>
  <w:style w:type="paragraph" w:styleId="Textkomente">
    <w:name w:val="annotation text"/>
    <w:basedOn w:val="Normln"/>
    <w:link w:val="TextkomenteChar"/>
    <w:uiPriority w:val="99"/>
    <w:semiHidden/>
    <w:rsid w:val="00641FDF"/>
    <w:rPr>
      <w:sz w:val="20"/>
      <w:szCs w:val="20"/>
    </w:rPr>
  </w:style>
  <w:style w:type="character" w:customStyle="1" w:styleId="TextkomenteChar">
    <w:name w:val="Text komentáře Char"/>
    <w:basedOn w:val="Standardnpsmoodstavce"/>
    <w:link w:val="Textkomente"/>
    <w:uiPriority w:val="99"/>
    <w:semiHidden/>
    <w:locked/>
    <w:rsid w:val="00641FDF"/>
    <w:rPr>
      <w:lang w:eastAsia="ar-SA" w:bidi="ar-SA"/>
    </w:rPr>
  </w:style>
  <w:style w:type="paragraph" w:styleId="Pedmtkomente">
    <w:name w:val="annotation subject"/>
    <w:basedOn w:val="Textkomente"/>
    <w:next w:val="Textkomente"/>
    <w:link w:val="PedmtkomenteChar"/>
    <w:uiPriority w:val="99"/>
    <w:semiHidden/>
    <w:rsid w:val="00641FDF"/>
    <w:rPr>
      <w:b/>
      <w:bCs/>
    </w:rPr>
  </w:style>
  <w:style w:type="character" w:customStyle="1" w:styleId="PedmtkomenteChar">
    <w:name w:val="Předmět komentáře Char"/>
    <w:basedOn w:val="TextkomenteChar"/>
    <w:link w:val="Pedmtkomente"/>
    <w:uiPriority w:val="99"/>
    <w:semiHidden/>
    <w:locked/>
    <w:rsid w:val="00641FDF"/>
    <w:rPr>
      <w:b/>
      <w:lang w:eastAsia="ar-SA" w:bidi="ar-SA"/>
    </w:rPr>
  </w:style>
  <w:style w:type="paragraph" w:styleId="Textbubliny">
    <w:name w:val="Balloon Text"/>
    <w:basedOn w:val="Normln"/>
    <w:link w:val="TextbublinyChar"/>
    <w:uiPriority w:val="99"/>
    <w:semiHidden/>
    <w:rsid w:val="00641FDF"/>
    <w:rPr>
      <w:rFonts w:ascii="Tahoma" w:hAnsi="Tahoma"/>
      <w:sz w:val="16"/>
      <w:szCs w:val="16"/>
    </w:rPr>
  </w:style>
  <w:style w:type="character" w:customStyle="1" w:styleId="TextbublinyChar">
    <w:name w:val="Text bubliny Char"/>
    <w:basedOn w:val="Standardnpsmoodstavce"/>
    <w:link w:val="Textbubliny"/>
    <w:uiPriority w:val="99"/>
    <w:semiHidden/>
    <w:locked/>
    <w:rsid w:val="00641FDF"/>
    <w:rPr>
      <w:rFonts w:ascii="Tahoma" w:hAnsi="Tahoma"/>
      <w:sz w:val="16"/>
      <w:lang w:eastAsia="ar-SA" w:bidi="ar-SA"/>
    </w:rPr>
  </w:style>
  <w:style w:type="paragraph" w:styleId="Revize">
    <w:name w:val="Revision"/>
    <w:hidden/>
    <w:uiPriority w:val="99"/>
    <w:semiHidden/>
    <w:rsid w:val="00F60428"/>
    <w:rPr>
      <w:sz w:val="24"/>
      <w:szCs w:val="24"/>
      <w:lang w:eastAsia="ar-SA"/>
    </w:rPr>
  </w:style>
  <w:style w:type="paragraph" w:customStyle="1" w:styleId="odstavec1">
    <w:name w:val="odstavec1"/>
    <w:basedOn w:val="Normln"/>
    <w:next w:val="Normln"/>
    <w:uiPriority w:val="99"/>
    <w:rsid w:val="00DF2563"/>
    <w:pPr>
      <w:suppressAutoHyphens w:val="0"/>
      <w:overflowPunct w:val="0"/>
      <w:autoSpaceDE w:val="0"/>
      <w:autoSpaceDN w:val="0"/>
      <w:adjustRightInd w:val="0"/>
      <w:spacing w:before="120"/>
      <w:ind w:left="1361"/>
      <w:jc w:val="both"/>
      <w:textAlignment w:val="baseline"/>
    </w:pPr>
    <w:rPr>
      <w:rFonts w:ascii="Arial" w:hAnsi="Arial"/>
      <w:sz w:val="22"/>
      <w:szCs w:val="20"/>
      <w:lang w:val="en-GB" w:eastAsia="cs-CZ"/>
    </w:rPr>
  </w:style>
  <w:style w:type="paragraph" w:styleId="Odstavecseseznamem">
    <w:name w:val="List Paragraph"/>
    <w:basedOn w:val="Normln"/>
    <w:uiPriority w:val="99"/>
    <w:qFormat/>
    <w:rsid w:val="00D62037"/>
    <w:pPr>
      <w:ind w:left="708"/>
    </w:pPr>
  </w:style>
  <w:style w:type="paragraph" w:styleId="Zkladntext3">
    <w:name w:val="Body Text 3"/>
    <w:basedOn w:val="Normln"/>
    <w:link w:val="Zkladntext3Char"/>
    <w:uiPriority w:val="99"/>
    <w:rsid w:val="005F0074"/>
    <w:pPr>
      <w:spacing w:after="120"/>
    </w:pPr>
    <w:rPr>
      <w:sz w:val="16"/>
      <w:szCs w:val="16"/>
    </w:rPr>
  </w:style>
  <w:style w:type="character" w:customStyle="1" w:styleId="Zkladntext3Char">
    <w:name w:val="Základní text 3 Char"/>
    <w:basedOn w:val="Standardnpsmoodstavce"/>
    <w:link w:val="Zkladntext3"/>
    <w:uiPriority w:val="99"/>
    <w:locked/>
    <w:rsid w:val="005F0074"/>
    <w:rPr>
      <w:sz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12526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2020-10-30T07:20:00Z</dcterms:created>
  <dcterms:modified xsi:type="dcterms:W3CDTF">2020-10-30T07:22:00Z</dcterms:modified>
</cp:coreProperties>
</file>