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12700</wp:posOffset>
                </wp:positionV>
                <wp:extent cx="2325370" cy="23177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25370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700000000000003pt;margin-top:1.pt;width:183.09999999999999pt;height:18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60960" distB="24130" distL="1441450" distR="0" simplePos="0" relativeHeight="125829380" behindDoc="0" locked="0" layoutInCell="1" allowOverlap="1">
            <wp:simplePos x="0" y="0"/>
            <wp:positionH relativeFrom="page">
              <wp:posOffset>2145665</wp:posOffset>
            </wp:positionH>
            <wp:positionV relativeFrom="paragraph">
              <wp:posOffset>283210</wp:posOffset>
            </wp:positionV>
            <wp:extent cx="865505" cy="26797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6550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222250</wp:posOffset>
                </wp:positionV>
                <wp:extent cx="1438910" cy="35369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891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450000000000003pt;margin-top:17.5pt;width:113.3pt;height:27.8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750" w:val="left"/>
        </w:tabs>
        <w:bidi w:val="0"/>
        <w:spacing w:before="0" w:after="0" w:line="2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520" w:val="left"/>
        </w:tabs>
        <w:bidi w:val="0"/>
        <w:spacing w:before="0" w:after="60" w:line="2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  <w:tab/>
        <w:t>586 01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129" w:val="left"/>
        </w:tabs>
        <w:bidi w:val="0"/>
        <w:spacing w:before="0" w:after="0" w:line="290" w:lineRule="auto"/>
        <w:ind w:left="0" w:right="0" w:firstLine="46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719" w:left="4776" w:right="907" w:bottom="1788" w:header="1291" w:footer="136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00090450</w:t>
        <w:tab/>
        <w:t>CZ00090450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76600009</w:t>
      </w:r>
      <w:bookmarkEnd w:id="0"/>
      <w:bookmarkEnd w:id="1"/>
    </w:p>
    <w:tbl>
      <w:tblPr>
        <w:tblOverlap w:val="never"/>
        <w:jc w:val="center"/>
        <w:tblLayout w:type="fixed"/>
      </w:tblPr>
      <w:tblGrid>
        <w:gridCol w:w="1618"/>
        <w:gridCol w:w="2093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766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76600009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2020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CM LE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19.10.2020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  <w:bookmarkEnd w:id="2"/>
      <w:bookmarkEnd w:id="3"/>
    </w:p>
    <w:p>
      <w:pPr>
        <w:pStyle w:val="Style14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6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Obec Horní Paseka</w:t>
      </w:r>
      <w:bookmarkEnd w:id="4"/>
      <w:bookmarkEnd w:id="5"/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Horní Paseka 46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584 01 Ledeč nad Sázavou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252" w:val="left"/>
        </w:tabs>
        <w:bidi w:val="0"/>
        <w:spacing w:before="0" w:after="0" w:line="240" w:lineRule="auto"/>
        <w:ind w:left="0" w:right="0" w:firstLine="2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19" w:left="1157" w:right="2463" w:bottom="1788" w:header="0" w:footer="3" w:gutter="0"/>
          <w:cols w:num="2" w:space="76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00579840</w:t>
        <w:tab/>
        <w:t>DIČ: CZ00579840</w:t>
      </w:r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19" w:left="0" w:right="0" w:bottom="17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2717" w:h="955" w:wrap="none" w:vAnchor="text" w:hAnchor="page" w:x="118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</w:r>
    </w:p>
    <w:p>
      <w:pPr>
        <w:pStyle w:val="Style7"/>
        <w:keepNext w:val="0"/>
        <w:keepLines w:val="0"/>
        <w:framePr w:w="2717" w:h="955" w:wrap="none" w:vAnchor="text" w:hAnchor="page" w:x="118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Obec Horní Paseka</w:t>
      </w:r>
    </w:p>
    <w:p>
      <w:pPr>
        <w:pStyle w:val="Style7"/>
        <w:keepNext w:val="0"/>
        <w:keepLines w:val="0"/>
        <w:framePr w:w="2717" w:h="955" w:wrap="none" w:vAnchor="text" w:hAnchor="page" w:x="118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Horní Paseka 46</w:t>
      </w:r>
    </w:p>
    <w:p>
      <w:pPr>
        <w:pStyle w:val="Style7"/>
        <w:keepNext w:val="0"/>
        <w:keepLines w:val="0"/>
        <w:framePr w:w="2717" w:h="955" w:wrap="none" w:vAnchor="text" w:hAnchor="page" w:x="118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584 01 Ledeč nad Sázavou</w:t>
      </w:r>
    </w:p>
    <w:p>
      <w:pPr>
        <w:pStyle w:val="Style7"/>
        <w:keepNext w:val="0"/>
        <w:keepLines w:val="0"/>
        <w:framePr w:w="3802" w:h="984" w:wrap="none" w:vAnchor="text" w:hAnchor="page" w:x="5219" w:y="21"/>
        <w:widowControl w:val="0"/>
        <w:shd w:val="clear" w:color="auto" w:fill="auto"/>
        <w:bidi w:val="0"/>
        <w:spacing w:before="0" w:after="0" w:line="271" w:lineRule="auto"/>
        <w:ind w:left="2220" w:right="0" w:hanging="2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Ředitelství KSÚSV Kosovská 16 Jihlava 586 01</w:t>
      </w:r>
    </w:p>
    <w:p>
      <w:pPr>
        <w:pStyle w:val="Style16"/>
        <w:keepNext w:val="0"/>
        <w:keepLines w:val="0"/>
        <w:framePr w:w="9509" w:h="288" w:wrap="none" w:vAnchor="text" w:hAnchor="page" w:x="1134" w:y="1115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71900112 byla příjm. fa navýšena 25060,-Kč b DPH z důvodu vyšší spotřeby materiálu při opravách MK.</w:t>
      </w:r>
    </w:p>
    <w:tbl>
      <w:tblPr>
        <w:tblOverlap w:val="never"/>
        <w:jc w:val="left"/>
        <w:tblLayout w:type="fixed"/>
      </w:tblPr>
      <w:tblGrid>
        <w:gridCol w:w="3720"/>
        <w:gridCol w:w="893"/>
        <w:gridCol w:w="638"/>
        <w:gridCol w:w="485"/>
        <w:gridCol w:w="936"/>
        <w:gridCol w:w="960"/>
        <w:gridCol w:w="926"/>
        <w:gridCol w:w="1378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9936" w:h="485" w:vSpace="226" w:wrap="none" w:vAnchor="text" w:hAnchor="page" w:x="1057" w:y="1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9936" w:h="485" w:vSpace="226" w:wrap="none" w:vAnchor="text" w:hAnchor="page" w:x="1057" w:y="1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9936" w:h="485" w:vSpace="226" w:wrap="none" w:vAnchor="text" w:hAnchor="page" w:x="1057" w:y="1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9936" w:h="485" w:vSpace="226" w:wrap="none" w:vAnchor="text" w:hAnchor="page" w:x="1057" w:y="1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9936" w:h="485" w:vSpace="226" w:wrap="none" w:vAnchor="text" w:hAnchor="page" w:x="1057" w:y="1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9936" w:h="485" w:vSpace="226" w:wrap="none" w:vAnchor="text" w:hAnchor="page" w:x="1057" w:y="1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9936" w:h="485" w:vSpace="226" w:wrap="none" w:vAnchor="text" w:hAnchor="page" w:x="1057" w:y="1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9936" w:h="485" w:vSpace="226" w:wrap="none" w:vAnchor="text" w:hAnchor="page" w:x="1057" w:y="1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</w:t>
            </w:r>
          </w:p>
        </w:tc>
      </w:tr>
    </w:tbl>
    <w:p>
      <w:pPr>
        <w:framePr w:w="9936" w:h="485" w:vSpace="226" w:wrap="none" w:vAnchor="text" w:hAnchor="page" w:x="1057" w:y="1748"/>
        <w:widowControl w:val="0"/>
        <w:spacing w:line="1" w:lineRule="exact"/>
      </w:pPr>
    </w:p>
    <w:p>
      <w:pPr>
        <w:pStyle w:val="Style19"/>
        <w:keepNext w:val="0"/>
        <w:keepLines w:val="0"/>
        <w:framePr w:w="845" w:h="245" w:wrap="none" w:vAnchor="text" w:hAnchor="page" w:x="6913" w:y="22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25 060,00</w:t>
      </w:r>
    </w:p>
    <w:p>
      <w:pPr>
        <w:pStyle w:val="Style19"/>
        <w:keepNext w:val="0"/>
        <w:keepLines w:val="0"/>
        <w:framePr w:w="830" w:h="245" w:wrap="none" w:vAnchor="text" w:hAnchor="page" w:x="10148" w:y="22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30 322,60</w:t>
      </w:r>
    </w:p>
    <w:p>
      <w:pPr>
        <w:pStyle w:val="Style19"/>
        <w:keepNext w:val="0"/>
        <w:keepLines w:val="0"/>
        <w:framePr w:w="1440" w:h="245" w:wrap="none" w:vAnchor="text" w:hAnchor="page" w:x="8180" w:y="2204"/>
        <w:widowControl w:val="0"/>
        <w:shd w:val="clear" w:color="auto" w:fill="auto"/>
        <w:tabs>
          <w:tab w:pos="69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21,00</w:t>
        <w:tab/>
        <w:t>5262,60</w:t>
      </w:r>
    </w:p>
    <w:p>
      <w:pPr>
        <w:pStyle w:val="Style7"/>
        <w:keepNext w:val="0"/>
        <w:keepLines w:val="0"/>
        <w:framePr w:w="1493" w:h="1488" w:wrap="none" w:vAnchor="text" w:hAnchor="page" w:x="1269" w:y="6222"/>
        <w:widowControl w:val="0"/>
        <w:shd w:val="clear" w:color="auto" w:fill="auto"/>
        <w:bidi w:val="0"/>
        <w:spacing w:before="0" w:after="12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 Příkazce Správce rozpočtu</w:t>
      </w:r>
    </w:p>
    <w:p>
      <w:pPr>
        <w:pStyle w:val="Style7"/>
        <w:keepNext w:val="0"/>
        <w:keepLines w:val="0"/>
        <w:framePr w:w="1493" w:h="1488" w:wrap="none" w:vAnchor="text" w:hAnchor="page" w:x="1269" w:y="6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framePr w:w="1493" w:h="1488" w:wrap="none" w:vAnchor="text" w:hAnchor="page" w:x="1269" w:y="622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21.10.2020</w:t>
      </w:r>
    </w:p>
    <w:p>
      <w:pPr>
        <w:pStyle w:val="Style7"/>
        <w:keepNext w:val="0"/>
        <w:keepLines w:val="0"/>
        <w:framePr w:w="3758" w:h="259" w:wrap="none" w:vAnchor="text" w:hAnchor="page" w:x="6798" w:y="6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30 322,60</w:t>
      </w:r>
    </w:p>
    <w:p>
      <w:pPr>
        <w:pStyle w:val="Style7"/>
        <w:keepNext w:val="0"/>
        <w:keepLines w:val="0"/>
        <w:framePr w:w="1349" w:h="254" w:wrap="none" w:vAnchor="text" w:hAnchor="page" w:x="8209" w:y="75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1"/>
        <w:keepNext w:val="0"/>
        <w:keepLines w:val="0"/>
        <w:framePr w:w="9490" w:h="1296" w:wrap="none" w:vAnchor="text" w:hAnchor="page" w:x="1273" w:y="79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ňzení dle ISO 9001, IS014001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www.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řidle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vefejném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19" w:left="1056" w:right="907" w:bottom="17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Od: </w:t>
      </w:r>
      <w:r>
        <w:fldChar w:fldCharType="begin"/>
      </w:r>
      <w:r>
        <w:rPr/>
        <w:instrText> HYPERLINK "mailto:ou@hornipaseka.cz"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ou@hornipaseka.cz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&lt;</w:t>
      </w:r>
      <w:r>
        <w:fldChar w:fldCharType="begin"/>
      </w:r>
      <w:r>
        <w:rPr/>
        <w:instrText> HYPERLINK "mailto:ou@hornipaseka.cz"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ou@hornipaseka.cz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&gt;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Odesláno: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29. října 2020 15:13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Komu: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6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akceptujeme objednávku č. 76600009.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6476" w:left="738" w:right="4073" w:bottom="6476" w:header="604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3824605</wp:posOffset>
              </wp:positionH>
              <wp:positionV relativeFrom="page">
                <wp:posOffset>10076815</wp:posOffset>
              </wp:positionV>
              <wp:extent cx="39370" cy="7620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37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01.14999999999998pt;margin-top:793.45000000000005pt;width:3.1000000000000001pt;height:6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Nadpis #1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Nadpis #2_"/>
    <w:basedOn w:val="DefaultParagraphFont"/>
    <w:link w:val="Style14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Základní text (3)_"/>
    <w:basedOn w:val="DefaultParagraphFont"/>
    <w:link w:val="Style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Titulek tabulky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">
    <w:name w:val="Základní text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6">
    <w:name w:val="Záhlaví nebo zápatí (2)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16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spacing w:after="4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4">
    <w:name w:val="Nadpis #2"/>
    <w:basedOn w:val="Normal"/>
    <w:link w:val="CharStyle15"/>
    <w:pPr>
      <w:widowControl w:val="0"/>
      <w:shd w:val="clear" w:color="auto" w:fill="FFFFFF"/>
      <w:spacing w:after="60"/>
      <w:ind w:firstLine="80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Základní text (3)"/>
    <w:basedOn w:val="Normal"/>
    <w:link w:val="CharStyle17"/>
    <w:pPr>
      <w:widowControl w:val="0"/>
      <w:shd w:val="clear" w:color="auto" w:fill="FFFFFF"/>
      <w:spacing w:line="26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Titulek tabulky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1">
    <w:name w:val="Základní text"/>
    <w:basedOn w:val="Normal"/>
    <w:link w:val="CharStyle2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5">
    <w:name w:val="Záhlaví nebo zápatí (2)"/>
    <w:basedOn w:val="Normal"/>
    <w:link w:val="CharStyle2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/Relationships>
</file>