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F8E" w14:textId="75AE68ED" w:rsidR="00696212" w:rsidRDefault="00696212" w:rsidP="0059105C">
      <w:pPr>
        <w:jc w:val="center"/>
        <w:rPr>
          <w:rFonts w:asciiTheme="minorHAnsi" w:hAnsiTheme="minorHAnsi" w:cstheme="minorHAnsi"/>
          <w:b/>
          <w:lang w:val="cs-CZ"/>
        </w:rPr>
      </w:pPr>
    </w:p>
    <w:p w14:paraId="47154A7D"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16D779A6"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3629FC8" w14:textId="77777777" w:rsidR="00110776" w:rsidRPr="0059105C" w:rsidRDefault="00110776" w:rsidP="00774EFE">
      <w:pPr>
        <w:jc w:val="both"/>
        <w:rPr>
          <w:rFonts w:asciiTheme="minorHAnsi" w:hAnsiTheme="minorHAnsi" w:cstheme="minorHAnsi"/>
          <w:lang w:val="cs-CZ"/>
        </w:rPr>
      </w:pPr>
    </w:p>
    <w:p w14:paraId="5998AAA0" w14:textId="79FE1930"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3B198A" w:rsidRPr="00E61A10">
        <w:rPr>
          <w:rFonts w:asciiTheme="minorHAnsi" w:hAnsiTheme="minorHAnsi"/>
          <w:b/>
          <w:noProof/>
          <w:sz w:val="22"/>
          <w:szCs w:val="22"/>
        </w:rPr>
        <w:t>11b</w:t>
      </w:r>
      <w:r w:rsidR="00F86182" w:rsidRPr="00634EF0">
        <w:rPr>
          <w:rFonts w:asciiTheme="minorHAnsi" w:hAnsiTheme="minorHAnsi"/>
          <w:b/>
          <w:noProof/>
          <w:sz w:val="22"/>
          <w:szCs w:val="22"/>
        </w:rPr>
        <w:t>/</w:t>
      </w:r>
      <w:r w:rsidR="005B5202" w:rsidRPr="005B5202">
        <w:rPr>
          <w:rFonts w:asciiTheme="minorHAnsi" w:hAnsiTheme="minorHAnsi"/>
          <w:b/>
          <w:noProof/>
          <w:sz w:val="22"/>
          <w:szCs w:val="22"/>
        </w:rPr>
        <w:t>048</w:t>
      </w:r>
    </w:p>
    <w:p w14:paraId="50D69657" w14:textId="77777777" w:rsidR="00696212" w:rsidRPr="0079127F" w:rsidRDefault="00696212" w:rsidP="00696212">
      <w:pPr>
        <w:spacing w:before="120"/>
        <w:jc w:val="both"/>
        <w:rPr>
          <w:rFonts w:asciiTheme="minorHAnsi" w:hAnsiTheme="minorHAnsi" w:cstheme="minorHAnsi"/>
          <w:sz w:val="22"/>
          <w:szCs w:val="22"/>
          <w:lang w:val="cs-CZ"/>
        </w:rPr>
      </w:pPr>
    </w:p>
    <w:p w14:paraId="535255C1"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18B0B843"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4E99B270"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95F5331"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59077D34"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0F5B1E38"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35A2F428"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477D63A5"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306484DD"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49D68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7AB87E8A" w14:textId="77777777" w:rsidR="00696212" w:rsidRPr="0079127F" w:rsidRDefault="00696212" w:rsidP="00696212">
      <w:pPr>
        <w:spacing w:before="120"/>
        <w:jc w:val="both"/>
        <w:rPr>
          <w:rFonts w:asciiTheme="minorHAnsi" w:hAnsiTheme="minorHAnsi" w:cstheme="minorHAnsi"/>
          <w:sz w:val="22"/>
          <w:szCs w:val="22"/>
          <w:lang w:val="cs-CZ"/>
        </w:rPr>
      </w:pPr>
    </w:p>
    <w:p w14:paraId="12DB717E"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EAABF4E" w14:textId="28B276F7" w:rsidR="001E3B08" w:rsidRPr="001E3B08" w:rsidRDefault="005521E7" w:rsidP="001E3B0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1E3B08">
        <w:rPr>
          <w:rFonts w:asciiTheme="minorHAnsi" w:hAnsiTheme="minorHAnsi" w:cstheme="minorHAnsi"/>
          <w:sz w:val="22"/>
          <w:szCs w:val="22"/>
          <w:lang w:val="cs-CZ"/>
        </w:rPr>
        <w:tab/>
      </w:r>
      <w:r w:rsidR="001E3B08" w:rsidRPr="001E3B08">
        <w:rPr>
          <w:rFonts w:asciiTheme="minorHAnsi" w:hAnsiTheme="minorHAnsi" w:cstheme="minorHAnsi"/>
          <w:sz w:val="22"/>
          <w:szCs w:val="22"/>
          <w:lang w:val="cs-CZ"/>
        </w:rPr>
        <w:t>Tělovýchovná jednota Ostrava</w:t>
      </w:r>
    </w:p>
    <w:p w14:paraId="44BF8A6C" w14:textId="23C31131"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1E3B08" w:rsidRPr="001E3B08">
        <w:rPr>
          <w:rFonts w:asciiTheme="minorHAnsi" w:hAnsiTheme="minorHAnsi" w:cstheme="minorHAnsi"/>
          <w:sz w:val="22"/>
          <w:szCs w:val="22"/>
          <w:lang w:val="cs-CZ"/>
        </w:rPr>
        <w:t>Varenská 3098/40a</w:t>
      </w:r>
      <w:r w:rsidR="00CF02E3" w:rsidRPr="001E3B08">
        <w:rPr>
          <w:rFonts w:asciiTheme="minorHAnsi" w:hAnsiTheme="minorHAnsi" w:cstheme="minorHAnsi"/>
          <w:sz w:val="22"/>
          <w:szCs w:val="22"/>
          <w:lang w:val="cs-CZ"/>
        </w:rPr>
        <w:t xml:space="preserve">, </w:t>
      </w:r>
      <w:r w:rsidR="001E3B08" w:rsidRPr="001E3B08">
        <w:rPr>
          <w:rFonts w:asciiTheme="minorHAnsi" w:hAnsiTheme="minorHAnsi" w:cstheme="minorHAnsi"/>
          <w:sz w:val="22"/>
          <w:szCs w:val="22"/>
          <w:lang w:val="cs-CZ"/>
        </w:rPr>
        <w:t>70200 Ostrava - Moravská Ostrava</w:t>
      </w:r>
    </w:p>
    <w:p w14:paraId="032E3378" w14:textId="77777777" w:rsidR="00696212" w:rsidRPr="001E3B08" w:rsidRDefault="00562236"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sidRPr="001E3B08">
        <w:rPr>
          <w:rFonts w:asciiTheme="minorHAnsi" w:hAnsiTheme="minorHAnsi" w:cstheme="minorHAnsi"/>
          <w:sz w:val="22"/>
          <w:szCs w:val="22"/>
          <w:lang w:val="cs-CZ"/>
        </w:rPr>
        <w:t>Česká republika</w:t>
      </w:r>
    </w:p>
    <w:p w14:paraId="1E793B18" w14:textId="7842DB67"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1E3B08" w:rsidRPr="001E3B08">
        <w:rPr>
          <w:rFonts w:asciiTheme="minorHAnsi" w:hAnsiTheme="minorHAnsi" w:cstheme="minorHAnsi"/>
          <w:sz w:val="22"/>
          <w:szCs w:val="22"/>
          <w:lang w:val="cs-CZ"/>
        </w:rPr>
        <w:t>Mgr. Miloš Matula</w:t>
      </w:r>
      <w:r w:rsidR="00CF02E3" w:rsidRPr="001E3B08">
        <w:rPr>
          <w:rFonts w:asciiTheme="minorHAnsi" w:hAnsiTheme="minorHAnsi" w:cstheme="minorHAnsi"/>
          <w:sz w:val="22"/>
          <w:szCs w:val="22"/>
          <w:lang w:val="cs-CZ"/>
        </w:rPr>
        <w:t xml:space="preserve">, </w:t>
      </w:r>
      <w:r w:rsidR="001E3B08">
        <w:rPr>
          <w:rFonts w:asciiTheme="minorHAnsi" w:hAnsiTheme="minorHAnsi" w:cstheme="minorHAnsi"/>
          <w:sz w:val="22"/>
          <w:szCs w:val="22"/>
          <w:lang w:val="cs-CZ"/>
        </w:rPr>
        <w:t>výkonný ředitel</w:t>
      </w:r>
    </w:p>
    <w:p w14:paraId="2BDCB98D" w14:textId="2019641C"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1E3B08" w:rsidRPr="001E3B08">
        <w:rPr>
          <w:rFonts w:asciiTheme="minorHAnsi" w:hAnsiTheme="minorHAnsi" w:cstheme="minorHAnsi"/>
          <w:sz w:val="22"/>
          <w:szCs w:val="22"/>
          <w:lang w:val="cs-CZ"/>
        </w:rPr>
        <w:t>00561916</w:t>
      </w:r>
    </w:p>
    <w:p w14:paraId="4DC718AF" w14:textId="0E3819E5"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1E3B08" w:rsidRPr="001E3B08">
        <w:rPr>
          <w:rFonts w:asciiTheme="minorHAnsi" w:hAnsiTheme="minorHAnsi" w:cstheme="minorHAnsi"/>
          <w:sz w:val="22"/>
          <w:szCs w:val="22"/>
          <w:lang w:val="cs-CZ"/>
        </w:rPr>
        <w:t>CZ00561916</w:t>
      </w:r>
    </w:p>
    <w:p w14:paraId="6A0ACFD5" w14:textId="0A4FE80E" w:rsidR="00696212" w:rsidRPr="002922C2" w:rsidRDefault="00696212" w:rsidP="008D61D8">
      <w:pPr>
        <w:tabs>
          <w:tab w:val="left" w:pos="2340"/>
        </w:tabs>
        <w:spacing w:after="60"/>
        <w:ind w:left="708"/>
        <w:jc w:val="both"/>
        <w:rPr>
          <w:rFonts w:asciiTheme="minorHAnsi" w:hAnsiTheme="minorHAnsi" w:cstheme="minorHAnsi"/>
          <w:sz w:val="22"/>
          <w:szCs w:val="22"/>
          <w:highlight w:val="cyan"/>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3BD40B8D" w14:textId="3686067A" w:rsidR="00E54EDE" w:rsidRPr="00010E0F" w:rsidRDefault="00F20222" w:rsidP="00E54EDE">
      <w:pPr>
        <w:tabs>
          <w:tab w:val="left" w:pos="2340"/>
        </w:tabs>
        <w:spacing w:after="60"/>
        <w:ind w:left="708"/>
        <w:jc w:val="both"/>
        <w:rPr>
          <w:rFonts w:asciiTheme="minorHAnsi" w:hAnsiTheme="minorHAnsi" w:cstheme="minorHAnsi"/>
          <w:sz w:val="22"/>
          <w:szCs w:val="22"/>
          <w:highlight w:val="yellow"/>
          <w:lang w:val="cs-CZ"/>
        </w:rPr>
      </w:pPr>
      <w:r w:rsidRPr="00010E0F">
        <w:rPr>
          <w:rFonts w:asciiTheme="minorHAnsi" w:hAnsiTheme="minorHAnsi" w:cstheme="minorHAnsi"/>
          <w:sz w:val="22"/>
          <w:szCs w:val="22"/>
          <w:lang w:val="cs-CZ"/>
        </w:rPr>
        <w:t>číslo úč</w:t>
      </w:r>
      <w:r w:rsidR="004C1000" w:rsidRPr="00010E0F">
        <w:rPr>
          <w:rFonts w:asciiTheme="minorHAnsi" w:hAnsiTheme="minorHAnsi" w:cstheme="minorHAnsi"/>
          <w:sz w:val="22"/>
          <w:szCs w:val="22"/>
          <w:lang w:val="cs-CZ"/>
        </w:rPr>
        <w:t>tu</w:t>
      </w:r>
      <w:r w:rsidRPr="00010E0F">
        <w:rPr>
          <w:rFonts w:asciiTheme="minorHAnsi" w:hAnsiTheme="minorHAnsi" w:cstheme="minorHAnsi"/>
          <w:sz w:val="22"/>
          <w:szCs w:val="22"/>
          <w:lang w:val="cs-CZ"/>
        </w:rPr>
        <w:t xml:space="preserve"> (včetně předčíslí</w:t>
      </w:r>
      <w:r w:rsidR="00696212" w:rsidRPr="00010E0F">
        <w:rPr>
          <w:rFonts w:asciiTheme="minorHAnsi" w:hAnsiTheme="minorHAnsi" w:cstheme="minorHAnsi"/>
          <w:sz w:val="22"/>
          <w:szCs w:val="22"/>
          <w:lang w:val="cs-CZ"/>
        </w:rPr>
        <w:t>) a kód banky</w:t>
      </w:r>
      <w:r w:rsidR="00F32F2F"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50CBECA6" w14:textId="4EB3424C" w:rsidR="00E54EDE"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w:t>
      </w:r>
      <w:r w:rsidR="00FC308F" w:rsidRPr="00010E0F">
        <w:rPr>
          <w:rFonts w:asciiTheme="minorHAnsi" w:hAnsiTheme="minorHAnsi" w:cstheme="minorHAnsi"/>
          <w:sz w:val="22"/>
          <w:szCs w:val="22"/>
          <w:lang w:val="cs-CZ"/>
        </w:rPr>
        <w:t>/BIC</w:t>
      </w:r>
      <w:r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3A4280A2" w14:textId="4E033E7E" w:rsidR="00CF02E3"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00F86182" w:rsidRPr="00010E0F">
        <w:rPr>
          <w:rFonts w:asciiTheme="minorHAnsi" w:hAnsiTheme="minorHAnsi" w:cstheme="minorHAnsi"/>
          <w:sz w:val="22"/>
          <w:szCs w:val="22"/>
          <w:lang w:val="cs-CZ"/>
        </w:rPr>
        <w:tab/>
      </w:r>
    </w:p>
    <w:p w14:paraId="5259899E" w14:textId="4A2CA6EF" w:rsidR="00010E0F" w:rsidRPr="0079127F" w:rsidRDefault="00010E0F" w:rsidP="00010E0F">
      <w:pPr>
        <w:tabs>
          <w:tab w:val="left" w:pos="2340"/>
        </w:tabs>
        <w:spacing w:after="60"/>
        <w:ind w:left="708"/>
        <w:jc w:val="both"/>
        <w:rPr>
          <w:rFonts w:asciiTheme="minorHAnsi" w:hAnsiTheme="minorHAnsi" w:cstheme="minorHAnsi"/>
          <w:sz w:val="22"/>
          <w:szCs w:val="22"/>
          <w:lang w:val="cs-CZ"/>
        </w:rPr>
      </w:pPr>
      <w:r w:rsidRPr="001E3B08">
        <w:rPr>
          <w:rFonts w:asciiTheme="minorHAnsi" w:hAnsiTheme="minorHAnsi" w:cstheme="minorHAnsi"/>
          <w:sz w:val="22"/>
          <w:szCs w:val="22"/>
          <w:lang w:val="cs-CZ"/>
        </w:rPr>
        <w:t>zápis ve veřejném rejstříku:</w:t>
      </w:r>
      <w:r w:rsidRPr="001E3B08">
        <w:rPr>
          <w:rFonts w:asciiTheme="minorHAnsi" w:hAnsiTheme="minorHAnsi" w:cstheme="minorHAnsi"/>
          <w:sz w:val="22"/>
          <w:szCs w:val="22"/>
          <w:lang w:val="cs-CZ"/>
        </w:rPr>
        <w:tab/>
      </w:r>
      <w:r w:rsidR="001E3B08" w:rsidRPr="001E3B08">
        <w:rPr>
          <w:rFonts w:asciiTheme="minorHAnsi" w:hAnsiTheme="minorHAnsi" w:cstheme="minorHAnsi"/>
          <w:sz w:val="22"/>
          <w:szCs w:val="22"/>
          <w:lang w:val="cs-CZ"/>
        </w:rPr>
        <w:t>L 98 vedená u Krajského soudu v Ostravě</w:t>
      </w:r>
    </w:p>
    <w:p w14:paraId="50014EB6" w14:textId="77777777"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65B91829" w14:textId="77777777" w:rsidR="00CF02E3" w:rsidRPr="0079127F" w:rsidRDefault="00CF02E3" w:rsidP="00F961B4">
      <w:pPr>
        <w:tabs>
          <w:tab w:val="left" w:pos="2340"/>
        </w:tabs>
        <w:spacing w:after="60"/>
        <w:jc w:val="both"/>
        <w:rPr>
          <w:rFonts w:asciiTheme="minorHAnsi" w:hAnsiTheme="minorHAnsi" w:cstheme="minorHAnsi"/>
          <w:sz w:val="22"/>
          <w:szCs w:val="22"/>
          <w:lang w:val="cs-CZ"/>
        </w:rPr>
      </w:pPr>
    </w:p>
    <w:p w14:paraId="08E0B77D"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2FEBDAAD"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1178BDF"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5F5DCE1D"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2CB92227"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lastRenderedPageBreak/>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55FF00F"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5C894AA3" w14:textId="394E81E2"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1E3B08">
        <w:rPr>
          <w:rFonts w:asciiTheme="minorHAnsi" w:hAnsiTheme="minorHAnsi" w:cstheme="minorHAnsi"/>
          <w:b/>
          <w:sz w:val="22"/>
          <w:szCs w:val="22"/>
          <w:lang w:val="cs-CZ"/>
        </w:rPr>
        <w:t>Československé setkání za stolem</w:t>
      </w:r>
    </w:p>
    <w:p w14:paraId="1A012B3B" w14:textId="5D4424FC"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1E3B08">
        <w:rPr>
          <w:rFonts w:asciiTheme="minorHAnsi" w:hAnsiTheme="minorHAnsi" w:cstheme="minorHAnsi"/>
          <w:b/>
          <w:sz w:val="22"/>
          <w:szCs w:val="22"/>
          <w:lang w:val="cs-CZ"/>
        </w:rPr>
        <w:t>Spolu za stolem</w:t>
      </w:r>
    </w:p>
    <w:p w14:paraId="39E42C02" w14:textId="5636AA97"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Kód projektu</w:t>
      </w:r>
      <w:r w:rsidR="00C1749E"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1E3B08" w:rsidRPr="001E3B08">
        <w:rPr>
          <w:rFonts w:asciiTheme="minorHAnsi" w:hAnsiTheme="minorHAnsi"/>
          <w:b/>
          <w:sz w:val="22"/>
          <w:szCs w:val="22"/>
        </w:rPr>
        <w:t>CZ/FMP/11b/05/074</w:t>
      </w:r>
    </w:p>
    <w:p w14:paraId="01791DB3"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1E750EC2"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0BC3DAD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73AEDEC0"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16A46B3E" w14:textId="3B3C1369"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1E3B08" w:rsidRPr="001E3B08">
        <w:rPr>
          <w:rFonts w:asciiTheme="minorHAnsi" w:hAnsiTheme="minorHAnsi" w:cstheme="minorHAnsi"/>
          <w:sz w:val="22"/>
          <w:szCs w:val="22"/>
          <w:lang w:val="cs-CZ"/>
        </w:rPr>
        <w:t xml:space="preserve">Table </w:t>
      </w:r>
      <w:proofErr w:type="spellStart"/>
      <w:r w:rsidR="001E3B08" w:rsidRPr="001E3B08">
        <w:rPr>
          <w:rFonts w:asciiTheme="minorHAnsi" w:hAnsiTheme="minorHAnsi" w:cstheme="minorHAnsi"/>
          <w:sz w:val="22"/>
          <w:szCs w:val="22"/>
          <w:lang w:val="cs-CZ"/>
        </w:rPr>
        <w:t>Tennis</w:t>
      </w:r>
      <w:proofErr w:type="spellEnd"/>
      <w:r w:rsidR="001E3B08" w:rsidRPr="001E3B08">
        <w:rPr>
          <w:rFonts w:asciiTheme="minorHAnsi" w:hAnsiTheme="minorHAnsi" w:cstheme="minorHAnsi"/>
          <w:sz w:val="22"/>
          <w:szCs w:val="22"/>
          <w:lang w:val="cs-CZ"/>
        </w:rPr>
        <w:t xml:space="preserve"> Club </w:t>
      </w:r>
      <w:proofErr w:type="spellStart"/>
      <w:r w:rsidR="001E3B08" w:rsidRPr="001E3B08">
        <w:rPr>
          <w:rFonts w:asciiTheme="minorHAnsi" w:hAnsiTheme="minorHAnsi" w:cstheme="minorHAnsi"/>
          <w:sz w:val="22"/>
          <w:szCs w:val="22"/>
          <w:lang w:val="cs-CZ"/>
        </w:rPr>
        <w:t>Majcichov</w:t>
      </w:r>
      <w:proofErr w:type="spellEnd"/>
    </w:p>
    <w:p w14:paraId="3CB2F294" w14:textId="2D44BB5A"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proofErr w:type="spellStart"/>
      <w:r w:rsidR="001E3B08" w:rsidRPr="001E3B08">
        <w:rPr>
          <w:rFonts w:asciiTheme="minorHAnsi" w:hAnsiTheme="minorHAnsi" w:cstheme="minorHAnsi"/>
          <w:sz w:val="22"/>
          <w:szCs w:val="22"/>
          <w:lang w:val="cs-CZ"/>
        </w:rPr>
        <w:t>Majcichov</w:t>
      </w:r>
      <w:proofErr w:type="spellEnd"/>
      <w:r w:rsidR="001E3B08" w:rsidRPr="001E3B08">
        <w:rPr>
          <w:rFonts w:asciiTheme="minorHAnsi" w:hAnsiTheme="minorHAnsi" w:cstheme="minorHAnsi"/>
          <w:sz w:val="22"/>
          <w:szCs w:val="22"/>
          <w:lang w:val="cs-CZ"/>
        </w:rPr>
        <w:t xml:space="preserve"> 432, 919 22</w:t>
      </w:r>
      <w:r w:rsidR="001E3B08">
        <w:rPr>
          <w:rFonts w:asciiTheme="minorHAnsi" w:hAnsiTheme="minorHAnsi" w:cstheme="minorHAnsi"/>
          <w:sz w:val="22"/>
          <w:szCs w:val="22"/>
          <w:lang w:val="cs-CZ"/>
        </w:rPr>
        <w:t xml:space="preserve"> </w:t>
      </w:r>
      <w:proofErr w:type="spellStart"/>
      <w:r w:rsidR="001E3B08" w:rsidRPr="001E3B08">
        <w:rPr>
          <w:rFonts w:asciiTheme="minorHAnsi" w:hAnsiTheme="minorHAnsi" w:cstheme="minorHAnsi"/>
          <w:sz w:val="22"/>
          <w:szCs w:val="22"/>
          <w:lang w:val="cs-CZ"/>
        </w:rPr>
        <w:t>Majcichov</w:t>
      </w:r>
      <w:proofErr w:type="spellEnd"/>
      <w:r w:rsidR="001E3B08" w:rsidRPr="001E3B08">
        <w:rPr>
          <w:rFonts w:asciiTheme="minorHAnsi" w:hAnsiTheme="minorHAnsi" w:cstheme="minorHAnsi"/>
          <w:sz w:val="22"/>
          <w:szCs w:val="22"/>
          <w:lang w:val="cs-CZ"/>
        </w:rPr>
        <w:t xml:space="preserve"> </w:t>
      </w:r>
    </w:p>
    <w:p w14:paraId="3810F56D"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w:t>
      </w:r>
      <w:r w:rsidR="00924FF1" w:rsidRPr="003C6CA0">
        <w:rPr>
          <w:rFonts w:asciiTheme="minorHAnsi" w:hAnsiTheme="minorHAnsi" w:cstheme="minorHAnsi"/>
          <w:sz w:val="22"/>
          <w:szCs w:val="22"/>
          <w:lang w:val="cs-CZ"/>
        </w:rPr>
        <w:t>tát</w:t>
      </w:r>
      <w:r w:rsidRPr="003C6CA0">
        <w:rPr>
          <w:rFonts w:asciiTheme="minorHAnsi" w:hAnsiTheme="minorHAnsi" w:cstheme="minorHAnsi"/>
          <w:sz w:val="22"/>
          <w:szCs w:val="22"/>
          <w:lang w:val="cs-CZ"/>
        </w:rPr>
        <w:t>:</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t>Slovenská</w:t>
      </w:r>
      <w:r w:rsidR="00F40E64">
        <w:rPr>
          <w:rFonts w:asciiTheme="minorHAnsi" w:hAnsiTheme="minorHAnsi" w:cstheme="minorHAnsi"/>
          <w:sz w:val="22"/>
          <w:szCs w:val="22"/>
          <w:lang w:val="cs-CZ"/>
        </w:rPr>
        <w:t xml:space="preserve"> republika</w:t>
      </w:r>
    </w:p>
    <w:p w14:paraId="7DA43262" w14:textId="4F97A1B1"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1E3B08" w:rsidRPr="001E3B08">
        <w:rPr>
          <w:rFonts w:asciiTheme="minorHAnsi" w:hAnsiTheme="minorHAnsi" w:cstheme="minorHAnsi"/>
          <w:sz w:val="22"/>
          <w:szCs w:val="22"/>
          <w:lang w:val="cs-CZ"/>
        </w:rPr>
        <w:t>42154634</w:t>
      </w:r>
    </w:p>
    <w:p w14:paraId="1F2DC700"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3C6CA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3A3805F8"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1249D310"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3532C9BB"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7871D842"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42824733" w14:textId="17352C4B"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w:t>
      </w:r>
      <w:r w:rsidR="003B198A">
        <w:rPr>
          <w:rFonts w:asciiTheme="minorHAnsi" w:hAnsiTheme="minorHAnsi" w:cstheme="minorHAnsi"/>
          <w:sz w:val="22"/>
          <w:szCs w:val="22"/>
          <w:lang w:val="cs-CZ"/>
        </w:rPr>
        <w:t>.</w:t>
      </w:r>
      <w:r w:rsidR="003B198A" w:rsidRPr="003B198A">
        <w:rPr>
          <w:rFonts w:asciiTheme="minorHAnsi" w:hAnsiTheme="minorHAnsi" w:cstheme="minorHAnsi"/>
          <w:sz w:val="22"/>
          <w:szCs w:val="22"/>
          <w:lang w:val="cs-CZ"/>
        </w:rPr>
        <w:t xml:space="preserve"> Rozvoj místních iniciativ</w:t>
      </w:r>
    </w:p>
    <w:p w14:paraId="1AF246AC" w14:textId="23DD70D1"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5. Podpora právní a administrativní spolupráce a spolupráce mezi občany a institucemi (11b)</w:t>
      </w:r>
    </w:p>
    <w:p w14:paraId="5B8DF17A" w14:textId="09202A5D"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3.1 Zvýšení kvalitativní úrovně přeshraniční spolupráce místních a</w:t>
      </w:r>
      <w:r w:rsidR="003B198A">
        <w:rPr>
          <w:rFonts w:asciiTheme="minorHAnsi" w:hAnsiTheme="minorHAnsi" w:cstheme="minorHAnsi"/>
          <w:sz w:val="22"/>
          <w:szCs w:val="22"/>
          <w:lang w:val="cs-CZ"/>
        </w:rPr>
        <w:t> </w:t>
      </w:r>
      <w:r w:rsidR="003B198A" w:rsidRPr="003B198A">
        <w:rPr>
          <w:rFonts w:asciiTheme="minorHAnsi" w:hAnsiTheme="minorHAnsi" w:cstheme="minorHAnsi"/>
          <w:sz w:val="22"/>
          <w:szCs w:val="22"/>
          <w:lang w:val="cs-CZ"/>
        </w:rPr>
        <w:t>regionálních aktérů</w:t>
      </w:r>
    </w:p>
    <w:p w14:paraId="6F75A99D"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0FF8D324" w14:textId="556A06AC"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3</w:t>
      </w:r>
      <w:r w:rsidR="00F40E64"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7</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CF02E3">
        <w:rPr>
          <w:rFonts w:asciiTheme="minorHAnsi" w:eastAsia="SimSun" w:hAnsiTheme="minorHAnsi" w:cstheme="minorHAnsi"/>
          <w:sz w:val="22"/>
          <w:szCs w:val="22"/>
          <w:lang w:val="cs-CZ" w:eastAsia="en-US"/>
        </w:rPr>
        <w:t xml:space="preserve">vydáno </w:t>
      </w:r>
      <w:r w:rsidRPr="001E3B08">
        <w:rPr>
          <w:rFonts w:asciiTheme="minorHAnsi" w:eastAsia="SimSun" w:hAnsiTheme="minorHAnsi" w:cstheme="minorHAnsi"/>
          <w:sz w:val="22"/>
          <w:szCs w:val="22"/>
          <w:lang w:val="cs-CZ" w:eastAsia="en-US"/>
        </w:rPr>
        <w:t>dne</w:t>
      </w:r>
      <w:r w:rsidR="008C1D8E" w:rsidRPr="001E3B08">
        <w:rPr>
          <w:rFonts w:asciiTheme="minorHAnsi" w:eastAsia="SimSun" w:hAnsiTheme="minorHAnsi" w:cstheme="minorHAnsi"/>
          <w:sz w:val="22"/>
          <w:szCs w:val="22"/>
          <w:lang w:val="cs-CZ" w:eastAsia="en-US"/>
        </w:rPr>
        <w:t xml:space="preserve"> </w:t>
      </w:r>
      <w:r w:rsidR="001E3B08" w:rsidRPr="001E3B08">
        <w:rPr>
          <w:rFonts w:asciiTheme="minorHAnsi" w:eastAsia="SimSun" w:hAnsiTheme="minorHAnsi" w:cstheme="minorHAnsi"/>
          <w:sz w:val="22"/>
          <w:szCs w:val="22"/>
          <w:lang w:val="cs-CZ" w:eastAsia="en-US"/>
        </w:rPr>
        <w:t>9. 9</w:t>
      </w:r>
      <w:r w:rsidR="00F40E64" w:rsidRPr="001E3B08">
        <w:rPr>
          <w:rFonts w:asciiTheme="minorHAnsi" w:eastAsia="SimSun" w:hAnsiTheme="minorHAnsi" w:cstheme="minorHAnsi"/>
          <w:sz w:val="22"/>
          <w:szCs w:val="22"/>
          <w:lang w:val="cs-CZ" w:eastAsia="en-US"/>
        </w:rPr>
        <w:t>. 20</w:t>
      </w:r>
      <w:r w:rsidR="009D1882" w:rsidRPr="001E3B08">
        <w:rPr>
          <w:rFonts w:asciiTheme="minorHAnsi" w:eastAsia="SimSun" w:hAnsiTheme="minorHAnsi" w:cstheme="minorHAnsi"/>
          <w:sz w:val="22"/>
          <w:szCs w:val="22"/>
          <w:lang w:val="cs-CZ" w:eastAsia="en-US"/>
        </w:rPr>
        <w:t>20</w:t>
      </w:r>
      <w:r w:rsidR="003B6A1C" w:rsidRPr="001E3B08">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57C8BD28"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29D3676"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243F2F2D"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270190D0"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se vždy považuje za </w:t>
      </w:r>
      <w:r w:rsidRPr="0079127F">
        <w:rPr>
          <w:rFonts w:asciiTheme="minorHAnsi" w:hAnsiTheme="minorHAnsi" w:cstheme="minorHAnsi"/>
          <w:sz w:val="22"/>
          <w:szCs w:val="22"/>
          <w:lang w:val="cs-CZ"/>
        </w:rPr>
        <w:lastRenderedPageBreak/>
        <w:t>prostředky poskytnuté ze státního rozpočtu SR, a to i v části týkající se EFRR do doby jejich refundace ze strany Evropské komise.</w:t>
      </w:r>
    </w:p>
    <w:p w14:paraId="021D4FA3" w14:textId="77777777" w:rsidR="00696212" w:rsidRPr="0079127F" w:rsidRDefault="00696212" w:rsidP="00696212">
      <w:pPr>
        <w:spacing w:before="120"/>
        <w:jc w:val="both"/>
        <w:rPr>
          <w:rFonts w:asciiTheme="minorHAnsi" w:hAnsiTheme="minorHAnsi" w:cstheme="minorHAnsi"/>
          <w:sz w:val="22"/>
          <w:szCs w:val="22"/>
          <w:lang w:val="cs-CZ"/>
        </w:rPr>
      </w:pPr>
    </w:p>
    <w:p w14:paraId="3984CC0C"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3694CC2B"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05695601"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255E3B0F"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51529AC" w14:textId="77777777"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7EC8600"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7DD71AA"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5A193EBD"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B0C800C"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9991EC8" w14:textId="77777777" w:rsidR="008C1D8E" w:rsidRPr="00F961B4" w:rsidRDefault="008C1D8E" w:rsidP="008919BD">
            <w:pPr>
              <w:pStyle w:val="TableContents"/>
              <w:snapToGrid w:val="0"/>
              <w:jc w:val="right"/>
              <w:rPr>
                <w:rFonts w:asciiTheme="minorHAnsi" w:hAnsiTheme="minorHAnsi" w:cstheme="minorHAnsi"/>
                <w:sz w:val="22"/>
                <w:szCs w:val="22"/>
                <w:lang w:val="cs-CZ"/>
              </w:rPr>
            </w:pPr>
            <w:r w:rsidRPr="00F961B4">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3EB101" w14:textId="14368A38" w:rsidR="008C1D8E" w:rsidRPr="00F961B4" w:rsidRDefault="00F961B4" w:rsidP="008919BD">
            <w:pPr>
              <w:pStyle w:val="TableContents"/>
              <w:snapToGrid w:val="0"/>
              <w:jc w:val="right"/>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20 920,00</w:t>
            </w:r>
          </w:p>
        </w:tc>
      </w:tr>
      <w:tr w:rsidR="008C1D8E" w:rsidRPr="0079127F" w14:paraId="7E49E3EE"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588CE86"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C67B9CE" w14:textId="77777777" w:rsidR="008C1D8E" w:rsidRPr="00F961B4" w:rsidRDefault="008C1D8E" w:rsidP="008919BD">
            <w:pPr>
              <w:pStyle w:val="TableContents"/>
              <w:snapToGrid w:val="0"/>
              <w:jc w:val="right"/>
              <w:rPr>
                <w:rFonts w:asciiTheme="minorHAnsi" w:hAnsiTheme="minorHAnsi" w:cstheme="minorHAnsi"/>
                <w:sz w:val="22"/>
                <w:szCs w:val="22"/>
                <w:lang w:val="cs-CZ"/>
              </w:rPr>
            </w:pPr>
            <w:r w:rsidRPr="00F961B4">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4FE67B" w14:textId="50547646" w:rsidR="008C1D8E" w:rsidRPr="00F961B4" w:rsidRDefault="00F961B4" w:rsidP="008919BD">
            <w:pPr>
              <w:pStyle w:val="TableContents"/>
              <w:snapToGrid w:val="0"/>
              <w:jc w:val="right"/>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17 782,00</w:t>
            </w:r>
          </w:p>
        </w:tc>
      </w:tr>
      <w:tr w:rsidR="008C1D8E" w:rsidRPr="0079127F" w14:paraId="2B04DD51"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3BA2D59"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486AB454" w14:textId="77777777" w:rsidR="008C1D8E" w:rsidRPr="00F961B4" w:rsidRDefault="008C1D8E" w:rsidP="008919BD">
            <w:pPr>
              <w:pStyle w:val="TableContents"/>
              <w:snapToGrid w:val="0"/>
              <w:jc w:val="right"/>
              <w:rPr>
                <w:rFonts w:asciiTheme="minorHAnsi" w:hAnsiTheme="minorHAnsi" w:cstheme="minorHAnsi"/>
                <w:sz w:val="22"/>
                <w:szCs w:val="22"/>
                <w:lang w:val="cs-CZ"/>
              </w:rPr>
            </w:pPr>
            <w:r w:rsidRPr="00F961B4">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094E43D" w14:textId="5FDB4FCA" w:rsidR="008C1D8E" w:rsidRPr="00F961B4" w:rsidRDefault="00F961B4" w:rsidP="008919BD">
            <w:pPr>
              <w:pStyle w:val="TableContents"/>
              <w:snapToGrid w:val="0"/>
              <w:jc w:val="right"/>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3 138,00</w:t>
            </w:r>
          </w:p>
        </w:tc>
      </w:tr>
      <w:tr w:rsidR="00AD201A" w:rsidRPr="0079127F" w14:paraId="58A0C96A"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AB2824" w14:textId="77777777"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2FE45D" w14:textId="77777777" w:rsidR="00AD201A" w:rsidRPr="003C6CA0" w:rsidRDefault="00A3782D" w:rsidP="008919BD">
            <w:pPr>
              <w:pStyle w:val="TableContents"/>
              <w:snapToGrid w:val="0"/>
              <w:jc w:val="right"/>
              <w:rPr>
                <w:rFonts w:asciiTheme="minorHAnsi" w:hAnsiTheme="minorHAnsi" w:cstheme="minorHAnsi"/>
                <w:sz w:val="22"/>
                <w:szCs w:val="22"/>
                <w:lang w:val="cs-CZ"/>
              </w:rPr>
            </w:pPr>
            <w:r w:rsidRPr="003C6CA0">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58A437" w14:textId="77777777" w:rsidR="00AD201A" w:rsidRPr="003C6CA0" w:rsidRDefault="00A3782D" w:rsidP="008919BD">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2B5BD607" w14:textId="5BFB63B0" w:rsidR="008C1D8E" w:rsidRDefault="008C1D8E" w:rsidP="008C1D8E">
      <w:pPr>
        <w:tabs>
          <w:tab w:val="num" w:pos="540"/>
        </w:tabs>
        <w:spacing w:before="120"/>
        <w:ind w:left="540"/>
        <w:jc w:val="both"/>
        <w:rPr>
          <w:rFonts w:asciiTheme="minorHAnsi" w:hAnsiTheme="minorHAnsi" w:cstheme="minorHAnsi"/>
          <w:strike/>
          <w:sz w:val="22"/>
          <w:szCs w:val="22"/>
          <w:lang w:val="cs-CZ"/>
        </w:rPr>
      </w:pPr>
    </w:p>
    <w:p w14:paraId="7A51FD33" w14:textId="77777777" w:rsidR="00402327" w:rsidRPr="00F961B4" w:rsidRDefault="00402327" w:rsidP="00402327">
      <w:pPr>
        <w:spacing w:before="120"/>
        <w:ind w:left="142"/>
        <w:jc w:val="both"/>
        <w:rPr>
          <w:rFonts w:asciiTheme="minorHAnsi" w:hAnsiTheme="minorHAnsi" w:cstheme="minorHAnsi"/>
          <w:sz w:val="22"/>
          <w:szCs w:val="22"/>
          <w:lang w:val="cs-CZ"/>
        </w:rPr>
      </w:pPr>
      <w:r w:rsidRPr="00F961B4">
        <w:rPr>
          <w:rFonts w:asciiTheme="minorHAnsi" w:hAnsiTheme="minorHAnsi" w:cstheme="minorHAnsi"/>
          <w:sz w:val="22"/>
          <w:szCs w:val="22"/>
          <w:lang w:val="cs-CZ"/>
        </w:rPr>
        <w:t>Položky rozpočtu, u nichž bude refundací proplaceno max. 50 % z příspěvku z EFRR doložených schválených způsobilých výdajů:</w:t>
      </w:r>
    </w:p>
    <w:p w14:paraId="366B90E1" w14:textId="77777777" w:rsidR="00402327" w:rsidRDefault="00402327" w:rsidP="00402327">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402327" w:rsidRPr="0065786B" w14:paraId="0AB8E725" w14:textId="77777777" w:rsidTr="00CD7779">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7A1CB3F" w14:textId="77777777" w:rsidR="00402327" w:rsidRPr="00F961B4" w:rsidRDefault="00402327" w:rsidP="00CD7779">
            <w:pPr>
              <w:pStyle w:val="TableContents"/>
              <w:snapToGrid w:val="0"/>
              <w:jc w:val="both"/>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4FF22F9" w14:textId="77777777" w:rsidR="00402327" w:rsidRPr="00F961B4" w:rsidRDefault="00402327" w:rsidP="00CD7779">
            <w:pPr>
              <w:pStyle w:val="TableContents"/>
              <w:snapToGrid w:val="0"/>
              <w:jc w:val="center"/>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AEDAAA8" w14:textId="77777777" w:rsidR="00402327" w:rsidRPr="00F961B4" w:rsidRDefault="00402327" w:rsidP="00CD7779">
            <w:pPr>
              <w:pStyle w:val="TableContents"/>
              <w:snapToGrid w:val="0"/>
              <w:jc w:val="center"/>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EUR</w:t>
            </w:r>
          </w:p>
        </w:tc>
      </w:tr>
      <w:tr w:rsidR="00402327" w:rsidRPr="0065786B" w14:paraId="2687F6DA" w14:textId="77777777" w:rsidTr="00CD777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746CD552" w14:textId="77777777" w:rsidR="00402327" w:rsidRPr="00F961B4" w:rsidRDefault="00F961B4" w:rsidP="00F961B4">
            <w:pPr>
              <w:pStyle w:val="Default"/>
              <w:rPr>
                <w:rFonts w:asciiTheme="minorHAnsi" w:hAnsiTheme="minorHAnsi" w:cstheme="minorHAnsi"/>
                <w:sz w:val="22"/>
                <w:szCs w:val="22"/>
                <w:lang w:val="cs-CZ"/>
              </w:rPr>
            </w:pPr>
            <w:r w:rsidRPr="00F961B4">
              <w:rPr>
                <w:rFonts w:asciiTheme="minorHAnsi" w:hAnsiTheme="minorHAnsi" w:cstheme="minorHAnsi"/>
                <w:sz w:val="22"/>
                <w:szCs w:val="22"/>
                <w:lang w:val="cs-CZ"/>
              </w:rPr>
              <w:t>4.1 Robot na stolní tenis</w:t>
            </w:r>
          </w:p>
          <w:p w14:paraId="1CD66E75" w14:textId="77777777" w:rsidR="00F961B4" w:rsidRPr="00F961B4" w:rsidRDefault="00F961B4" w:rsidP="00F961B4">
            <w:pPr>
              <w:pStyle w:val="Default"/>
              <w:rPr>
                <w:rFonts w:asciiTheme="minorHAnsi" w:hAnsiTheme="minorHAnsi" w:cstheme="minorHAnsi"/>
                <w:sz w:val="22"/>
                <w:szCs w:val="22"/>
                <w:lang w:val="cs-CZ"/>
              </w:rPr>
            </w:pPr>
            <w:r w:rsidRPr="00F961B4">
              <w:rPr>
                <w:rFonts w:asciiTheme="minorHAnsi" w:hAnsiTheme="minorHAnsi" w:cstheme="minorHAnsi"/>
                <w:sz w:val="22"/>
                <w:szCs w:val="22"/>
                <w:lang w:val="cs-CZ"/>
              </w:rPr>
              <w:t>4.2 Míčky</w:t>
            </w:r>
          </w:p>
          <w:p w14:paraId="72883082" w14:textId="12CA16B9" w:rsidR="00F961B4" w:rsidRPr="00F961B4" w:rsidRDefault="00F961B4" w:rsidP="00F961B4">
            <w:pPr>
              <w:pStyle w:val="Default"/>
            </w:pPr>
            <w:r w:rsidRPr="00F961B4">
              <w:rPr>
                <w:rFonts w:asciiTheme="minorHAnsi" w:hAnsiTheme="minorHAnsi" w:cstheme="minorHAnsi"/>
                <w:sz w:val="22"/>
                <w:szCs w:val="22"/>
                <w:lang w:val="cs-CZ"/>
              </w:rPr>
              <w:t>4.4 Trička s potiskem</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B9E2A9" w14:textId="77777777" w:rsidR="00402327" w:rsidRPr="00F961B4" w:rsidRDefault="00402327" w:rsidP="00CD7779">
            <w:pPr>
              <w:pStyle w:val="TableContents"/>
              <w:snapToGrid w:val="0"/>
              <w:jc w:val="right"/>
              <w:rPr>
                <w:rFonts w:asciiTheme="minorHAnsi" w:hAnsiTheme="minorHAnsi" w:cstheme="minorHAnsi"/>
                <w:sz w:val="22"/>
                <w:szCs w:val="22"/>
                <w:lang w:val="cs-CZ"/>
              </w:rPr>
            </w:pPr>
            <w:r w:rsidRPr="00F961B4">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395BEB" w14:textId="6F19F25D" w:rsidR="00402327" w:rsidRPr="00F961B4" w:rsidRDefault="00F961B4" w:rsidP="00CD7779">
            <w:pPr>
              <w:pStyle w:val="TableContents"/>
              <w:snapToGrid w:val="0"/>
              <w:jc w:val="right"/>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1 720,00</w:t>
            </w:r>
          </w:p>
        </w:tc>
      </w:tr>
      <w:tr w:rsidR="00402327" w:rsidRPr="0065786B" w14:paraId="415BF119" w14:textId="77777777" w:rsidTr="00CD777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4915D0AD" w14:textId="77777777" w:rsidR="00402327" w:rsidRPr="00F961B4" w:rsidRDefault="00402327" w:rsidP="00CD7779">
            <w:pPr>
              <w:pStyle w:val="TableContents"/>
              <w:snapToGrid w:val="0"/>
              <w:jc w:val="both"/>
              <w:rPr>
                <w:rFonts w:asciiTheme="minorHAnsi" w:hAnsiTheme="minorHAnsi" w:cstheme="minorHAnsi"/>
                <w:sz w:val="22"/>
                <w:szCs w:val="22"/>
                <w:lang w:val="cs-CZ"/>
              </w:rPr>
            </w:pPr>
            <w:r w:rsidRPr="00F961B4">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4F361A0" w14:textId="77777777" w:rsidR="00402327" w:rsidRPr="00F961B4" w:rsidRDefault="00402327" w:rsidP="00CD7779">
            <w:pPr>
              <w:pStyle w:val="TableContents"/>
              <w:snapToGrid w:val="0"/>
              <w:jc w:val="right"/>
              <w:rPr>
                <w:rFonts w:asciiTheme="minorHAnsi" w:hAnsiTheme="minorHAnsi" w:cstheme="minorHAnsi"/>
                <w:sz w:val="22"/>
                <w:szCs w:val="22"/>
                <w:lang w:val="cs-CZ"/>
              </w:rPr>
            </w:pPr>
            <w:r w:rsidRPr="00F961B4">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F51CBA" w14:textId="08F35721" w:rsidR="00402327" w:rsidRPr="00F961B4" w:rsidRDefault="00F961B4" w:rsidP="00CD7779">
            <w:pPr>
              <w:pStyle w:val="TableContents"/>
              <w:snapToGrid w:val="0"/>
              <w:jc w:val="right"/>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731,00</w:t>
            </w:r>
          </w:p>
        </w:tc>
      </w:tr>
      <w:tr w:rsidR="00402327" w:rsidRPr="0065786B" w14:paraId="394DF5DB" w14:textId="77777777" w:rsidTr="00CD7779">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F3D2AA3" w14:textId="77777777" w:rsidR="00402327" w:rsidRPr="00F961B4" w:rsidRDefault="00402327" w:rsidP="00CD7779">
            <w:pPr>
              <w:pStyle w:val="TableContents"/>
              <w:snapToGrid w:val="0"/>
              <w:jc w:val="both"/>
              <w:rPr>
                <w:rFonts w:asciiTheme="minorHAnsi" w:hAnsiTheme="minorHAnsi" w:cstheme="minorHAnsi"/>
                <w:sz w:val="22"/>
                <w:szCs w:val="22"/>
                <w:lang w:val="cs-CZ"/>
              </w:rPr>
            </w:pPr>
            <w:r w:rsidRPr="00F961B4">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6899B842" w14:textId="77777777" w:rsidR="00402327" w:rsidRPr="00F961B4" w:rsidRDefault="00402327" w:rsidP="00CD7779">
            <w:pPr>
              <w:pStyle w:val="TableContents"/>
              <w:snapToGrid w:val="0"/>
              <w:jc w:val="right"/>
              <w:rPr>
                <w:rFonts w:asciiTheme="minorHAnsi" w:hAnsiTheme="minorHAnsi" w:cstheme="minorHAnsi"/>
                <w:sz w:val="22"/>
                <w:szCs w:val="22"/>
                <w:lang w:val="cs-CZ"/>
              </w:rPr>
            </w:pPr>
            <w:r w:rsidRPr="00F961B4">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C3E9E5B" w14:textId="2270D043" w:rsidR="00402327" w:rsidRPr="00F961B4" w:rsidRDefault="00F961B4" w:rsidP="00CD7779">
            <w:pPr>
              <w:pStyle w:val="TableContents"/>
              <w:snapToGrid w:val="0"/>
              <w:jc w:val="right"/>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989,00</w:t>
            </w:r>
          </w:p>
        </w:tc>
      </w:tr>
      <w:tr w:rsidR="00402327" w:rsidRPr="0079127F" w14:paraId="2BEFAE92" w14:textId="77777777" w:rsidTr="00CD7779">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DDA281" w14:textId="77777777" w:rsidR="00402327" w:rsidRPr="00F961B4" w:rsidRDefault="00402327" w:rsidP="00CD7779">
            <w:pPr>
              <w:pStyle w:val="TableContents"/>
              <w:snapToGrid w:val="0"/>
              <w:jc w:val="both"/>
              <w:rPr>
                <w:rFonts w:asciiTheme="minorHAnsi" w:hAnsiTheme="minorHAnsi" w:cstheme="minorHAnsi"/>
                <w:sz w:val="22"/>
                <w:szCs w:val="22"/>
                <w:lang w:val="cs-CZ"/>
              </w:rPr>
            </w:pPr>
            <w:r w:rsidRPr="00F961B4">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B027CD" w14:textId="77777777" w:rsidR="00402327" w:rsidRPr="00F961B4" w:rsidRDefault="00402327" w:rsidP="00CD7779">
            <w:pPr>
              <w:pStyle w:val="TableContents"/>
              <w:snapToGrid w:val="0"/>
              <w:jc w:val="right"/>
              <w:rPr>
                <w:rFonts w:asciiTheme="minorHAnsi" w:hAnsiTheme="minorHAnsi" w:cstheme="minorHAnsi"/>
                <w:sz w:val="22"/>
                <w:szCs w:val="22"/>
                <w:lang w:val="cs-CZ"/>
              </w:rPr>
            </w:pPr>
            <w:r w:rsidRPr="00F961B4">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F39D8A" w14:textId="77777777" w:rsidR="00402327" w:rsidRPr="00F961B4" w:rsidRDefault="00402327" w:rsidP="00CD7779">
            <w:pPr>
              <w:pStyle w:val="TableContents"/>
              <w:snapToGrid w:val="0"/>
              <w:jc w:val="right"/>
              <w:rPr>
                <w:rFonts w:asciiTheme="minorHAnsi" w:hAnsiTheme="minorHAnsi" w:cstheme="minorHAnsi"/>
                <w:b/>
                <w:bCs/>
                <w:sz w:val="22"/>
                <w:szCs w:val="22"/>
                <w:lang w:val="cs-CZ"/>
              </w:rPr>
            </w:pPr>
            <w:r w:rsidRPr="00F961B4">
              <w:rPr>
                <w:rFonts w:asciiTheme="minorHAnsi" w:hAnsiTheme="minorHAnsi" w:cstheme="minorHAnsi"/>
                <w:b/>
                <w:bCs/>
                <w:sz w:val="22"/>
                <w:szCs w:val="22"/>
                <w:lang w:val="cs-CZ"/>
              </w:rPr>
              <w:t>0,00</w:t>
            </w:r>
          </w:p>
        </w:tc>
      </w:tr>
    </w:tbl>
    <w:p w14:paraId="562C3DF6" w14:textId="77777777" w:rsidR="00402327" w:rsidRPr="007A1351" w:rsidRDefault="00402327" w:rsidP="00402327">
      <w:pPr>
        <w:tabs>
          <w:tab w:val="num" w:pos="540"/>
        </w:tabs>
        <w:spacing w:before="120"/>
        <w:jc w:val="both"/>
        <w:rPr>
          <w:rFonts w:asciiTheme="minorHAnsi" w:hAnsiTheme="minorHAnsi" w:cstheme="minorHAnsi"/>
          <w:strike/>
          <w:sz w:val="22"/>
          <w:szCs w:val="22"/>
          <w:lang w:val="cs-CZ"/>
        </w:rPr>
      </w:pPr>
    </w:p>
    <w:p w14:paraId="7D2EA14E" w14:textId="19986710"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w:t>
      </w:r>
      <w:r w:rsidR="00202328" w:rsidRPr="003C6CA0">
        <w:rPr>
          <w:rFonts w:asciiTheme="minorHAnsi" w:hAnsiTheme="minorHAnsi" w:cstheme="minorHAnsi"/>
          <w:sz w:val="22"/>
          <w:szCs w:val="22"/>
          <w:lang w:val="cs-CZ"/>
        </w:rPr>
        <w:t>sobilé výdaje</w:t>
      </w:r>
      <w:r w:rsidR="00045729"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na realizaci aktivi</w:t>
      </w:r>
      <w:r w:rsidR="006705BC" w:rsidRPr="003C6CA0">
        <w:rPr>
          <w:rFonts w:asciiTheme="minorHAnsi" w:hAnsiTheme="minorHAnsi" w:cstheme="minorHAnsi"/>
          <w:sz w:val="22"/>
          <w:szCs w:val="22"/>
          <w:lang w:val="cs-CZ"/>
        </w:rPr>
        <w:t>t malého p</w:t>
      </w:r>
      <w:r w:rsidR="00696212" w:rsidRPr="003C6CA0">
        <w:rPr>
          <w:rFonts w:asciiTheme="minorHAnsi" w:hAnsiTheme="minorHAnsi" w:cstheme="minorHAnsi"/>
          <w:sz w:val="22"/>
          <w:szCs w:val="22"/>
          <w:lang w:val="cs-CZ"/>
        </w:rPr>
        <w:t xml:space="preserve">rojektu </w:t>
      </w:r>
      <w:r w:rsidR="00202328" w:rsidRPr="003C6CA0">
        <w:rPr>
          <w:rFonts w:asciiTheme="minorHAnsi" w:hAnsiTheme="minorHAnsi" w:cstheme="minorHAnsi"/>
          <w:sz w:val="22"/>
          <w:szCs w:val="22"/>
          <w:lang w:val="cs-CZ"/>
        </w:rPr>
        <w:t>představují částku</w:t>
      </w:r>
      <w:r w:rsidR="00696212" w:rsidRPr="003C6CA0">
        <w:rPr>
          <w:rFonts w:asciiTheme="minorHAnsi" w:hAnsiTheme="minorHAnsi" w:cstheme="minorHAnsi"/>
          <w:sz w:val="22"/>
          <w:szCs w:val="22"/>
          <w:lang w:val="cs-CZ"/>
        </w:rPr>
        <w:t xml:space="preserve"> </w:t>
      </w:r>
      <w:r w:rsidR="003C6CA0" w:rsidRPr="003C6CA0">
        <w:rPr>
          <w:rFonts w:asciiTheme="minorHAnsi" w:hAnsiTheme="minorHAnsi" w:cstheme="minorHAnsi"/>
          <w:sz w:val="22"/>
          <w:szCs w:val="22"/>
          <w:lang w:val="cs-CZ"/>
        </w:rPr>
        <w:t xml:space="preserve">                          </w:t>
      </w:r>
      <w:r w:rsidR="00F961B4">
        <w:rPr>
          <w:rFonts w:asciiTheme="minorHAnsi" w:hAnsiTheme="minorHAnsi" w:cstheme="minorHAnsi"/>
          <w:b/>
          <w:sz w:val="22"/>
          <w:szCs w:val="22"/>
          <w:lang w:val="cs-CZ"/>
        </w:rPr>
        <w:t>22 640,00</w:t>
      </w:r>
      <w:r w:rsidR="00696212" w:rsidRPr="003C6CA0">
        <w:rPr>
          <w:rFonts w:asciiTheme="minorHAnsi" w:hAnsiTheme="minorHAnsi" w:cstheme="minorHAnsi"/>
          <w:sz w:val="22"/>
          <w:szCs w:val="22"/>
          <w:lang w:val="cs-CZ"/>
        </w:rPr>
        <w:t xml:space="preserve"> </w:t>
      </w:r>
      <w:r w:rsidR="001F1285" w:rsidRPr="003C6CA0">
        <w:rPr>
          <w:rFonts w:asciiTheme="minorHAnsi" w:hAnsiTheme="minorHAnsi" w:cstheme="minorHAnsi"/>
          <w:b/>
          <w:bCs/>
          <w:sz w:val="22"/>
          <w:szCs w:val="22"/>
          <w:lang w:val="cs-CZ"/>
        </w:rPr>
        <w:t>EUR</w:t>
      </w:r>
      <w:r w:rsidR="00696212" w:rsidRPr="003C6CA0">
        <w:rPr>
          <w:rFonts w:asciiTheme="minorHAnsi" w:hAnsiTheme="minorHAnsi" w:cstheme="minorHAnsi"/>
          <w:sz w:val="22"/>
          <w:szCs w:val="22"/>
          <w:lang w:val="cs-CZ"/>
        </w:rPr>
        <w:t>,</w:t>
      </w:r>
      <w:r w:rsidR="00696212" w:rsidRPr="00F77E5B">
        <w:rPr>
          <w:rFonts w:asciiTheme="minorHAnsi" w:hAnsiTheme="minorHAnsi" w:cstheme="minorHAnsi"/>
          <w:sz w:val="22"/>
          <w:szCs w:val="22"/>
          <w:lang w:val="cs-CZ"/>
        </w:rPr>
        <w:t xml:space="preserve"> </w:t>
      </w:r>
    </w:p>
    <w:p w14:paraId="00EF3A94" w14:textId="7603E8F9"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w:t>
      </w:r>
      <w:r w:rsidRPr="003C6CA0">
        <w:rPr>
          <w:rFonts w:asciiTheme="minorHAnsi" w:hAnsiTheme="minorHAnsi" w:cstheme="minorHAnsi"/>
          <w:sz w:val="22"/>
          <w:szCs w:val="22"/>
          <w:lang w:val="cs-CZ"/>
        </w:rPr>
        <w:t>ce</w:t>
      </w:r>
      <w:r w:rsidR="00696212" w:rsidRPr="003C6CA0">
        <w:rPr>
          <w:rFonts w:asciiTheme="minorHAnsi" w:hAnsiTheme="minorHAnsi" w:cstheme="minorHAnsi"/>
          <w:sz w:val="22"/>
          <w:szCs w:val="22"/>
          <w:lang w:val="cs-CZ"/>
        </w:rPr>
        <w:t xml:space="preserve"> poskytne </w:t>
      </w:r>
      <w:r w:rsidR="00202328" w:rsidRPr="003C6CA0">
        <w:rPr>
          <w:rFonts w:asciiTheme="minorHAnsi" w:hAnsiTheme="minorHAnsi" w:cstheme="minorHAnsi"/>
          <w:sz w:val="22"/>
          <w:szCs w:val="22"/>
          <w:lang w:val="cs-CZ"/>
        </w:rPr>
        <w:t>Konečnému uživatel</w:t>
      </w:r>
      <w:r w:rsidR="00DD1097" w:rsidRPr="003C6CA0">
        <w:rPr>
          <w:rFonts w:asciiTheme="minorHAnsi" w:hAnsiTheme="minorHAnsi" w:cstheme="minorHAnsi"/>
          <w:sz w:val="22"/>
          <w:szCs w:val="22"/>
          <w:lang w:val="cs-CZ"/>
        </w:rPr>
        <w:t>i</w:t>
      </w:r>
      <w:r w:rsidR="00696212" w:rsidRPr="003C6CA0">
        <w:rPr>
          <w:rFonts w:asciiTheme="minorHAnsi" w:hAnsiTheme="minorHAnsi" w:cstheme="minorHAnsi"/>
          <w:sz w:val="22"/>
          <w:szCs w:val="22"/>
          <w:lang w:val="cs-CZ"/>
        </w:rPr>
        <w:t xml:space="preserve"> </w:t>
      </w:r>
      <w:r w:rsidR="0029754C" w:rsidRPr="003C6CA0">
        <w:rPr>
          <w:rFonts w:asciiTheme="minorHAnsi" w:hAnsiTheme="minorHAnsi" w:cstheme="minorHAnsi"/>
          <w:sz w:val="22"/>
          <w:szCs w:val="22"/>
          <w:lang w:val="cs-CZ"/>
        </w:rPr>
        <w:t xml:space="preserve">nenávratný </w:t>
      </w:r>
      <w:r w:rsidR="00202328" w:rsidRPr="003C6CA0">
        <w:rPr>
          <w:rFonts w:asciiTheme="minorHAnsi" w:hAnsiTheme="minorHAnsi" w:cstheme="minorHAnsi"/>
          <w:sz w:val="22"/>
          <w:szCs w:val="22"/>
          <w:lang w:val="cs-CZ"/>
        </w:rPr>
        <w:t>finanční příspěve</w:t>
      </w:r>
      <w:r w:rsidR="00696212" w:rsidRPr="003C6CA0">
        <w:rPr>
          <w:rFonts w:asciiTheme="minorHAnsi" w:hAnsiTheme="minorHAnsi" w:cstheme="minorHAnsi"/>
          <w:sz w:val="22"/>
          <w:szCs w:val="22"/>
          <w:lang w:val="cs-CZ"/>
        </w:rPr>
        <w:t xml:space="preserve">k </w:t>
      </w:r>
      <w:r w:rsidR="00202328" w:rsidRPr="003C6CA0">
        <w:rPr>
          <w:rFonts w:asciiTheme="minorHAnsi" w:hAnsiTheme="minorHAnsi" w:cstheme="minorHAnsi"/>
          <w:sz w:val="22"/>
          <w:szCs w:val="22"/>
          <w:lang w:val="cs-CZ"/>
        </w:rPr>
        <w:t>maximálně</w:t>
      </w:r>
      <w:r w:rsidR="00482DF2"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do výše</w:t>
      </w:r>
      <w:r w:rsidR="00696212" w:rsidRPr="003C6CA0">
        <w:rPr>
          <w:rFonts w:asciiTheme="minorHAnsi" w:hAnsiTheme="minorHAnsi" w:cstheme="minorHAnsi"/>
          <w:sz w:val="22"/>
          <w:szCs w:val="22"/>
          <w:lang w:val="cs-CZ"/>
        </w:rPr>
        <w:t xml:space="preserve"> </w:t>
      </w:r>
      <w:r w:rsidR="00F961B4">
        <w:rPr>
          <w:rFonts w:asciiTheme="minorHAnsi" w:hAnsiTheme="minorHAnsi" w:cstheme="minorHAnsi"/>
          <w:b/>
          <w:sz w:val="22"/>
          <w:szCs w:val="22"/>
          <w:lang w:val="cs-CZ"/>
        </w:rPr>
        <w:t>18 513,00</w:t>
      </w:r>
      <w:r w:rsidR="00696212" w:rsidRPr="00135770">
        <w:rPr>
          <w:rFonts w:asciiTheme="minorHAnsi" w:hAnsiTheme="minorHAnsi" w:cstheme="minorHAnsi"/>
          <w:b/>
          <w:sz w:val="22"/>
          <w:szCs w:val="22"/>
          <w:lang w:val="cs-CZ"/>
        </w:rPr>
        <w:t xml:space="preserve"> </w:t>
      </w:r>
      <w:r w:rsidR="001F1285" w:rsidRPr="00135770">
        <w:rPr>
          <w:rFonts w:asciiTheme="minorHAnsi" w:hAnsiTheme="minorHAnsi" w:cstheme="minorHAnsi"/>
          <w:b/>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74A70260" w14:textId="1826D1CA"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3C6CA0">
        <w:rPr>
          <w:rFonts w:asciiTheme="minorHAnsi" w:hAnsiTheme="minorHAnsi" w:cstheme="minorHAnsi"/>
          <w:sz w:val="22"/>
          <w:szCs w:val="22"/>
          <w:lang w:val="cs-CZ"/>
        </w:rPr>
        <w:t>výši</w:t>
      </w:r>
      <w:r w:rsidR="00696212" w:rsidRPr="003C6CA0">
        <w:rPr>
          <w:rFonts w:asciiTheme="minorHAnsi" w:hAnsiTheme="minorHAnsi" w:cstheme="minorHAnsi"/>
          <w:sz w:val="22"/>
          <w:szCs w:val="22"/>
          <w:lang w:val="cs-CZ"/>
        </w:rPr>
        <w:t xml:space="preserve"> </w:t>
      </w:r>
      <w:r w:rsidR="00F961B4">
        <w:rPr>
          <w:rFonts w:asciiTheme="minorHAnsi" w:hAnsiTheme="minorHAnsi" w:cstheme="minorHAnsi"/>
          <w:b/>
          <w:sz w:val="22"/>
          <w:szCs w:val="22"/>
          <w:lang w:val="cs-CZ"/>
        </w:rPr>
        <w:t>4 127,00</w:t>
      </w:r>
      <w:r w:rsidR="00A3782D" w:rsidRPr="00F77E5B">
        <w:rPr>
          <w:rFonts w:asciiTheme="minorHAnsi" w:hAnsiTheme="minorHAnsi" w:cstheme="minorHAnsi"/>
          <w:b/>
          <w:sz w:val="22"/>
          <w:szCs w:val="22"/>
          <w:lang w:val="cs-CZ"/>
        </w:rPr>
        <w:t xml:space="preserve"> </w:t>
      </w:r>
      <w:r w:rsidRPr="00135770">
        <w:rPr>
          <w:rFonts w:asciiTheme="minorHAnsi" w:hAnsiTheme="minorHAnsi" w:cstheme="minorHAnsi"/>
          <w:b/>
          <w:bCs/>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46130913" w14:textId="77777777" w:rsidR="002276F4" w:rsidRPr="0079127F" w:rsidRDefault="002276F4" w:rsidP="002276F4">
      <w:pPr>
        <w:spacing w:before="120"/>
        <w:jc w:val="both"/>
        <w:rPr>
          <w:rFonts w:asciiTheme="minorHAnsi" w:hAnsiTheme="minorHAnsi" w:cstheme="minorHAnsi"/>
          <w:sz w:val="22"/>
          <w:szCs w:val="22"/>
          <w:lang w:val="cs-CZ"/>
        </w:rPr>
      </w:pPr>
    </w:p>
    <w:p w14:paraId="634FE801"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2549B7BB" w14:textId="2F188043" w:rsidR="003C6CA0" w:rsidRPr="000607BC" w:rsidRDefault="00B17596" w:rsidP="000607BC">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181A577B"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459AB54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1079101D"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B29CD25"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AFE88B" w14:textId="3A104B94" w:rsidR="007A1351" w:rsidRPr="002538E8" w:rsidRDefault="001E3B08" w:rsidP="008320BB">
            <w:pPr>
              <w:pStyle w:val="Standard"/>
              <w:snapToGrid w:val="0"/>
              <w:jc w:val="right"/>
              <w:rPr>
                <w:rFonts w:asciiTheme="minorHAnsi" w:hAnsiTheme="minorHAnsi" w:cstheme="minorHAnsi"/>
                <w:sz w:val="22"/>
                <w:szCs w:val="22"/>
                <w:highlight w:val="yellow"/>
                <w:lang w:val="cs-CZ"/>
              </w:rPr>
            </w:pPr>
            <w:r w:rsidRPr="001E3B08">
              <w:rPr>
                <w:rFonts w:asciiTheme="minorHAnsi" w:hAnsiTheme="minorHAnsi" w:cstheme="minorHAnsi"/>
                <w:sz w:val="22"/>
                <w:szCs w:val="22"/>
                <w:lang w:val="cs-CZ"/>
              </w:rPr>
              <w:t>25.07.2021</w:t>
            </w:r>
          </w:p>
        </w:tc>
      </w:tr>
      <w:tr w:rsidR="002276F4" w:rsidRPr="00AD201A" w14:paraId="16B16AED"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F6BE681"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769EA8" w14:textId="18534592" w:rsidR="002276F4" w:rsidRPr="002538E8" w:rsidRDefault="001E3B08" w:rsidP="008320BB">
            <w:pPr>
              <w:pStyle w:val="Standard"/>
              <w:snapToGrid w:val="0"/>
              <w:jc w:val="right"/>
              <w:rPr>
                <w:rFonts w:asciiTheme="minorHAnsi" w:hAnsiTheme="minorHAnsi" w:cstheme="minorHAnsi"/>
                <w:sz w:val="22"/>
                <w:szCs w:val="22"/>
                <w:highlight w:val="yellow"/>
                <w:lang w:val="cs-CZ"/>
              </w:rPr>
            </w:pPr>
            <w:r w:rsidRPr="001E3B08">
              <w:rPr>
                <w:rFonts w:asciiTheme="minorHAnsi" w:hAnsiTheme="minorHAnsi" w:cstheme="minorHAnsi"/>
                <w:sz w:val="22"/>
                <w:szCs w:val="22"/>
                <w:lang w:val="cs-CZ"/>
              </w:rPr>
              <w:t>06.08.2021</w:t>
            </w:r>
          </w:p>
        </w:tc>
      </w:tr>
      <w:tr w:rsidR="002276F4" w:rsidRPr="00A54034" w14:paraId="3EBF6EA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F5FBC0C"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BDE9CF" w14:textId="1F1A9A14" w:rsidR="002276F4" w:rsidRPr="00A54034" w:rsidRDefault="00A54034" w:rsidP="008320BB">
            <w:pPr>
              <w:pStyle w:val="Standard"/>
              <w:snapToGrid w:val="0"/>
              <w:jc w:val="right"/>
              <w:rPr>
                <w:rFonts w:asciiTheme="minorHAnsi" w:hAnsiTheme="minorHAnsi" w:cstheme="minorHAnsi"/>
                <w:sz w:val="22"/>
                <w:szCs w:val="22"/>
                <w:lang w:val="cs-CZ"/>
              </w:rPr>
            </w:pPr>
            <w:r w:rsidRPr="00A54034">
              <w:rPr>
                <w:rFonts w:asciiTheme="minorHAnsi" w:hAnsiTheme="minorHAnsi" w:cstheme="minorHAnsi"/>
                <w:sz w:val="22"/>
                <w:szCs w:val="22"/>
                <w:lang w:val="cs-CZ"/>
              </w:rPr>
              <w:t>05.09</w:t>
            </w:r>
            <w:r w:rsidR="008628A5" w:rsidRPr="00A54034">
              <w:rPr>
                <w:rFonts w:asciiTheme="minorHAnsi" w:hAnsiTheme="minorHAnsi" w:cstheme="minorHAnsi"/>
                <w:sz w:val="22"/>
                <w:szCs w:val="22"/>
                <w:lang w:val="cs-CZ"/>
              </w:rPr>
              <w:t>.20</w:t>
            </w:r>
            <w:r w:rsidR="003C6CA0" w:rsidRPr="00A54034">
              <w:rPr>
                <w:rFonts w:asciiTheme="minorHAnsi" w:hAnsiTheme="minorHAnsi" w:cstheme="minorHAnsi"/>
                <w:sz w:val="22"/>
                <w:szCs w:val="22"/>
                <w:lang w:val="cs-CZ"/>
              </w:rPr>
              <w:t>2</w:t>
            </w:r>
            <w:r w:rsidR="00583148" w:rsidRPr="00A54034">
              <w:rPr>
                <w:rFonts w:asciiTheme="minorHAnsi" w:hAnsiTheme="minorHAnsi" w:cstheme="minorHAnsi"/>
                <w:sz w:val="22"/>
                <w:szCs w:val="22"/>
                <w:lang w:val="cs-CZ"/>
              </w:rPr>
              <w:t>1</w:t>
            </w:r>
          </w:p>
        </w:tc>
      </w:tr>
    </w:tbl>
    <w:p w14:paraId="51060A29"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6FC0B7E2" w14:textId="4042D0F2"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7F7FF2">
        <w:rPr>
          <w:rFonts w:asciiTheme="minorHAnsi" w:hAnsiTheme="minorHAnsi" w:cstheme="minorHAnsi"/>
          <w:sz w:val="22"/>
          <w:szCs w:val="22"/>
          <w:lang w:val="cs-CZ"/>
        </w:rPr>
        <w:t xml:space="preserve"> </w:t>
      </w:r>
      <w:r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4F5B5602"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7DFF5CC5"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4896EDCC"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612D8B3E"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2B43A516"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5D21157B"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5941FD61"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53A24914"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13DA721D" w14:textId="77777777" w:rsidR="000B3644" w:rsidRDefault="000B3644" w:rsidP="003B198A">
      <w:pPr>
        <w:pStyle w:val="Odstavecseseznamem"/>
        <w:numPr>
          <w:ilvl w:val="1"/>
          <w:numId w:val="1"/>
        </w:numPr>
        <w:jc w:val="both"/>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E5880F3" w14:textId="77777777" w:rsidR="003C6CA0" w:rsidRPr="00785648" w:rsidRDefault="003C6CA0" w:rsidP="003C6CA0">
      <w:pPr>
        <w:pStyle w:val="Odstavecseseznamem"/>
        <w:ind w:left="360"/>
        <w:rPr>
          <w:rFonts w:asciiTheme="minorHAnsi" w:hAnsiTheme="minorHAnsi" w:cstheme="minorHAnsi"/>
          <w:sz w:val="22"/>
          <w:szCs w:val="22"/>
          <w:lang w:val="cs-CZ"/>
        </w:rPr>
      </w:pPr>
    </w:p>
    <w:p w14:paraId="6457CFE1"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17CED04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74189F43"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14:paraId="6FA2B005"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lastRenderedPageBreak/>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4F479232"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07C0750A"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7D56B12F"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01D84CE4"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620A8132"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480B481D"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73DA4F0F"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1917DA14"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4315ECD5"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B2B90BB"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115C1840"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151AF936"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w:t>
      </w:r>
      <w:r w:rsidRPr="004B62E0">
        <w:rPr>
          <w:rFonts w:asciiTheme="minorHAnsi" w:hAnsiTheme="minorHAnsi" w:cstheme="minorHAnsi"/>
          <w:sz w:val="22"/>
          <w:szCs w:val="22"/>
          <w:lang w:val="cs-CZ"/>
        </w:rPr>
        <w:lastRenderedPageBreak/>
        <w:t>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14:paraId="46D75BAB"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4EE47A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13EF86B1" w14:textId="77777777" w:rsidR="000B3644" w:rsidRDefault="000B3644" w:rsidP="008E41B1">
      <w:pPr>
        <w:spacing w:before="120"/>
        <w:jc w:val="both"/>
        <w:rPr>
          <w:rFonts w:asciiTheme="minorHAnsi" w:hAnsiTheme="minorHAnsi" w:cstheme="minorHAnsi"/>
          <w:bCs/>
          <w:sz w:val="22"/>
          <w:szCs w:val="22"/>
          <w:lang w:val="cs-CZ"/>
        </w:rPr>
      </w:pPr>
    </w:p>
    <w:p w14:paraId="410418CB"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5538036E"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60E86B13"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F60A91E"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4A44CF58"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4CD34EF1" w14:textId="77777777" w:rsidR="00B519AF" w:rsidRDefault="00B519AF" w:rsidP="00696212">
      <w:pPr>
        <w:spacing w:before="120"/>
        <w:jc w:val="both"/>
        <w:rPr>
          <w:rFonts w:asciiTheme="minorHAnsi" w:hAnsiTheme="minorHAnsi" w:cstheme="minorHAnsi"/>
          <w:bCs/>
          <w:sz w:val="22"/>
          <w:szCs w:val="22"/>
          <w:lang w:val="cs-CZ"/>
        </w:rPr>
      </w:pPr>
    </w:p>
    <w:p w14:paraId="61884393"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39537F1" w14:textId="77777777" w:rsidR="005B65E9" w:rsidRDefault="005B65E9" w:rsidP="00696212">
      <w:pPr>
        <w:spacing w:before="120"/>
        <w:jc w:val="both"/>
        <w:rPr>
          <w:rFonts w:asciiTheme="minorHAnsi" w:hAnsiTheme="minorHAnsi" w:cstheme="minorHAnsi"/>
          <w:bCs/>
          <w:sz w:val="22"/>
          <w:szCs w:val="22"/>
          <w:lang w:val="cs-CZ"/>
        </w:rPr>
      </w:pPr>
    </w:p>
    <w:p w14:paraId="4E8FF4B6" w14:textId="77777777" w:rsidR="009F675E" w:rsidRPr="0079127F" w:rsidRDefault="009F675E" w:rsidP="00696212">
      <w:pPr>
        <w:spacing w:before="120"/>
        <w:jc w:val="both"/>
        <w:rPr>
          <w:rFonts w:asciiTheme="minorHAnsi" w:hAnsiTheme="minorHAnsi" w:cstheme="minorHAnsi"/>
          <w:bCs/>
          <w:sz w:val="22"/>
          <w:szCs w:val="22"/>
          <w:lang w:val="cs-CZ"/>
        </w:rPr>
      </w:pPr>
    </w:p>
    <w:p w14:paraId="03ABD3FF"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71F083FF"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304CDD7"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A5982DA" w14:textId="77777777" w:rsidR="00C62230" w:rsidRDefault="00C62230" w:rsidP="00696212">
      <w:pPr>
        <w:spacing w:before="120"/>
        <w:jc w:val="both"/>
        <w:rPr>
          <w:rFonts w:asciiTheme="minorHAnsi" w:hAnsiTheme="minorHAnsi" w:cstheme="minorHAnsi"/>
          <w:bCs/>
          <w:sz w:val="22"/>
          <w:szCs w:val="22"/>
          <w:lang w:val="cs-CZ"/>
        </w:rPr>
      </w:pPr>
    </w:p>
    <w:p w14:paraId="36FDC58E" w14:textId="77777777" w:rsidR="00C62230" w:rsidRDefault="00C62230" w:rsidP="00696212">
      <w:pPr>
        <w:spacing w:before="120"/>
        <w:jc w:val="both"/>
        <w:rPr>
          <w:rFonts w:asciiTheme="minorHAnsi" w:hAnsiTheme="minorHAnsi" w:cstheme="minorHAnsi"/>
          <w:bCs/>
          <w:sz w:val="22"/>
          <w:szCs w:val="22"/>
          <w:lang w:val="cs-CZ"/>
        </w:rPr>
      </w:pPr>
    </w:p>
    <w:p w14:paraId="4090A2B1" w14:textId="77777777" w:rsidR="00C62230" w:rsidRDefault="00C62230" w:rsidP="00696212">
      <w:pPr>
        <w:spacing w:before="120"/>
        <w:jc w:val="both"/>
        <w:rPr>
          <w:rFonts w:asciiTheme="minorHAnsi" w:hAnsiTheme="minorHAnsi" w:cstheme="minorHAnsi"/>
          <w:bCs/>
          <w:sz w:val="22"/>
          <w:szCs w:val="22"/>
          <w:lang w:val="cs-CZ"/>
        </w:rPr>
      </w:pPr>
    </w:p>
    <w:p w14:paraId="07BE2C6F"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25BB406B" w14:textId="77777777" w:rsidR="00DD676E" w:rsidRDefault="00DD676E" w:rsidP="00696212">
      <w:pPr>
        <w:spacing w:before="120"/>
        <w:jc w:val="both"/>
        <w:rPr>
          <w:rFonts w:asciiTheme="minorHAnsi" w:hAnsiTheme="minorHAnsi" w:cstheme="minorHAnsi"/>
          <w:bCs/>
          <w:sz w:val="22"/>
          <w:szCs w:val="22"/>
          <w:lang w:val="cs-CZ"/>
        </w:rPr>
      </w:pPr>
    </w:p>
    <w:p w14:paraId="1BA31527" w14:textId="77777777" w:rsidR="00DD676E" w:rsidRPr="0079127F" w:rsidRDefault="00DD676E" w:rsidP="00696212">
      <w:pPr>
        <w:spacing w:before="120"/>
        <w:jc w:val="both"/>
        <w:rPr>
          <w:rFonts w:asciiTheme="minorHAnsi" w:hAnsiTheme="minorHAnsi" w:cstheme="minorHAnsi"/>
          <w:bCs/>
          <w:sz w:val="22"/>
          <w:szCs w:val="22"/>
          <w:lang w:val="cs-CZ"/>
        </w:rPr>
      </w:pPr>
    </w:p>
    <w:p w14:paraId="5A6F2932"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58C4D8F" w14:textId="76FE5F45" w:rsidR="00CF02E3" w:rsidRPr="002538E8" w:rsidRDefault="00A54034" w:rsidP="00CF02E3">
      <w:pPr>
        <w:spacing w:before="120"/>
        <w:jc w:val="both"/>
        <w:rPr>
          <w:rFonts w:asciiTheme="minorHAnsi" w:hAnsiTheme="minorHAnsi" w:cstheme="minorHAnsi"/>
          <w:sz w:val="22"/>
          <w:szCs w:val="22"/>
          <w:highlight w:val="yellow"/>
          <w:lang w:val="cs-CZ"/>
        </w:rPr>
      </w:pPr>
      <w:r w:rsidRPr="001E3B08">
        <w:rPr>
          <w:rFonts w:asciiTheme="minorHAnsi" w:hAnsiTheme="minorHAnsi" w:cstheme="minorHAnsi"/>
          <w:sz w:val="22"/>
          <w:szCs w:val="22"/>
          <w:lang w:val="cs-CZ"/>
        </w:rPr>
        <w:t>Tělovýchovná jednota Ostrava</w:t>
      </w:r>
      <w:r w:rsidR="00CF02E3" w:rsidRPr="002538E8">
        <w:rPr>
          <w:rFonts w:asciiTheme="minorHAnsi" w:hAnsiTheme="minorHAnsi" w:cstheme="minorHAnsi"/>
          <w:sz w:val="22"/>
          <w:szCs w:val="22"/>
          <w:highlight w:val="yellow"/>
          <w:lang w:val="cs-CZ"/>
        </w:rPr>
        <w:t xml:space="preserve"> </w:t>
      </w:r>
    </w:p>
    <w:p w14:paraId="65829992" w14:textId="651211AC" w:rsidR="00696212" w:rsidRPr="0079127F" w:rsidRDefault="00A54034" w:rsidP="00CF02E3">
      <w:pPr>
        <w:spacing w:before="120"/>
        <w:jc w:val="both"/>
        <w:rPr>
          <w:rFonts w:asciiTheme="minorHAnsi" w:hAnsiTheme="minorHAnsi" w:cstheme="minorHAnsi"/>
          <w:bCs/>
          <w:sz w:val="22"/>
          <w:szCs w:val="22"/>
          <w:lang w:val="cs-CZ"/>
        </w:rPr>
      </w:pPr>
      <w:r w:rsidRPr="001E3B08">
        <w:rPr>
          <w:rFonts w:asciiTheme="minorHAnsi" w:hAnsiTheme="minorHAnsi" w:cstheme="minorHAnsi"/>
          <w:sz w:val="22"/>
          <w:szCs w:val="22"/>
          <w:lang w:val="cs-CZ"/>
        </w:rPr>
        <w:t xml:space="preserve">Mgr. Miloš Matula, </w:t>
      </w:r>
      <w:r>
        <w:rPr>
          <w:rFonts w:asciiTheme="minorHAnsi" w:hAnsiTheme="minorHAnsi" w:cstheme="minorHAnsi"/>
          <w:sz w:val="22"/>
          <w:szCs w:val="22"/>
          <w:lang w:val="cs-CZ"/>
        </w:rPr>
        <w:t>výkonný ředitel</w:t>
      </w:r>
    </w:p>
    <w:sectPr w:rsidR="00696212" w:rsidRPr="0079127F" w:rsidSect="00135770">
      <w:footerReference w:type="default" r:id="rId8"/>
      <w:headerReference w:type="first" r:id="rId9"/>
      <w:pgSz w:w="11906" w:h="16838" w:code="9"/>
      <w:pgMar w:top="1134"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0F08" w14:textId="77777777" w:rsidR="006E43D8" w:rsidRDefault="006E43D8">
      <w:r>
        <w:separator/>
      </w:r>
    </w:p>
  </w:endnote>
  <w:endnote w:type="continuationSeparator" w:id="0">
    <w:p w14:paraId="6519943E" w14:textId="77777777" w:rsidR="006E43D8" w:rsidRDefault="006E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3C3D"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907A" w14:textId="77777777" w:rsidR="006E43D8" w:rsidRDefault="006E43D8">
      <w:r>
        <w:separator/>
      </w:r>
    </w:p>
  </w:footnote>
  <w:footnote w:type="continuationSeparator" w:id="0">
    <w:p w14:paraId="0E12CFB5" w14:textId="77777777" w:rsidR="006E43D8" w:rsidRDefault="006E43D8">
      <w:r>
        <w:continuationSeparator/>
      </w:r>
    </w:p>
  </w:footnote>
  <w:footnote w:id="1">
    <w:p w14:paraId="4BC45120"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0E3F" w14:textId="564539BA" w:rsidR="00135770" w:rsidRDefault="00135770">
    <w:pPr>
      <w:pStyle w:val="Zhlav"/>
    </w:pPr>
    <w:r>
      <w:rPr>
        <w:noProof/>
      </w:rPr>
      <w:drawing>
        <wp:inline distT="0" distB="0" distL="0" distR="0" wp14:anchorId="77A03DB1" wp14:editId="56109C33">
          <wp:extent cx="5761355" cy="6400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E0F"/>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7BC"/>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5770"/>
    <w:rsid w:val="001365DE"/>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3B08"/>
    <w:rsid w:val="001E40F6"/>
    <w:rsid w:val="001E45EF"/>
    <w:rsid w:val="001E67E1"/>
    <w:rsid w:val="001E6B1D"/>
    <w:rsid w:val="001E6DF5"/>
    <w:rsid w:val="001E75A9"/>
    <w:rsid w:val="001E777D"/>
    <w:rsid w:val="001F0053"/>
    <w:rsid w:val="001F09C4"/>
    <w:rsid w:val="001F0CE2"/>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38E8"/>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198A"/>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327"/>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5202"/>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217"/>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43D8"/>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7F7FF2"/>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158"/>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034"/>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4F92"/>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3E35"/>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00A"/>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BEC"/>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042F"/>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02E3"/>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1A10"/>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1B4"/>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DA7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 w:type="character" w:customStyle="1" w:styleId="tsubjname">
    <w:name w:val="tsubjname"/>
    <w:basedOn w:val="Standardnpsmoodstavce"/>
    <w:rsid w:val="001E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6643">
      <w:bodyDiv w:val="1"/>
      <w:marLeft w:val="0"/>
      <w:marRight w:val="0"/>
      <w:marTop w:val="0"/>
      <w:marBottom w:val="0"/>
      <w:divBdr>
        <w:top w:val="none" w:sz="0" w:space="0" w:color="auto"/>
        <w:left w:val="none" w:sz="0" w:space="0" w:color="auto"/>
        <w:bottom w:val="none" w:sz="0" w:space="0" w:color="auto"/>
        <w:right w:val="none" w:sz="0" w:space="0" w:color="auto"/>
      </w:divBdr>
    </w:div>
    <w:div w:id="18741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949-9636-429D-AF2D-9B3297B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2062</Words>
  <Characters>12172</Characters>
  <Application>Microsoft Office Word</Application>
  <DocSecurity>0</DocSecurity>
  <Lines>101</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14206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13</cp:revision>
  <cp:lastPrinted>2016-02-08T13:52:00Z</cp:lastPrinted>
  <dcterms:created xsi:type="dcterms:W3CDTF">2020-09-03T08:46:00Z</dcterms:created>
  <dcterms:modified xsi:type="dcterms:W3CDTF">2020-10-30T08:51:00Z</dcterms:modified>
</cp:coreProperties>
</file>