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8237C" w14:textId="77777777" w:rsidR="00055682" w:rsidRDefault="000556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487D41D1" w14:textId="7F2ED396" w:rsidR="004B38D0" w:rsidRPr="009645CD" w:rsidRDefault="004B38D0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9645CD">
        <w:rPr>
          <w:rFonts w:ascii="Arial" w:hAnsi="Arial" w:cs="Arial"/>
          <w:b/>
          <w:sz w:val="22"/>
          <w:szCs w:val="22"/>
          <w:lang w:val="cs-CZ"/>
        </w:rPr>
        <w:t>GRANTOVÁ  SMLOUVA</w:t>
      </w:r>
    </w:p>
    <w:p w14:paraId="487D41D2" w14:textId="77777777" w:rsidR="004B38D0" w:rsidRPr="009645CD" w:rsidRDefault="004B38D0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9645CD">
        <w:rPr>
          <w:rFonts w:ascii="Arial" w:hAnsi="Arial" w:cs="Arial"/>
          <w:sz w:val="22"/>
          <w:szCs w:val="22"/>
          <w:lang w:val="cs-CZ"/>
        </w:rPr>
        <w:t>(finanční dar)</w:t>
      </w:r>
    </w:p>
    <w:p w14:paraId="487D41D3" w14:textId="2A295983" w:rsidR="004B38D0" w:rsidRPr="003F073A" w:rsidRDefault="004B38D0">
      <w:pPr>
        <w:rPr>
          <w:rFonts w:ascii="Arial" w:hAnsi="Arial" w:cs="Arial"/>
          <w:sz w:val="18"/>
          <w:szCs w:val="18"/>
          <w:lang w:val="cs-CZ"/>
        </w:rPr>
      </w:pPr>
    </w:p>
    <w:p w14:paraId="487D41D4" w14:textId="77777777" w:rsidR="004B38D0" w:rsidRPr="003F073A" w:rsidRDefault="004B38D0">
      <w:pPr>
        <w:jc w:val="center"/>
        <w:rPr>
          <w:rFonts w:ascii="Arial" w:hAnsi="Arial" w:cs="Arial"/>
          <w:b/>
          <w:sz w:val="18"/>
          <w:szCs w:val="18"/>
          <w:lang w:val="cs-CZ"/>
        </w:rPr>
      </w:pPr>
    </w:p>
    <w:p w14:paraId="487D41D5" w14:textId="4E13FD10" w:rsidR="004B38D0" w:rsidRPr="003F073A" w:rsidRDefault="00295A1A">
      <w:pPr>
        <w:numPr>
          <w:ilvl w:val="0"/>
          <w:numId w:val="27"/>
        </w:numPr>
        <w:ind w:hanging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              </w:t>
      </w:r>
      <w:r w:rsidR="004B38D0" w:rsidRPr="003F073A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4B38D0" w:rsidRPr="003F073A">
        <w:rPr>
          <w:rFonts w:ascii="Arial" w:hAnsi="Arial" w:cs="Arial"/>
          <w:bCs/>
          <w:sz w:val="18"/>
          <w:szCs w:val="18"/>
          <w:lang w:val="cs-CZ"/>
        </w:rPr>
        <w:tab/>
      </w: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             </w:t>
      </w:r>
      <w:r w:rsidR="004B38D0" w:rsidRPr="003F073A">
        <w:rPr>
          <w:rFonts w:ascii="Arial" w:hAnsi="Arial" w:cs="Arial"/>
          <w:b/>
          <w:sz w:val="18"/>
          <w:szCs w:val="18"/>
          <w:lang w:val="cs-CZ"/>
        </w:rPr>
        <w:t>Novartis s. r. o.</w:t>
      </w:r>
      <w:r w:rsidR="004B38D0" w:rsidRPr="003F073A">
        <w:rPr>
          <w:rFonts w:ascii="Arial" w:hAnsi="Arial" w:cs="Arial"/>
          <w:b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b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942B32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Vendor: 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745945">
        <w:rPr>
          <w:rFonts w:ascii="Arial" w:hAnsi="Arial" w:cs="Arial"/>
          <w:sz w:val="18"/>
          <w:szCs w:val="18"/>
          <w:lang w:val="cs-CZ"/>
        </w:rPr>
        <w:t xml:space="preserve">              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…………</w:t>
      </w:r>
    </w:p>
    <w:p w14:paraId="487D41D6" w14:textId="6FE0299F" w:rsidR="004B38D0" w:rsidRPr="003F073A" w:rsidRDefault="00D808C3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s</w:t>
      </w:r>
      <w:r w:rsidR="004B38D0" w:rsidRPr="003F073A">
        <w:rPr>
          <w:rFonts w:ascii="Arial" w:hAnsi="Arial" w:cs="Arial"/>
          <w:sz w:val="18"/>
          <w:szCs w:val="18"/>
          <w:lang w:val="cs-CZ"/>
        </w:rPr>
        <w:t>ídlo: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C31102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Gemini, budova B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6C4E0A">
        <w:rPr>
          <w:rFonts w:ascii="Arial" w:hAnsi="Arial" w:cs="Arial"/>
          <w:sz w:val="18"/>
          <w:szCs w:val="18"/>
          <w:lang w:val="cs-CZ"/>
        </w:rPr>
        <w:t xml:space="preserve">               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Cost Center: 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745945">
        <w:rPr>
          <w:rFonts w:ascii="Arial" w:hAnsi="Arial" w:cs="Arial"/>
          <w:sz w:val="18"/>
          <w:szCs w:val="18"/>
          <w:lang w:val="cs-CZ"/>
        </w:rPr>
        <w:t xml:space="preserve">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…………</w:t>
      </w:r>
    </w:p>
    <w:p w14:paraId="487D41D7" w14:textId="7FBCA94F" w:rsidR="004B38D0" w:rsidRPr="003F073A" w:rsidRDefault="004B38D0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C31102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Pr="003F073A">
        <w:rPr>
          <w:rFonts w:ascii="Arial" w:hAnsi="Arial" w:cs="Arial"/>
          <w:sz w:val="18"/>
          <w:szCs w:val="18"/>
          <w:lang w:val="cs-CZ"/>
        </w:rPr>
        <w:t>Na Pankráci 1724/129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  <w:t>Internal Order:</w:t>
      </w:r>
      <w:r w:rsidRPr="003F073A">
        <w:rPr>
          <w:rFonts w:ascii="Arial" w:hAnsi="Arial" w:cs="Arial"/>
          <w:sz w:val="18"/>
          <w:szCs w:val="18"/>
          <w:lang w:val="cs-CZ"/>
        </w:rPr>
        <w:tab/>
        <w:t xml:space="preserve"> …………</w:t>
      </w:r>
    </w:p>
    <w:p w14:paraId="487D41D8" w14:textId="03B83C35" w:rsidR="004B38D0" w:rsidRPr="003F073A" w:rsidRDefault="004B38D0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C31102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Pr="003F073A">
        <w:rPr>
          <w:rFonts w:ascii="Arial" w:hAnsi="Arial" w:cs="Arial"/>
          <w:sz w:val="18"/>
          <w:szCs w:val="18"/>
          <w:lang w:val="cs-CZ"/>
        </w:rPr>
        <w:t>140 00 Praha 4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</w:p>
    <w:p w14:paraId="487D41D9" w14:textId="4DEA5E26" w:rsidR="004B38D0" w:rsidRPr="003F073A" w:rsidRDefault="004B38D0">
      <w:pPr>
        <w:ind w:left="1003" w:hanging="283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DIČ: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C31102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Pr="003F073A">
        <w:rPr>
          <w:rFonts w:ascii="Arial" w:hAnsi="Arial" w:cs="Arial"/>
          <w:sz w:val="18"/>
          <w:szCs w:val="18"/>
          <w:lang w:val="cs-CZ"/>
        </w:rPr>
        <w:t>CZ 64 57 59 77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942B32"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>Převzal a ověřil:</w:t>
      </w:r>
    </w:p>
    <w:p w14:paraId="487D41DA" w14:textId="332AA7AE" w:rsidR="004B38D0" w:rsidRPr="003F073A" w:rsidRDefault="004B38D0">
      <w:pPr>
        <w:ind w:left="1003" w:hanging="283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IČ: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C31102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Pr="003F073A">
        <w:rPr>
          <w:rFonts w:ascii="Arial" w:hAnsi="Arial" w:cs="Arial"/>
          <w:sz w:val="18"/>
          <w:szCs w:val="18"/>
          <w:lang w:val="cs-CZ"/>
        </w:rPr>
        <w:t>645 75 977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6C4E0A">
        <w:rPr>
          <w:rFonts w:ascii="Arial" w:hAnsi="Arial" w:cs="Arial"/>
          <w:sz w:val="18"/>
          <w:szCs w:val="18"/>
          <w:lang w:val="cs-CZ"/>
        </w:rPr>
        <w:t xml:space="preserve"> </w:t>
      </w:r>
      <w:r w:rsidR="00882A49" w:rsidRPr="003F073A">
        <w:rPr>
          <w:rFonts w:ascii="Arial" w:hAnsi="Arial" w:cs="Arial"/>
          <w:sz w:val="18"/>
          <w:szCs w:val="18"/>
          <w:lang w:val="cs-CZ"/>
        </w:rPr>
        <w:t>Datum ověření:</w:t>
      </w:r>
    </w:p>
    <w:p w14:paraId="487D41DB" w14:textId="2124F0DB" w:rsidR="004B38D0" w:rsidRPr="003F073A" w:rsidRDefault="0099441D">
      <w:pPr>
        <w:ind w:firstLine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b</w:t>
      </w:r>
      <w:r w:rsidR="004B38D0" w:rsidRPr="003F073A">
        <w:rPr>
          <w:rFonts w:ascii="Arial" w:hAnsi="Arial" w:cs="Arial"/>
          <w:sz w:val="18"/>
          <w:szCs w:val="18"/>
          <w:lang w:val="cs-CZ"/>
        </w:rPr>
        <w:t>ankovní spojení: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6C4E0A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="00B06F5B" w:rsidRPr="003F073A">
        <w:rPr>
          <w:rFonts w:ascii="Arial" w:hAnsi="Arial" w:cs="Arial"/>
          <w:sz w:val="18"/>
          <w:szCs w:val="18"/>
          <w:lang w:val="cs-CZ"/>
        </w:rPr>
        <w:t xml:space="preserve">Fortis Bank SA/NV, pobočka </w:t>
      </w:r>
    </w:p>
    <w:p w14:paraId="487D41DC" w14:textId="34FA364A" w:rsidR="004B38D0" w:rsidRPr="003F073A" w:rsidRDefault="004B38D0">
      <w:pPr>
        <w:ind w:left="566" w:firstLine="437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                 č.ú: </w:t>
      </w:r>
      <w:r w:rsidR="006C4E0A">
        <w:rPr>
          <w:rFonts w:ascii="Arial" w:hAnsi="Arial" w:cs="Arial"/>
          <w:sz w:val="18"/>
          <w:szCs w:val="18"/>
          <w:lang w:val="cs-CZ"/>
        </w:rPr>
        <w:t xml:space="preserve">            </w:t>
      </w:r>
      <w:r w:rsidR="003A53F4">
        <w:rPr>
          <w:rFonts w:ascii="Arial" w:hAnsi="Arial" w:cs="Arial"/>
          <w:sz w:val="18"/>
          <w:szCs w:val="18"/>
          <w:lang w:val="cs-CZ"/>
        </w:rPr>
        <w:t>XXXXXXXXXXXXXX</w:t>
      </w:r>
    </w:p>
    <w:p w14:paraId="487D41DD" w14:textId="3250C548" w:rsidR="008F5225" w:rsidRPr="003F073A" w:rsidRDefault="0099441D" w:rsidP="008F5225">
      <w:pPr>
        <w:ind w:firstLine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z</w:t>
      </w:r>
      <w:r w:rsidR="00B661C5" w:rsidRPr="003F073A">
        <w:rPr>
          <w:rFonts w:ascii="Arial" w:hAnsi="Arial" w:cs="Arial"/>
          <w:sz w:val="18"/>
          <w:szCs w:val="18"/>
          <w:lang w:val="cs-CZ"/>
        </w:rPr>
        <w:t>astoupen</w:t>
      </w:r>
      <w:r w:rsidR="00557298" w:rsidRPr="003F073A">
        <w:rPr>
          <w:rFonts w:ascii="Arial" w:hAnsi="Arial" w:cs="Arial"/>
          <w:sz w:val="18"/>
          <w:szCs w:val="18"/>
          <w:lang w:val="cs-CZ"/>
        </w:rPr>
        <w:t>a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: 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6C4E0A">
        <w:rPr>
          <w:rFonts w:ascii="Arial" w:hAnsi="Arial" w:cs="Arial"/>
          <w:sz w:val="18"/>
          <w:szCs w:val="18"/>
          <w:lang w:val="cs-CZ"/>
        </w:rPr>
        <w:t xml:space="preserve">              </w:t>
      </w:r>
      <w:r w:rsidR="004537E3" w:rsidRPr="003F073A">
        <w:rPr>
          <w:rFonts w:ascii="Arial" w:hAnsi="Arial" w:cs="Arial"/>
          <w:sz w:val="18"/>
          <w:szCs w:val="18"/>
          <w:lang w:val="cs-CZ"/>
        </w:rPr>
        <w:t>Mag. Heidrun Irschik – Hadjieff, MBA, jednatelka</w:t>
      </w:r>
    </w:p>
    <w:p w14:paraId="487D41DF" w14:textId="46DF0523" w:rsidR="004B38D0" w:rsidRPr="003F073A" w:rsidRDefault="009536E2" w:rsidP="009536E2">
      <w:pPr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           </w:t>
      </w:r>
      <w:r w:rsidR="00802330">
        <w:rPr>
          <w:rFonts w:ascii="Arial" w:hAnsi="Arial" w:cs="Arial"/>
          <w:sz w:val="18"/>
          <w:szCs w:val="18"/>
          <w:lang w:val="cs-CZ"/>
        </w:rPr>
        <w:t xml:space="preserve"> 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zapsaná v obch. rejstříku </w:t>
      </w:r>
      <w:r w:rsidR="009C6ECE">
        <w:rPr>
          <w:rFonts w:ascii="Arial" w:hAnsi="Arial" w:cs="Arial"/>
          <w:sz w:val="18"/>
          <w:szCs w:val="18"/>
          <w:lang w:val="cs-CZ"/>
        </w:rPr>
        <w:t>oddíl</w:t>
      </w:r>
      <w:r w:rsidR="007A44E9" w:rsidRPr="003F073A">
        <w:rPr>
          <w:rFonts w:ascii="Arial" w:hAnsi="Arial" w:cs="Arial"/>
          <w:sz w:val="18"/>
          <w:szCs w:val="18"/>
          <w:lang w:val="cs-CZ"/>
        </w:rPr>
        <w:t xml:space="preserve"> C</w:t>
      </w:r>
      <w:r w:rsidR="009C6ECE">
        <w:rPr>
          <w:rFonts w:ascii="Arial" w:hAnsi="Arial" w:cs="Arial"/>
          <w:sz w:val="18"/>
          <w:szCs w:val="18"/>
          <w:lang w:val="cs-CZ"/>
        </w:rPr>
        <w:t>, vložka</w:t>
      </w:r>
      <w:r w:rsidR="007A44E9" w:rsidRPr="003F073A">
        <w:rPr>
          <w:rFonts w:ascii="Arial" w:hAnsi="Arial" w:cs="Arial"/>
          <w:sz w:val="18"/>
          <w:szCs w:val="18"/>
          <w:lang w:val="cs-CZ"/>
        </w:rPr>
        <w:t xml:space="preserve"> 41352 vedenou u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Městského soudu v Praze</w:t>
      </w:r>
    </w:p>
    <w:p w14:paraId="487D41E0" w14:textId="74D4DCF7" w:rsidR="004B38D0" w:rsidRPr="003F073A" w:rsidRDefault="004B38D0">
      <w:pPr>
        <w:ind w:firstLine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dále jen jako „</w:t>
      </w:r>
      <w:r w:rsidR="00D808C3" w:rsidRPr="003F073A">
        <w:rPr>
          <w:rFonts w:ascii="Arial" w:hAnsi="Arial" w:cs="Arial"/>
          <w:b/>
          <w:sz w:val="18"/>
          <w:szCs w:val="18"/>
          <w:lang w:val="cs-CZ"/>
        </w:rPr>
        <w:t>d</w:t>
      </w:r>
      <w:r w:rsidRPr="003F073A">
        <w:rPr>
          <w:rFonts w:ascii="Arial" w:hAnsi="Arial" w:cs="Arial"/>
          <w:b/>
          <w:sz w:val="18"/>
          <w:szCs w:val="18"/>
          <w:lang w:val="cs-CZ"/>
        </w:rPr>
        <w:t>árce</w:t>
      </w:r>
      <w:r w:rsidRPr="003F073A">
        <w:rPr>
          <w:rFonts w:ascii="Arial" w:hAnsi="Arial" w:cs="Arial"/>
          <w:sz w:val="18"/>
          <w:szCs w:val="18"/>
          <w:lang w:val="cs-CZ"/>
        </w:rPr>
        <w:t>“</w:t>
      </w:r>
    </w:p>
    <w:p w14:paraId="487D41E1" w14:textId="77777777" w:rsidR="004B38D0" w:rsidRPr="003F073A" w:rsidRDefault="004B38D0">
      <w:pPr>
        <w:ind w:left="2880" w:firstLine="720"/>
        <w:rPr>
          <w:rFonts w:ascii="Arial" w:hAnsi="Arial" w:cs="Arial"/>
          <w:sz w:val="18"/>
          <w:szCs w:val="18"/>
          <w:lang w:val="cs-CZ"/>
        </w:rPr>
      </w:pPr>
    </w:p>
    <w:p w14:paraId="487D41E2" w14:textId="77777777" w:rsidR="004B38D0" w:rsidRPr="003F073A" w:rsidRDefault="004B38D0">
      <w:pPr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a   </w:t>
      </w:r>
    </w:p>
    <w:p w14:paraId="487D41E3" w14:textId="77777777" w:rsidR="004B38D0" w:rsidRPr="003F073A" w:rsidRDefault="004B38D0">
      <w:pPr>
        <w:rPr>
          <w:rFonts w:ascii="Arial" w:hAnsi="Arial" w:cs="Arial"/>
          <w:sz w:val="18"/>
          <w:szCs w:val="18"/>
          <w:lang w:val="cs-CZ"/>
        </w:rPr>
      </w:pPr>
    </w:p>
    <w:p w14:paraId="487D41E4" w14:textId="3B19CA86" w:rsidR="004B38D0" w:rsidRPr="003F073A" w:rsidRDefault="004537E3">
      <w:pPr>
        <w:numPr>
          <w:ilvl w:val="0"/>
          <w:numId w:val="27"/>
        </w:numPr>
        <w:ind w:hanging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b/>
          <w:sz w:val="18"/>
          <w:szCs w:val="18"/>
          <w:lang w:val="cs-CZ"/>
        </w:rPr>
        <w:t>Všeobecná fakultní nemocnice</w:t>
      </w:r>
      <w:r w:rsidR="0016093F">
        <w:rPr>
          <w:rFonts w:ascii="Arial" w:hAnsi="Arial" w:cs="Arial"/>
          <w:b/>
          <w:sz w:val="18"/>
          <w:szCs w:val="18"/>
          <w:lang w:val="cs-CZ"/>
        </w:rPr>
        <w:t xml:space="preserve"> v Praze</w:t>
      </w:r>
    </w:p>
    <w:p w14:paraId="487D41E7" w14:textId="689F2CCA" w:rsidR="004B38D0" w:rsidRPr="003F073A" w:rsidRDefault="00D808C3" w:rsidP="007D0032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s</w:t>
      </w:r>
      <w:r w:rsidR="004B38D0" w:rsidRPr="003F073A">
        <w:rPr>
          <w:rFonts w:ascii="Arial" w:hAnsi="Arial" w:cs="Arial"/>
          <w:sz w:val="18"/>
          <w:szCs w:val="18"/>
          <w:lang w:val="cs-CZ"/>
        </w:rPr>
        <w:t>ídlo: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4537E3" w:rsidRPr="003F073A">
        <w:rPr>
          <w:rFonts w:ascii="Arial" w:hAnsi="Arial" w:cs="Arial"/>
          <w:sz w:val="18"/>
          <w:szCs w:val="18"/>
          <w:lang w:val="cs-CZ"/>
        </w:rPr>
        <w:t>U Nemocnice 499/2</w:t>
      </w:r>
      <w:r w:rsidR="007D0032" w:rsidRPr="003F073A">
        <w:rPr>
          <w:rFonts w:ascii="Arial" w:hAnsi="Arial" w:cs="Arial"/>
          <w:sz w:val="18"/>
          <w:szCs w:val="18"/>
          <w:lang w:val="cs-CZ"/>
        </w:rPr>
        <w:t xml:space="preserve">, </w:t>
      </w:r>
      <w:r w:rsidR="004537E3" w:rsidRPr="003F073A">
        <w:rPr>
          <w:rFonts w:ascii="Arial" w:hAnsi="Arial" w:cs="Arial"/>
          <w:sz w:val="18"/>
          <w:szCs w:val="18"/>
          <w:lang w:val="cs-CZ"/>
        </w:rPr>
        <w:t>128 08 Praha 2</w:t>
      </w:r>
    </w:p>
    <w:p w14:paraId="487D41E8" w14:textId="77777777" w:rsidR="004B38D0" w:rsidRPr="003F073A" w:rsidRDefault="004B38D0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DIČ: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6D61A6" w:rsidRPr="003F073A">
        <w:rPr>
          <w:rFonts w:ascii="Arial" w:hAnsi="Arial" w:cs="Arial"/>
          <w:sz w:val="18"/>
          <w:szCs w:val="18"/>
          <w:lang w:val="cs-CZ"/>
        </w:rPr>
        <w:t>CZ00064165</w:t>
      </w:r>
    </w:p>
    <w:p w14:paraId="487D41E9" w14:textId="77777777" w:rsidR="004B38D0" w:rsidRPr="003F073A" w:rsidRDefault="004B38D0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IČ: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6D61A6" w:rsidRPr="003F073A">
        <w:rPr>
          <w:rFonts w:ascii="Arial" w:hAnsi="Arial" w:cs="Arial"/>
          <w:sz w:val="18"/>
          <w:szCs w:val="18"/>
          <w:lang w:val="cs-CZ"/>
        </w:rPr>
        <w:t>00064165</w:t>
      </w:r>
    </w:p>
    <w:p w14:paraId="487D41EA" w14:textId="490AB012" w:rsidR="004B38D0" w:rsidRPr="003F073A" w:rsidRDefault="0099441D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b</w:t>
      </w:r>
      <w:r w:rsidR="004B38D0" w:rsidRPr="003F073A">
        <w:rPr>
          <w:rFonts w:ascii="Arial" w:hAnsi="Arial" w:cs="Arial"/>
          <w:sz w:val="18"/>
          <w:szCs w:val="18"/>
          <w:lang w:val="cs-CZ"/>
        </w:rPr>
        <w:t>ankovní spojení: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055682">
        <w:rPr>
          <w:rFonts w:ascii="Arial" w:hAnsi="Arial" w:cs="Arial"/>
          <w:sz w:val="18"/>
          <w:szCs w:val="18"/>
          <w:lang w:val="cs-CZ"/>
        </w:rPr>
        <w:t xml:space="preserve">               </w:t>
      </w:r>
      <w:r w:rsidR="004537E3" w:rsidRPr="003F073A">
        <w:rPr>
          <w:rFonts w:ascii="Arial" w:hAnsi="Arial" w:cs="Arial"/>
          <w:sz w:val="18"/>
          <w:szCs w:val="18"/>
          <w:lang w:val="cs-CZ"/>
        </w:rPr>
        <w:t>Komerční banka</w:t>
      </w:r>
    </w:p>
    <w:p w14:paraId="487D41EB" w14:textId="47481C0A" w:rsidR="004B38D0" w:rsidRDefault="004B38D0">
      <w:pPr>
        <w:ind w:left="566" w:firstLine="437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                 č.ú: </w:t>
      </w:r>
      <w:r w:rsidRPr="003F073A">
        <w:rPr>
          <w:rFonts w:ascii="Arial" w:hAnsi="Arial" w:cs="Arial"/>
          <w:sz w:val="18"/>
          <w:szCs w:val="18"/>
          <w:lang w:val="cs-CZ"/>
        </w:rPr>
        <w:tab/>
      </w:r>
      <w:r w:rsidR="00350CBE">
        <w:rPr>
          <w:rFonts w:ascii="Arial" w:hAnsi="Arial" w:cs="Arial"/>
          <w:sz w:val="18"/>
          <w:szCs w:val="18"/>
          <w:lang w:val="cs-CZ"/>
        </w:rPr>
        <w:t>XXXXXXXXXXXXXX</w:t>
      </w:r>
    </w:p>
    <w:p w14:paraId="32635BC4" w14:textId="6A3EA97E" w:rsidR="00055682" w:rsidRPr="003F073A" w:rsidRDefault="00055682" w:rsidP="00055682">
      <w:pPr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t xml:space="preserve">              číslo účtu od 1.7.2017:        </w:t>
      </w:r>
      <w:r w:rsidR="00350CBE">
        <w:rPr>
          <w:rFonts w:ascii="Arial" w:hAnsi="Arial" w:cs="Arial"/>
          <w:sz w:val="18"/>
          <w:szCs w:val="18"/>
          <w:lang w:val="cs-CZ"/>
        </w:rPr>
        <w:t>XXXXXXXXXXXXX</w:t>
      </w:r>
    </w:p>
    <w:p w14:paraId="487D41ED" w14:textId="3DBF60C3" w:rsidR="004B38D0" w:rsidRPr="003F073A" w:rsidRDefault="0099441D" w:rsidP="0099441D">
      <w:pPr>
        <w:ind w:left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z</w:t>
      </w:r>
      <w:r w:rsidR="00814E6A" w:rsidRPr="003F073A">
        <w:rPr>
          <w:rFonts w:ascii="Arial" w:hAnsi="Arial" w:cs="Arial"/>
          <w:sz w:val="18"/>
          <w:szCs w:val="18"/>
          <w:lang w:val="cs-CZ"/>
        </w:rPr>
        <w:t>astoupen</w:t>
      </w:r>
      <w:r w:rsidR="00557298" w:rsidRPr="003F073A">
        <w:rPr>
          <w:rFonts w:ascii="Arial" w:hAnsi="Arial" w:cs="Arial"/>
          <w:sz w:val="18"/>
          <w:szCs w:val="18"/>
          <w:lang w:val="cs-CZ"/>
        </w:rPr>
        <w:t>a</w:t>
      </w:r>
      <w:r w:rsidR="004B38D0" w:rsidRPr="003F073A">
        <w:rPr>
          <w:rFonts w:ascii="Arial" w:hAnsi="Arial" w:cs="Arial"/>
          <w:sz w:val="18"/>
          <w:szCs w:val="18"/>
          <w:lang w:val="cs-CZ"/>
        </w:rPr>
        <w:t>:</w:t>
      </w:r>
      <w:r w:rsidR="004B38D0" w:rsidRPr="003F073A">
        <w:rPr>
          <w:rFonts w:ascii="Arial" w:hAnsi="Arial" w:cs="Arial"/>
          <w:sz w:val="18"/>
          <w:szCs w:val="18"/>
          <w:lang w:val="cs-CZ"/>
        </w:rPr>
        <w:tab/>
      </w:r>
      <w:r w:rsidR="00F76C2A" w:rsidRPr="003F073A">
        <w:rPr>
          <w:rFonts w:ascii="Arial" w:hAnsi="Arial" w:cs="Arial"/>
          <w:sz w:val="18"/>
          <w:szCs w:val="18"/>
          <w:lang w:val="cs-CZ"/>
        </w:rPr>
        <w:tab/>
      </w:r>
      <w:r w:rsidR="004537E3" w:rsidRPr="003F073A">
        <w:rPr>
          <w:rFonts w:ascii="Arial" w:hAnsi="Arial" w:cs="Arial"/>
          <w:sz w:val="18"/>
          <w:szCs w:val="18"/>
          <w:lang w:val="cs-CZ"/>
        </w:rPr>
        <w:t>Mgr. Dana Jurásková, Ph.D., MBA, ředitelka</w:t>
      </w:r>
    </w:p>
    <w:p w14:paraId="487D41EE" w14:textId="71EFFF44" w:rsidR="004B38D0" w:rsidRPr="003F073A" w:rsidRDefault="004B38D0">
      <w:pPr>
        <w:ind w:firstLine="72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dále jen jako „</w:t>
      </w:r>
      <w:r w:rsidR="00D808C3" w:rsidRPr="003F073A">
        <w:rPr>
          <w:rFonts w:ascii="Arial" w:hAnsi="Arial" w:cs="Arial"/>
          <w:b/>
          <w:sz w:val="18"/>
          <w:szCs w:val="18"/>
          <w:lang w:val="cs-CZ"/>
        </w:rPr>
        <w:t>o</w:t>
      </w:r>
      <w:r w:rsidRPr="003F073A">
        <w:rPr>
          <w:rFonts w:ascii="Arial" w:hAnsi="Arial" w:cs="Arial"/>
          <w:b/>
          <w:sz w:val="18"/>
          <w:szCs w:val="18"/>
          <w:lang w:val="cs-CZ"/>
        </w:rPr>
        <w:t>bdarovaný</w:t>
      </w:r>
      <w:r w:rsidRPr="003F073A">
        <w:rPr>
          <w:rFonts w:ascii="Arial" w:hAnsi="Arial" w:cs="Arial"/>
          <w:sz w:val="18"/>
          <w:szCs w:val="18"/>
          <w:lang w:val="cs-CZ"/>
        </w:rPr>
        <w:t>“</w:t>
      </w:r>
    </w:p>
    <w:p w14:paraId="487D41EF" w14:textId="77777777" w:rsidR="00362A9F" w:rsidRPr="003F073A" w:rsidRDefault="00362A9F" w:rsidP="00362A9F">
      <w:pPr>
        <w:pStyle w:val="Seznamsodrkami"/>
        <w:ind w:left="0" w:firstLine="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            </w:t>
      </w:r>
    </w:p>
    <w:p w14:paraId="487D41F0" w14:textId="1F20B929" w:rsidR="004B38D0" w:rsidRPr="003F073A" w:rsidRDefault="00362A9F" w:rsidP="00362A9F">
      <w:pPr>
        <w:pStyle w:val="Seznamsodrkami"/>
        <w:ind w:left="0" w:firstLine="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           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uzavírají s platností ode dne podpisu oběma stranami tuto smlouvu.</w:t>
      </w:r>
    </w:p>
    <w:p w14:paraId="487D41F2" w14:textId="77777777" w:rsidR="004B38D0" w:rsidRPr="003F073A" w:rsidRDefault="004B38D0" w:rsidP="0082471A">
      <w:pPr>
        <w:pStyle w:val="Seznamsodrkami"/>
        <w:ind w:left="0" w:firstLine="0"/>
        <w:rPr>
          <w:rFonts w:ascii="Arial" w:hAnsi="Arial" w:cs="Arial"/>
          <w:sz w:val="18"/>
          <w:szCs w:val="18"/>
          <w:lang w:val="cs-CZ"/>
        </w:rPr>
      </w:pPr>
    </w:p>
    <w:p w14:paraId="487D41F3" w14:textId="77777777" w:rsidR="004B38D0" w:rsidRPr="003F073A" w:rsidRDefault="004B38D0">
      <w:pPr>
        <w:pStyle w:val="Seznamsodrkami"/>
        <w:jc w:val="center"/>
        <w:rPr>
          <w:rFonts w:ascii="Arial" w:hAnsi="Arial" w:cs="Arial"/>
          <w:b/>
          <w:sz w:val="18"/>
          <w:szCs w:val="18"/>
          <w:lang w:val="cs-CZ"/>
        </w:rPr>
      </w:pPr>
      <w:r w:rsidRPr="003F073A">
        <w:rPr>
          <w:rFonts w:ascii="Arial" w:hAnsi="Arial" w:cs="Arial"/>
          <w:b/>
          <w:sz w:val="18"/>
          <w:szCs w:val="18"/>
          <w:lang w:val="cs-CZ"/>
        </w:rPr>
        <w:t>PREAMBULE</w:t>
      </w:r>
    </w:p>
    <w:p w14:paraId="487D41F4" w14:textId="456C0B46" w:rsidR="004B38D0" w:rsidRPr="003F073A" w:rsidRDefault="004B38D0" w:rsidP="006D61A6">
      <w:pPr>
        <w:pStyle w:val="Seznamsodrkami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Obdarovaný je </w:t>
      </w:r>
      <w:r w:rsidR="006D61A6" w:rsidRPr="003F073A">
        <w:rPr>
          <w:rFonts w:ascii="Arial" w:hAnsi="Arial" w:cs="Arial"/>
          <w:sz w:val="18"/>
          <w:szCs w:val="18"/>
          <w:lang w:val="cs-CZ"/>
        </w:rPr>
        <w:t>státní příspěvkovou organizací v přímé řídicí působnosti Ministerstva zdravotnictví České republiky.Poskytuje základní, specializovanou a zvlášť specializovanou léčebnou, ošetřovatelskou a diagnostickou péči dětem i dospělým ve všech základních oborech.</w:t>
      </w:r>
    </w:p>
    <w:p w14:paraId="487D41F5" w14:textId="77777777" w:rsidR="004B38D0" w:rsidRPr="003F073A" w:rsidRDefault="004B38D0">
      <w:pPr>
        <w:pStyle w:val="Seznamsodrkami"/>
        <w:rPr>
          <w:rFonts w:ascii="Arial" w:hAnsi="Arial" w:cs="Arial"/>
          <w:sz w:val="18"/>
          <w:szCs w:val="18"/>
          <w:lang w:val="cs-CZ"/>
        </w:rPr>
      </w:pPr>
    </w:p>
    <w:p w14:paraId="487D41F6" w14:textId="6D3D5B3B" w:rsidR="004B38D0" w:rsidRPr="003F073A" w:rsidRDefault="00615015">
      <w:pPr>
        <w:pStyle w:val="Seznamsodrkami"/>
        <w:ind w:left="0" w:firstLine="0"/>
        <w:jc w:val="center"/>
        <w:rPr>
          <w:rFonts w:ascii="Arial" w:hAnsi="Arial" w:cs="Arial"/>
          <w:b/>
          <w:sz w:val="18"/>
          <w:szCs w:val="18"/>
          <w:lang w:val="cs-CZ"/>
        </w:rPr>
      </w:pPr>
      <w:r>
        <w:rPr>
          <w:rFonts w:ascii="Arial" w:hAnsi="Arial" w:cs="Arial"/>
          <w:b/>
          <w:sz w:val="18"/>
          <w:szCs w:val="18"/>
          <w:lang w:val="cs-CZ"/>
        </w:rPr>
        <w:t xml:space="preserve">Čl. I. </w:t>
      </w:r>
      <w:r w:rsidR="004B38D0" w:rsidRPr="003F073A">
        <w:rPr>
          <w:rFonts w:ascii="Arial" w:hAnsi="Arial" w:cs="Arial"/>
          <w:b/>
          <w:sz w:val="18"/>
          <w:szCs w:val="18"/>
          <w:lang w:val="cs-CZ"/>
        </w:rPr>
        <w:t>Předmět smlouvy</w:t>
      </w:r>
    </w:p>
    <w:p w14:paraId="487D41F7" w14:textId="24A4F953" w:rsidR="004B38D0" w:rsidRPr="003F073A" w:rsidRDefault="004B38D0">
      <w:pPr>
        <w:pStyle w:val="Seznamsodrkami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Dárce se zavazuje poskytnout Obdarovanému jako Dar ve smyslu § </w:t>
      </w:r>
      <w:r w:rsidR="005412E4" w:rsidRPr="003F073A">
        <w:rPr>
          <w:rFonts w:ascii="Arial" w:hAnsi="Arial" w:cs="Arial"/>
          <w:sz w:val="18"/>
          <w:szCs w:val="18"/>
          <w:lang w:val="cs-CZ"/>
        </w:rPr>
        <w:t xml:space="preserve">2055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a následujících zákona č. </w:t>
      </w:r>
      <w:r w:rsidR="005412E4" w:rsidRPr="003F073A">
        <w:rPr>
          <w:rFonts w:ascii="Arial" w:hAnsi="Arial" w:cs="Arial"/>
          <w:sz w:val="18"/>
          <w:szCs w:val="18"/>
          <w:lang w:val="cs-CZ"/>
        </w:rPr>
        <w:t>89</w:t>
      </w:r>
      <w:r w:rsidRPr="003F073A">
        <w:rPr>
          <w:rFonts w:ascii="Arial" w:hAnsi="Arial" w:cs="Arial"/>
          <w:sz w:val="18"/>
          <w:szCs w:val="18"/>
          <w:lang w:val="cs-CZ"/>
        </w:rPr>
        <w:t>/</w:t>
      </w:r>
      <w:r w:rsidR="005412E4" w:rsidRPr="003F073A">
        <w:rPr>
          <w:rFonts w:ascii="Arial" w:hAnsi="Arial" w:cs="Arial"/>
          <w:sz w:val="18"/>
          <w:szCs w:val="18"/>
          <w:lang w:val="cs-CZ"/>
        </w:rPr>
        <w:t xml:space="preserve">2012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Sb., občanský zákoník, v platném znění, </w:t>
      </w:r>
      <w:r w:rsidR="005412E4" w:rsidRPr="003F073A">
        <w:rPr>
          <w:rFonts w:ascii="Arial" w:hAnsi="Arial" w:cs="Arial"/>
          <w:sz w:val="18"/>
          <w:szCs w:val="18"/>
          <w:lang w:val="cs-CZ"/>
        </w:rPr>
        <w:t xml:space="preserve">dále jen „Občanský zákoník“, </w:t>
      </w:r>
      <w:r w:rsidR="00841C45">
        <w:rPr>
          <w:rFonts w:ascii="Arial" w:hAnsi="Arial" w:cs="Arial"/>
          <w:sz w:val="18"/>
          <w:szCs w:val="18"/>
          <w:lang w:val="cs-CZ"/>
        </w:rPr>
        <w:t>finanční částku ve výši</w:t>
      </w:r>
      <w:r w:rsidR="00187502">
        <w:rPr>
          <w:rFonts w:ascii="Arial" w:hAnsi="Arial" w:cs="Arial"/>
          <w:sz w:val="18"/>
          <w:szCs w:val="18"/>
          <w:lang w:val="cs-CZ"/>
        </w:rPr>
        <w:t xml:space="preserve"> </w:t>
      </w:r>
      <w:r w:rsidR="0019722E">
        <w:rPr>
          <w:rFonts w:ascii="Arial" w:hAnsi="Arial" w:cs="Arial"/>
          <w:b/>
          <w:sz w:val="18"/>
          <w:szCs w:val="18"/>
          <w:lang w:val="cs-CZ"/>
        </w:rPr>
        <w:t>XXXXXXXXXXX</w:t>
      </w:r>
      <w:bookmarkStart w:id="0" w:name="_GoBack"/>
      <w:bookmarkEnd w:id="0"/>
      <w:r w:rsidR="00FE68C5">
        <w:rPr>
          <w:rFonts w:ascii="Arial" w:hAnsi="Arial" w:cs="Arial"/>
          <w:sz w:val="18"/>
          <w:szCs w:val="18"/>
          <w:lang w:val="cs-CZ"/>
        </w:rPr>
        <w:t xml:space="preserve">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(dále jen </w:t>
      </w:r>
      <w:r w:rsidRPr="003F073A">
        <w:rPr>
          <w:rFonts w:ascii="Arial" w:hAnsi="Arial" w:cs="Arial"/>
          <w:b/>
          <w:sz w:val="18"/>
          <w:szCs w:val="18"/>
          <w:lang w:val="cs-CZ"/>
        </w:rPr>
        <w:t>„</w:t>
      </w:r>
      <w:r w:rsidRPr="003F073A">
        <w:rPr>
          <w:rFonts w:ascii="Arial" w:hAnsi="Arial" w:cs="Arial"/>
          <w:b/>
          <w:bCs/>
          <w:sz w:val="18"/>
          <w:szCs w:val="18"/>
          <w:lang w:val="cs-CZ"/>
        </w:rPr>
        <w:t>Dar</w:t>
      </w:r>
      <w:r w:rsidRPr="003F073A">
        <w:rPr>
          <w:rFonts w:ascii="Arial" w:hAnsi="Arial" w:cs="Arial"/>
          <w:b/>
          <w:sz w:val="18"/>
          <w:szCs w:val="18"/>
          <w:lang w:val="cs-CZ"/>
        </w:rPr>
        <w:t>“</w:t>
      </w:r>
      <w:r w:rsidRPr="003F073A">
        <w:rPr>
          <w:rFonts w:ascii="Arial" w:hAnsi="Arial" w:cs="Arial"/>
          <w:sz w:val="18"/>
          <w:szCs w:val="18"/>
          <w:lang w:val="cs-CZ"/>
        </w:rPr>
        <w:t>), při splnění podmínek dle článku II. této smlouvy</w:t>
      </w:r>
      <w:r w:rsidR="005942EF" w:rsidRPr="003F073A">
        <w:rPr>
          <w:rFonts w:ascii="Arial" w:hAnsi="Arial" w:cs="Arial"/>
          <w:sz w:val="18"/>
          <w:szCs w:val="18"/>
          <w:lang w:val="cs-CZ"/>
        </w:rPr>
        <w:t>, zejména splnění příkazu Dárce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. </w:t>
      </w:r>
    </w:p>
    <w:p w14:paraId="487D41F8" w14:textId="77777777" w:rsidR="004B38D0" w:rsidRPr="003F073A" w:rsidRDefault="004B38D0" w:rsidP="00934C9D">
      <w:pPr>
        <w:pStyle w:val="Seznamsodrkami"/>
        <w:numPr>
          <w:ilvl w:val="0"/>
          <w:numId w:val="19"/>
        </w:numPr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Obdarovaný prohlašuje, že tento Dar do svého vlastnictví přijímá.</w:t>
      </w:r>
    </w:p>
    <w:p w14:paraId="487D41F9" w14:textId="77777777" w:rsidR="004B38D0" w:rsidRPr="003F073A" w:rsidRDefault="004B38D0">
      <w:pPr>
        <w:pStyle w:val="Seznamsodrkami"/>
        <w:rPr>
          <w:rFonts w:ascii="Arial" w:hAnsi="Arial" w:cs="Arial"/>
          <w:sz w:val="18"/>
          <w:szCs w:val="18"/>
          <w:lang w:val="cs-CZ"/>
        </w:rPr>
      </w:pPr>
    </w:p>
    <w:p w14:paraId="487D41FB" w14:textId="4B498ABC" w:rsidR="004B38D0" w:rsidRPr="003F073A" w:rsidRDefault="004B38D0" w:rsidP="00615015">
      <w:pPr>
        <w:pStyle w:val="Seznamsodrkami"/>
        <w:ind w:left="0" w:firstLine="0"/>
        <w:jc w:val="center"/>
        <w:rPr>
          <w:rFonts w:ascii="Arial" w:hAnsi="Arial" w:cs="Arial"/>
          <w:b/>
          <w:sz w:val="18"/>
          <w:szCs w:val="18"/>
          <w:lang w:val="cs-CZ"/>
        </w:rPr>
      </w:pPr>
      <w:r w:rsidRPr="003F073A">
        <w:rPr>
          <w:rFonts w:ascii="Arial" w:hAnsi="Arial" w:cs="Arial"/>
          <w:b/>
          <w:sz w:val="18"/>
          <w:szCs w:val="18"/>
          <w:lang w:val="cs-CZ"/>
        </w:rPr>
        <w:t>Čl. II</w:t>
      </w:r>
      <w:r w:rsidR="00615015">
        <w:rPr>
          <w:rFonts w:ascii="Arial" w:hAnsi="Arial" w:cs="Arial"/>
          <w:b/>
          <w:sz w:val="18"/>
          <w:szCs w:val="18"/>
          <w:lang w:val="cs-CZ"/>
        </w:rPr>
        <w:t>.</w:t>
      </w:r>
      <w:r w:rsidR="00E71A84" w:rsidRPr="003F073A">
        <w:rPr>
          <w:rFonts w:ascii="Arial" w:hAnsi="Arial" w:cs="Arial"/>
          <w:b/>
          <w:sz w:val="18"/>
          <w:szCs w:val="18"/>
          <w:lang w:val="cs-CZ"/>
        </w:rPr>
        <w:t>Účel daru</w:t>
      </w:r>
    </w:p>
    <w:p w14:paraId="487D41FC" w14:textId="77777777" w:rsidR="004B38D0" w:rsidRPr="003F073A" w:rsidRDefault="004B38D0">
      <w:pPr>
        <w:pStyle w:val="Seznamsodrkami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Dar je poskytován </w:t>
      </w:r>
      <w:r w:rsidR="00E71A84" w:rsidRPr="003F073A">
        <w:rPr>
          <w:rFonts w:ascii="Arial" w:hAnsi="Arial" w:cs="Arial"/>
          <w:sz w:val="18"/>
          <w:szCs w:val="18"/>
          <w:lang w:val="cs-CZ"/>
        </w:rPr>
        <w:t>dle žádosti Obdarovaného</w:t>
      </w:r>
      <w:r w:rsidR="000E5542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8F5225" w:rsidRPr="003F073A">
        <w:rPr>
          <w:rFonts w:ascii="Arial" w:hAnsi="Arial" w:cs="Arial"/>
          <w:sz w:val="18"/>
          <w:szCs w:val="18"/>
          <w:lang w:val="cs-CZ"/>
        </w:rPr>
        <w:t>na účely sociální/zdravotnické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0E5542" w:rsidRPr="003F073A">
        <w:rPr>
          <w:rFonts w:ascii="Arial" w:hAnsi="Arial" w:cs="Arial"/>
          <w:sz w:val="18"/>
          <w:szCs w:val="18"/>
          <w:lang w:val="cs-CZ"/>
        </w:rPr>
        <w:t xml:space="preserve">v </w:t>
      </w:r>
      <w:r w:rsidRPr="003F073A">
        <w:rPr>
          <w:rFonts w:ascii="Arial" w:hAnsi="Arial" w:cs="Arial"/>
          <w:sz w:val="18"/>
          <w:szCs w:val="18"/>
          <w:lang w:val="cs-CZ"/>
        </w:rPr>
        <w:t>souladu s ustanovením § 20 zákona č. 586/1992 Sb. o daních z příjmu, v platném znění (dále jen „zákon o daních z příjmu“).</w:t>
      </w:r>
    </w:p>
    <w:p w14:paraId="487D41FD" w14:textId="6ED7DDC1" w:rsidR="004B38D0" w:rsidRPr="003F073A" w:rsidRDefault="004B38D0" w:rsidP="008F5225">
      <w:pPr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Obdarovaný </w:t>
      </w:r>
      <w:r w:rsidR="00D926FD" w:rsidRPr="003F073A">
        <w:rPr>
          <w:rFonts w:ascii="Arial" w:hAnsi="Arial" w:cs="Arial"/>
          <w:sz w:val="18"/>
          <w:szCs w:val="18"/>
          <w:lang w:val="cs-CZ"/>
        </w:rPr>
        <w:t>se</w:t>
      </w:r>
      <w:r w:rsidR="005942EF" w:rsidRPr="003F073A">
        <w:rPr>
          <w:rFonts w:ascii="Arial" w:hAnsi="Arial" w:cs="Arial"/>
          <w:sz w:val="18"/>
          <w:szCs w:val="18"/>
          <w:lang w:val="cs-CZ"/>
        </w:rPr>
        <w:t xml:space="preserve"> zavazuje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, že Dar použije </w:t>
      </w:r>
      <w:r w:rsidR="005942EF" w:rsidRPr="003F073A">
        <w:rPr>
          <w:rFonts w:ascii="Arial" w:hAnsi="Arial" w:cs="Arial"/>
          <w:sz w:val="18"/>
          <w:szCs w:val="18"/>
          <w:lang w:val="cs-CZ"/>
        </w:rPr>
        <w:t xml:space="preserve">v souladu s příkazem Dárce, kterým Dárce přikazuje Obdarovanému použít Dar výhradně </w:t>
      </w:r>
      <w:r w:rsidR="00E71A84" w:rsidRPr="003F073A">
        <w:rPr>
          <w:rFonts w:ascii="Arial" w:hAnsi="Arial" w:cs="Arial"/>
          <w:sz w:val="18"/>
          <w:szCs w:val="18"/>
          <w:lang w:val="cs-CZ"/>
        </w:rPr>
        <w:t xml:space="preserve">dle žádosti Obdarovaného </w:t>
      </w:r>
      <w:r w:rsidR="005D2061">
        <w:rPr>
          <w:rFonts w:ascii="Arial" w:hAnsi="Arial" w:cs="Arial"/>
          <w:sz w:val="18"/>
          <w:szCs w:val="18"/>
          <w:lang w:val="cs-CZ"/>
        </w:rPr>
        <w:t xml:space="preserve">jenž je přílohou smlouvy, </w:t>
      </w:r>
      <w:r w:rsidR="000E5542" w:rsidRPr="003F073A">
        <w:rPr>
          <w:rFonts w:ascii="Arial" w:hAnsi="Arial" w:cs="Arial"/>
          <w:sz w:val="18"/>
          <w:szCs w:val="18"/>
          <w:lang w:val="cs-CZ"/>
        </w:rPr>
        <w:t xml:space="preserve">na </w:t>
      </w:r>
      <w:r w:rsidR="008F5225" w:rsidRPr="003F073A">
        <w:rPr>
          <w:rFonts w:ascii="Arial" w:hAnsi="Arial" w:cs="Arial"/>
          <w:sz w:val="18"/>
          <w:szCs w:val="18"/>
          <w:lang w:val="cs-CZ"/>
        </w:rPr>
        <w:t>účely sociální/zdravotnické</w:t>
      </w:r>
      <w:r w:rsidR="000E5542" w:rsidRPr="003F073A">
        <w:rPr>
          <w:rFonts w:ascii="Arial" w:hAnsi="Arial" w:cs="Arial"/>
          <w:sz w:val="18"/>
          <w:szCs w:val="18"/>
          <w:lang w:val="cs-CZ"/>
        </w:rPr>
        <w:t xml:space="preserve"> a  </w:t>
      </w:r>
      <w:r w:rsidR="00B17170" w:rsidRPr="003F073A">
        <w:rPr>
          <w:rFonts w:ascii="Arial" w:hAnsi="Arial" w:cs="Arial"/>
          <w:sz w:val="18"/>
          <w:szCs w:val="18"/>
          <w:lang w:val="cs-CZ"/>
        </w:rPr>
        <w:t xml:space="preserve"> takové použití Daru podle této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s</w:t>
      </w:r>
      <w:r w:rsidR="00B17170" w:rsidRPr="003F073A">
        <w:rPr>
          <w:rFonts w:ascii="Arial" w:hAnsi="Arial" w:cs="Arial"/>
          <w:sz w:val="18"/>
          <w:szCs w:val="18"/>
          <w:lang w:val="cs-CZ"/>
        </w:rPr>
        <w:t>mlouvy Dárci prokázat</w:t>
      </w:r>
      <w:r w:rsidRPr="003F073A">
        <w:rPr>
          <w:rFonts w:ascii="Arial" w:hAnsi="Arial" w:cs="Arial"/>
          <w:sz w:val="18"/>
          <w:szCs w:val="18"/>
          <w:lang w:val="cs-CZ"/>
        </w:rPr>
        <w:t>.</w:t>
      </w:r>
      <w:r w:rsidR="004B419B" w:rsidRPr="003F073A">
        <w:rPr>
          <w:rFonts w:ascii="Arial" w:hAnsi="Arial" w:cs="Arial"/>
          <w:sz w:val="18"/>
          <w:szCs w:val="18"/>
          <w:lang w:val="cs-CZ"/>
        </w:rPr>
        <w:t xml:space="preserve"> Dar je určený na </w:t>
      </w:r>
      <w:r w:rsidR="00187502">
        <w:rPr>
          <w:rFonts w:ascii="Arial" w:hAnsi="Arial" w:cs="Arial"/>
          <w:sz w:val="18"/>
          <w:szCs w:val="18"/>
          <w:lang w:val="cs-CZ"/>
        </w:rPr>
        <w:t>nákup technického a softwarového vybavení pro zavedení standardizovaného pohybového programu u pacientů se srdečním selháním se zachovalou ejekční frakcí</w:t>
      </w:r>
      <w:r w:rsidR="004B419B" w:rsidRPr="003F073A">
        <w:rPr>
          <w:rFonts w:ascii="Arial" w:hAnsi="Arial" w:cs="Arial"/>
          <w:sz w:val="18"/>
          <w:szCs w:val="18"/>
          <w:lang w:val="cs-CZ"/>
        </w:rPr>
        <w:t>.</w:t>
      </w:r>
    </w:p>
    <w:p w14:paraId="487D41FE" w14:textId="77777777" w:rsidR="004B38D0" w:rsidRPr="003F073A" w:rsidRDefault="004B38D0">
      <w:pPr>
        <w:rPr>
          <w:rFonts w:ascii="Arial" w:hAnsi="Arial" w:cs="Arial"/>
          <w:sz w:val="18"/>
          <w:szCs w:val="18"/>
          <w:lang w:val="cs-CZ"/>
        </w:rPr>
      </w:pPr>
    </w:p>
    <w:p w14:paraId="487D41FF" w14:textId="77777777" w:rsidR="004B38D0" w:rsidRPr="003F073A" w:rsidRDefault="004B38D0">
      <w:pPr>
        <w:pStyle w:val="Nadpis1"/>
        <w:rPr>
          <w:rFonts w:ascii="Arial" w:hAnsi="Arial" w:cs="Arial"/>
          <w:sz w:val="18"/>
          <w:szCs w:val="18"/>
          <w:lang w:eastAsia="en-US"/>
        </w:rPr>
      </w:pPr>
      <w:r w:rsidRPr="003F073A">
        <w:rPr>
          <w:rFonts w:ascii="Arial" w:hAnsi="Arial" w:cs="Arial"/>
          <w:sz w:val="18"/>
          <w:szCs w:val="18"/>
        </w:rPr>
        <w:t xml:space="preserve">Čl. </w:t>
      </w:r>
      <w:smartTag w:uri="urn:schemas-microsoft-com:office:smarttags" w:element="stockticker">
        <w:r w:rsidRPr="003F073A">
          <w:rPr>
            <w:rFonts w:ascii="Arial" w:hAnsi="Arial" w:cs="Arial"/>
            <w:sz w:val="18"/>
            <w:szCs w:val="18"/>
          </w:rPr>
          <w:t>III</w:t>
        </w:r>
      </w:smartTag>
    </w:p>
    <w:p w14:paraId="487D4200" w14:textId="77777777" w:rsidR="00B17170" w:rsidRPr="003F073A" w:rsidRDefault="004B38D0">
      <w:pPr>
        <w:numPr>
          <w:ilvl w:val="0"/>
          <w:numId w:val="23"/>
        </w:numPr>
        <w:ind w:left="709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Dárce a Obdarovaný shodně prohlašují, že</w:t>
      </w:r>
    </w:p>
    <w:p w14:paraId="487D4201" w14:textId="77777777" w:rsidR="00B17170" w:rsidRPr="003F073A" w:rsidRDefault="00B17170" w:rsidP="00BE2BFE">
      <w:pPr>
        <w:numPr>
          <w:ilvl w:val="1"/>
          <w:numId w:val="23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nedodržení příkazu podle této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mlouvy budou pokládat za podstatné porušení této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>mlouvy a Dárce má v</w:t>
      </w:r>
      <w:r w:rsidR="00BC3806" w:rsidRPr="003F073A">
        <w:rPr>
          <w:rFonts w:ascii="Arial" w:hAnsi="Arial" w:cs="Arial"/>
          <w:sz w:val="18"/>
          <w:szCs w:val="18"/>
          <w:lang w:val="cs-CZ"/>
        </w:rPr>
        <w:t> takovém případě právo od této s</w:t>
      </w:r>
      <w:r w:rsidRPr="003F073A">
        <w:rPr>
          <w:rFonts w:ascii="Arial" w:hAnsi="Arial" w:cs="Arial"/>
          <w:sz w:val="18"/>
          <w:szCs w:val="18"/>
          <w:lang w:val="cs-CZ"/>
        </w:rPr>
        <w:t>mlouvy odstoupit podle Občanského zákoníku</w:t>
      </w:r>
      <w:r w:rsidR="00BE2BFE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EA5C99" w:rsidRPr="003F073A">
        <w:rPr>
          <w:rFonts w:ascii="Arial" w:hAnsi="Arial" w:cs="Arial"/>
          <w:sz w:val="18"/>
          <w:szCs w:val="18"/>
          <w:lang w:val="cs-CZ"/>
        </w:rPr>
        <w:t>(§</w:t>
      </w:r>
      <w:r w:rsidR="00BE2BFE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EA5C99" w:rsidRPr="003F073A">
        <w:rPr>
          <w:rFonts w:ascii="Arial" w:hAnsi="Arial" w:cs="Arial"/>
          <w:sz w:val="18"/>
          <w:szCs w:val="18"/>
          <w:lang w:val="cs-CZ"/>
        </w:rPr>
        <w:t>2002 Občanského zákoníku</w:t>
      </w:r>
      <w:r w:rsidR="00317D23" w:rsidRPr="003F073A">
        <w:rPr>
          <w:rFonts w:ascii="Arial" w:hAnsi="Arial" w:cs="Arial"/>
          <w:sz w:val="18"/>
          <w:szCs w:val="18"/>
          <w:lang w:val="cs-CZ"/>
        </w:rPr>
        <w:t xml:space="preserve">); </w:t>
      </w:r>
    </w:p>
    <w:p w14:paraId="487D4202" w14:textId="7C6CF6F6" w:rsidR="00BE2BFE" w:rsidRPr="003F073A" w:rsidRDefault="00FE68A4" w:rsidP="00BE2BFE">
      <w:pPr>
        <w:numPr>
          <w:ilvl w:val="1"/>
          <w:numId w:val="23"/>
        </w:numPr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neprokázání použití Daru tak, jak stanoví tato smlouva nebo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 použití Daru pro jiné účely než stanoví tato smlouva</w:t>
      </w:r>
      <w:r w:rsidR="00CF6D9A" w:rsidRPr="003F073A">
        <w:rPr>
          <w:rFonts w:ascii="Arial" w:hAnsi="Arial" w:cs="Arial"/>
          <w:sz w:val="18"/>
          <w:szCs w:val="18"/>
          <w:lang w:val="cs-CZ"/>
        </w:rPr>
        <w:t xml:space="preserve"> a její </w:t>
      </w:r>
      <w:r w:rsidR="003A2C88" w:rsidRPr="003F073A">
        <w:rPr>
          <w:rFonts w:ascii="Arial" w:hAnsi="Arial" w:cs="Arial"/>
          <w:sz w:val="18"/>
          <w:szCs w:val="18"/>
          <w:lang w:val="cs-CZ"/>
        </w:rPr>
        <w:t xml:space="preserve">případné </w:t>
      </w:r>
      <w:r w:rsidR="00CF6D9A" w:rsidRPr="003F073A">
        <w:rPr>
          <w:rFonts w:ascii="Arial" w:hAnsi="Arial" w:cs="Arial"/>
          <w:sz w:val="18"/>
          <w:szCs w:val="18"/>
          <w:lang w:val="cs-CZ"/>
        </w:rPr>
        <w:t>přílohy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, bude pokládáno za </w:t>
      </w:r>
      <w:r w:rsidR="00B17170" w:rsidRPr="003F073A">
        <w:rPr>
          <w:rFonts w:ascii="Arial" w:hAnsi="Arial" w:cs="Arial"/>
          <w:sz w:val="18"/>
          <w:szCs w:val="18"/>
          <w:lang w:val="cs-CZ"/>
        </w:rPr>
        <w:t xml:space="preserve">zjevné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porušení dobrých mravů</w:t>
      </w:r>
      <w:r w:rsidR="00B17170" w:rsidRPr="003F073A">
        <w:rPr>
          <w:rFonts w:ascii="Arial" w:hAnsi="Arial" w:cs="Arial"/>
          <w:sz w:val="18"/>
          <w:szCs w:val="18"/>
          <w:lang w:val="cs-CZ"/>
        </w:rPr>
        <w:t>, pro které může Dárce ve smyslu ustanovení §</w:t>
      </w:r>
      <w:r w:rsidR="00BC3806" w:rsidRPr="003F073A">
        <w:rPr>
          <w:rFonts w:ascii="Arial" w:hAnsi="Arial" w:cs="Arial"/>
          <w:sz w:val="18"/>
          <w:szCs w:val="18"/>
          <w:lang w:val="cs-CZ"/>
        </w:rPr>
        <w:t xml:space="preserve"> 2072</w:t>
      </w:r>
      <w:r w:rsidR="00395239" w:rsidRPr="003F073A">
        <w:rPr>
          <w:rFonts w:ascii="Arial" w:hAnsi="Arial" w:cs="Arial"/>
          <w:sz w:val="18"/>
          <w:szCs w:val="18"/>
          <w:lang w:val="cs-CZ"/>
        </w:rPr>
        <w:t xml:space="preserve"> Občanského zákoníku</w:t>
      </w:r>
      <w:r w:rsidR="00BC3806" w:rsidRPr="003F073A">
        <w:rPr>
          <w:rFonts w:ascii="Arial" w:hAnsi="Arial" w:cs="Arial"/>
          <w:sz w:val="18"/>
          <w:szCs w:val="18"/>
          <w:lang w:val="cs-CZ"/>
        </w:rPr>
        <w:t xml:space="preserve"> od této s</w:t>
      </w:r>
      <w:r w:rsidR="00EA5C99" w:rsidRPr="003F073A">
        <w:rPr>
          <w:rFonts w:ascii="Arial" w:hAnsi="Arial" w:cs="Arial"/>
          <w:sz w:val="18"/>
          <w:szCs w:val="18"/>
          <w:lang w:val="cs-CZ"/>
        </w:rPr>
        <w:t xml:space="preserve">mlouvy odstoupit a požadovat vrácení Daru pro nevděk. V případě takového použití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Daru je Dárce oprávněn od této s</w:t>
      </w:r>
      <w:r w:rsidR="00EA5C99" w:rsidRPr="003F073A">
        <w:rPr>
          <w:rFonts w:ascii="Arial" w:hAnsi="Arial" w:cs="Arial"/>
          <w:sz w:val="18"/>
          <w:szCs w:val="18"/>
          <w:lang w:val="cs-CZ"/>
        </w:rPr>
        <w:t>mlouvy odstoupit a požadovat vrácení Daru podle §</w:t>
      </w:r>
      <w:r w:rsidR="00F3202C">
        <w:rPr>
          <w:rFonts w:ascii="Arial" w:hAnsi="Arial" w:cs="Arial"/>
          <w:sz w:val="18"/>
          <w:szCs w:val="18"/>
          <w:lang w:val="cs-CZ"/>
        </w:rPr>
        <w:t xml:space="preserve"> </w:t>
      </w:r>
      <w:r w:rsidR="00EA5C99" w:rsidRPr="003F073A">
        <w:rPr>
          <w:rFonts w:ascii="Arial" w:hAnsi="Arial" w:cs="Arial"/>
          <w:sz w:val="18"/>
          <w:szCs w:val="18"/>
          <w:lang w:val="cs-CZ"/>
        </w:rPr>
        <w:t>2072 Občanského zákoníku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. </w:t>
      </w:r>
    </w:p>
    <w:p w14:paraId="487D4203" w14:textId="77777777" w:rsidR="004B38D0" w:rsidRPr="003F073A" w:rsidRDefault="00EA5C99" w:rsidP="00BE2BFE">
      <w:pPr>
        <w:ind w:left="709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Odstoupení od této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mlouvy musí být učiněno písemně a doručeno </w:t>
      </w:r>
      <w:r w:rsidR="00395239" w:rsidRPr="003F073A">
        <w:rPr>
          <w:rFonts w:ascii="Arial" w:hAnsi="Arial" w:cs="Arial"/>
          <w:sz w:val="18"/>
          <w:szCs w:val="18"/>
          <w:lang w:val="cs-CZ"/>
        </w:rPr>
        <w:t xml:space="preserve">Obdarovanému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(přičemž ustanovení § 573 Občanského zákoníku není vyloučeno). 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Obdarovaný je </w:t>
      </w:r>
      <w:r w:rsidR="00C06FC0" w:rsidRPr="003F073A">
        <w:rPr>
          <w:rFonts w:ascii="Arial" w:hAnsi="Arial" w:cs="Arial"/>
          <w:sz w:val="18"/>
          <w:szCs w:val="18"/>
          <w:lang w:val="cs-CZ"/>
        </w:rPr>
        <w:t xml:space="preserve">ve výše uvedených případech odstoupení od této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s</w:t>
      </w:r>
      <w:r w:rsidR="00C06FC0" w:rsidRPr="003F073A">
        <w:rPr>
          <w:rFonts w:ascii="Arial" w:hAnsi="Arial" w:cs="Arial"/>
          <w:sz w:val="18"/>
          <w:szCs w:val="18"/>
          <w:lang w:val="cs-CZ"/>
        </w:rPr>
        <w:t xml:space="preserve">mlouvy </w:t>
      </w:r>
      <w:r w:rsidR="004B38D0" w:rsidRPr="003F073A">
        <w:rPr>
          <w:rFonts w:ascii="Arial" w:hAnsi="Arial" w:cs="Arial"/>
          <w:sz w:val="18"/>
          <w:szCs w:val="18"/>
          <w:lang w:val="cs-CZ"/>
        </w:rPr>
        <w:t>povinen Dar Dárci vrátit do 30ti dnů ode dne</w:t>
      </w:r>
      <w:r w:rsidR="008111CC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Pr="003F073A">
        <w:rPr>
          <w:rFonts w:ascii="Arial" w:hAnsi="Arial" w:cs="Arial"/>
          <w:sz w:val="18"/>
          <w:szCs w:val="18"/>
          <w:lang w:val="cs-CZ"/>
        </w:rPr>
        <w:t>doručení</w:t>
      </w:r>
      <w:r w:rsidR="004B38D0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BC3806" w:rsidRPr="003F073A">
        <w:rPr>
          <w:rFonts w:ascii="Arial" w:hAnsi="Arial" w:cs="Arial"/>
          <w:sz w:val="18"/>
          <w:szCs w:val="18"/>
          <w:lang w:val="cs-CZ"/>
        </w:rPr>
        <w:t>odstoupení od s</w:t>
      </w:r>
      <w:r w:rsidRPr="003F073A">
        <w:rPr>
          <w:rFonts w:ascii="Arial" w:hAnsi="Arial" w:cs="Arial"/>
          <w:sz w:val="18"/>
          <w:szCs w:val="18"/>
          <w:lang w:val="cs-CZ"/>
        </w:rPr>
        <w:t>mlouvy</w:t>
      </w:r>
      <w:r w:rsidR="004B38D0" w:rsidRPr="003F073A">
        <w:rPr>
          <w:rFonts w:ascii="Arial" w:hAnsi="Arial" w:cs="Arial"/>
          <w:sz w:val="18"/>
          <w:szCs w:val="18"/>
          <w:lang w:val="cs-CZ"/>
        </w:rPr>
        <w:t>.</w:t>
      </w:r>
    </w:p>
    <w:p w14:paraId="487D4204" w14:textId="77777777" w:rsidR="004B38D0" w:rsidRPr="003F073A" w:rsidRDefault="004B38D0">
      <w:pPr>
        <w:numPr>
          <w:ilvl w:val="0"/>
          <w:numId w:val="23"/>
        </w:numPr>
        <w:ind w:left="709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Smluvní strany prohlašují, že při sjednávaní této smlouvy a při jejím plnění se řídí platnými ustanoveními Etického kodexu Asociace inovativního farmaceutického průmyslu.</w:t>
      </w:r>
    </w:p>
    <w:p w14:paraId="487D4205" w14:textId="77777777" w:rsidR="004B38D0" w:rsidRPr="003F073A" w:rsidRDefault="004B38D0" w:rsidP="00934C9D">
      <w:pPr>
        <w:numPr>
          <w:ilvl w:val="0"/>
          <w:numId w:val="23"/>
        </w:numPr>
        <w:ind w:left="709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lastRenderedPageBreak/>
        <w:t>Obdarovaný</w:t>
      </w:r>
      <w:r w:rsidR="00E31FD4" w:rsidRPr="003F073A">
        <w:rPr>
          <w:rFonts w:ascii="Arial" w:hAnsi="Arial" w:cs="Arial"/>
          <w:sz w:val="18"/>
          <w:szCs w:val="18"/>
          <w:lang w:val="cs-CZ"/>
        </w:rPr>
        <w:t xml:space="preserve"> je</w:t>
      </w:r>
      <w:r w:rsidR="00CF6D9A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povinen prokázat </w:t>
      </w:r>
      <w:r w:rsidR="00E31FD4" w:rsidRPr="003F073A">
        <w:rPr>
          <w:rFonts w:ascii="Arial" w:hAnsi="Arial" w:cs="Arial"/>
          <w:sz w:val="18"/>
          <w:szCs w:val="18"/>
          <w:lang w:val="cs-CZ"/>
        </w:rPr>
        <w:t xml:space="preserve">Dárci </w:t>
      </w:r>
      <w:r w:rsidRPr="003F073A">
        <w:rPr>
          <w:rFonts w:ascii="Arial" w:hAnsi="Arial" w:cs="Arial"/>
          <w:sz w:val="18"/>
          <w:szCs w:val="18"/>
          <w:lang w:val="cs-CZ"/>
        </w:rPr>
        <w:t>použití Daru</w:t>
      </w:r>
      <w:r w:rsidR="00B06F5B" w:rsidRPr="003F073A">
        <w:rPr>
          <w:rFonts w:ascii="Arial" w:hAnsi="Arial" w:cs="Arial"/>
          <w:sz w:val="18"/>
          <w:szCs w:val="18"/>
          <w:lang w:val="cs-CZ"/>
        </w:rPr>
        <w:t xml:space="preserve"> bez odkladu od jeho použití, nejpozději však do 90 dní od </w:t>
      </w:r>
      <w:r w:rsidR="008F5225" w:rsidRPr="003F073A">
        <w:rPr>
          <w:rFonts w:ascii="Arial" w:hAnsi="Arial" w:cs="Arial"/>
          <w:sz w:val="18"/>
          <w:szCs w:val="18"/>
          <w:lang w:val="cs-CZ"/>
        </w:rPr>
        <w:t>připsání Daru na účet</w:t>
      </w:r>
      <w:r w:rsidR="000E5542" w:rsidRPr="003F073A">
        <w:rPr>
          <w:rFonts w:ascii="Arial" w:hAnsi="Arial" w:cs="Arial"/>
          <w:sz w:val="18"/>
          <w:szCs w:val="18"/>
          <w:lang w:val="cs-CZ"/>
        </w:rPr>
        <w:t>.</w:t>
      </w:r>
    </w:p>
    <w:p w14:paraId="487D4206" w14:textId="77777777" w:rsidR="00A15B99" w:rsidRPr="003F073A" w:rsidRDefault="006E2DBE" w:rsidP="00934C9D">
      <w:pPr>
        <w:numPr>
          <w:ilvl w:val="0"/>
          <w:numId w:val="23"/>
        </w:numPr>
        <w:ind w:left="709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Smluvní strany berou na vědomí a </w:t>
      </w:r>
      <w:r w:rsidRPr="003F073A">
        <w:rPr>
          <w:rFonts w:ascii="Arial" w:hAnsi="Arial" w:cs="Arial"/>
          <w:sz w:val="18"/>
          <w:szCs w:val="18"/>
          <w:lang w:val="cs-CZ"/>
        </w:rPr>
        <w:t>Obdarovaný</w:t>
      </w: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 je tímto zároveň informován, že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Dárce </w:t>
      </w:r>
      <w:r w:rsidRPr="003F073A">
        <w:rPr>
          <w:rFonts w:ascii="Arial" w:hAnsi="Arial" w:cs="Arial"/>
          <w:bCs/>
          <w:sz w:val="18"/>
          <w:szCs w:val="18"/>
          <w:lang w:val="cs-CZ"/>
        </w:rPr>
        <w:t>je členem Asociace inovativního farmaceutického průmyslu (AIFP), která za účelem zvýšení transparentnosti vztahů zdravotnických zařízení se členy AIFP</w:t>
      </w:r>
      <w:r w:rsidR="006D5467" w:rsidRPr="003F073A">
        <w:rPr>
          <w:rFonts w:ascii="Arial" w:hAnsi="Arial" w:cs="Arial"/>
          <w:bCs/>
          <w:sz w:val="18"/>
          <w:szCs w:val="18"/>
          <w:lang w:val="cs-CZ"/>
        </w:rPr>
        <w:t>,</w:t>
      </w: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 přijala v souladu s iniciativou Komise EU nazvanou Etika a transparentnost ve farmaceutickém odvětví, Kodex upravující zveřejňování plateb a jiných plnění farmaceutických společností zdravotnickým odborníkům a zdravotnickým zařízením. Z důvodu uvedeného v předcházející větě, souhlasí </w:t>
      </w:r>
      <w:r w:rsidRPr="003F073A">
        <w:rPr>
          <w:rFonts w:ascii="Arial" w:hAnsi="Arial" w:cs="Arial"/>
          <w:sz w:val="18"/>
          <w:szCs w:val="18"/>
          <w:lang w:val="cs-CZ"/>
        </w:rPr>
        <w:t>Obdarovaný</w:t>
      </w:r>
      <w:r w:rsidRPr="003F073A">
        <w:rPr>
          <w:rFonts w:ascii="Arial" w:hAnsi="Arial" w:cs="Arial"/>
          <w:bCs/>
          <w:sz w:val="18"/>
          <w:szCs w:val="18"/>
          <w:lang w:val="cs-CZ"/>
        </w:rPr>
        <w:t xml:space="preserve"> s tím, že je Dárce oprávněn dle svého rozhodnutí zveřejnit</w:t>
      </w:r>
      <w:r w:rsidR="00202846" w:rsidRPr="003F073A">
        <w:rPr>
          <w:rFonts w:ascii="Arial" w:hAnsi="Arial" w:cs="Arial"/>
          <w:bCs/>
          <w:sz w:val="18"/>
          <w:szCs w:val="18"/>
          <w:lang w:val="cs-CZ"/>
        </w:rPr>
        <w:t xml:space="preserve"> údaje týkající se identifikace Obdarovaného, tj. jeho náz</w:t>
      </w:r>
      <w:r w:rsidR="00F02A68" w:rsidRPr="003F073A">
        <w:rPr>
          <w:rFonts w:ascii="Arial" w:hAnsi="Arial" w:cs="Arial"/>
          <w:bCs/>
          <w:sz w:val="18"/>
          <w:szCs w:val="18"/>
          <w:lang w:val="cs-CZ"/>
        </w:rPr>
        <w:t>vu, sídla</w:t>
      </w:r>
      <w:r w:rsidR="00202846" w:rsidRPr="003F073A">
        <w:rPr>
          <w:rFonts w:ascii="Arial" w:hAnsi="Arial" w:cs="Arial"/>
          <w:bCs/>
          <w:sz w:val="18"/>
          <w:szCs w:val="18"/>
          <w:lang w:val="cs-CZ"/>
        </w:rPr>
        <w:t>, adres</w:t>
      </w:r>
      <w:r w:rsidR="00F02A68" w:rsidRPr="003F073A">
        <w:rPr>
          <w:rFonts w:ascii="Arial" w:hAnsi="Arial" w:cs="Arial"/>
          <w:bCs/>
          <w:sz w:val="18"/>
          <w:szCs w:val="18"/>
          <w:lang w:val="cs-CZ"/>
        </w:rPr>
        <w:t>y</w:t>
      </w:r>
      <w:r w:rsidR="00202846" w:rsidRPr="003F073A">
        <w:rPr>
          <w:rFonts w:ascii="Arial" w:hAnsi="Arial" w:cs="Arial"/>
          <w:bCs/>
          <w:sz w:val="18"/>
          <w:szCs w:val="18"/>
          <w:lang w:val="cs-CZ"/>
        </w:rPr>
        <w:t xml:space="preserve"> pracoviště a identifikac</w:t>
      </w:r>
      <w:r w:rsidR="00F02A68" w:rsidRPr="003F073A">
        <w:rPr>
          <w:rFonts w:ascii="Arial" w:hAnsi="Arial" w:cs="Arial"/>
          <w:bCs/>
          <w:sz w:val="18"/>
          <w:szCs w:val="18"/>
          <w:lang w:val="cs-CZ"/>
        </w:rPr>
        <w:t>e</w:t>
      </w:r>
      <w:r w:rsidR="006D5467" w:rsidRPr="003F073A">
        <w:rPr>
          <w:rFonts w:ascii="Arial" w:hAnsi="Arial" w:cs="Arial"/>
          <w:bCs/>
          <w:sz w:val="18"/>
          <w:szCs w:val="18"/>
          <w:lang w:val="cs-CZ"/>
        </w:rPr>
        <w:t xml:space="preserve"> poskytnuté platby</w:t>
      </w:r>
      <w:r w:rsidR="00032DF7" w:rsidRPr="003F073A">
        <w:rPr>
          <w:rFonts w:ascii="Arial" w:hAnsi="Arial" w:cs="Arial"/>
          <w:bCs/>
          <w:sz w:val="18"/>
          <w:szCs w:val="18"/>
          <w:lang w:val="cs-CZ"/>
        </w:rPr>
        <w:t>.</w:t>
      </w:r>
      <w:r w:rsidR="006D5467" w:rsidRPr="003F073A">
        <w:rPr>
          <w:rFonts w:ascii="Arial" w:hAnsi="Arial" w:cs="Arial"/>
          <w:bCs/>
          <w:sz w:val="18"/>
          <w:szCs w:val="18"/>
          <w:lang w:val="cs-CZ"/>
        </w:rPr>
        <w:t xml:space="preserve"> Zveřejnění bude probíhat v rámci elektronické centrální platformy zajišťované AIFP, a to po dobu 3 let od prvního zveřejnění. Uvedené údaje budou dále </w:t>
      </w:r>
      <w:r w:rsidR="006D5467" w:rsidRPr="003F073A">
        <w:rPr>
          <w:rFonts w:ascii="Arial" w:hAnsi="Arial" w:cs="Arial"/>
          <w:sz w:val="18"/>
          <w:szCs w:val="18"/>
          <w:lang w:val="cs-CZ"/>
        </w:rPr>
        <w:t>uchovány po dobu 5 let následujících po uplynutí 6 měsíců následujících po roce, ve kterém bylo plnění dle této smlouvy poskytnuto.</w:t>
      </w:r>
      <w:r w:rsidR="00032DF7" w:rsidRPr="003F073A">
        <w:rPr>
          <w:rFonts w:ascii="Arial" w:hAnsi="Arial" w:cs="Arial"/>
          <w:bCs/>
          <w:sz w:val="18"/>
          <w:szCs w:val="18"/>
          <w:lang w:val="cs-CZ"/>
        </w:rPr>
        <w:t xml:space="preserve"> </w:t>
      </w:r>
      <w:r w:rsidR="006D5467" w:rsidRPr="003F073A">
        <w:rPr>
          <w:rFonts w:ascii="Arial" w:hAnsi="Arial" w:cs="Arial"/>
          <w:bCs/>
          <w:sz w:val="18"/>
          <w:szCs w:val="18"/>
          <w:lang w:val="cs-CZ"/>
        </w:rPr>
        <w:t>Obdarovaný souhlasí, že může být Dárcem požádán o verifikaci výše uvedených údajů určených ke zveřejnění, a to písemnou formou včetně elektroni</w:t>
      </w:r>
      <w:r w:rsidR="00981B42" w:rsidRPr="003F073A">
        <w:rPr>
          <w:rFonts w:ascii="Arial" w:hAnsi="Arial" w:cs="Arial"/>
          <w:bCs/>
          <w:sz w:val="18"/>
          <w:szCs w:val="18"/>
          <w:lang w:val="cs-CZ"/>
        </w:rPr>
        <w:t>c</w:t>
      </w:r>
      <w:r w:rsidR="006D5467" w:rsidRPr="003F073A">
        <w:rPr>
          <w:rFonts w:ascii="Arial" w:hAnsi="Arial" w:cs="Arial"/>
          <w:bCs/>
          <w:sz w:val="18"/>
          <w:szCs w:val="18"/>
          <w:lang w:val="cs-CZ"/>
        </w:rPr>
        <w:t xml:space="preserve">kých prostředků. </w:t>
      </w:r>
    </w:p>
    <w:p w14:paraId="487D4207" w14:textId="77777777" w:rsidR="004B38D0" w:rsidRPr="003F073A" w:rsidRDefault="004B38D0">
      <w:pPr>
        <w:pStyle w:val="Seznamsodrkami"/>
        <w:rPr>
          <w:rFonts w:ascii="Arial" w:hAnsi="Arial" w:cs="Arial"/>
          <w:sz w:val="18"/>
          <w:szCs w:val="18"/>
          <w:lang w:val="cs-CZ"/>
        </w:rPr>
      </w:pPr>
    </w:p>
    <w:p w14:paraId="487D4208" w14:textId="77777777" w:rsidR="004B38D0" w:rsidRPr="003F073A" w:rsidRDefault="004B38D0">
      <w:pPr>
        <w:pStyle w:val="Seznamsodrkami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  <w:r w:rsidRPr="003F073A">
        <w:rPr>
          <w:rFonts w:ascii="Arial" w:hAnsi="Arial" w:cs="Arial"/>
          <w:b/>
          <w:bCs/>
          <w:sz w:val="18"/>
          <w:szCs w:val="18"/>
          <w:lang w:val="cs-CZ"/>
        </w:rPr>
        <w:t>Čl. IV</w:t>
      </w:r>
    </w:p>
    <w:p w14:paraId="487D4209" w14:textId="77777777" w:rsidR="004B38D0" w:rsidRPr="003F073A" w:rsidRDefault="004B38D0">
      <w:pPr>
        <w:pStyle w:val="Seznamsodrkami"/>
        <w:ind w:left="426" w:firstLine="0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Dárce poskytne Dar podle této smlouvy nejpozději do 30 dnů od podpisu této smlouvy, a to připsáním na účet Obdarovaného, uvedeného v záhlaví této smlouvy. </w:t>
      </w:r>
    </w:p>
    <w:p w14:paraId="487D420A" w14:textId="77777777" w:rsidR="004B38D0" w:rsidRPr="003F073A" w:rsidRDefault="004B38D0">
      <w:pPr>
        <w:pStyle w:val="Seznamsodrkami"/>
        <w:ind w:left="0" w:firstLine="0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</w:p>
    <w:p w14:paraId="487D420B" w14:textId="77777777" w:rsidR="004B38D0" w:rsidRPr="003F073A" w:rsidRDefault="004B38D0">
      <w:pPr>
        <w:pStyle w:val="Seznamsodrkami"/>
        <w:ind w:left="0" w:firstLine="0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  <w:r w:rsidRPr="003F073A">
        <w:rPr>
          <w:rFonts w:ascii="Arial" w:hAnsi="Arial" w:cs="Arial"/>
          <w:b/>
          <w:bCs/>
          <w:sz w:val="18"/>
          <w:szCs w:val="18"/>
          <w:lang w:val="cs-CZ"/>
        </w:rPr>
        <w:t>Čl. V</w:t>
      </w:r>
    </w:p>
    <w:p w14:paraId="487D420C" w14:textId="77777777" w:rsidR="004B38D0" w:rsidRPr="003F073A" w:rsidRDefault="004B38D0">
      <w:pPr>
        <w:pStyle w:val="Seznamsodrkami"/>
        <w:ind w:left="426" w:firstLine="0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Obě strany shodně prohlašují, že smlouva se uzavírá na </w:t>
      </w:r>
      <w:r w:rsidR="00F04096" w:rsidRPr="003F073A">
        <w:rPr>
          <w:rFonts w:ascii="Arial" w:hAnsi="Arial" w:cs="Arial"/>
          <w:sz w:val="18"/>
          <w:szCs w:val="18"/>
          <w:lang w:val="cs-CZ"/>
        </w:rPr>
        <w:t xml:space="preserve">písemnou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žádost Obdarovaného. </w:t>
      </w:r>
    </w:p>
    <w:p w14:paraId="487D420D" w14:textId="77777777" w:rsidR="004B38D0" w:rsidRPr="003F073A" w:rsidRDefault="004B38D0">
      <w:pPr>
        <w:pStyle w:val="Seznamsodrkami"/>
        <w:ind w:left="0" w:firstLine="0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</w:t>
      </w:r>
    </w:p>
    <w:p w14:paraId="487D420E" w14:textId="77777777" w:rsidR="004B38D0" w:rsidRPr="003F073A" w:rsidRDefault="004B38D0">
      <w:pPr>
        <w:pStyle w:val="Seznamsodrkami"/>
        <w:ind w:left="0" w:firstLine="0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  <w:r w:rsidRPr="003F073A">
        <w:rPr>
          <w:rFonts w:ascii="Arial" w:hAnsi="Arial" w:cs="Arial"/>
          <w:b/>
          <w:bCs/>
          <w:sz w:val="18"/>
          <w:szCs w:val="18"/>
          <w:lang w:val="cs-CZ"/>
        </w:rPr>
        <w:t>Čl. VI</w:t>
      </w:r>
    </w:p>
    <w:p w14:paraId="487D420F" w14:textId="77777777" w:rsidR="00A15B99" w:rsidRDefault="004B38D0" w:rsidP="00A15B99">
      <w:pPr>
        <w:pStyle w:val="Seznamsodrkami"/>
        <w:ind w:left="426" w:firstLine="0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Obě smluvní strany jsou si vědomy, že je nutné provést zúčtování Daru podle zákona o daních z příjmu.</w:t>
      </w:r>
    </w:p>
    <w:p w14:paraId="3A074D57" w14:textId="77777777" w:rsidR="00187502" w:rsidRPr="003F073A" w:rsidRDefault="00187502" w:rsidP="00A15B99">
      <w:pPr>
        <w:pStyle w:val="Seznamsodrkami"/>
        <w:ind w:left="426" w:firstLine="0"/>
        <w:jc w:val="both"/>
        <w:rPr>
          <w:rFonts w:ascii="Arial" w:hAnsi="Arial" w:cs="Arial"/>
          <w:sz w:val="18"/>
          <w:szCs w:val="18"/>
          <w:lang w:val="cs-CZ"/>
        </w:rPr>
      </w:pPr>
    </w:p>
    <w:p w14:paraId="487D4211" w14:textId="148128CF" w:rsidR="007F1BDE" w:rsidRPr="003F073A" w:rsidRDefault="004B38D0" w:rsidP="00187502">
      <w:pPr>
        <w:pStyle w:val="Seznamsodrkami"/>
        <w:ind w:left="0" w:firstLine="0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  <w:r w:rsidRPr="003F073A">
        <w:rPr>
          <w:rFonts w:ascii="Arial" w:hAnsi="Arial" w:cs="Arial"/>
          <w:b/>
          <w:bCs/>
          <w:sz w:val="18"/>
          <w:szCs w:val="18"/>
          <w:lang w:val="cs-CZ"/>
        </w:rPr>
        <w:t>Čl. VII</w:t>
      </w:r>
    </w:p>
    <w:p w14:paraId="6228BC67" w14:textId="371B86AF" w:rsidR="00187502" w:rsidRPr="00187502" w:rsidRDefault="002B7605" w:rsidP="00187502">
      <w:pPr>
        <w:pStyle w:val="Seznamsodrkami"/>
        <w:numPr>
          <w:ilvl w:val="0"/>
          <w:numId w:val="32"/>
        </w:numPr>
        <w:rPr>
          <w:rFonts w:ascii="Arial" w:hAnsi="Arial" w:cs="Arial"/>
          <w:bCs/>
          <w:sz w:val="18"/>
          <w:szCs w:val="18"/>
          <w:lang w:val="cs-CZ"/>
        </w:rPr>
      </w:pPr>
      <w:r>
        <w:rPr>
          <w:rFonts w:ascii="Arial" w:hAnsi="Arial" w:cs="Arial"/>
          <w:bCs/>
          <w:sz w:val="18"/>
          <w:szCs w:val="18"/>
          <w:lang w:val="cs-CZ"/>
        </w:rPr>
        <w:t>S ohledem na povinnost u</w:t>
      </w:r>
      <w:r w:rsidR="00187502" w:rsidRPr="00187502">
        <w:rPr>
          <w:rFonts w:ascii="Arial" w:hAnsi="Arial" w:cs="Arial"/>
          <w:bCs/>
          <w:sz w:val="18"/>
          <w:szCs w:val="18"/>
          <w:lang w:val="cs-CZ"/>
        </w:rPr>
        <w:t xml:space="preserve">veřejnění této smlouvy podle zákona č. 340/2015 Sb., o registru smluv, ve znění pozdějších předpisů, se smluvní strany </w:t>
      </w:r>
      <w:r w:rsidR="004E3336">
        <w:rPr>
          <w:rFonts w:ascii="Arial" w:hAnsi="Arial" w:cs="Arial"/>
          <w:bCs/>
          <w:sz w:val="18"/>
          <w:szCs w:val="18"/>
          <w:lang w:val="cs-CZ"/>
        </w:rPr>
        <w:t>dohodly, že u</w:t>
      </w:r>
      <w:r w:rsidR="00187502" w:rsidRPr="00187502">
        <w:rPr>
          <w:rFonts w:ascii="Arial" w:hAnsi="Arial" w:cs="Arial"/>
          <w:bCs/>
          <w:sz w:val="18"/>
          <w:szCs w:val="18"/>
          <w:lang w:val="cs-CZ"/>
        </w:rPr>
        <w:t xml:space="preserve">veřejnění nepodléhají, a tudíž </w:t>
      </w:r>
      <w:r w:rsidR="004E3336">
        <w:rPr>
          <w:rFonts w:ascii="Arial" w:hAnsi="Arial" w:cs="Arial"/>
          <w:bCs/>
          <w:sz w:val="18"/>
          <w:szCs w:val="18"/>
          <w:lang w:val="cs-CZ"/>
        </w:rPr>
        <w:t>u</w:t>
      </w:r>
      <w:r w:rsidR="00187502" w:rsidRPr="00187502">
        <w:rPr>
          <w:rFonts w:ascii="Arial" w:hAnsi="Arial" w:cs="Arial"/>
          <w:bCs/>
          <w:sz w:val="18"/>
          <w:szCs w:val="18"/>
          <w:lang w:val="cs-CZ"/>
        </w:rPr>
        <w:t>veřejněny nebudou následující skutečnosti, údaje, informace či části smlouvy („</w:t>
      </w:r>
      <w:r w:rsidR="00187502" w:rsidRPr="00187502">
        <w:rPr>
          <w:rFonts w:ascii="Arial" w:hAnsi="Arial" w:cs="Arial"/>
          <w:b/>
          <w:bCs/>
          <w:sz w:val="18"/>
          <w:szCs w:val="18"/>
          <w:lang w:val="cs-CZ"/>
        </w:rPr>
        <w:t>Nezveřejňované informace</w:t>
      </w:r>
      <w:r w:rsidR="00187502" w:rsidRPr="00187502">
        <w:rPr>
          <w:rFonts w:ascii="Arial" w:hAnsi="Arial" w:cs="Arial"/>
          <w:bCs/>
          <w:sz w:val="18"/>
          <w:szCs w:val="18"/>
          <w:lang w:val="cs-CZ"/>
        </w:rPr>
        <w:t>“):</w:t>
      </w:r>
    </w:p>
    <w:p w14:paraId="4FD0B7CC" w14:textId="77777777" w:rsidR="00187502" w:rsidRPr="00187502" w:rsidRDefault="00187502" w:rsidP="00187502">
      <w:pPr>
        <w:pStyle w:val="Seznamsodrkami"/>
        <w:ind w:firstLine="0"/>
        <w:rPr>
          <w:rFonts w:ascii="Arial" w:hAnsi="Arial" w:cs="Arial"/>
          <w:bCs/>
          <w:sz w:val="18"/>
          <w:szCs w:val="18"/>
          <w:lang w:val="cs-CZ"/>
        </w:rPr>
      </w:pPr>
    </w:p>
    <w:p w14:paraId="1527FB08" w14:textId="77777777" w:rsidR="00187502" w:rsidRPr="00187502" w:rsidRDefault="00187502" w:rsidP="00187502">
      <w:pPr>
        <w:pStyle w:val="Seznamsodrkami"/>
        <w:numPr>
          <w:ilvl w:val="0"/>
          <w:numId w:val="33"/>
        </w:numPr>
        <w:rPr>
          <w:rFonts w:ascii="Arial" w:hAnsi="Arial" w:cs="Arial"/>
          <w:bCs/>
          <w:sz w:val="18"/>
          <w:szCs w:val="18"/>
          <w:lang w:val="cs-CZ"/>
        </w:rPr>
      </w:pPr>
      <w:r w:rsidRPr="00187502">
        <w:rPr>
          <w:rFonts w:ascii="Arial" w:hAnsi="Arial" w:cs="Arial"/>
          <w:bCs/>
          <w:sz w:val="18"/>
          <w:szCs w:val="18"/>
          <w:lang w:val="cs-CZ"/>
        </w:rPr>
        <w:t>výše Daru dle čl. I - z důvodu, že tato skutečnost je obchodním tajemstvím Dárce;</w:t>
      </w:r>
    </w:p>
    <w:p w14:paraId="39D6274A" w14:textId="77777777" w:rsidR="00187502" w:rsidRPr="00187502" w:rsidRDefault="00187502" w:rsidP="00187502">
      <w:pPr>
        <w:pStyle w:val="Seznamsodrkami"/>
        <w:numPr>
          <w:ilvl w:val="0"/>
          <w:numId w:val="33"/>
        </w:numPr>
        <w:rPr>
          <w:rFonts w:ascii="Arial" w:hAnsi="Arial" w:cs="Arial"/>
          <w:bCs/>
          <w:sz w:val="18"/>
          <w:szCs w:val="18"/>
          <w:lang w:val="cs-CZ"/>
        </w:rPr>
      </w:pPr>
      <w:r w:rsidRPr="00187502">
        <w:rPr>
          <w:rFonts w:ascii="Arial" w:hAnsi="Arial" w:cs="Arial"/>
          <w:bCs/>
          <w:sz w:val="18"/>
          <w:szCs w:val="18"/>
          <w:lang w:val="cs-CZ"/>
        </w:rPr>
        <w:t>osobní údaje kontaktních smluvních stran a jiných osob.</w:t>
      </w:r>
    </w:p>
    <w:p w14:paraId="71A8C351" w14:textId="77777777" w:rsidR="00187502" w:rsidRDefault="00187502" w:rsidP="007F1BDE">
      <w:pPr>
        <w:pStyle w:val="Seznamsodrkami"/>
        <w:ind w:left="426" w:firstLine="0"/>
        <w:jc w:val="both"/>
        <w:rPr>
          <w:rFonts w:ascii="Arial" w:hAnsi="Arial" w:cs="Arial"/>
          <w:bCs/>
          <w:sz w:val="18"/>
          <w:szCs w:val="18"/>
          <w:lang w:val="cs-CZ"/>
        </w:rPr>
      </w:pPr>
    </w:p>
    <w:p w14:paraId="4FA4EDC5" w14:textId="4E6C5C59" w:rsidR="00187502" w:rsidRDefault="00187502" w:rsidP="00187502">
      <w:pPr>
        <w:pStyle w:val="Odstavecseseznamem"/>
        <w:ind w:left="426"/>
        <w:jc w:val="both"/>
        <w:rPr>
          <w:rFonts w:ascii="Arial" w:hAnsi="Arial" w:cs="Arial"/>
          <w:bCs/>
          <w:sz w:val="18"/>
          <w:szCs w:val="18"/>
          <w:lang w:eastAsia="en-US"/>
        </w:rPr>
      </w:pPr>
      <w:r w:rsidRPr="00187502">
        <w:rPr>
          <w:rFonts w:ascii="Arial" w:hAnsi="Arial" w:cs="Arial"/>
          <w:bCs/>
          <w:sz w:val="18"/>
          <w:szCs w:val="18"/>
          <w:lang w:eastAsia="en-US"/>
        </w:rPr>
        <w:t>Pro účely zveřejnění</w:t>
      </w:r>
      <w:r w:rsidR="0070151E">
        <w:rPr>
          <w:rFonts w:ascii="Arial" w:hAnsi="Arial" w:cs="Arial"/>
          <w:bCs/>
          <w:sz w:val="18"/>
          <w:szCs w:val="18"/>
          <w:lang w:eastAsia="en-US"/>
        </w:rPr>
        <w:t xml:space="preserve"> se smluvní strany dohodly, že u</w:t>
      </w:r>
      <w:r w:rsidRPr="00187502">
        <w:rPr>
          <w:rFonts w:ascii="Arial" w:hAnsi="Arial" w:cs="Arial"/>
          <w:bCs/>
          <w:sz w:val="18"/>
          <w:szCs w:val="18"/>
          <w:lang w:eastAsia="en-US"/>
        </w:rPr>
        <w:t>veřejnění, resp</w:t>
      </w:r>
      <w:r w:rsidR="0070151E">
        <w:rPr>
          <w:rFonts w:ascii="Arial" w:hAnsi="Arial" w:cs="Arial"/>
          <w:bCs/>
          <w:sz w:val="18"/>
          <w:szCs w:val="18"/>
          <w:lang w:eastAsia="en-US"/>
        </w:rPr>
        <w:t>. poskytnutí správci registru k uveřejnění (dále jen „u</w:t>
      </w:r>
      <w:r w:rsidRPr="00187502">
        <w:rPr>
          <w:rFonts w:ascii="Arial" w:hAnsi="Arial" w:cs="Arial"/>
          <w:bCs/>
          <w:sz w:val="18"/>
          <w:szCs w:val="18"/>
          <w:lang w:eastAsia="en-US"/>
        </w:rPr>
        <w:t xml:space="preserve">veřejnění“) </w:t>
      </w:r>
      <w:r w:rsidR="0070151E">
        <w:rPr>
          <w:rFonts w:ascii="Arial" w:hAnsi="Arial" w:cs="Arial"/>
          <w:bCs/>
          <w:sz w:val="18"/>
          <w:szCs w:val="18"/>
          <w:lang w:eastAsia="en-US"/>
        </w:rPr>
        <w:t>provede Dárce s tím, že z u</w:t>
      </w:r>
      <w:r w:rsidRPr="00187502">
        <w:rPr>
          <w:rFonts w:ascii="Arial" w:hAnsi="Arial" w:cs="Arial"/>
          <w:bCs/>
          <w:sz w:val="18"/>
          <w:szCs w:val="18"/>
          <w:lang w:eastAsia="en-US"/>
        </w:rPr>
        <w:t>veřejnění vyloučí Nezveřejňované informace.</w:t>
      </w:r>
    </w:p>
    <w:p w14:paraId="08B7D194" w14:textId="77777777" w:rsidR="00187502" w:rsidRDefault="00187502" w:rsidP="00187502">
      <w:pPr>
        <w:pStyle w:val="Odstavecseseznamem"/>
        <w:ind w:left="426"/>
        <w:jc w:val="both"/>
        <w:rPr>
          <w:rFonts w:ascii="Arial" w:hAnsi="Arial" w:cs="Arial"/>
          <w:bCs/>
          <w:sz w:val="18"/>
          <w:szCs w:val="18"/>
          <w:lang w:eastAsia="en-US"/>
        </w:rPr>
      </w:pPr>
    </w:p>
    <w:p w14:paraId="17CBAF1A" w14:textId="70C8554E" w:rsidR="00187502" w:rsidRPr="00187502" w:rsidRDefault="00187502" w:rsidP="00187502">
      <w:pPr>
        <w:pStyle w:val="Odstavecseseznamem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 w:rsidRPr="00187502">
        <w:rPr>
          <w:rFonts w:ascii="Arial" w:hAnsi="Arial" w:cs="Arial"/>
          <w:bCs/>
          <w:sz w:val="18"/>
          <w:szCs w:val="18"/>
        </w:rPr>
        <w:t>Pokud</w:t>
      </w:r>
      <w:r w:rsidR="004F2D01">
        <w:rPr>
          <w:rFonts w:ascii="Arial" w:hAnsi="Arial" w:cs="Arial"/>
          <w:bCs/>
          <w:sz w:val="18"/>
          <w:szCs w:val="18"/>
        </w:rPr>
        <w:t xml:space="preserve"> smluvní strana svou povinnost u</w:t>
      </w:r>
      <w:r w:rsidRPr="00187502">
        <w:rPr>
          <w:rFonts w:ascii="Arial" w:hAnsi="Arial" w:cs="Arial"/>
          <w:bCs/>
          <w:sz w:val="18"/>
          <w:szCs w:val="18"/>
        </w:rPr>
        <w:t>veřejnění nesplní ani 10 pracovních dnů před uplynutím nejzazší lhůty, jejíž marné uplynutí má za následek zrušení smlouvy od počátku (§7 odst. 1 zákon o registru smluv) smí tak provést</w:t>
      </w:r>
      <w:r w:rsidR="004F2D01">
        <w:rPr>
          <w:rFonts w:ascii="Arial" w:hAnsi="Arial" w:cs="Arial"/>
          <w:bCs/>
          <w:sz w:val="18"/>
          <w:szCs w:val="18"/>
        </w:rPr>
        <w:t xml:space="preserve"> druhá smluvní strana, přičemž u</w:t>
      </w:r>
      <w:r w:rsidRPr="00187502">
        <w:rPr>
          <w:rFonts w:ascii="Arial" w:hAnsi="Arial" w:cs="Arial"/>
          <w:bCs/>
          <w:sz w:val="18"/>
          <w:szCs w:val="18"/>
        </w:rPr>
        <w:t>veřejní pouze tu verzi smlouvy a metadata, v nichž budou znečitelněny / vyloučeny všechny Nezveřejňované informace, a v rámci identifikace smluvních stran budou zadány identifikátory jejich datových stránek.</w:t>
      </w:r>
    </w:p>
    <w:p w14:paraId="7259E678" w14:textId="73422538" w:rsidR="00187502" w:rsidRPr="00187502" w:rsidRDefault="00187502" w:rsidP="00187502">
      <w:pPr>
        <w:pStyle w:val="Odstavecseseznamem"/>
        <w:numPr>
          <w:ilvl w:val="0"/>
          <w:numId w:val="32"/>
        </w:numPr>
        <w:rPr>
          <w:rFonts w:ascii="Arial" w:hAnsi="Arial" w:cs="Arial"/>
          <w:bCs/>
          <w:sz w:val="18"/>
          <w:szCs w:val="18"/>
        </w:rPr>
      </w:pPr>
      <w:r w:rsidRPr="00187502">
        <w:rPr>
          <w:rFonts w:ascii="Arial" w:hAnsi="Arial" w:cs="Arial"/>
          <w:bCs/>
          <w:sz w:val="18"/>
          <w:szCs w:val="18"/>
        </w:rPr>
        <w:t>Aniž jsou dotčena předchozí ustanovení, smluvní strany se do</w:t>
      </w:r>
      <w:r w:rsidR="00AC5197">
        <w:rPr>
          <w:rFonts w:ascii="Arial" w:hAnsi="Arial" w:cs="Arial"/>
          <w:bCs/>
          <w:sz w:val="18"/>
          <w:szCs w:val="18"/>
        </w:rPr>
        <w:t>hodly, že stanoví-li povinnost u</w:t>
      </w:r>
      <w:r w:rsidRPr="00187502">
        <w:rPr>
          <w:rFonts w:ascii="Arial" w:hAnsi="Arial" w:cs="Arial"/>
          <w:bCs/>
          <w:sz w:val="18"/>
          <w:szCs w:val="18"/>
        </w:rPr>
        <w:t>veřejnění anebo zpřístupnění či poskytnutí jakýchkoli informací týkajících se této smlouvy jakýkoli právní předpis, např. zákon č. 106/1991 Sb., o svobodném přístupu k informacím, ve znění pozdějších předpisů, smluvní strana, jež</w:t>
      </w:r>
      <w:r w:rsidR="00AC5197">
        <w:rPr>
          <w:rFonts w:ascii="Arial" w:hAnsi="Arial" w:cs="Arial"/>
          <w:bCs/>
          <w:sz w:val="18"/>
          <w:szCs w:val="18"/>
        </w:rPr>
        <w:t xml:space="preserve"> je touto povinností vázána, neu</w:t>
      </w:r>
      <w:r w:rsidRPr="00187502">
        <w:rPr>
          <w:rFonts w:ascii="Arial" w:hAnsi="Arial" w:cs="Arial"/>
          <w:bCs/>
          <w:sz w:val="18"/>
          <w:szCs w:val="18"/>
        </w:rPr>
        <w:t>veřejní informace, jež v </w:t>
      </w:r>
      <w:r w:rsidR="00AC5197">
        <w:rPr>
          <w:rFonts w:ascii="Arial" w:hAnsi="Arial" w:cs="Arial"/>
          <w:bCs/>
          <w:sz w:val="18"/>
          <w:szCs w:val="18"/>
        </w:rPr>
        <w:t>rámci dané povinnosti výslovně u</w:t>
      </w:r>
      <w:r w:rsidRPr="00187502">
        <w:rPr>
          <w:rFonts w:ascii="Arial" w:hAnsi="Arial" w:cs="Arial"/>
          <w:bCs/>
          <w:sz w:val="18"/>
          <w:szCs w:val="18"/>
        </w:rPr>
        <w:t>veřejněny být</w:t>
      </w:r>
      <w:r w:rsidR="00AC5197">
        <w:rPr>
          <w:rFonts w:ascii="Arial" w:hAnsi="Arial" w:cs="Arial"/>
          <w:bCs/>
          <w:sz w:val="18"/>
          <w:szCs w:val="18"/>
        </w:rPr>
        <w:t xml:space="preserve"> nemusí, a v žádném případně neu</w:t>
      </w:r>
      <w:r w:rsidRPr="00187502">
        <w:rPr>
          <w:rFonts w:ascii="Arial" w:hAnsi="Arial" w:cs="Arial"/>
          <w:bCs/>
          <w:sz w:val="18"/>
          <w:szCs w:val="18"/>
        </w:rPr>
        <w:t>veřejní informace označené druhou smluvní stranou jako její obchodní tajemství v této smlouvě anebo kdykoli poté anebo jakýmkoli jiným prokazatelným způsobem.</w:t>
      </w:r>
    </w:p>
    <w:p w14:paraId="487D4213" w14:textId="77777777" w:rsidR="003A2C88" w:rsidRPr="003F073A" w:rsidRDefault="003A2C88" w:rsidP="00426CC4">
      <w:pPr>
        <w:pStyle w:val="Seznamsodrkami"/>
        <w:ind w:left="0" w:firstLine="0"/>
        <w:rPr>
          <w:rFonts w:ascii="Arial" w:hAnsi="Arial" w:cs="Arial"/>
          <w:b/>
          <w:bCs/>
          <w:sz w:val="18"/>
          <w:szCs w:val="18"/>
          <w:lang w:val="cs-CZ"/>
        </w:rPr>
      </w:pPr>
    </w:p>
    <w:p w14:paraId="487D4217" w14:textId="1C4DBE8A" w:rsidR="003A2C88" w:rsidRPr="003F073A" w:rsidRDefault="003A2C88" w:rsidP="00187502">
      <w:pPr>
        <w:pStyle w:val="Seznamsodrkami"/>
        <w:ind w:left="0" w:firstLine="0"/>
        <w:jc w:val="center"/>
        <w:rPr>
          <w:rFonts w:ascii="Arial" w:hAnsi="Arial" w:cs="Arial"/>
          <w:b/>
          <w:bCs/>
          <w:sz w:val="18"/>
          <w:szCs w:val="18"/>
          <w:lang w:val="cs-CZ"/>
        </w:rPr>
      </w:pPr>
      <w:r w:rsidRPr="003F073A">
        <w:rPr>
          <w:rFonts w:ascii="Arial" w:hAnsi="Arial" w:cs="Arial"/>
          <w:b/>
          <w:bCs/>
          <w:sz w:val="18"/>
          <w:szCs w:val="18"/>
          <w:lang w:val="cs-CZ"/>
        </w:rPr>
        <w:t>Čl. VIII</w:t>
      </w:r>
    </w:p>
    <w:p w14:paraId="487D4218" w14:textId="77777777" w:rsidR="004B38D0" w:rsidRPr="003F073A" w:rsidRDefault="004B38D0">
      <w:pPr>
        <w:pStyle w:val="Seznamsodrkami"/>
        <w:ind w:left="0" w:firstLine="0"/>
        <w:jc w:val="center"/>
        <w:rPr>
          <w:rFonts w:ascii="Arial" w:hAnsi="Arial" w:cs="Arial"/>
          <w:b/>
          <w:sz w:val="18"/>
          <w:szCs w:val="18"/>
          <w:lang w:val="cs-CZ"/>
        </w:rPr>
      </w:pPr>
      <w:r w:rsidRPr="003F073A">
        <w:rPr>
          <w:rFonts w:ascii="Arial" w:hAnsi="Arial" w:cs="Arial"/>
          <w:b/>
          <w:sz w:val="18"/>
          <w:szCs w:val="18"/>
          <w:lang w:val="cs-CZ"/>
        </w:rPr>
        <w:t>Závěrečná ustanovení</w:t>
      </w:r>
    </w:p>
    <w:p w14:paraId="487D4219" w14:textId="77777777" w:rsidR="004B38D0" w:rsidRPr="003F073A" w:rsidRDefault="004B38D0" w:rsidP="003A2C88">
      <w:pPr>
        <w:pStyle w:val="Seznamsodrkami"/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Tato smlouva se vyhotovuje ve dvou stejnopisech, z nichž každá smluvní strana obdrží po jednom.</w:t>
      </w:r>
    </w:p>
    <w:p w14:paraId="487D421A" w14:textId="77777777" w:rsidR="00EA5C99" w:rsidRPr="003F073A" w:rsidRDefault="00EA5C99" w:rsidP="003A2C88">
      <w:pPr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Tato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mlouva může být doplněna pouze na základě písemných, číslovaných a datovaných dodatků podepsaných na znamení souhlasu obou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>tran oběma z nich.</w:t>
      </w:r>
    </w:p>
    <w:p w14:paraId="487D421B" w14:textId="597DFD8E" w:rsidR="00EA5C99" w:rsidRPr="003F073A" w:rsidRDefault="00EA5C99" w:rsidP="003A2C88">
      <w:pPr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Tato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mlouva obsahuje úplné ujednání o předmětu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mlouvy a všech náležitostech, které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trany měly a chtěly ve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mlouvě ujednat, a které považují za důležité. Současně </w:t>
      </w:r>
      <w:r w:rsidR="00A20E71">
        <w:rPr>
          <w:rFonts w:ascii="Arial" w:hAnsi="Arial" w:cs="Arial"/>
          <w:sz w:val="18"/>
          <w:szCs w:val="18"/>
          <w:lang w:val="cs-CZ"/>
        </w:rPr>
        <w:t>smluvní strany prohlašují, že si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navzájem sdělily všechny informace, které považují za důležité a podstatné pro uzavření této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mlouvy. </w:t>
      </w:r>
    </w:p>
    <w:p w14:paraId="487D421C" w14:textId="2B6312B9" w:rsidR="00EA5C99" w:rsidRPr="003F073A" w:rsidRDefault="00EA5C99" w:rsidP="003A2C88">
      <w:pPr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Strany se dohodly, že podstatn</w:t>
      </w:r>
      <w:r w:rsidR="00BF2967" w:rsidRPr="003F073A">
        <w:rPr>
          <w:rFonts w:ascii="Arial" w:hAnsi="Arial" w:cs="Arial"/>
          <w:sz w:val="18"/>
          <w:szCs w:val="18"/>
          <w:lang w:val="cs-CZ"/>
        </w:rPr>
        <w:t>á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změna okolností, za nichž byla tato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mlouva uzavřená, nezakládá právo žádné ze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tran domáhat se obnovení jednání 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>mlouvě ve smyslu §1765 občanského zákoníku.</w:t>
      </w:r>
    </w:p>
    <w:p w14:paraId="487D421D" w14:textId="77777777" w:rsidR="00EA5C99" w:rsidRPr="003F073A" w:rsidRDefault="00EA5C99" w:rsidP="003A2C88">
      <w:pPr>
        <w:pStyle w:val="Seznamsodrkami"/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Strany si nepřejí, aby nad rámec výslovných ustanovení této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>mlouvy byl</w:t>
      </w:r>
      <w:r w:rsidR="00BE2BFE" w:rsidRPr="003F073A">
        <w:rPr>
          <w:rFonts w:ascii="Arial" w:hAnsi="Arial" w:cs="Arial"/>
          <w:sz w:val="18"/>
          <w:szCs w:val="18"/>
          <w:lang w:val="cs-CZ"/>
        </w:rPr>
        <w:t>a jakákoliv práva a povinnosti 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tran dovozovány z dosavadní či budoucí praxe zavedené mezi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tranami či zvyklostí zachovávaných obecně či v odvětví týkajícím se předmětu plnění této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mlouvy, ledaže je ve </w:t>
      </w:r>
      <w:r w:rsidR="00BE2BFE" w:rsidRPr="003F073A">
        <w:rPr>
          <w:rFonts w:ascii="Arial" w:hAnsi="Arial" w:cs="Arial"/>
          <w:sz w:val="18"/>
          <w:szCs w:val="18"/>
          <w:lang w:val="cs-CZ"/>
        </w:rPr>
        <w:t>s</w:t>
      </w:r>
      <w:r w:rsidRPr="003F073A">
        <w:rPr>
          <w:rFonts w:ascii="Arial" w:hAnsi="Arial" w:cs="Arial"/>
          <w:sz w:val="18"/>
          <w:szCs w:val="18"/>
          <w:lang w:val="cs-CZ"/>
        </w:rPr>
        <w:t>mlouvě výslovně sjednáno jinak</w:t>
      </w:r>
      <w:r w:rsidR="00C06FC0" w:rsidRPr="003F073A">
        <w:rPr>
          <w:rFonts w:ascii="Arial" w:hAnsi="Arial" w:cs="Arial"/>
          <w:sz w:val="18"/>
          <w:szCs w:val="18"/>
          <w:lang w:val="cs-CZ"/>
        </w:rPr>
        <w:t>.</w:t>
      </w:r>
    </w:p>
    <w:p w14:paraId="487D421E" w14:textId="77777777" w:rsidR="004B38D0" w:rsidRPr="003F073A" w:rsidRDefault="004B38D0" w:rsidP="003A2C88">
      <w:pPr>
        <w:pStyle w:val="Seznamsodrkami"/>
        <w:numPr>
          <w:ilvl w:val="0"/>
          <w:numId w:val="25"/>
        </w:numPr>
        <w:ind w:left="426"/>
        <w:jc w:val="both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Tato smlouva je platná a účinná podpisem poslední smluvní strany.</w:t>
      </w:r>
    </w:p>
    <w:p w14:paraId="487D421F" w14:textId="77777777" w:rsidR="004B38D0" w:rsidRPr="003F073A" w:rsidRDefault="004B38D0">
      <w:pPr>
        <w:pStyle w:val="Seznamsodrkami"/>
        <w:jc w:val="both"/>
        <w:rPr>
          <w:rFonts w:ascii="Arial" w:hAnsi="Arial" w:cs="Arial"/>
          <w:sz w:val="18"/>
          <w:szCs w:val="18"/>
          <w:lang w:val="cs-CZ"/>
        </w:rPr>
      </w:pPr>
    </w:p>
    <w:p w14:paraId="487D4220" w14:textId="77777777" w:rsidR="007F1BDE" w:rsidRPr="003F073A" w:rsidRDefault="007F1BDE">
      <w:pPr>
        <w:pStyle w:val="Seznamsodrkami"/>
        <w:jc w:val="both"/>
        <w:rPr>
          <w:rFonts w:ascii="Arial" w:hAnsi="Arial" w:cs="Arial"/>
          <w:sz w:val="18"/>
          <w:szCs w:val="18"/>
          <w:lang w:val="cs-CZ"/>
        </w:rPr>
      </w:pPr>
    </w:p>
    <w:p w14:paraId="487D4225" w14:textId="63EC0AA7" w:rsidR="004B38D0" w:rsidRPr="003F073A" w:rsidRDefault="004B38D0">
      <w:pPr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>V Praze dne</w:t>
      </w:r>
      <w:r w:rsidR="00187502">
        <w:rPr>
          <w:rFonts w:ascii="Arial" w:hAnsi="Arial" w:cs="Arial"/>
          <w:sz w:val="18"/>
          <w:szCs w:val="18"/>
          <w:lang w:val="cs-CZ"/>
        </w:rPr>
        <w:t xml:space="preserve"> …………………….</w:t>
      </w:r>
      <w:r w:rsidR="00BF2967" w:rsidRPr="003F073A">
        <w:rPr>
          <w:rFonts w:ascii="Arial" w:hAnsi="Arial" w:cs="Arial"/>
          <w:sz w:val="18"/>
          <w:szCs w:val="18"/>
          <w:lang w:val="cs-CZ"/>
        </w:rPr>
        <w:t xml:space="preserve">                               </w:t>
      </w:r>
      <w:r w:rsidR="00187502">
        <w:rPr>
          <w:rFonts w:ascii="Arial" w:hAnsi="Arial" w:cs="Arial"/>
          <w:sz w:val="18"/>
          <w:szCs w:val="18"/>
          <w:lang w:val="cs-CZ"/>
        </w:rPr>
        <w:tab/>
      </w:r>
      <w:r w:rsidR="00187502">
        <w:rPr>
          <w:rFonts w:ascii="Arial" w:hAnsi="Arial" w:cs="Arial"/>
          <w:sz w:val="18"/>
          <w:szCs w:val="18"/>
          <w:lang w:val="cs-CZ"/>
        </w:rPr>
        <w:tab/>
        <w:t xml:space="preserve">     </w:t>
      </w:r>
      <w:r w:rsidR="00A20E71">
        <w:rPr>
          <w:rFonts w:ascii="Arial" w:hAnsi="Arial" w:cs="Arial"/>
          <w:sz w:val="18"/>
          <w:szCs w:val="18"/>
          <w:lang w:val="cs-CZ"/>
        </w:rPr>
        <w:t xml:space="preserve"> </w:t>
      </w:r>
      <w:r w:rsidR="00187502">
        <w:rPr>
          <w:rFonts w:ascii="Arial" w:hAnsi="Arial" w:cs="Arial"/>
          <w:sz w:val="18"/>
          <w:szCs w:val="18"/>
          <w:lang w:val="cs-CZ"/>
        </w:rPr>
        <w:t xml:space="preserve"> </w:t>
      </w:r>
      <w:r w:rsidR="00BF2967" w:rsidRPr="003F073A">
        <w:rPr>
          <w:rFonts w:ascii="Arial" w:hAnsi="Arial" w:cs="Arial"/>
          <w:sz w:val="18"/>
          <w:szCs w:val="18"/>
          <w:lang w:val="cs-CZ"/>
        </w:rPr>
        <w:t>V Praze d</w:t>
      </w:r>
      <w:r w:rsidRPr="003F073A">
        <w:rPr>
          <w:rFonts w:ascii="Arial" w:hAnsi="Arial" w:cs="Arial"/>
          <w:sz w:val="18"/>
          <w:szCs w:val="18"/>
          <w:lang w:val="cs-CZ"/>
        </w:rPr>
        <w:t>ne</w:t>
      </w:r>
      <w:r w:rsidR="00BF2967"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187502">
        <w:rPr>
          <w:rFonts w:ascii="Arial" w:hAnsi="Arial" w:cs="Arial"/>
          <w:sz w:val="18"/>
          <w:szCs w:val="18"/>
          <w:lang w:val="cs-CZ"/>
        </w:rPr>
        <w:t>……………………………..</w:t>
      </w:r>
    </w:p>
    <w:p w14:paraId="487D4226" w14:textId="77777777" w:rsidR="004B38D0" w:rsidRPr="003F073A" w:rsidRDefault="004B38D0">
      <w:pPr>
        <w:pStyle w:val="Seznamsodrkami"/>
        <w:rPr>
          <w:rFonts w:ascii="Arial" w:hAnsi="Arial" w:cs="Arial"/>
          <w:sz w:val="18"/>
          <w:szCs w:val="18"/>
          <w:lang w:val="cs-CZ"/>
        </w:rPr>
      </w:pPr>
    </w:p>
    <w:p w14:paraId="487D4227" w14:textId="6C80E447" w:rsidR="004B38D0" w:rsidRPr="003F073A" w:rsidRDefault="00BF2967">
      <w:pPr>
        <w:pStyle w:val="Seznamsodrkami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za dárce:                                                                                           </w:t>
      </w:r>
      <w:r w:rsidR="00A20E71">
        <w:rPr>
          <w:rFonts w:ascii="Arial" w:hAnsi="Arial" w:cs="Arial"/>
          <w:sz w:val="18"/>
          <w:szCs w:val="18"/>
          <w:lang w:val="cs-CZ"/>
        </w:rPr>
        <w:t xml:space="preserve">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za obdarovaného:       </w:t>
      </w:r>
    </w:p>
    <w:p w14:paraId="487D4228" w14:textId="77777777" w:rsidR="004B38D0" w:rsidRPr="003F073A" w:rsidRDefault="004B38D0">
      <w:pPr>
        <w:pStyle w:val="Seznamsodrkami"/>
        <w:rPr>
          <w:rFonts w:ascii="Arial" w:hAnsi="Arial" w:cs="Arial"/>
          <w:sz w:val="18"/>
          <w:szCs w:val="18"/>
          <w:lang w:val="cs-CZ"/>
        </w:rPr>
      </w:pPr>
    </w:p>
    <w:p w14:paraId="487D4229" w14:textId="31B8D0D6" w:rsidR="00BF2967" w:rsidRPr="003F073A" w:rsidRDefault="004B38D0" w:rsidP="00BF2967">
      <w:pPr>
        <w:pStyle w:val="Seznamsodrkami"/>
        <w:rPr>
          <w:rFonts w:ascii="Arial" w:hAnsi="Arial" w:cs="Arial"/>
          <w:sz w:val="18"/>
          <w:szCs w:val="18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 </w:t>
      </w:r>
      <w:r w:rsidR="00BF2967" w:rsidRPr="003F073A">
        <w:rPr>
          <w:rFonts w:ascii="Arial" w:hAnsi="Arial" w:cs="Arial"/>
          <w:sz w:val="18"/>
          <w:szCs w:val="18"/>
          <w:lang w:val="cs-CZ"/>
        </w:rPr>
        <w:t xml:space="preserve">Mag. Heidrun Irschik – Hadieff, MBA                                         </w:t>
      </w:r>
      <w:r w:rsidR="002C7DC5">
        <w:rPr>
          <w:rFonts w:ascii="Arial" w:hAnsi="Arial" w:cs="Arial"/>
          <w:sz w:val="18"/>
          <w:szCs w:val="18"/>
          <w:lang w:val="cs-CZ"/>
        </w:rPr>
        <w:t xml:space="preserve">     </w:t>
      </w:r>
      <w:r w:rsidR="00A20E71">
        <w:rPr>
          <w:rFonts w:ascii="Arial" w:hAnsi="Arial" w:cs="Arial"/>
          <w:sz w:val="18"/>
          <w:szCs w:val="18"/>
          <w:lang w:val="cs-CZ"/>
        </w:rPr>
        <w:t xml:space="preserve"> </w:t>
      </w:r>
      <w:r w:rsidR="00BF2967" w:rsidRPr="003F073A">
        <w:rPr>
          <w:rFonts w:ascii="Arial" w:hAnsi="Arial" w:cs="Arial"/>
          <w:sz w:val="18"/>
          <w:szCs w:val="18"/>
          <w:lang w:val="cs-CZ"/>
        </w:rPr>
        <w:t xml:space="preserve"> Mgr. Dana Jurásková, Ph.D.,MBA</w:t>
      </w:r>
    </w:p>
    <w:p w14:paraId="487D422B" w14:textId="40A00218" w:rsidR="004B38D0" w:rsidRPr="00BE2BFE" w:rsidRDefault="00BF2967" w:rsidP="00BF2967">
      <w:pPr>
        <w:pStyle w:val="Seznamsodrkami"/>
        <w:rPr>
          <w:rFonts w:ascii="Times New Roman" w:hAnsi="Times New Roman"/>
          <w:lang w:val="cs-CZ"/>
        </w:rPr>
      </w:pPr>
      <w:r w:rsidRPr="003F073A">
        <w:rPr>
          <w:rFonts w:ascii="Arial" w:hAnsi="Arial" w:cs="Arial"/>
          <w:sz w:val="18"/>
          <w:szCs w:val="18"/>
          <w:lang w:val="cs-CZ"/>
        </w:rPr>
        <w:t xml:space="preserve">Jednatelka                                                                                     </w:t>
      </w:r>
      <w:r w:rsidR="00A20E71">
        <w:rPr>
          <w:rFonts w:ascii="Arial" w:hAnsi="Arial" w:cs="Arial"/>
          <w:sz w:val="18"/>
          <w:szCs w:val="18"/>
          <w:lang w:val="cs-CZ"/>
        </w:rPr>
        <w:t xml:space="preserve"> </w:t>
      </w:r>
      <w:r w:rsidRPr="003F073A">
        <w:rPr>
          <w:rFonts w:ascii="Arial" w:hAnsi="Arial" w:cs="Arial"/>
          <w:sz w:val="18"/>
          <w:szCs w:val="18"/>
          <w:lang w:val="cs-CZ"/>
        </w:rPr>
        <w:t xml:space="preserve">   </w:t>
      </w:r>
      <w:r w:rsidRPr="002C7DC5">
        <w:rPr>
          <w:rFonts w:ascii="Arial" w:hAnsi="Arial" w:cs="Arial"/>
          <w:sz w:val="18"/>
          <w:szCs w:val="18"/>
          <w:lang w:val="cs-CZ"/>
        </w:rPr>
        <w:t xml:space="preserve"> ředitelka</w:t>
      </w:r>
    </w:p>
    <w:sectPr w:rsidR="004B38D0" w:rsidRPr="00BE2BFE" w:rsidSect="0080276C">
      <w:headerReference w:type="default" r:id="rId12"/>
      <w:pgSz w:w="11906" w:h="16838"/>
      <w:pgMar w:top="1418" w:right="1134" w:bottom="851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D422E" w14:textId="77777777" w:rsidR="00BF699F" w:rsidRDefault="00BF699F" w:rsidP="001A013E">
      <w:r>
        <w:separator/>
      </w:r>
    </w:p>
  </w:endnote>
  <w:endnote w:type="continuationSeparator" w:id="0">
    <w:p w14:paraId="487D422F" w14:textId="77777777" w:rsidR="00BF699F" w:rsidRDefault="00BF699F" w:rsidP="001A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Sans EE">
    <w:charset w:val="02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D422C" w14:textId="77777777" w:rsidR="00BF699F" w:rsidRDefault="00BF699F" w:rsidP="001A013E">
      <w:r>
        <w:separator/>
      </w:r>
    </w:p>
  </w:footnote>
  <w:footnote w:type="continuationSeparator" w:id="0">
    <w:p w14:paraId="487D422D" w14:textId="77777777" w:rsidR="00BF699F" w:rsidRDefault="00BF699F" w:rsidP="001A0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9231B" w14:textId="0FBB5424" w:rsidR="00EE17DF" w:rsidRPr="00EE17DF" w:rsidRDefault="00EE17DF">
    <w:pPr>
      <w:pStyle w:val="Zhlav"/>
      <w:rPr>
        <w:rFonts w:ascii="Arial" w:hAnsi="Arial" w:cs="Arial"/>
        <w:sz w:val="18"/>
        <w:szCs w:val="18"/>
        <w:lang w:val="cs-CZ"/>
      </w:rPr>
    </w:pP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lang w:val="cs-CZ"/>
      </w:rPr>
      <w:t></w:t>
    </w:r>
    <w:r>
      <w:rPr>
        <w:rFonts w:ascii="Arial" w:hAnsi="Arial" w:cs="Arial"/>
        <w:sz w:val="18"/>
        <w:szCs w:val="18"/>
        <w:lang w:val="cs-CZ"/>
      </w:rPr>
      <w:t>PO 2205/S/16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86A12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3491F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" w15:restartNumberingAfterBreak="0">
    <w:nsid w:val="03103ADC"/>
    <w:multiLevelType w:val="hybridMultilevel"/>
    <w:tmpl w:val="35EE65F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280BB5"/>
    <w:multiLevelType w:val="hybridMultilevel"/>
    <w:tmpl w:val="C36EE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E4209"/>
    <w:multiLevelType w:val="hybridMultilevel"/>
    <w:tmpl w:val="1B3AB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61A3A"/>
    <w:multiLevelType w:val="hybridMultilevel"/>
    <w:tmpl w:val="BD74B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13B2D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11F87AB7"/>
    <w:multiLevelType w:val="hybridMultilevel"/>
    <w:tmpl w:val="725A4D46"/>
    <w:lvl w:ilvl="0" w:tplc="EAF68B08">
      <w:start w:val="1"/>
      <w:numFmt w:val="upperLetter"/>
      <w:lvlText w:val="%1."/>
      <w:lvlJc w:val="left"/>
      <w:pPr>
        <w:ind w:left="1146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CF1058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9" w15:restartNumberingAfterBreak="0">
    <w:nsid w:val="14E12A53"/>
    <w:multiLevelType w:val="hybridMultilevel"/>
    <w:tmpl w:val="C1A8F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204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1" w15:restartNumberingAfterBreak="0">
    <w:nsid w:val="1DF3397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2" w15:restartNumberingAfterBreak="0">
    <w:nsid w:val="20620E02"/>
    <w:multiLevelType w:val="hybridMultilevel"/>
    <w:tmpl w:val="4B2A1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F5444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4" w15:restartNumberingAfterBreak="0">
    <w:nsid w:val="271F7B65"/>
    <w:multiLevelType w:val="hybridMultilevel"/>
    <w:tmpl w:val="7E9A7E5A"/>
    <w:lvl w:ilvl="0" w:tplc="8E68CE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2B6092"/>
    <w:multiLevelType w:val="hybridMultilevel"/>
    <w:tmpl w:val="61A6AA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419EB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7" w15:restartNumberingAfterBreak="0">
    <w:nsid w:val="2F0A3BD1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18" w15:restartNumberingAfterBreak="0">
    <w:nsid w:val="37673B2C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2475D1A"/>
    <w:multiLevelType w:val="hybridMultilevel"/>
    <w:tmpl w:val="163C49D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A22C6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1" w15:restartNumberingAfterBreak="0">
    <w:nsid w:val="56652F14"/>
    <w:multiLevelType w:val="hybridMultilevel"/>
    <w:tmpl w:val="A36253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0255B"/>
    <w:multiLevelType w:val="singleLevel"/>
    <w:tmpl w:val="B3765B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Times" w:hAnsi="Times" w:hint="default"/>
      </w:rPr>
    </w:lvl>
  </w:abstractNum>
  <w:abstractNum w:abstractNumId="23" w15:restartNumberingAfterBreak="0">
    <w:nsid w:val="5FA45092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 w15:restartNumberingAfterBreak="0">
    <w:nsid w:val="62193693"/>
    <w:multiLevelType w:val="hybridMultilevel"/>
    <w:tmpl w:val="A6B4B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455CA5"/>
    <w:multiLevelType w:val="hybridMultilevel"/>
    <w:tmpl w:val="A9EA0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5267A"/>
    <w:multiLevelType w:val="hybridMultilevel"/>
    <w:tmpl w:val="440E2126"/>
    <w:lvl w:ilvl="0" w:tplc="0BE0D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1636"/>
    <w:multiLevelType w:val="hybridMultilevel"/>
    <w:tmpl w:val="6174F38A"/>
    <w:lvl w:ilvl="0" w:tplc="93F48B8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52D18"/>
    <w:multiLevelType w:val="singleLevel"/>
    <w:tmpl w:val="AE546B3E"/>
    <w:lvl w:ilvl="0">
      <w:start w:val="1"/>
      <w:numFmt w:val="none"/>
      <w:lvlText w:val=""/>
      <w:legacy w:legacy="1" w:legacySpace="0" w:legacyIndent="283"/>
      <w:lvlJc w:val="left"/>
      <w:pPr>
        <w:ind w:left="566" w:hanging="283"/>
      </w:pPr>
      <w:rPr>
        <w:rFonts w:ascii="Symbol" w:hAnsi="Symbol" w:hint="default"/>
      </w:rPr>
    </w:lvl>
  </w:abstractNum>
  <w:abstractNum w:abstractNumId="29" w15:restartNumberingAfterBreak="0">
    <w:nsid w:val="71A87DBF"/>
    <w:multiLevelType w:val="hybridMultilevel"/>
    <w:tmpl w:val="FD289D02"/>
    <w:lvl w:ilvl="0" w:tplc="13ECA67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2DE0AAA"/>
    <w:multiLevelType w:val="hybridMultilevel"/>
    <w:tmpl w:val="9654BF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E2641C"/>
    <w:multiLevelType w:val="hybridMultilevel"/>
    <w:tmpl w:val="83885D76"/>
    <w:lvl w:ilvl="0" w:tplc="1A7669EE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81F1798"/>
    <w:multiLevelType w:val="singleLevel"/>
    <w:tmpl w:val="B3765B10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Times" w:hAnsi="Times" w:hint="default"/>
      </w:rPr>
    </w:lvl>
  </w:abstractNum>
  <w:abstractNum w:abstractNumId="33" w15:restartNumberingAfterBreak="0">
    <w:nsid w:val="79A45C3F"/>
    <w:multiLevelType w:val="hybridMultilevel"/>
    <w:tmpl w:val="43BAB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6"/>
  </w:num>
  <w:num w:numId="5">
    <w:abstractNumId w:val="20"/>
  </w:num>
  <w:num w:numId="6">
    <w:abstractNumId w:val="27"/>
  </w:num>
  <w:num w:numId="7">
    <w:abstractNumId w:val="13"/>
  </w:num>
  <w:num w:numId="8">
    <w:abstractNumId w:val="28"/>
  </w:num>
  <w:num w:numId="9">
    <w:abstractNumId w:val="11"/>
  </w:num>
  <w:num w:numId="10">
    <w:abstractNumId w:val="10"/>
  </w:num>
  <w:num w:numId="11">
    <w:abstractNumId w:val="29"/>
  </w:num>
  <w:num w:numId="12">
    <w:abstractNumId w:val="17"/>
  </w:num>
  <w:num w:numId="13">
    <w:abstractNumId w:val="8"/>
  </w:num>
  <w:num w:numId="14">
    <w:abstractNumId w:val="1"/>
  </w:num>
  <w:num w:numId="15">
    <w:abstractNumId w:val="6"/>
  </w:num>
  <w:num w:numId="16">
    <w:abstractNumId w:val="30"/>
  </w:num>
  <w:num w:numId="17">
    <w:abstractNumId w:val="2"/>
  </w:num>
  <w:num w:numId="18">
    <w:abstractNumId w:val="5"/>
  </w:num>
  <w:num w:numId="19">
    <w:abstractNumId w:val="21"/>
  </w:num>
  <w:num w:numId="20">
    <w:abstractNumId w:val="3"/>
  </w:num>
  <w:num w:numId="21">
    <w:abstractNumId w:val="9"/>
  </w:num>
  <w:num w:numId="22">
    <w:abstractNumId w:val="25"/>
  </w:num>
  <w:num w:numId="23">
    <w:abstractNumId w:val="19"/>
  </w:num>
  <w:num w:numId="24">
    <w:abstractNumId w:val="33"/>
  </w:num>
  <w:num w:numId="25">
    <w:abstractNumId w:val="12"/>
  </w:num>
  <w:num w:numId="26">
    <w:abstractNumId w:val="4"/>
  </w:num>
  <w:num w:numId="27">
    <w:abstractNumId w:val="15"/>
  </w:num>
  <w:num w:numId="28">
    <w:abstractNumId w:val="0"/>
  </w:num>
  <w:num w:numId="29">
    <w:abstractNumId w:val="22"/>
  </w:num>
  <w:num w:numId="30">
    <w:abstractNumId w:val="32"/>
  </w:num>
  <w:num w:numId="31">
    <w:abstractNumId w:val="24"/>
  </w:num>
  <w:num w:numId="32">
    <w:abstractNumId w:val="26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NotTrackFormatting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3CA"/>
    <w:rsid w:val="0000555A"/>
    <w:rsid w:val="00023DF1"/>
    <w:rsid w:val="00032DF7"/>
    <w:rsid w:val="00055682"/>
    <w:rsid w:val="000922F4"/>
    <w:rsid w:val="000B6405"/>
    <w:rsid w:val="000E5542"/>
    <w:rsid w:val="0011337C"/>
    <w:rsid w:val="00136893"/>
    <w:rsid w:val="0016093F"/>
    <w:rsid w:val="001611BA"/>
    <w:rsid w:val="00175FEC"/>
    <w:rsid w:val="00187502"/>
    <w:rsid w:val="0019722E"/>
    <w:rsid w:val="001A013E"/>
    <w:rsid w:val="00202846"/>
    <w:rsid w:val="002107D9"/>
    <w:rsid w:val="0021397B"/>
    <w:rsid w:val="00225CA9"/>
    <w:rsid w:val="00295A1A"/>
    <w:rsid w:val="002A1C19"/>
    <w:rsid w:val="002B5786"/>
    <w:rsid w:val="002B7605"/>
    <w:rsid w:val="002C7DC5"/>
    <w:rsid w:val="002D5683"/>
    <w:rsid w:val="002E6F95"/>
    <w:rsid w:val="00317D23"/>
    <w:rsid w:val="00350CBE"/>
    <w:rsid w:val="00351160"/>
    <w:rsid w:val="00362A9F"/>
    <w:rsid w:val="0039017B"/>
    <w:rsid w:val="00390199"/>
    <w:rsid w:val="00395239"/>
    <w:rsid w:val="003A19A5"/>
    <w:rsid w:val="003A1D5D"/>
    <w:rsid w:val="003A2C88"/>
    <w:rsid w:val="003A38F1"/>
    <w:rsid w:val="003A53F4"/>
    <w:rsid w:val="003D5458"/>
    <w:rsid w:val="003F073A"/>
    <w:rsid w:val="00426CC4"/>
    <w:rsid w:val="00440C8B"/>
    <w:rsid w:val="004448A9"/>
    <w:rsid w:val="004537E3"/>
    <w:rsid w:val="00456058"/>
    <w:rsid w:val="00464539"/>
    <w:rsid w:val="004B38D0"/>
    <w:rsid w:val="004B419B"/>
    <w:rsid w:val="004E3336"/>
    <w:rsid w:val="004F2D01"/>
    <w:rsid w:val="005037B2"/>
    <w:rsid w:val="00510C04"/>
    <w:rsid w:val="00521EB1"/>
    <w:rsid w:val="005412E4"/>
    <w:rsid w:val="00557298"/>
    <w:rsid w:val="0058193B"/>
    <w:rsid w:val="00591423"/>
    <w:rsid w:val="005942EF"/>
    <w:rsid w:val="0059669D"/>
    <w:rsid w:val="005D2061"/>
    <w:rsid w:val="005D3CB0"/>
    <w:rsid w:val="005D7880"/>
    <w:rsid w:val="00603559"/>
    <w:rsid w:val="00615015"/>
    <w:rsid w:val="0066713C"/>
    <w:rsid w:val="006B1BAA"/>
    <w:rsid w:val="006C4E0A"/>
    <w:rsid w:val="006D52CD"/>
    <w:rsid w:val="006D5467"/>
    <w:rsid w:val="006D61A6"/>
    <w:rsid w:val="006E0DD9"/>
    <w:rsid w:val="006E2DBE"/>
    <w:rsid w:val="0070151E"/>
    <w:rsid w:val="00701617"/>
    <w:rsid w:val="007123A5"/>
    <w:rsid w:val="00723142"/>
    <w:rsid w:val="00723432"/>
    <w:rsid w:val="00731FBC"/>
    <w:rsid w:val="00745945"/>
    <w:rsid w:val="007A44E9"/>
    <w:rsid w:val="007D0032"/>
    <w:rsid w:val="007E2771"/>
    <w:rsid w:val="007F1BDE"/>
    <w:rsid w:val="007F3680"/>
    <w:rsid w:val="00802330"/>
    <w:rsid w:val="0080276C"/>
    <w:rsid w:val="008111CC"/>
    <w:rsid w:val="00814E6A"/>
    <w:rsid w:val="0082471A"/>
    <w:rsid w:val="00841C45"/>
    <w:rsid w:val="00846439"/>
    <w:rsid w:val="00863F08"/>
    <w:rsid w:val="00874447"/>
    <w:rsid w:val="00882A49"/>
    <w:rsid w:val="00894BC0"/>
    <w:rsid w:val="008B6D33"/>
    <w:rsid w:val="008D4656"/>
    <w:rsid w:val="008D68E8"/>
    <w:rsid w:val="008E6D9C"/>
    <w:rsid w:val="008F5225"/>
    <w:rsid w:val="00907690"/>
    <w:rsid w:val="00934C9D"/>
    <w:rsid w:val="00942B32"/>
    <w:rsid w:val="0094501B"/>
    <w:rsid w:val="00947EDC"/>
    <w:rsid w:val="009536E2"/>
    <w:rsid w:val="009645CD"/>
    <w:rsid w:val="00981B42"/>
    <w:rsid w:val="0099441D"/>
    <w:rsid w:val="009C6ECE"/>
    <w:rsid w:val="009D133F"/>
    <w:rsid w:val="009D26F2"/>
    <w:rsid w:val="009F687E"/>
    <w:rsid w:val="00A15B99"/>
    <w:rsid w:val="00A20E71"/>
    <w:rsid w:val="00A56773"/>
    <w:rsid w:val="00A93320"/>
    <w:rsid w:val="00AC5197"/>
    <w:rsid w:val="00B06F5B"/>
    <w:rsid w:val="00B17170"/>
    <w:rsid w:val="00B176CC"/>
    <w:rsid w:val="00B22976"/>
    <w:rsid w:val="00B661C5"/>
    <w:rsid w:val="00B76520"/>
    <w:rsid w:val="00B944D3"/>
    <w:rsid w:val="00BB2375"/>
    <w:rsid w:val="00BB332F"/>
    <w:rsid w:val="00BC30CD"/>
    <w:rsid w:val="00BC3806"/>
    <w:rsid w:val="00BD0B50"/>
    <w:rsid w:val="00BD7119"/>
    <w:rsid w:val="00BE2BFE"/>
    <w:rsid w:val="00BF1CFC"/>
    <w:rsid w:val="00BF2967"/>
    <w:rsid w:val="00BF699F"/>
    <w:rsid w:val="00C06FC0"/>
    <w:rsid w:val="00C31102"/>
    <w:rsid w:val="00C76CFF"/>
    <w:rsid w:val="00CF007E"/>
    <w:rsid w:val="00CF4B53"/>
    <w:rsid w:val="00CF4CC3"/>
    <w:rsid w:val="00CF6D9A"/>
    <w:rsid w:val="00D44AD1"/>
    <w:rsid w:val="00D6026E"/>
    <w:rsid w:val="00D63CBB"/>
    <w:rsid w:val="00D808C3"/>
    <w:rsid w:val="00D926FD"/>
    <w:rsid w:val="00D92D61"/>
    <w:rsid w:val="00D95097"/>
    <w:rsid w:val="00DB088A"/>
    <w:rsid w:val="00DE410D"/>
    <w:rsid w:val="00E07D6C"/>
    <w:rsid w:val="00E31FD4"/>
    <w:rsid w:val="00E453CA"/>
    <w:rsid w:val="00E626D5"/>
    <w:rsid w:val="00E629BD"/>
    <w:rsid w:val="00E67512"/>
    <w:rsid w:val="00E71A84"/>
    <w:rsid w:val="00E81AD6"/>
    <w:rsid w:val="00E82D63"/>
    <w:rsid w:val="00EA5C99"/>
    <w:rsid w:val="00ED196D"/>
    <w:rsid w:val="00EE17DF"/>
    <w:rsid w:val="00EE440D"/>
    <w:rsid w:val="00EF69CF"/>
    <w:rsid w:val="00F02A68"/>
    <w:rsid w:val="00F04096"/>
    <w:rsid w:val="00F23B43"/>
    <w:rsid w:val="00F3202C"/>
    <w:rsid w:val="00F73C8F"/>
    <w:rsid w:val="00F76BE5"/>
    <w:rsid w:val="00F76C2A"/>
    <w:rsid w:val="00FE5462"/>
    <w:rsid w:val="00FE68A4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6865"/>
    <o:shapelayout v:ext="edit">
      <o:idmap v:ext="edit" data="1"/>
    </o:shapelayout>
  </w:shapeDefaults>
  <w:decimalSymbol w:val=","/>
  <w:listSeparator w:val=";"/>
  <w14:docId w14:val="487D41D1"/>
  <w15:docId w15:val="{35247104-3665-4E6D-9933-EC62106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0276C"/>
    <w:rPr>
      <w:rFonts w:ascii="Sans EE" w:hAnsi="Sans EE"/>
      <w:sz w:val="24"/>
    </w:rPr>
  </w:style>
  <w:style w:type="paragraph" w:styleId="Nadpis1">
    <w:name w:val="heading 1"/>
    <w:basedOn w:val="Normln"/>
    <w:next w:val="Normln"/>
    <w:qFormat/>
    <w:rsid w:val="0080276C"/>
    <w:pPr>
      <w:keepNext/>
      <w:jc w:val="center"/>
      <w:outlineLvl w:val="0"/>
    </w:pPr>
    <w:rPr>
      <w:rFonts w:ascii="Times New Roman" w:hAnsi="Times New Roman"/>
      <w:b/>
      <w:bCs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80276C"/>
    <w:pPr>
      <w:spacing w:after="160"/>
    </w:pPr>
    <w:rPr>
      <w:rFonts w:ascii="Times New Roman" w:hAnsi="Times New Roman"/>
      <w:sz w:val="20"/>
    </w:rPr>
  </w:style>
  <w:style w:type="paragraph" w:styleId="Adresanaoblku">
    <w:name w:val="envelope address"/>
    <w:basedOn w:val="Normln"/>
    <w:semiHidden/>
    <w:rsid w:val="0080276C"/>
    <w:pPr>
      <w:framePr w:w="7920" w:h="1980" w:hRule="exact" w:hSpace="180" w:wrap="auto" w:hAnchor="page" w:xAlign="center" w:yAlign="bottom"/>
      <w:ind w:left="2880"/>
    </w:pPr>
  </w:style>
  <w:style w:type="paragraph" w:styleId="Zptenadresanaoblku">
    <w:name w:val="envelope return"/>
    <w:basedOn w:val="Normln"/>
    <w:semiHidden/>
    <w:rsid w:val="0080276C"/>
    <w:rPr>
      <w:sz w:val="20"/>
    </w:rPr>
  </w:style>
  <w:style w:type="paragraph" w:styleId="Seznamsodrkami">
    <w:name w:val="List Bullet"/>
    <w:basedOn w:val="Normln"/>
    <w:semiHidden/>
    <w:rsid w:val="0080276C"/>
    <w:pPr>
      <w:ind w:left="283" w:hanging="283"/>
    </w:pPr>
  </w:style>
  <w:style w:type="paragraph" w:customStyle="1" w:styleId="BalloonText1">
    <w:name w:val="Balloon Text1"/>
    <w:basedOn w:val="Normln"/>
    <w:semiHidden/>
    <w:rsid w:val="0080276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7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276C"/>
    <w:rPr>
      <w:sz w:val="20"/>
    </w:rPr>
  </w:style>
  <w:style w:type="paragraph" w:styleId="Nzev">
    <w:name w:val="Title"/>
    <w:basedOn w:val="Normln"/>
    <w:qFormat/>
    <w:rsid w:val="0080276C"/>
    <w:pPr>
      <w:jc w:val="center"/>
    </w:pPr>
    <w:rPr>
      <w:rFonts w:ascii="Times New Roman" w:hAnsi="Times New Roman"/>
      <w:b/>
      <w:sz w:val="28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276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276C"/>
    <w:rPr>
      <w:rFonts w:ascii="Tahoma" w:hAnsi="Tahoma" w:cs="Tahoma"/>
      <w:sz w:val="16"/>
      <w:szCs w:val="16"/>
      <w:lang w:val="en-US" w:eastAsia="en-US"/>
    </w:rPr>
  </w:style>
  <w:style w:type="paragraph" w:customStyle="1" w:styleId="Odstavecseseznamem1">
    <w:name w:val="Odstavec se seznamem1"/>
    <w:basedOn w:val="Normln"/>
    <w:uiPriority w:val="34"/>
    <w:qFormat/>
    <w:rsid w:val="0080276C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276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276C"/>
    <w:rPr>
      <w:rFonts w:ascii="Sans EE" w:hAnsi="Sans EE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rsid w:val="0080276C"/>
    <w:rPr>
      <w:rFonts w:ascii="Sans EE" w:hAnsi="Sans EE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1A01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013E"/>
    <w:rPr>
      <w:rFonts w:ascii="Sans EE" w:hAnsi="Sans EE"/>
      <w:sz w:val="24"/>
    </w:rPr>
  </w:style>
  <w:style w:type="paragraph" w:styleId="Zpat">
    <w:name w:val="footer"/>
    <w:basedOn w:val="Normln"/>
    <w:link w:val="ZpatChar"/>
    <w:uiPriority w:val="99"/>
    <w:unhideWhenUsed/>
    <w:rsid w:val="001A01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013E"/>
    <w:rPr>
      <w:rFonts w:ascii="Sans EE" w:hAnsi="Sans EE"/>
      <w:sz w:val="24"/>
    </w:rPr>
  </w:style>
  <w:style w:type="paragraph" w:styleId="Odstavecseseznamem">
    <w:name w:val="List Paragraph"/>
    <w:basedOn w:val="Normln"/>
    <w:uiPriority w:val="34"/>
    <w:qFormat/>
    <w:rsid w:val="003A2C88"/>
    <w:pPr>
      <w:ind w:left="708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3408</RequestID>
    <PocetZnRetezec xmlns="acca34e4-9ecd-41c8-99eb-d6aa654aaa55">4</PocetZnRetezec>
    <Block_WF xmlns="acca34e4-9ecd-41c8-99eb-d6aa654aaa55">0</Block_WF>
    <ZkracenyRetezec xmlns="acca34e4-9ecd-41c8-99eb-d6aa654aaa55">3408-2205/2205-2016%20RS.docx</ZkracenyRetezec>
    <Smazat xmlns="acca34e4-9ecd-41c8-99eb-d6aa654aaa55">&lt;a href="/sites/evidencesmluv/_layouts/15/IniWrkflIP.aspx?List=%7b44b44870-78c6-45e2-bbaf-ee3bbc51e808%7d&amp;amp;ID=2492&amp;amp;ItemGuid=%7bE023B20C-1099-4CE8-942F-8C7F25A1ED07%7d&amp;amp;TemplateID=%7bc9672366-ba83-4c7a-b3ac-82af318e27d3%7d"&gt;&lt;img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B8C60-B09F-471F-906D-3BC4C26A3A29}"/>
</file>

<file path=customXml/itemProps2.xml><?xml version="1.0" encoding="utf-8"?>
<ds:datastoreItem xmlns:ds="http://schemas.openxmlformats.org/officeDocument/2006/customXml" ds:itemID="{826877FC-3B6D-4F22-B21B-5740567068CA}"/>
</file>

<file path=customXml/itemProps3.xml><?xml version="1.0" encoding="utf-8"?>
<ds:datastoreItem xmlns:ds="http://schemas.openxmlformats.org/officeDocument/2006/customXml" ds:itemID="{4655857E-0DCE-4E29-8C42-6BC96EB6B915}"/>
</file>

<file path=customXml/itemProps4.xml><?xml version="1.0" encoding="utf-8"?>
<ds:datastoreItem xmlns:ds="http://schemas.openxmlformats.org/officeDocument/2006/customXml" ds:itemID="{E2E80399-DBDD-4376-853F-05704A2A1DD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F76384-34B4-48CD-835A-F3EACB7F6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1245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11172 - 2205-2016_dar-grantová smlouva-344 200kč_Novartis_2IK</vt:lpstr>
      <vt:lpstr>11064 - 2011-2016_finanční dar_Novartis s.r.o._REDIT</vt:lpstr>
    </vt:vector>
  </TitlesOfParts>
  <Company>Novartis s.r.o.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11172 - 2205-2016_dar-grantová smlouva-344 200kč_Novartis_2IK</dc:title>
  <dc:creator>michal</dc:creator>
  <cp:keywords>sop;granty;dary;sponzoring</cp:keywords>
  <cp:lastModifiedBy>Růžičková Božena, JUDr.</cp:lastModifiedBy>
  <cp:revision>7</cp:revision>
  <cp:lastPrinted>2016-11-04T11:35:00Z</cp:lastPrinted>
  <dcterms:created xsi:type="dcterms:W3CDTF">2017-01-13T07:39:00Z</dcterms:created>
  <dcterms:modified xsi:type="dcterms:W3CDTF">2017-02-14T12:40:00Z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  <property fmtid="{D5CDD505-2E9C-101B-9397-08002B2CF9AE}" pid="6" name="ContentTypeId">
    <vt:lpwstr>0x010100EFF427952D4E634383E9B8E9D938055A0071C6A450054839458BFBB2001BCEB229</vt:lpwstr>
  </property>
  <property fmtid="{D5CDD505-2E9C-101B-9397-08002B2CF9AE}" pid="7" name="_docset_NoMedatataSyncRequired">
    <vt:lpwstr>False</vt:lpwstr>
  </property>
  <property fmtid="{D5CDD505-2E9C-101B-9397-08002B2CF9AE}" pid="8" name="Order">
    <vt:r8>3000</vt:r8>
  </property>
  <property fmtid="{D5CDD505-2E9C-101B-9397-08002B2CF9AE}" pid="9" name="_dlc_DocIdItemGuid">
    <vt:lpwstr>39db9868-4b18-4207-b403-775c069ee180</vt:lpwstr>
  </property>
  <property fmtid="{D5CDD505-2E9C-101B-9397-08002B2CF9AE}" pid="10" name="WorkflowChangePath">
    <vt:lpwstr>217af186-930d-4eb8-b78d-9b2b0693e1c0,2;217af186-930d-4eb8-b78d-9b2b0693e1c0,2;217af186-930d-4eb8-b78d-9b2b0693e1c0,3;217af186-930d-4eb8-b78d-9b2b0693e1c0,2;217af186-930d-4eb8-b78d-9b2b0693e1c0,2;217af186-930d-4eb8-b78d-9b2b0693e1c0,3;217af186-930d-4eb8-b7f6f7792b-e08a-4d69-aba2-0723db095912,2;f6f7792b-e08a-4d69-aba2-0723db095912,2;f6f7792b-e08a-4d69-aba2-0723db095912,2;be2f9c84-137a-4d90-aa6d-3660c8e17eef,3;be2f9c84-137a-4d90-aa6d-3660c8e17eef,3;be2f9c84-137a-4d90-aa6d-3660c8e17eef,3;</vt:lpwstr>
  </property>
  <property fmtid="{D5CDD505-2E9C-101B-9397-08002B2CF9AE}" pid="11" name="Block_WF">
    <vt:r8>1</vt:r8>
  </property>
  <property fmtid="{D5CDD505-2E9C-101B-9397-08002B2CF9AE}" pid="12" name="MSIP_Label_2063cd7f-2d21-486a-9f29-9c1683fdd175_Enabled">
    <vt:lpwstr>True</vt:lpwstr>
  </property>
  <property fmtid="{D5CDD505-2E9C-101B-9397-08002B2CF9AE}" pid="13" name="MSIP_Label_2063cd7f-2d21-486a-9f29-9c1683fdd175_Ref">
    <vt:lpwstr>https://api.informationprotection.azure.com/api/0f277086-d4e0-4971-bc1a-bbc5df0eb246</vt:lpwstr>
  </property>
  <property fmtid="{D5CDD505-2E9C-101B-9397-08002B2CF9AE}" pid="14" name="MSIP_Label_2063cd7f-2d21-486a-9f29-9c1683fdd175_AssignedBy">
    <vt:lpwstr>10010@vfn.cz</vt:lpwstr>
  </property>
  <property fmtid="{D5CDD505-2E9C-101B-9397-08002B2CF9AE}" pid="15" name="MSIP_Label_2063cd7f-2d21-486a-9f29-9c1683fdd175_DateCreated">
    <vt:lpwstr>2016-12-06T12:51:05.1222960+01:00</vt:lpwstr>
  </property>
  <property fmtid="{D5CDD505-2E9C-101B-9397-08002B2CF9AE}" pid="16" name="MSIP_Label_2063cd7f-2d21-486a-9f29-9c1683fdd175_Name">
    <vt:lpwstr>Veřejné</vt:lpwstr>
  </property>
  <property fmtid="{D5CDD505-2E9C-101B-9397-08002B2CF9AE}" pid="17" name="MSIP_Label_2063cd7f-2d21-486a-9f29-9c1683fdd175_Extended_MSFT_Method">
    <vt:lpwstr>Automatic</vt:lpwstr>
  </property>
  <property fmtid="{D5CDD505-2E9C-101B-9397-08002B2CF9AE}" pid="18" name="Sensitivity">
    <vt:lpwstr>Veřejné</vt:lpwstr>
  </property>
</Properties>
</file>