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CC7" w14:textId="77777777" w:rsidR="0000551E" w:rsidRDefault="0000551E" w:rsidP="00982F71">
      <w:pPr>
        <w:spacing w:after="0"/>
        <w:jc w:val="center"/>
        <w:rPr>
          <w:rFonts w:cs="Arial"/>
          <w:b/>
          <w:sz w:val="36"/>
          <w:szCs w:val="36"/>
        </w:rPr>
      </w:pPr>
      <w:bookmarkStart w:id="0" w:name="_GoBack"/>
      <w:bookmarkEnd w:id="0"/>
    </w:p>
    <w:p w14:paraId="0FFD5C19" w14:textId="1CA31A44" w:rsidR="004068D1" w:rsidRDefault="0000551E" w:rsidP="004068D1">
      <w:pPr>
        <w:tabs>
          <w:tab w:val="left" w:pos="6946"/>
        </w:tabs>
        <w:spacing w:after="0"/>
        <w:jc w:val="center"/>
        <w:rPr>
          <w:rFonts w:cs="Arial"/>
          <w:b/>
          <w:caps/>
          <w:szCs w:val="22"/>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604D8" w:rsidRPr="00A604D8">
        <w:rPr>
          <w:rFonts w:cs="Arial"/>
          <w:b/>
          <w:sz w:val="36"/>
          <w:szCs w:val="36"/>
        </w:rPr>
        <w:t>Z30028</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102DE656" w:rsidR="00BE6537" w:rsidRPr="006C3557" w:rsidRDefault="00DF06C3" w:rsidP="00DF06C3">
            <w:pPr>
              <w:pStyle w:val="Tabulka"/>
              <w:ind w:right="18"/>
              <w:jc w:val="center"/>
              <w:rPr>
                <w:szCs w:val="22"/>
              </w:rPr>
            </w:pPr>
            <w:r>
              <w:rPr>
                <w:szCs w:val="22"/>
              </w:rPr>
              <w:t>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5BE86B8D" w:rsidR="0000551E" w:rsidRPr="007B2715" w:rsidRDefault="00143E57" w:rsidP="008A4500">
            <w:pPr>
              <w:pStyle w:val="Tabulka"/>
              <w:rPr>
                <w:b/>
                <w:szCs w:val="22"/>
              </w:rPr>
            </w:pPr>
            <w:r>
              <w:rPr>
                <w:b/>
                <w:szCs w:val="22"/>
              </w:rPr>
              <w:t xml:space="preserve">CRVE – </w:t>
            </w:r>
            <w:r w:rsidRPr="00411E84">
              <w:rPr>
                <w:b/>
                <w:szCs w:val="22"/>
              </w:rPr>
              <w:t>Veřejná webová služba</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0-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F7FA11F" w:rsidR="0000551E" w:rsidRPr="00152E30" w:rsidRDefault="00143E57" w:rsidP="00E652B1">
                <w:pPr>
                  <w:pStyle w:val="Tabulka"/>
                  <w:rPr>
                    <w:szCs w:val="22"/>
                  </w:rPr>
                </w:pPr>
                <w:r>
                  <w:rPr>
                    <w:szCs w:val="22"/>
                  </w:rPr>
                  <w:t>5.10.2020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D37E306" w:rsidR="0000551E" w:rsidRPr="006C3557" w:rsidRDefault="00143E57" w:rsidP="00E652B1">
                <w:pPr>
                  <w:pStyle w:val="Tabulka"/>
                  <w:rPr>
                    <w:szCs w:val="22"/>
                  </w:rPr>
                </w:pPr>
                <w:r>
                  <w:rPr>
                    <w:szCs w:val="22"/>
                  </w:rPr>
                  <w:t>30.11.2020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54D4E4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143E57">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31C1F2DF" w:rsidR="00BE6537" w:rsidRPr="006C3557" w:rsidRDefault="00143E57" w:rsidP="00593EFD">
            <w:pPr>
              <w:pStyle w:val="Tabulka"/>
              <w:rPr>
                <w:szCs w:val="22"/>
                <w:highlight w:val="yellow"/>
              </w:rPr>
            </w:pPr>
            <w:r w:rsidRPr="00143E57">
              <w:rPr>
                <w:szCs w:val="22"/>
              </w:rPr>
              <w:t>CRVE</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71C23502"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143E57">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61"/>
        <w:gridCol w:w="1418"/>
        <w:gridCol w:w="1984"/>
        <w:gridCol w:w="2869"/>
      </w:tblGrid>
      <w:tr w:rsidR="0000551E" w:rsidRPr="006C3557" w14:paraId="007B3D83" w14:textId="77777777" w:rsidTr="00143E57">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96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984"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143E57">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96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984"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143E57" w:rsidRPr="006C3557" w14:paraId="0BEA84C2" w14:textId="77777777" w:rsidTr="00143E57">
        <w:tc>
          <w:tcPr>
            <w:tcW w:w="1686" w:type="dxa"/>
            <w:tcBorders>
              <w:top w:val="dotted" w:sz="4" w:space="0" w:color="auto"/>
              <w:left w:val="dotted" w:sz="4" w:space="0" w:color="auto"/>
            </w:tcBorders>
            <w:vAlign w:val="center"/>
          </w:tcPr>
          <w:p w14:paraId="6512555C" w14:textId="77777777" w:rsidR="00143E57" w:rsidRPr="004C5DDA" w:rsidRDefault="00143E57" w:rsidP="002956AD">
            <w:pPr>
              <w:pStyle w:val="Tabulka"/>
              <w:rPr>
                <w:szCs w:val="22"/>
              </w:rPr>
            </w:pPr>
            <w:r>
              <w:rPr>
                <w:szCs w:val="22"/>
              </w:rPr>
              <w:t>Žadatel</w:t>
            </w:r>
            <w:r w:rsidRPr="004C5DDA">
              <w:rPr>
                <w:szCs w:val="22"/>
              </w:rPr>
              <w:t>:</w:t>
            </w:r>
          </w:p>
        </w:tc>
        <w:tc>
          <w:tcPr>
            <w:tcW w:w="1961" w:type="dxa"/>
            <w:tcBorders>
              <w:top w:val="dotted" w:sz="4" w:space="0" w:color="auto"/>
            </w:tcBorders>
            <w:vAlign w:val="center"/>
          </w:tcPr>
          <w:p w14:paraId="0B619B44" w14:textId="60F36493" w:rsidR="00143E57" w:rsidRDefault="00143E57" w:rsidP="004C5DDA">
            <w:pPr>
              <w:pStyle w:val="Tabulka"/>
              <w:rPr>
                <w:sz w:val="20"/>
                <w:szCs w:val="20"/>
              </w:rPr>
            </w:pPr>
            <w:r>
              <w:rPr>
                <w:sz w:val="20"/>
                <w:szCs w:val="20"/>
              </w:rPr>
              <w:t>Daniel Pokorný</w:t>
            </w:r>
          </w:p>
        </w:tc>
        <w:tc>
          <w:tcPr>
            <w:tcW w:w="1418" w:type="dxa"/>
            <w:tcBorders>
              <w:top w:val="dotted" w:sz="4" w:space="0" w:color="auto"/>
            </w:tcBorders>
            <w:vAlign w:val="center"/>
          </w:tcPr>
          <w:p w14:paraId="3A8E484F" w14:textId="746639CF" w:rsidR="00143E57" w:rsidRPr="004C5DDA" w:rsidRDefault="00143E57" w:rsidP="004C5DDA">
            <w:pPr>
              <w:pStyle w:val="Tabulka"/>
              <w:rPr>
                <w:rStyle w:val="Siln"/>
                <w:b w:val="0"/>
                <w:sz w:val="20"/>
                <w:szCs w:val="20"/>
              </w:rPr>
            </w:pPr>
            <w:r>
              <w:rPr>
                <w:rStyle w:val="Siln"/>
                <w:b w:val="0"/>
                <w:sz w:val="20"/>
                <w:szCs w:val="20"/>
              </w:rPr>
              <w:t>MZe</w:t>
            </w:r>
          </w:p>
        </w:tc>
        <w:tc>
          <w:tcPr>
            <w:tcW w:w="1984" w:type="dxa"/>
            <w:tcBorders>
              <w:top w:val="dotted" w:sz="4" w:space="0" w:color="auto"/>
            </w:tcBorders>
            <w:vAlign w:val="center"/>
          </w:tcPr>
          <w:p w14:paraId="7F78D8E9" w14:textId="10C4B54F" w:rsidR="00143E57" w:rsidRPr="004C5DDA" w:rsidRDefault="00143E57" w:rsidP="004C5DDA">
            <w:pPr>
              <w:pStyle w:val="Tabulka"/>
              <w:rPr>
                <w:sz w:val="20"/>
                <w:szCs w:val="20"/>
              </w:rPr>
            </w:pPr>
            <w:r w:rsidRPr="006E6F04">
              <w:rPr>
                <w:sz w:val="20"/>
                <w:szCs w:val="20"/>
              </w:rPr>
              <w:t>+420</w:t>
            </w:r>
            <w:r>
              <w:rPr>
                <w:sz w:val="20"/>
                <w:szCs w:val="20"/>
              </w:rPr>
              <w:t> </w:t>
            </w:r>
            <w:r w:rsidRPr="006E6F04">
              <w:rPr>
                <w:sz w:val="20"/>
                <w:szCs w:val="20"/>
              </w:rPr>
              <w:t>221</w:t>
            </w:r>
            <w:r>
              <w:rPr>
                <w:sz w:val="20"/>
                <w:szCs w:val="20"/>
              </w:rPr>
              <w:t> </w:t>
            </w:r>
            <w:r w:rsidRPr="006E6F04">
              <w:rPr>
                <w:sz w:val="20"/>
                <w:szCs w:val="20"/>
              </w:rPr>
              <w:t>812</w:t>
            </w:r>
            <w:r>
              <w:rPr>
                <w:sz w:val="20"/>
                <w:szCs w:val="20"/>
              </w:rPr>
              <w:t xml:space="preserve"> </w:t>
            </w:r>
            <w:r w:rsidRPr="006E6F04">
              <w:rPr>
                <w:sz w:val="20"/>
                <w:szCs w:val="20"/>
              </w:rPr>
              <w:t>567</w:t>
            </w:r>
          </w:p>
        </w:tc>
        <w:tc>
          <w:tcPr>
            <w:tcW w:w="2869" w:type="dxa"/>
            <w:tcBorders>
              <w:top w:val="dotted" w:sz="4" w:space="0" w:color="auto"/>
              <w:right w:val="dotted" w:sz="4" w:space="0" w:color="auto"/>
            </w:tcBorders>
            <w:vAlign w:val="center"/>
          </w:tcPr>
          <w:p w14:paraId="5A265728" w14:textId="656C5BF5" w:rsidR="00143E57" w:rsidRPr="004C5DDA" w:rsidRDefault="00143E57" w:rsidP="004C5DDA">
            <w:pPr>
              <w:pStyle w:val="Tabulka"/>
              <w:rPr>
                <w:sz w:val="20"/>
                <w:szCs w:val="20"/>
              </w:rPr>
            </w:pPr>
            <w:r>
              <w:rPr>
                <w:sz w:val="20"/>
                <w:szCs w:val="20"/>
              </w:rPr>
              <w:t>daniel.p</w:t>
            </w:r>
            <w:r w:rsidRPr="006E6F04">
              <w:rPr>
                <w:sz w:val="20"/>
                <w:szCs w:val="20"/>
              </w:rPr>
              <w:t>okorny@mze.cz</w:t>
            </w:r>
          </w:p>
        </w:tc>
      </w:tr>
      <w:tr w:rsidR="00FB17AD" w:rsidRPr="006C3557" w14:paraId="029EA05C" w14:textId="77777777" w:rsidTr="00FB17AD">
        <w:tc>
          <w:tcPr>
            <w:tcW w:w="1686" w:type="dxa"/>
            <w:tcBorders>
              <w:left w:val="dotted" w:sz="4" w:space="0" w:color="auto"/>
            </w:tcBorders>
            <w:vAlign w:val="center"/>
          </w:tcPr>
          <w:p w14:paraId="3EF3B72E" w14:textId="77777777" w:rsidR="00FB17AD" w:rsidRPr="004C5DDA" w:rsidRDefault="00FB17AD" w:rsidP="004C5DDA">
            <w:pPr>
              <w:pStyle w:val="Tabulka"/>
              <w:rPr>
                <w:szCs w:val="22"/>
              </w:rPr>
            </w:pPr>
            <w:r w:rsidRPr="004C5DDA">
              <w:rPr>
                <w:szCs w:val="22"/>
              </w:rPr>
              <w:t>Metodický / věcný garant:</w:t>
            </w:r>
          </w:p>
        </w:tc>
        <w:tc>
          <w:tcPr>
            <w:tcW w:w="1961" w:type="dxa"/>
            <w:vAlign w:val="center"/>
          </w:tcPr>
          <w:p w14:paraId="26C73C19" w14:textId="0910B20E" w:rsidR="00FB17AD" w:rsidRPr="004C5DDA" w:rsidRDefault="00FB17AD" w:rsidP="004C5DDA">
            <w:pPr>
              <w:pStyle w:val="Tabulka"/>
              <w:rPr>
                <w:sz w:val="20"/>
                <w:szCs w:val="20"/>
              </w:rPr>
            </w:pPr>
            <w:r>
              <w:rPr>
                <w:sz w:val="20"/>
                <w:szCs w:val="20"/>
              </w:rPr>
              <w:t>Martin Mareš</w:t>
            </w:r>
          </w:p>
        </w:tc>
        <w:tc>
          <w:tcPr>
            <w:tcW w:w="1418" w:type="dxa"/>
            <w:vAlign w:val="center"/>
          </w:tcPr>
          <w:p w14:paraId="4459637F" w14:textId="608B73B6" w:rsidR="00FB17AD" w:rsidRPr="004C5DDA" w:rsidRDefault="00FB17AD" w:rsidP="004C5DDA">
            <w:pPr>
              <w:pStyle w:val="Tabulka"/>
              <w:rPr>
                <w:rStyle w:val="Siln"/>
                <w:b w:val="0"/>
                <w:sz w:val="20"/>
                <w:szCs w:val="20"/>
              </w:rPr>
            </w:pPr>
            <w:r>
              <w:rPr>
                <w:rStyle w:val="Siln"/>
                <w:b w:val="0"/>
                <w:sz w:val="20"/>
                <w:szCs w:val="20"/>
              </w:rPr>
              <w:t>MZe</w:t>
            </w:r>
          </w:p>
        </w:tc>
        <w:tc>
          <w:tcPr>
            <w:tcW w:w="1984" w:type="dxa"/>
            <w:vAlign w:val="center"/>
          </w:tcPr>
          <w:p w14:paraId="344AE5DD" w14:textId="41918330" w:rsidR="00FB17AD" w:rsidRPr="004C5DDA" w:rsidRDefault="00FB17AD" w:rsidP="00FB17AD">
            <w:pPr>
              <w:pStyle w:val="Tabulka"/>
              <w:rPr>
                <w:sz w:val="20"/>
                <w:szCs w:val="20"/>
              </w:rPr>
            </w:pPr>
            <w:r w:rsidRPr="00F738A4">
              <w:rPr>
                <w:sz w:val="20"/>
                <w:szCs w:val="20"/>
              </w:rPr>
              <w:t xml:space="preserve">+420 221 812 </w:t>
            </w:r>
            <w:r>
              <w:rPr>
                <w:sz w:val="20"/>
                <w:szCs w:val="20"/>
              </w:rPr>
              <w:t>319</w:t>
            </w:r>
          </w:p>
        </w:tc>
        <w:tc>
          <w:tcPr>
            <w:tcW w:w="2869" w:type="dxa"/>
            <w:tcBorders>
              <w:right w:val="dotted" w:sz="4" w:space="0" w:color="auto"/>
            </w:tcBorders>
            <w:vAlign w:val="center"/>
          </w:tcPr>
          <w:p w14:paraId="38612A40" w14:textId="60E308E6" w:rsidR="00FB17AD" w:rsidRPr="004C5DDA" w:rsidRDefault="00E74E99" w:rsidP="004C5DDA">
            <w:pPr>
              <w:pStyle w:val="Tabulka"/>
              <w:rPr>
                <w:sz w:val="20"/>
                <w:szCs w:val="20"/>
              </w:rPr>
            </w:pPr>
            <w:hyperlink r:id="rId8" w:history="1">
              <w:r w:rsidR="00FB17AD" w:rsidRPr="00F23235">
                <w:rPr>
                  <w:sz w:val="20"/>
                  <w:szCs w:val="20"/>
                </w:rPr>
                <w:t>martin.mares@mze.cz</w:t>
              </w:r>
            </w:hyperlink>
          </w:p>
        </w:tc>
      </w:tr>
      <w:tr w:rsidR="00FB17AD" w:rsidRPr="006C3557" w14:paraId="6E4F2704" w14:textId="77777777" w:rsidTr="00FB17AD">
        <w:tc>
          <w:tcPr>
            <w:tcW w:w="1686" w:type="dxa"/>
            <w:tcBorders>
              <w:left w:val="dotted" w:sz="4" w:space="0" w:color="auto"/>
            </w:tcBorders>
            <w:vAlign w:val="center"/>
          </w:tcPr>
          <w:p w14:paraId="1A7AAB5D" w14:textId="4DBFFD38" w:rsidR="00FB17AD" w:rsidRPr="004C5DDA" w:rsidRDefault="00FB17AD" w:rsidP="008E2F7B">
            <w:pPr>
              <w:pStyle w:val="Tabulka"/>
              <w:rPr>
                <w:szCs w:val="22"/>
              </w:rPr>
            </w:pPr>
            <w:r w:rsidRPr="004C5DDA">
              <w:rPr>
                <w:szCs w:val="22"/>
              </w:rPr>
              <w:t>Change koordinátor:</w:t>
            </w:r>
          </w:p>
        </w:tc>
        <w:tc>
          <w:tcPr>
            <w:tcW w:w="1961" w:type="dxa"/>
            <w:vAlign w:val="center"/>
          </w:tcPr>
          <w:p w14:paraId="6F0CBC44" w14:textId="00D93C18" w:rsidR="00FB17AD" w:rsidRPr="004C5DDA" w:rsidRDefault="00FB17AD" w:rsidP="004C5DDA">
            <w:pPr>
              <w:pStyle w:val="Tabulka"/>
              <w:rPr>
                <w:sz w:val="20"/>
                <w:szCs w:val="20"/>
              </w:rPr>
            </w:pPr>
            <w:r>
              <w:rPr>
                <w:sz w:val="20"/>
                <w:szCs w:val="20"/>
              </w:rPr>
              <w:t>Václav Krejčí</w:t>
            </w:r>
          </w:p>
        </w:tc>
        <w:tc>
          <w:tcPr>
            <w:tcW w:w="1418" w:type="dxa"/>
            <w:vAlign w:val="center"/>
          </w:tcPr>
          <w:p w14:paraId="569F775C" w14:textId="28E324B6" w:rsidR="00FB17AD" w:rsidRPr="004C5DDA" w:rsidRDefault="00FB17AD" w:rsidP="004C5DDA">
            <w:pPr>
              <w:pStyle w:val="Tabulka"/>
              <w:rPr>
                <w:rStyle w:val="Siln"/>
                <w:b w:val="0"/>
                <w:sz w:val="20"/>
                <w:szCs w:val="20"/>
              </w:rPr>
            </w:pPr>
            <w:r>
              <w:rPr>
                <w:rStyle w:val="Siln"/>
                <w:b w:val="0"/>
                <w:sz w:val="20"/>
                <w:szCs w:val="20"/>
              </w:rPr>
              <w:t>MZe</w:t>
            </w:r>
          </w:p>
        </w:tc>
        <w:tc>
          <w:tcPr>
            <w:tcW w:w="1984" w:type="dxa"/>
            <w:vAlign w:val="center"/>
          </w:tcPr>
          <w:p w14:paraId="3EB2EB99" w14:textId="3E1F3DC5" w:rsidR="00FB17AD" w:rsidRPr="004C5DDA" w:rsidRDefault="00FB17AD" w:rsidP="00FB17AD">
            <w:pPr>
              <w:pStyle w:val="Tabulka"/>
              <w:rPr>
                <w:sz w:val="20"/>
                <w:szCs w:val="20"/>
              </w:rPr>
            </w:pPr>
            <w:r w:rsidRPr="00F738A4">
              <w:rPr>
                <w:sz w:val="20"/>
                <w:szCs w:val="20"/>
              </w:rPr>
              <w:t xml:space="preserve">+420 221 812 </w:t>
            </w:r>
            <w:r>
              <w:rPr>
                <w:sz w:val="20"/>
                <w:szCs w:val="20"/>
              </w:rPr>
              <w:t>149</w:t>
            </w:r>
          </w:p>
        </w:tc>
        <w:tc>
          <w:tcPr>
            <w:tcW w:w="2869" w:type="dxa"/>
            <w:tcBorders>
              <w:right w:val="dotted" w:sz="4" w:space="0" w:color="auto"/>
            </w:tcBorders>
            <w:vAlign w:val="center"/>
          </w:tcPr>
          <w:p w14:paraId="71052AFD" w14:textId="2D04123E" w:rsidR="00FB17AD" w:rsidRPr="004C5DDA" w:rsidRDefault="00FB17AD" w:rsidP="004C5DDA">
            <w:pPr>
              <w:pStyle w:val="Tabulka"/>
              <w:rPr>
                <w:sz w:val="20"/>
                <w:szCs w:val="20"/>
              </w:rPr>
            </w:pPr>
            <w:r>
              <w:rPr>
                <w:sz w:val="20"/>
                <w:szCs w:val="20"/>
              </w:rPr>
              <w:t>vaclav.krejci@mze.cz</w:t>
            </w:r>
          </w:p>
        </w:tc>
      </w:tr>
      <w:tr w:rsidR="00143E57" w:rsidRPr="006C3557" w14:paraId="6D47470D" w14:textId="77777777" w:rsidTr="00143E57">
        <w:tc>
          <w:tcPr>
            <w:tcW w:w="1686" w:type="dxa"/>
            <w:tcBorders>
              <w:left w:val="dotted" w:sz="4" w:space="0" w:color="auto"/>
            </w:tcBorders>
            <w:vAlign w:val="center"/>
          </w:tcPr>
          <w:p w14:paraId="6D98AF13" w14:textId="77777777" w:rsidR="00143E57" w:rsidRPr="004C5DDA" w:rsidRDefault="00143E57" w:rsidP="004C5DDA">
            <w:pPr>
              <w:pStyle w:val="Tabulka"/>
              <w:rPr>
                <w:szCs w:val="22"/>
              </w:rPr>
            </w:pPr>
            <w:r w:rsidRPr="004C5DDA">
              <w:rPr>
                <w:szCs w:val="22"/>
              </w:rPr>
              <w:t>Poskytovatel / dodavatel:</w:t>
            </w:r>
          </w:p>
        </w:tc>
        <w:tc>
          <w:tcPr>
            <w:tcW w:w="1961" w:type="dxa"/>
            <w:vAlign w:val="center"/>
          </w:tcPr>
          <w:p w14:paraId="15815807" w14:textId="2FC352BA" w:rsidR="00143E57" w:rsidRPr="004C5DDA" w:rsidRDefault="000217E3" w:rsidP="004C5DDA">
            <w:pPr>
              <w:pStyle w:val="Tabulka"/>
              <w:rPr>
                <w:sz w:val="20"/>
                <w:szCs w:val="20"/>
              </w:rPr>
            </w:pPr>
            <w:r>
              <w:rPr>
                <w:sz w:val="20"/>
                <w:szCs w:val="20"/>
              </w:rPr>
              <w:t>xxx</w:t>
            </w:r>
          </w:p>
        </w:tc>
        <w:tc>
          <w:tcPr>
            <w:tcW w:w="1418" w:type="dxa"/>
            <w:vAlign w:val="center"/>
          </w:tcPr>
          <w:p w14:paraId="1E1ABC38" w14:textId="7F3B5295" w:rsidR="00143E57" w:rsidRPr="004C5DDA" w:rsidRDefault="00143E57" w:rsidP="004C5DDA">
            <w:pPr>
              <w:pStyle w:val="Tabulka"/>
              <w:rPr>
                <w:rStyle w:val="Siln"/>
                <w:b w:val="0"/>
                <w:sz w:val="20"/>
                <w:szCs w:val="20"/>
              </w:rPr>
            </w:pPr>
            <w:r>
              <w:rPr>
                <w:rStyle w:val="Siln"/>
                <w:b w:val="0"/>
                <w:sz w:val="20"/>
                <w:szCs w:val="20"/>
              </w:rPr>
              <w:t>T-SOFT</w:t>
            </w:r>
          </w:p>
        </w:tc>
        <w:tc>
          <w:tcPr>
            <w:tcW w:w="1984" w:type="dxa"/>
            <w:vAlign w:val="center"/>
          </w:tcPr>
          <w:p w14:paraId="02B36240" w14:textId="5D79CECB" w:rsidR="00143E57" w:rsidRPr="004C5DDA" w:rsidRDefault="00143E57" w:rsidP="000217E3">
            <w:pPr>
              <w:pStyle w:val="Tabulka"/>
              <w:rPr>
                <w:sz w:val="20"/>
                <w:szCs w:val="20"/>
              </w:rPr>
            </w:pPr>
            <w:r w:rsidRPr="006E6F04">
              <w:rPr>
                <w:sz w:val="20"/>
                <w:szCs w:val="20"/>
              </w:rPr>
              <w:t>+</w:t>
            </w:r>
            <w:r w:rsidR="000217E3">
              <w:rPr>
                <w:sz w:val="20"/>
                <w:szCs w:val="20"/>
              </w:rPr>
              <w:t>xxx</w:t>
            </w:r>
          </w:p>
        </w:tc>
        <w:tc>
          <w:tcPr>
            <w:tcW w:w="2869" w:type="dxa"/>
            <w:tcBorders>
              <w:right w:val="dotted" w:sz="4" w:space="0" w:color="auto"/>
            </w:tcBorders>
            <w:vAlign w:val="center"/>
          </w:tcPr>
          <w:p w14:paraId="36CCE3AD" w14:textId="3CA20D25" w:rsidR="00143E57" w:rsidRPr="004C5DDA" w:rsidRDefault="000217E3" w:rsidP="004C5DDA">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C992509" w:rsidR="0000551E" w:rsidRPr="006C3557" w:rsidRDefault="00143E57" w:rsidP="003B2D72">
            <w:pPr>
              <w:pStyle w:val="Tabulka"/>
              <w:rPr>
                <w:szCs w:val="22"/>
              </w:rPr>
            </w:pPr>
            <w:r w:rsidRPr="00F23235">
              <w:rPr>
                <w:sz w:val="20"/>
                <w:szCs w:val="22"/>
              </w:rPr>
              <w:t>273-2019-11150, S2019-0030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86D84FF" w:rsidR="0000551E" w:rsidRPr="006C3557" w:rsidRDefault="00143E57" w:rsidP="003B2D72">
            <w:pPr>
              <w:pStyle w:val="Tabulka"/>
              <w:rPr>
                <w:szCs w:val="22"/>
              </w:rPr>
            </w:pPr>
            <w:r w:rsidRPr="00F23235">
              <w:rPr>
                <w:sz w:val="20"/>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1C941A95" w14:textId="3E0F0DCD" w:rsidR="00143E57" w:rsidRPr="00143E57" w:rsidRDefault="00143E57" w:rsidP="00143E57">
      <w:r>
        <w:t>Předmětem požadavku je vytvoření webové služby pro veřejnost pro přístup k rozhodnutím publikovaným v CRVE</w:t>
      </w:r>
    </w:p>
    <w:p w14:paraId="4DF3B8B0" w14:textId="77777777" w:rsidR="0000551E" w:rsidRDefault="0000551E" w:rsidP="00E00833">
      <w:pPr>
        <w:pStyle w:val="Nadpis2"/>
      </w:pPr>
      <w:r w:rsidRPr="00E00833">
        <w:t>Odůvodnění požadované změny (legislativní změny, přínosy)</w:t>
      </w:r>
    </w:p>
    <w:p w14:paraId="0E13947F" w14:textId="77777777" w:rsidR="00143E57" w:rsidRPr="00060B12" w:rsidRDefault="00143E57" w:rsidP="00FB17AD">
      <w:pPr>
        <w:jc w:val="both"/>
      </w:pPr>
      <w:r>
        <w:t>Jedná se o rozšíření způsobu publikace dat CRVE pro veřejnost, aby nad rámec stávajícího přístupu k datům přes webové rozhraní za portálem eAGRI bylo možno napojit externí systémy prostřednictvím webových služeb.</w:t>
      </w:r>
    </w:p>
    <w:p w14:paraId="62913A27" w14:textId="77777777" w:rsidR="00143E57" w:rsidRPr="00143E57" w:rsidRDefault="00143E57" w:rsidP="00143E57"/>
    <w:p w14:paraId="1A011C45" w14:textId="77777777" w:rsidR="0000551E" w:rsidRPr="00E00833" w:rsidRDefault="0000551E" w:rsidP="00E00833">
      <w:pPr>
        <w:pStyle w:val="Nadpis2"/>
      </w:pPr>
      <w:r w:rsidRPr="00E00833">
        <w:lastRenderedPageBreak/>
        <w:t>Rizika nerealizace</w:t>
      </w:r>
    </w:p>
    <w:p w14:paraId="16AD1209" w14:textId="77777777" w:rsidR="00143E57" w:rsidRDefault="00143E57" w:rsidP="00143E57">
      <w:pPr>
        <w:pStyle w:val="NOrmlnPZ"/>
        <w:rPr>
          <w:rFonts w:cs="Arial"/>
          <w:szCs w:val="22"/>
        </w:rPr>
      </w:pPr>
      <w:r>
        <w:t xml:space="preserve">V případě nerealizace nebude možné využívat data CRVE v ostatních systémech mimo resort MZe a přístup k datům bude omezen pouze na webovou aplikaci vystavenou na portálu eAGRI. </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5DE0A8CF" w14:textId="77777777" w:rsidR="00143E57" w:rsidRDefault="00143E57" w:rsidP="00143E57">
      <w:r w:rsidRPr="00411E84">
        <w:t xml:space="preserve">V rámci </w:t>
      </w:r>
      <w:r>
        <w:t>požadavku bude implementována nová webová služba RVE_GRV01A. Služba bude svojí funkčností vycházet z RVE_GRO01A (aktuálně využívána vodoprávními úřady a povodím pro stahování rozhodnutí) s následujícími rozdíly:</w:t>
      </w:r>
    </w:p>
    <w:p w14:paraId="0EB90251" w14:textId="77777777" w:rsidR="00143E57" w:rsidRDefault="00143E57" w:rsidP="00143E57">
      <w:pPr>
        <w:pStyle w:val="Odstavecseseznamem"/>
        <w:numPr>
          <w:ilvl w:val="0"/>
          <w:numId w:val="71"/>
        </w:numPr>
      </w:pPr>
      <w:r>
        <w:t>V requestu budou následující výběrová kritéria: Kraj, Okres, Obec, Katastrální území, Vodoprávní úřad, Správní akt, Datum vydání, Jen platné výroky, Výroky rozhodnutí, ČJ rozhodnutí, Spisová značka, Datum právní moci, Platnost výroku do, IDVT, Vodní tok, Vodní útvar, ČHP, HGR.</w:t>
      </w:r>
    </w:p>
    <w:p w14:paraId="6A9A8D3A" w14:textId="77777777" w:rsidR="00143E57" w:rsidRDefault="00143E57" w:rsidP="00143E57">
      <w:pPr>
        <w:pStyle w:val="Odstavecseseznamem"/>
        <w:numPr>
          <w:ilvl w:val="0"/>
          <w:numId w:val="71"/>
        </w:numPr>
      </w:pPr>
      <w:r>
        <w:t>Response bude vracet pouze publikovaná rozhodnutí (nikoliv rozpracovaná nebo předaná na povodí).</w:t>
      </w:r>
    </w:p>
    <w:p w14:paraId="4628E5ED" w14:textId="77777777" w:rsidR="00143E57" w:rsidRDefault="00143E57" w:rsidP="00143E57">
      <w:pPr>
        <w:pStyle w:val="Odstavecseseznamem"/>
        <w:numPr>
          <w:ilvl w:val="0"/>
          <w:numId w:val="71"/>
        </w:numPr>
      </w:pPr>
      <w:r>
        <w:t>Nebude se jednat o souborovou službu. Response nebude obsahovat samotné soubory rozhodnutí, ale pouze jejich identifikátory / odkaz na stažení.</w:t>
      </w:r>
    </w:p>
    <w:p w14:paraId="2A09989B" w14:textId="77777777" w:rsidR="00143E57" w:rsidRDefault="00143E57" w:rsidP="00143E57">
      <w:pPr>
        <w:pStyle w:val="Odstavecseseznamem"/>
        <w:numPr>
          <w:ilvl w:val="0"/>
          <w:numId w:val="71"/>
        </w:numPr>
      </w:pPr>
      <w:r>
        <w:t>Response služby bude stránkovaná. V případě velkého množství výsledků bude omezen počet vrácených rozhodnutí a bude vrácen token pro opětovné zavolání služby pro další výsledky.</w:t>
      </w:r>
    </w:p>
    <w:p w14:paraId="4D302E2D" w14:textId="77777777" w:rsidR="00143E57" w:rsidRPr="00411E84" w:rsidRDefault="00143E57" w:rsidP="00143E57">
      <w:r>
        <w:t>Výše uvedená služba bude pro veřejnost přístupná prostřednictvím EPO. Služba bude autentizovaná (pro její volání bude mít nutné mít účet do portálu eAGRI)</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4C685335" w:rsidR="0000551E" w:rsidRDefault="00143E57" w:rsidP="0060065D">
      <w:r>
        <w:t>Bez dopadu.</w:t>
      </w:r>
    </w:p>
    <w:p w14:paraId="6A60A88D" w14:textId="6FD27285" w:rsidR="00411B8E" w:rsidRPr="00411B8E" w:rsidRDefault="00BC72F5" w:rsidP="00E00833">
      <w:pPr>
        <w:pStyle w:val="Nadpis2"/>
      </w:pPr>
      <w:r>
        <w:t>Na bezpečnost</w:t>
      </w:r>
    </w:p>
    <w:p w14:paraId="3CB7A16C" w14:textId="594CF071" w:rsidR="005D0B35" w:rsidRPr="005D0B35" w:rsidRDefault="00143E57" w:rsidP="005D0B35">
      <w:r>
        <w:t>Bez dopadu.</w:t>
      </w:r>
    </w:p>
    <w:p w14:paraId="6BB88B64" w14:textId="3EAEBEF0" w:rsidR="0000551E" w:rsidRPr="0087487B" w:rsidRDefault="00BC72F5" w:rsidP="00E00833">
      <w:pPr>
        <w:pStyle w:val="Nadpis2"/>
      </w:pPr>
      <w:r>
        <w:t>Na součinnost s dalšími systémy</w:t>
      </w:r>
    </w:p>
    <w:p w14:paraId="409BDCA7" w14:textId="77B1173C" w:rsidR="005177CF" w:rsidRPr="005177CF" w:rsidRDefault="00143E57" w:rsidP="005177CF">
      <w:r>
        <w:t>Žádný.</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ABDFA0B" w:rsidR="00BC72F5" w:rsidRDefault="00143E57" w:rsidP="00B8108C">
      <w:r>
        <w:t>Vystavení nové webové služby RVE_GRV01A.</w:t>
      </w:r>
    </w:p>
    <w:p w14:paraId="1309D1B0" w14:textId="77777777" w:rsidR="00143E57" w:rsidRPr="00B8108C" w:rsidRDefault="00143E57"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3F05F978" w:rsidR="0000551E" w:rsidRDefault="00143E57" w:rsidP="00B8108C">
      <w:r>
        <w:t>Dle stávající smlouvy.</w:t>
      </w:r>
    </w:p>
    <w:p w14:paraId="652E5F2C" w14:textId="77777777" w:rsidR="00143E57" w:rsidRPr="00B8108C" w:rsidRDefault="00143E57"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63404C4E" w14:textId="28366C97" w:rsidR="00143E57" w:rsidRDefault="00143E57" w:rsidP="00E03517">
      <w:r>
        <w:t>Žádný.</w:t>
      </w:r>
    </w:p>
    <w:p w14:paraId="63F87812" w14:textId="49D2F5B1" w:rsidR="009F0122" w:rsidRDefault="009F0122" w:rsidP="00E03517"/>
    <w:p w14:paraId="3D2862F0" w14:textId="26FE5148" w:rsidR="00EB2CA7" w:rsidRDefault="00EB2CA7" w:rsidP="00E03517"/>
    <w:p w14:paraId="0580F99F" w14:textId="77777777" w:rsidR="00EB2CA7" w:rsidRDefault="00EB2CA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22AA4A83" w:rsidR="00BC72F5" w:rsidRPr="00276A3F" w:rsidRDefault="00143E57"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435776C7" w:rsidR="00BC72F5" w:rsidRPr="00276A3F" w:rsidRDefault="00143E57"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28DD9527" w:rsidR="00BC72F5" w:rsidRPr="00276A3F" w:rsidRDefault="00E2530E" w:rsidP="00BC72F5">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143E57" w:rsidRPr="00276A3F" w14:paraId="4684405F" w14:textId="77777777" w:rsidTr="00143E5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143E57" w:rsidRPr="00276A3F" w:rsidRDefault="00143E57"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79F955C8" w:rsidR="00143E57" w:rsidRPr="00276A3F" w:rsidRDefault="00143E5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32151B5A" w:rsidR="00143E57" w:rsidRPr="00276A3F" w:rsidRDefault="00143E57" w:rsidP="00143E57">
            <w:pPr>
              <w:spacing w:after="0"/>
              <w:rPr>
                <w:rFonts w:cs="Arial"/>
                <w:color w:val="000000"/>
                <w:szCs w:val="22"/>
                <w:lang w:eastAsia="cs-CZ"/>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57AFB4CF" w:rsidR="00143E57" w:rsidRPr="00276A3F" w:rsidRDefault="00E2530E" w:rsidP="00BC72F5">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143E57" w:rsidRPr="00276A3F" w:rsidRDefault="00143E57" w:rsidP="00BC72F5">
            <w:pPr>
              <w:spacing w:after="0"/>
              <w:rPr>
                <w:rFonts w:cs="Arial"/>
                <w:color w:val="000000"/>
                <w:szCs w:val="22"/>
                <w:lang w:eastAsia="cs-CZ"/>
              </w:rPr>
            </w:pPr>
          </w:p>
        </w:tc>
      </w:tr>
      <w:tr w:rsidR="00143E57" w:rsidRPr="00276A3F" w14:paraId="35E9C11E" w14:textId="77777777" w:rsidTr="00143E5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143E57" w:rsidRPr="00276A3F" w:rsidRDefault="00143E57"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6D5CE3D2" w:rsidR="00143E57" w:rsidRPr="00276A3F" w:rsidRDefault="00143E57"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77B547C" w14:textId="6EC723E2" w:rsidR="00143E57" w:rsidRPr="00276A3F" w:rsidRDefault="00143E57" w:rsidP="00BC72F5">
            <w:pPr>
              <w:spacing w:after="0"/>
              <w:rPr>
                <w:rFonts w:cs="Arial"/>
                <w:color w:val="000000"/>
                <w:szCs w:val="22"/>
                <w:lang w:eastAsia="cs-CZ"/>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5A48F956" w:rsidR="00143E57" w:rsidRPr="00276A3F" w:rsidRDefault="007A596E" w:rsidP="00BC72F5">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143E57" w:rsidRPr="00276A3F" w:rsidRDefault="00143E57" w:rsidP="00BC72F5">
            <w:pPr>
              <w:spacing w:after="0"/>
              <w:rPr>
                <w:rFonts w:cs="Arial"/>
                <w:color w:val="000000"/>
                <w:szCs w:val="22"/>
                <w:lang w:eastAsia="cs-CZ"/>
              </w:rPr>
            </w:pPr>
          </w:p>
        </w:tc>
      </w:tr>
      <w:tr w:rsidR="00143E57" w:rsidRPr="00276A3F" w14:paraId="4611C782" w14:textId="77777777" w:rsidTr="00143E5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143E57" w:rsidRPr="00276A3F" w:rsidRDefault="00143E57"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1F9CED65" w:rsidR="00143E57" w:rsidRPr="00276A3F" w:rsidRDefault="00143E5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59CE005" w14:textId="68B88D49" w:rsidR="00143E57" w:rsidRPr="00276A3F" w:rsidRDefault="00143E57" w:rsidP="00BC72F5">
            <w:pPr>
              <w:spacing w:after="0"/>
              <w:rPr>
                <w:rFonts w:cs="Arial"/>
                <w:color w:val="000000"/>
                <w:szCs w:val="22"/>
                <w:lang w:eastAsia="cs-CZ"/>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5D4F0181" w:rsidR="00143E57" w:rsidRDefault="00E2530E" w:rsidP="00BC72F5">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143E57" w:rsidRPr="00276A3F" w:rsidRDefault="00143E57" w:rsidP="00BC72F5">
            <w:pPr>
              <w:spacing w:after="0"/>
              <w:rPr>
                <w:rFonts w:cs="Arial"/>
                <w:color w:val="000000"/>
                <w:szCs w:val="22"/>
                <w:lang w:eastAsia="cs-CZ"/>
              </w:rPr>
            </w:pPr>
            <w:r>
              <w:rPr>
                <w:rFonts w:cs="Arial"/>
                <w:color w:val="000000"/>
                <w:szCs w:val="22"/>
                <w:lang w:eastAsia="cs-CZ"/>
              </w:rPr>
              <w:t>Věcný garant</w:t>
            </w:r>
          </w:p>
        </w:tc>
      </w:tr>
      <w:tr w:rsidR="00143E57" w:rsidRPr="00276A3F" w14:paraId="153DB333" w14:textId="77777777" w:rsidTr="00E2530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143E57" w:rsidRDefault="00143E57" w:rsidP="00753D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624C0A24" w:rsidR="00143E57" w:rsidRDefault="00143E57"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0B1110D9" w:rsidR="00143E57" w:rsidRDefault="00143E57" w:rsidP="00E2530E">
            <w:pPr>
              <w:spacing w:after="0"/>
              <w:rPr>
                <w:rFonts w:cs="Arial"/>
                <w:color w:val="000000"/>
                <w:szCs w:val="22"/>
                <w:lang w:eastAsia="cs-CZ"/>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6484367A" w:rsidR="00143E57" w:rsidRDefault="007A596E" w:rsidP="00BC72F5">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143E57" w:rsidRDefault="00143E57"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143E57" w:rsidRPr="00276A3F" w14:paraId="4BF46E7E" w14:textId="77777777" w:rsidTr="00E2530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143E57" w:rsidRPr="00276A3F" w:rsidRDefault="00143E57"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1A2DE7BD" w:rsidR="00143E57" w:rsidRPr="00143E57" w:rsidRDefault="00143E57" w:rsidP="00BC72F5">
            <w:pPr>
              <w:spacing w:after="0"/>
              <w:rPr>
                <w:rFonts w:cs="Arial"/>
                <w:color w:val="000000"/>
                <w:szCs w:val="22"/>
                <w:lang w:eastAsia="cs-CZ"/>
              </w:rPr>
            </w:pPr>
            <w:r w:rsidRPr="00143E57">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28C01AD1" w:rsidR="00143E57" w:rsidRDefault="00143E57" w:rsidP="00E2530E">
            <w:pPr>
              <w:spacing w:after="0"/>
              <w:rPr>
                <w:rStyle w:val="Odkaznakoment"/>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16D257A1" w:rsidR="00143E57" w:rsidRPr="00E2530E" w:rsidRDefault="00E2530E" w:rsidP="00BC72F5">
            <w:pPr>
              <w:spacing w:after="0"/>
              <w:rPr>
                <w:rFonts w:cs="Arial"/>
                <w:color w:val="000000"/>
                <w:szCs w:val="22"/>
                <w:lang w:eastAsia="cs-CZ"/>
              </w:rPr>
            </w:pPr>
            <w:r w:rsidRPr="00E2530E">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143E57" w:rsidRDefault="00143E57" w:rsidP="00BC72F5">
            <w:pPr>
              <w:spacing w:after="0"/>
              <w:rPr>
                <w:rStyle w:val="Odkaznakoment"/>
              </w:rPr>
            </w:pPr>
          </w:p>
        </w:tc>
      </w:tr>
      <w:tr w:rsidR="00143E57" w:rsidRPr="00276A3F" w14:paraId="3573B641" w14:textId="77777777" w:rsidTr="00E2530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143E57" w:rsidRDefault="00143E57"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6E1FFD46" w:rsidR="00143E57" w:rsidRPr="00143E57" w:rsidRDefault="00143E57" w:rsidP="00BC72F5">
            <w:pPr>
              <w:spacing w:after="0"/>
              <w:rPr>
                <w:rFonts w:cs="Arial"/>
                <w:color w:val="000000"/>
                <w:szCs w:val="22"/>
                <w:lang w:eastAsia="cs-CZ"/>
              </w:rPr>
            </w:pPr>
            <w:r w:rsidRPr="00143E57">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6CD1906D" w:rsidR="00143E57" w:rsidRDefault="00143E57" w:rsidP="00E2530E">
            <w:pPr>
              <w:spacing w:after="0"/>
              <w:rPr>
                <w:rStyle w:val="Odkaznakoment"/>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3C1DD902" w:rsidR="00143E57" w:rsidRPr="00E2530E" w:rsidRDefault="007A596E" w:rsidP="00BC72F5">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143E57" w:rsidRDefault="00143E57" w:rsidP="00BC72F5">
            <w:pPr>
              <w:spacing w:after="0"/>
              <w:rPr>
                <w:rStyle w:val="Odkaznakoment"/>
              </w:rPr>
            </w:pPr>
          </w:p>
        </w:tc>
      </w:tr>
      <w:tr w:rsidR="00143E57" w:rsidRPr="00276A3F" w14:paraId="01C7CDD8" w14:textId="77777777" w:rsidTr="00E2530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143E57" w:rsidRPr="004F2BA0" w:rsidRDefault="00143E5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143E57" w:rsidRDefault="00143E57"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5C44486F" w:rsidR="00143E57" w:rsidRPr="00143E57" w:rsidRDefault="00143E57" w:rsidP="00BC72F5">
            <w:pPr>
              <w:spacing w:after="0"/>
              <w:rPr>
                <w:rFonts w:cs="Arial"/>
                <w:color w:val="000000"/>
                <w:szCs w:val="22"/>
                <w:lang w:eastAsia="cs-CZ"/>
              </w:rPr>
            </w:pPr>
            <w:r w:rsidRPr="00143E57">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3E9E90E5" w:rsidR="00143E57" w:rsidRDefault="00143E57" w:rsidP="00E2530E">
            <w:pPr>
              <w:spacing w:after="0"/>
              <w:rPr>
                <w:rStyle w:val="Odkaznakoment"/>
              </w:rPr>
            </w:pPr>
            <w:r w:rsidRPr="009A0ED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0DCFC533" w:rsidR="00143E57" w:rsidRPr="00E2530E" w:rsidRDefault="00E2530E" w:rsidP="00BC72F5">
            <w:pPr>
              <w:spacing w:after="0"/>
              <w:rPr>
                <w:rFonts w:cs="Arial"/>
                <w:color w:val="000000"/>
                <w:szCs w:val="22"/>
                <w:lang w:eastAsia="cs-CZ"/>
              </w:rPr>
            </w:pPr>
            <w:r w:rsidRPr="00E2530E">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143E57" w:rsidRDefault="00143E57" w:rsidP="00BC72F5">
            <w:pPr>
              <w:spacing w:after="0"/>
              <w:rPr>
                <w:rStyle w:val="Odkaznakoment"/>
              </w:rPr>
            </w:pPr>
          </w:p>
        </w:tc>
      </w:tr>
    </w:tbl>
    <w:p w14:paraId="7A290980" w14:textId="4699B8AD" w:rsidR="0000551E" w:rsidRPr="001B1CD2" w:rsidRDefault="00E74E99"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52.5pt;height:33.65pt;z-index:251661312;mso-position-horizontal-relative:text;mso-position-vertical-relative:text;mso-width-relative:page;mso-height-relative:page">
            <v:imagedata r:id="rId9" o:title=""/>
            <w10:wrap type="square" side="left"/>
          </v:shape>
          <o:OLEObject Type="Embed" ProgID="Word.Document.12" ShapeID="_x0000_s1028" DrawAspect="Icon" ObjectID="_1665488137" r:id="rId10">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877BC90"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E8C343E"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0217E3">
        <w:rPr>
          <w:sz w:val="18"/>
          <w:szCs w:val="18"/>
        </w:rPr>
        <w:t>NEVEŘEJNÉ</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08"/>
        <w:gridCol w:w="4163"/>
      </w:tblGrid>
      <w:tr w:rsidR="0000551E" w:rsidRPr="006C3557" w14:paraId="4549728D" w14:textId="77777777" w:rsidTr="00E2530E">
        <w:trPr>
          <w:trHeight w:val="300"/>
        </w:trPr>
        <w:tc>
          <w:tcPr>
            <w:tcW w:w="5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4163"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E2530E">
        <w:trPr>
          <w:trHeight w:val="284"/>
        </w:trPr>
        <w:tc>
          <w:tcPr>
            <w:tcW w:w="5608" w:type="dxa"/>
            <w:shd w:val="clear" w:color="auto" w:fill="auto"/>
            <w:noWrap/>
            <w:vAlign w:val="center"/>
          </w:tcPr>
          <w:p w14:paraId="2DBC575A" w14:textId="07992CF0" w:rsidR="0000551E" w:rsidRPr="006C3557" w:rsidRDefault="00E2530E" w:rsidP="00153C10">
            <w:pPr>
              <w:spacing w:after="0"/>
              <w:rPr>
                <w:rFonts w:cs="Arial"/>
                <w:color w:val="000000"/>
                <w:szCs w:val="22"/>
                <w:lang w:eastAsia="cs-CZ"/>
              </w:rPr>
            </w:pPr>
            <w:r>
              <w:rPr>
                <w:rFonts w:cs="Arial"/>
                <w:color w:val="000000"/>
                <w:szCs w:val="22"/>
                <w:lang w:eastAsia="cs-CZ"/>
              </w:rPr>
              <w:t>Zahájení plnění</w:t>
            </w:r>
          </w:p>
        </w:tc>
        <w:tc>
          <w:tcPr>
            <w:tcW w:w="4163" w:type="dxa"/>
            <w:shd w:val="clear" w:color="auto" w:fill="auto"/>
            <w:vAlign w:val="center"/>
          </w:tcPr>
          <w:p w14:paraId="2D6FE027" w14:textId="199CA11D" w:rsidR="0000551E" w:rsidRPr="006C3557" w:rsidRDefault="00E2530E" w:rsidP="00153C10">
            <w:pPr>
              <w:spacing w:after="0"/>
              <w:rPr>
                <w:rFonts w:cs="Arial"/>
                <w:color w:val="000000"/>
                <w:szCs w:val="22"/>
                <w:lang w:eastAsia="cs-CZ"/>
              </w:rPr>
            </w:pPr>
            <w:r>
              <w:rPr>
                <w:rFonts w:cs="Arial"/>
                <w:color w:val="000000"/>
                <w:szCs w:val="22"/>
                <w:lang w:eastAsia="cs-CZ"/>
              </w:rPr>
              <w:t>Uveřejnění objednávky v registru smluv</w:t>
            </w:r>
          </w:p>
        </w:tc>
      </w:tr>
      <w:tr w:rsidR="0000551E" w:rsidRPr="006C3557" w14:paraId="0EC370F1" w14:textId="77777777" w:rsidTr="00E2530E">
        <w:trPr>
          <w:trHeight w:val="284"/>
        </w:trPr>
        <w:tc>
          <w:tcPr>
            <w:tcW w:w="5608" w:type="dxa"/>
            <w:shd w:val="clear" w:color="auto" w:fill="auto"/>
            <w:noWrap/>
            <w:vAlign w:val="center"/>
          </w:tcPr>
          <w:p w14:paraId="1A725FCF" w14:textId="5913DD1A" w:rsidR="0000551E" w:rsidRPr="006C3557" w:rsidRDefault="00E2530E" w:rsidP="00153C10">
            <w:pPr>
              <w:spacing w:after="0"/>
              <w:rPr>
                <w:rFonts w:cs="Arial"/>
                <w:color w:val="000000"/>
                <w:szCs w:val="22"/>
                <w:lang w:eastAsia="cs-CZ"/>
              </w:rPr>
            </w:pPr>
            <w:r>
              <w:rPr>
                <w:rFonts w:cs="Arial"/>
                <w:color w:val="000000"/>
                <w:szCs w:val="22"/>
                <w:lang w:eastAsia="cs-CZ"/>
              </w:rPr>
              <w:t>Ukončení plněni</w:t>
            </w:r>
          </w:p>
        </w:tc>
        <w:tc>
          <w:tcPr>
            <w:tcW w:w="4163" w:type="dxa"/>
            <w:shd w:val="clear" w:color="auto" w:fill="auto"/>
            <w:vAlign w:val="center"/>
          </w:tcPr>
          <w:p w14:paraId="30D24C3C" w14:textId="14EF6385"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26BD32ED" w:rsidR="0000551E" w:rsidRDefault="00143E57" w:rsidP="00143E57">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37B7B7D1" w:rsidR="0000551E" w:rsidRPr="006C3557" w:rsidRDefault="00143E57" w:rsidP="00337DDA">
            <w:pPr>
              <w:spacing w:after="0"/>
              <w:rPr>
                <w:rFonts w:cs="Arial"/>
                <w:color w:val="000000"/>
                <w:szCs w:val="22"/>
                <w:lang w:eastAsia="cs-CZ"/>
              </w:rPr>
            </w:pPr>
            <w:r>
              <w:rPr>
                <w:rFonts w:cs="Arial"/>
                <w:color w:val="000000"/>
                <w:szCs w:val="22"/>
                <w:lang w:eastAsia="cs-CZ"/>
              </w:rPr>
              <w:t>Martin Mareš</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1E1396A8" w:rsidR="0000551E" w:rsidRPr="006C3557" w:rsidRDefault="00143E57"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lastRenderedPageBreak/>
        <w:br w:type="page"/>
      </w:r>
    </w:p>
    <w:p w14:paraId="3AB25784"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73742440" w14:textId="7748C6BE"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604D8" w:rsidRPr="00A604D8">
        <w:rPr>
          <w:rFonts w:cs="Arial"/>
          <w:b/>
          <w:sz w:val="36"/>
          <w:szCs w:val="36"/>
        </w:rPr>
        <w:t>Z30028</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4BEA1FD9" w:rsidR="00BD0D3F" w:rsidRPr="006C3557" w:rsidRDefault="00DF06C3" w:rsidP="00DF06C3">
            <w:pPr>
              <w:pStyle w:val="Tabulka"/>
              <w:jc w:val="center"/>
              <w:rPr>
                <w:szCs w:val="22"/>
              </w:rPr>
            </w:pPr>
            <w:r>
              <w:rPr>
                <w:szCs w:val="22"/>
              </w:rPr>
              <w:t>1</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5763F72E" w:rsidR="0000551E" w:rsidRPr="00B27B87" w:rsidRDefault="0023618B" w:rsidP="00B27B87">
      <w:r>
        <w:t>Viz část A.</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51F1D4" w:rsidR="0000551E" w:rsidRPr="00CC4564" w:rsidRDefault="0023618B" w:rsidP="00CC4564">
      <w:r>
        <w:t>V rámci stávající smlouvy.</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42AB93FF"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0217E3">
        <w:rPr>
          <w:sz w:val="18"/>
          <w:szCs w:val="18"/>
        </w:rPr>
        <w:t>NEVEŘEJNÉ</w:t>
      </w:r>
      <w:r w:rsidRPr="00962388">
        <w:rPr>
          <w:sz w:val="18"/>
          <w:szCs w:val="18"/>
        </w:rPr>
        <w:t xml:space="preserve">  </w:t>
      </w:r>
    </w:p>
    <w:p w14:paraId="4C170D74" w14:textId="424E4A23" w:rsidR="00360DA3" w:rsidRDefault="0023618B" w:rsidP="00360DA3">
      <w:r>
        <w:t>Bez dopadu.</w:t>
      </w:r>
    </w:p>
    <w:p w14:paraId="507EF0D0" w14:textId="77777777" w:rsidR="0023618B" w:rsidRPr="00360DA3" w:rsidRDefault="0023618B"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01ED39CD" w:rsidR="00962388" w:rsidRPr="0023618B" w:rsidRDefault="0023618B" w:rsidP="00415962">
            <w:pPr>
              <w:spacing w:after="0"/>
              <w:rPr>
                <w:rFonts w:cs="Arial"/>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316AF62F"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1DFA2AF0"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2A3F8A62"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3FE29FF2"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4EBFBD0F"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102E8770"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0D76A54D"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2E7D18AA"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31D6A07A"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3F1B5690"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60E32D12"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68F94AB0" w:rsidR="00962388" w:rsidRPr="00927AC8" w:rsidRDefault="0023618B" w:rsidP="00415962">
            <w:pPr>
              <w:spacing w:after="0"/>
              <w:rPr>
                <w:rFonts w:cs="Arial"/>
                <w:b/>
                <w:bCs/>
                <w:color w:val="000000"/>
                <w:szCs w:val="22"/>
                <w:lang w:eastAsia="cs-CZ"/>
              </w:rPr>
            </w:pPr>
            <w:r w:rsidRPr="0023618B">
              <w:rPr>
                <w:rFonts w:cs="Arial"/>
                <w:color w:val="000000"/>
                <w:szCs w:val="22"/>
                <w:lang w:eastAsia="cs-CZ"/>
              </w:rPr>
              <w:t>Bez dopadu</w:t>
            </w:r>
            <w:r>
              <w:rPr>
                <w:rFonts w:cs="Arial"/>
                <w:color w:val="000000"/>
                <w:szCs w:val="22"/>
                <w:lang w:eastAsia="cs-CZ"/>
              </w:rPr>
              <w:t>.</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7785F72" w14:textId="6648DC05" w:rsidR="0023618B" w:rsidRDefault="0023618B" w:rsidP="0023618B">
      <w:r>
        <w:t>Vystavení nové webové služby RVE_GRV01A na EPO.</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 xml:space="preserve">Na </w:t>
      </w:r>
      <w:r w:rsidR="00592474">
        <w:rPr>
          <w:rFonts w:cs="Arial"/>
          <w:sz w:val="22"/>
          <w:szCs w:val="22"/>
        </w:rPr>
        <w:t xml:space="preserve">součinnost </w:t>
      </w:r>
      <w:r>
        <w:rPr>
          <w:rFonts w:cs="Arial"/>
          <w:sz w:val="22"/>
          <w:szCs w:val="22"/>
        </w:rPr>
        <w:t>AgriBus</w:t>
      </w:r>
    </w:p>
    <w:p w14:paraId="0918C79A" w14:textId="7F208B0A" w:rsidR="0023618B" w:rsidRDefault="0023618B" w:rsidP="0023618B">
      <w:r>
        <w:t>Vystavení nové webové služby RVE_GRV01A.</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126FB4ED" w:rsidR="007D6009" w:rsidRDefault="0023618B" w:rsidP="007D6009">
      <w:pPr>
        <w:spacing w:after="120"/>
      </w:pPr>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10D8D7A1" w:rsidR="008D12D5" w:rsidRDefault="0023618B" w:rsidP="00EC6856">
      <w:pPr>
        <w:rPr>
          <w:rFonts w:cs="Arial"/>
          <w:szCs w:val="22"/>
        </w:rPr>
      </w:pPr>
      <w:r>
        <w:rPr>
          <w:rFonts w:cs="Arial"/>
          <w:szCs w:val="22"/>
        </w:rPr>
        <w:t>Bez dopadu.</w:t>
      </w:r>
    </w:p>
    <w:p w14:paraId="69D4E54C" w14:textId="77777777" w:rsidR="0023618B" w:rsidRPr="00BA1643" w:rsidRDefault="0023618B"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A1539"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343F0508" w:rsidR="008A1539" w:rsidRPr="00F23D33" w:rsidRDefault="008A1539" w:rsidP="008A153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200D4A60" w:rsidR="008A1539" w:rsidRPr="00F23D33" w:rsidRDefault="008A1539" w:rsidP="008A1539">
            <w:pPr>
              <w:spacing w:after="0"/>
              <w:rPr>
                <w:rFonts w:cs="Arial"/>
                <w:color w:val="000000"/>
                <w:szCs w:val="22"/>
                <w:lang w:eastAsia="cs-CZ"/>
              </w:rPr>
            </w:pPr>
            <w:r>
              <w:t>Vystavení nové webové služby RVE_GRV01A na Agribus</w:t>
            </w:r>
          </w:p>
        </w:tc>
      </w:tr>
      <w:tr w:rsidR="008A1539"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32F4B8D3" w:rsidR="008A1539" w:rsidRPr="00F23D33" w:rsidRDefault="008A1539" w:rsidP="008A153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31CB8920" w:rsidR="008A1539" w:rsidRPr="00F23D33" w:rsidRDefault="008A1539" w:rsidP="008A1539">
            <w:pPr>
              <w:spacing w:after="0"/>
              <w:rPr>
                <w:rFonts w:cs="Arial"/>
                <w:color w:val="000000"/>
                <w:szCs w:val="22"/>
                <w:lang w:eastAsia="cs-CZ"/>
              </w:rPr>
            </w:pPr>
            <w:r>
              <w:t>Vystavení nové webové služby RVE_GRV01A na EPO.</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403A9F44" w:rsidR="0000551E" w:rsidRPr="00F23D33" w:rsidRDefault="00B75D60" w:rsidP="00337DDA">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bottom"/>
          </w:tcPr>
          <w:p w14:paraId="5D48D0A7" w14:textId="48CA8D62" w:rsidR="0000551E" w:rsidRPr="00F23D33" w:rsidRDefault="00B75D60" w:rsidP="00337DDA">
            <w:pPr>
              <w:spacing w:after="0"/>
              <w:rPr>
                <w:rFonts w:cs="Arial"/>
                <w:color w:val="000000"/>
                <w:szCs w:val="22"/>
                <w:lang w:eastAsia="cs-CZ"/>
              </w:rPr>
            </w:pPr>
            <w:r>
              <w:rPr>
                <w:rFonts w:cs="Arial"/>
                <w:color w:val="000000"/>
                <w:szCs w:val="22"/>
                <w:lang w:eastAsia="cs-CZ"/>
              </w:rPr>
              <w:t>30.11.2020</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3E6D45B" w:rsidR="0000551E" w:rsidRPr="00F23D33" w:rsidRDefault="00B75D60" w:rsidP="00337DDA">
            <w:pPr>
              <w:spacing w:after="0"/>
              <w:rPr>
                <w:rFonts w:cs="Arial"/>
                <w:color w:val="000000"/>
                <w:szCs w:val="22"/>
                <w:lang w:eastAsia="cs-CZ"/>
              </w:rPr>
            </w:pPr>
            <w:r>
              <w:rPr>
                <w:rFonts w:cs="Arial"/>
                <w:color w:val="000000"/>
                <w:szCs w:val="22"/>
                <w:lang w:eastAsia="cs-CZ"/>
              </w:rPr>
              <w:t>Nasazení na produkční prostředí</w:t>
            </w:r>
          </w:p>
        </w:tc>
        <w:tc>
          <w:tcPr>
            <w:tcW w:w="2552" w:type="dxa"/>
            <w:tcBorders>
              <w:left w:val="dotted" w:sz="4" w:space="0" w:color="auto"/>
            </w:tcBorders>
            <w:shd w:val="clear" w:color="auto" w:fill="auto"/>
            <w:vAlign w:val="bottom"/>
          </w:tcPr>
          <w:p w14:paraId="33A87C5E" w14:textId="5A3F06FF" w:rsidR="0000551E" w:rsidRPr="00F23D33" w:rsidRDefault="00B75D60" w:rsidP="00337DDA">
            <w:pPr>
              <w:spacing w:after="0"/>
              <w:rPr>
                <w:rFonts w:cs="Arial"/>
                <w:color w:val="000000"/>
                <w:szCs w:val="22"/>
                <w:lang w:eastAsia="cs-CZ"/>
              </w:rPr>
            </w:pPr>
            <w:r>
              <w:rPr>
                <w:rFonts w:cs="Arial"/>
                <w:color w:val="000000"/>
                <w:szCs w:val="22"/>
                <w:lang w:eastAsia="cs-CZ"/>
              </w:rPr>
              <w:t>31.12.2020</w:t>
            </w:r>
          </w:p>
        </w:tc>
      </w:tr>
    </w:tbl>
    <w:p w14:paraId="67D28708" w14:textId="2A586E3C" w:rsidR="0000551E" w:rsidRPr="00B75D60" w:rsidRDefault="00B75D60" w:rsidP="00B75D60">
      <w:pPr>
        <w:rPr>
          <w:sz w:val="18"/>
          <w:szCs w:val="18"/>
        </w:rPr>
      </w:pPr>
      <w:r w:rsidRPr="00B75D60">
        <w:rPr>
          <w:sz w:val="18"/>
          <w:szCs w:val="18"/>
        </w:rPr>
        <w:t xml:space="preserve">Výše uvedené termíny </w:t>
      </w:r>
      <w:r>
        <w:rPr>
          <w:sz w:val="18"/>
          <w:szCs w:val="18"/>
        </w:rPr>
        <w:t xml:space="preserve">je možné dodržet </w:t>
      </w:r>
      <w:r w:rsidRPr="00B75D60">
        <w:rPr>
          <w:sz w:val="18"/>
          <w:szCs w:val="18"/>
        </w:rPr>
        <w:t>v případě objednání do 31.10.2020</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7EEC3EC4" w14:textId="77777777" w:rsidTr="00CC6780">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C6780">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8A1539" w:rsidRPr="00F23D33" w14:paraId="21A50982" w14:textId="77777777" w:rsidTr="00EB2CA7">
        <w:trPr>
          <w:trHeight w:val="397"/>
        </w:trPr>
        <w:tc>
          <w:tcPr>
            <w:tcW w:w="1985" w:type="dxa"/>
            <w:tcBorders>
              <w:top w:val="dotted" w:sz="4" w:space="0" w:color="auto"/>
              <w:left w:val="dotted" w:sz="4" w:space="0" w:color="auto"/>
            </w:tcBorders>
          </w:tcPr>
          <w:p w14:paraId="563CBD0F" w14:textId="77777777" w:rsidR="008A1539" w:rsidRPr="00F23D33" w:rsidRDefault="008A1539" w:rsidP="00EB2CA7">
            <w:pPr>
              <w:pStyle w:val="Tabulka"/>
              <w:rPr>
                <w:szCs w:val="22"/>
              </w:rPr>
            </w:pPr>
          </w:p>
        </w:tc>
        <w:tc>
          <w:tcPr>
            <w:tcW w:w="3969" w:type="dxa"/>
            <w:tcBorders>
              <w:top w:val="dotted" w:sz="4" w:space="0" w:color="auto"/>
              <w:left w:val="dotted" w:sz="4" w:space="0" w:color="auto"/>
            </w:tcBorders>
          </w:tcPr>
          <w:p w14:paraId="732DCD60" w14:textId="2DBA5391" w:rsidR="008A1539" w:rsidRPr="00F23D33" w:rsidRDefault="008A1539" w:rsidP="00EB2CA7">
            <w:pPr>
              <w:pStyle w:val="Tabulka"/>
              <w:rPr>
                <w:szCs w:val="22"/>
              </w:rPr>
            </w:pPr>
            <w:r>
              <w:rPr>
                <w:szCs w:val="22"/>
              </w:rPr>
              <w:t>Implementace nové služby na straně CRVE</w:t>
            </w:r>
          </w:p>
        </w:tc>
        <w:tc>
          <w:tcPr>
            <w:tcW w:w="1275" w:type="dxa"/>
            <w:tcBorders>
              <w:top w:val="dotted" w:sz="4" w:space="0" w:color="auto"/>
            </w:tcBorders>
          </w:tcPr>
          <w:p w14:paraId="3F2CCF6A" w14:textId="749ECD81" w:rsidR="008A1539" w:rsidRPr="00F23D33" w:rsidRDefault="008A1539" w:rsidP="00EB2CA7">
            <w:pPr>
              <w:pStyle w:val="Tabulka"/>
              <w:rPr>
                <w:szCs w:val="22"/>
              </w:rPr>
            </w:pPr>
            <w:r>
              <w:rPr>
                <w:szCs w:val="22"/>
              </w:rPr>
              <w:t>8</w:t>
            </w:r>
            <w:r w:rsidR="00B75D60">
              <w:rPr>
                <w:szCs w:val="22"/>
              </w:rPr>
              <w:t xml:space="preserve"> MD</w:t>
            </w:r>
          </w:p>
        </w:tc>
        <w:tc>
          <w:tcPr>
            <w:tcW w:w="1275" w:type="dxa"/>
            <w:tcBorders>
              <w:top w:val="dotted" w:sz="4" w:space="0" w:color="auto"/>
            </w:tcBorders>
          </w:tcPr>
          <w:p w14:paraId="351DF2F2" w14:textId="708C9032" w:rsidR="008A1539" w:rsidRPr="00F23D33" w:rsidRDefault="008A1539" w:rsidP="00B75D60">
            <w:pPr>
              <w:pStyle w:val="Tabulka"/>
              <w:jc w:val="right"/>
              <w:rPr>
                <w:szCs w:val="22"/>
              </w:rPr>
            </w:pPr>
            <w:r>
              <w:rPr>
                <w:szCs w:val="22"/>
              </w:rPr>
              <w:t>64 000</w:t>
            </w:r>
          </w:p>
        </w:tc>
        <w:tc>
          <w:tcPr>
            <w:tcW w:w="1275" w:type="dxa"/>
            <w:tcBorders>
              <w:top w:val="dotted" w:sz="4" w:space="0" w:color="auto"/>
            </w:tcBorders>
          </w:tcPr>
          <w:p w14:paraId="58FDF4CC" w14:textId="5B1FF2CF" w:rsidR="008A1539" w:rsidRPr="00F23D33" w:rsidRDefault="008A1539" w:rsidP="00B75D60">
            <w:pPr>
              <w:pStyle w:val="Tabulka"/>
              <w:jc w:val="right"/>
              <w:rPr>
                <w:szCs w:val="22"/>
              </w:rPr>
            </w:pPr>
            <w:r>
              <w:rPr>
                <w:szCs w:val="22"/>
              </w:rPr>
              <w:t>77 440</w:t>
            </w:r>
          </w:p>
        </w:tc>
      </w:tr>
      <w:tr w:rsidR="008A1539" w:rsidRPr="00F23D33" w14:paraId="3F6E3BF5" w14:textId="77777777" w:rsidTr="00EB2CA7">
        <w:trPr>
          <w:trHeight w:val="397"/>
        </w:trPr>
        <w:tc>
          <w:tcPr>
            <w:tcW w:w="1985" w:type="dxa"/>
            <w:tcBorders>
              <w:top w:val="dotted" w:sz="4" w:space="0" w:color="auto"/>
              <w:left w:val="dotted" w:sz="4" w:space="0" w:color="auto"/>
            </w:tcBorders>
          </w:tcPr>
          <w:p w14:paraId="150C2441" w14:textId="77777777" w:rsidR="008A1539" w:rsidRPr="00F23D33" w:rsidRDefault="008A1539" w:rsidP="00EB2CA7">
            <w:pPr>
              <w:pStyle w:val="Tabulka"/>
              <w:rPr>
                <w:szCs w:val="22"/>
              </w:rPr>
            </w:pPr>
          </w:p>
        </w:tc>
        <w:tc>
          <w:tcPr>
            <w:tcW w:w="3969" w:type="dxa"/>
            <w:tcBorders>
              <w:top w:val="dotted" w:sz="4" w:space="0" w:color="auto"/>
              <w:left w:val="dotted" w:sz="4" w:space="0" w:color="auto"/>
            </w:tcBorders>
          </w:tcPr>
          <w:p w14:paraId="0DD78D1C" w14:textId="13FDEA7A" w:rsidR="008A1539" w:rsidRPr="00F23D33" w:rsidRDefault="008A1539" w:rsidP="00EB2CA7">
            <w:pPr>
              <w:pStyle w:val="Tabulka"/>
              <w:rPr>
                <w:szCs w:val="22"/>
              </w:rPr>
            </w:pPr>
            <w:r>
              <w:rPr>
                <w:szCs w:val="22"/>
              </w:rPr>
              <w:t>Nasazení, Ověření funkčnosti, Testování, Dokumentace</w:t>
            </w:r>
          </w:p>
        </w:tc>
        <w:tc>
          <w:tcPr>
            <w:tcW w:w="1275" w:type="dxa"/>
            <w:tcBorders>
              <w:top w:val="dotted" w:sz="4" w:space="0" w:color="auto"/>
            </w:tcBorders>
          </w:tcPr>
          <w:p w14:paraId="214D2731" w14:textId="4BDC64D5" w:rsidR="008A1539" w:rsidRPr="00F23D33" w:rsidRDefault="008A1539" w:rsidP="00EB2CA7">
            <w:pPr>
              <w:pStyle w:val="Tabulka"/>
              <w:rPr>
                <w:szCs w:val="22"/>
              </w:rPr>
            </w:pPr>
            <w:r>
              <w:rPr>
                <w:szCs w:val="22"/>
              </w:rPr>
              <w:t>3</w:t>
            </w:r>
            <w:r w:rsidR="00B75D60">
              <w:rPr>
                <w:szCs w:val="22"/>
              </w:rPr>
              <w:t xml:space="preserve"> MD</w:t>
            </w:r>
          </w:p>
        </w:tc>
        <w:tc>
          <w:tcPr>
            <w:tcW w:w="1275" w:type="dxa"/>
            <w:tcBorders>
              <w:top w:val="dotted" w:sz="4" w:space="0" w:color="auto"/>
            </w:tcBorders>
          </w:tcPr>
          <w:p w14:paraId="27E5493C" w14:textId="58C52A29" w:rsidR="008A1539" w:rsidRPr="00F23D33" w:rsidRDefault="008A1539" w:rsidP="00B75D60">
            <w:pPr>
              <w:pStyle w:val="Tabulka"/>
              <w:jc w:val="right"/>
              <w:rPr>
                <w:szCs w:val="22"/>
              </w:rPr>
            </w:pPr>
            <w:r>
              <w:rPr>
                <w:szCs w:val="22"/>
              </w:rPr>
              <w:t>24 000</w:t>
            </w:r>
          </w:p>
        </w:tc>
        <w:tc>
          <w:tcPr>
            <w:tcW w:w="1275" w:type="dxa"/>
            <w:tcBorders>
              <w:top w:val="dotted" w:sz="4" w:space="0" w:color="auto"/>
            </w:tcBorders>
          </w:tcPr>
          <w:p w14:paraId="223752BF" w14:textId="277E8AFD" w:rsidR="008A1539" w:rsidRPr="00F23D33" w:rsidRDefault="008A1539" w:rsidP="00B75D60">
            <w:pPr>
              <w:pStyle w:val="Tabulka"/>
              <w:jc w:val="right"/>
              <w:rPr>
                <w:szCs w:val="22"/>
              </w:rPr>
            </w:pPr>
            <w:r>
              <w:rPr>
                <w:szCs w:val="22"/>
              </w:rPr>
              <w:t>29 040</w:t>
            </w:r>
          </w:p>
        </w:tc>
      </w:tr>
      <w:tr w:rsidR="0000551E" w:rsidRPr="00F23D33" w14:paraId="29447AFC" w14:textId="77777777" w:rsidTr="00F11443">
        <w:trPr>
          <w:trHeight w:val="397"/>
        </w:trPr>
        <w:tc>
          <w:tcPr>
            <w:tcW w:w="5954"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5" w:type="dxa"/>
            <w:tcBorders>
              <w:bottom w:val="dotted" w:sz="4" w:space="0" w:color="auto"/>
            </w:tcBorders>
          </w:tcPr>
          <w:p w14:paraId="39BD6520" w14:textId="5E7A518F" w:rsidR="0000551E" w:rsidRPr="00F23D33" w:rsidRDefault="008A1539" w:rsidP="00337DDA">
            <w:pPr>
              <w:pStyle w:val="Tabulka"/>
              <w:rPr>
                <w:szCs w:val="22"/>
              </w:rPr>
            </w:pPr>
            <w:r>
              <w:rPr>
                <w:szCs w:val="22"/>
              </w:rPr>
              <w:t>11</w:t>
            </w:r>
            <w:r w:rsidR="00B75D60">
              <w:rPr>
                <w:szCs w:val="22"/>
              </w:rPr>
              <w:t xml:space="preserve"> MD</w:t>
            </w:r>
          </w:p>
        </w:tc>
        <w:tc>
          <w:tcPr>
            <w:tcW w:w="1275" w:type="dxa"/>
            <w:tcBorders>
              <w:bottom w:val="dotted" w:sz="4" w:space="0" w:color="auto"/>
            </w:tcBorders>
          </w:tcPr>
          <w:p w14:paraId="31DD6048" w14:textId="6C1B9DB4" w:rsidR="008A1539" w:rsidRPr="00F23D33" w:rsidRDefault="008A1539" w:rsidP="00B75D60">
            <w:pPr>
              <w:pStyle w:val="Tabulka"/>
              <w:jc w:val="right"/>
              <w:rPr>
                <w:szCs w:val="22"/>
              </w:rPr>
            </w:pPr>
            <w:r>
              <w:rPr>
                <w:szCs w:val="22"/>
              </w:rPr>
              <w:t>88 000</w:t>
            </w:r>
          </w:p>
        </w:tc>
        <w:tc>
          <w:tcPr>
            <w:tcW w:w="1275" w:type="dxa"/>
            <w:tcBorders>
              <w:bottom w:val="dotted" w:sz="4" w:space="0" w:color="auto"/>
            </w:tcBorders>
          </w:tcPr>
          <w:p w14:paraId="14C373F7" w14:textId="30DBA66B" w:rsidR="0000551E" w:rsidRPr="00F23D33" w:rsidRDefault="008A1539" w:rsidP="00B75D60">
            <w:pPr>
              <w:pStyle w:val="Tabulka"/>
              <w:jc w:val="right"/>
              <w:rPr>
                <w:szCs w:val="22"/>
              </w:rPr>
            </w:pPr>
            <w:r>
              <w:rPr>
                <w:szCs w:val="22"/>
              </w:rPr>
              <w:t>106 480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16E0B5DA" w:rsidR="0000551E" w:rsidRPr="006C3557" w:rsidRDefault="00B75D60" w:rsidP="00337DDA">
            <w:pPr>
              <w:spacing w:after="0"/>
              <w:rPr>
                <w:rFonts w:cs="Arial"/>
                <w:color w:val="000000"/>
                <w:szCs w:val="22"/>
                <w:lang w:eastAsia="cs-CZ"/>
              </w:rPr>
            </w:pPr>
            <w:r>
              <w:rPr>
                <w:rFonts w:cs="Arial"/>
                <w:color w:val="000000"/>
                <w:szCs w:val="22"/>
                <w:lang w:eastAsia="cs-CZ"/>
              </w:rPr>
              <w:t>T-SOFT</w:t>
            </w:r>
          </w:p>
        </w:tc>
        <w:tc>
          <w:tcPr>
            <w:tcW w:w="3686" w:type="dxa"/>
            <w:vAlign w:val="center"/>
          </w:tcPr>
          <w:p w14:paraId="78BB6806" w14:textId="09896E2D" w:rsidR="0000551E" w:rsidRPr="006C3557" w:rsidRDefault="000217E3"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3"/>
          <w:pgSz w:w="11906" w:h="16838" w:code="9"/>
          <w:pgMar w:top="1560" w:right="1418" w:bottom="1134" w:left="992" w:header="567" w:footer="567" w:gutter="0"/>
          <w:pgNumType w:start="1"/>
          <w:cols w:space="708"/>
          <w:docGrid w:linePitch="360"/>
        </w:sectPr>
      </w:pPr>
    </w:p>
    <w:p w14:paraId="6FF20C0E" w14:textId="0652AF7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604D8" w:rsidRPr="00A604D8">
        <w:rPr>
          <w:rFonts w:cs="Arial"/>
          <w:b/>
          <w:sz w:val="36"/>
          <w:szCs w:val="36"/>
        </w:rPr>
        <w:t>Z30028</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6FD4AF49" w:rsidR="004B36F6" w:rsidRPr="006C3557" w:rsidRDefault="00DF06C3" w:rsidP="00DF06C3">
            <w:pPr>
              <w:pStyle w:val="Tabulka"/>
              <w:jc w:val="center"/>
              <w:rPr>
                <w:szCs w:val="22"/>
              </w:rPr>
            </w:pPr>
            <w:r>
              <w:rPr>
                <w:szCs w:val="22"/>
              </w:rPr>
              <w:t>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69DCFF3F"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9370EB">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92"/>
        <w:gridCol w:w="3889"/>
      </w:tblGrid>
      <w:tr w:rsidR="0000551E" w:rsidRPr="00F23D33" w14:paraId="56327F64" w14:textId="77777777" w:rsidTr="0070259E">
        <w:trPr>
          <w:trHeight w:val="300"/>
        </w:trPr>
        <w:tc>
          <w:tcPr>
            <w:tcW w:w="58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889"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70259E" w:rsidRPr="00F23D33" w14:paraId="66ABF217" w14:textId="77777777" w:rsidTr="0070259E">
        <w:trPr>
          <w:trHeight w:val="284"/>
        </w:trPr>
        <w:tc>
          <w:tcPr>
            <w:tcW w:w="5892" w:type="dxa"/>
            <w:tcBorders>
              <w:top w:val="single" w:sz="8" w:space="0" w:color="auto"/>
              <w:right w:val="dotted" w:sz="4" w:space="0" w:color="auto"/>
            </w:tcBorders>
            <w:shd w:val="clear" w:color="auto" w:fill="auto"/>
            <w:noWrap/>
            <w:vAlign w:val="bottom"/>
          </w:tcPr>
          <w:p w14:paraId="6A4E0321" w14:textId="77777777" w:rsidR="0070259E" w:rsidRPr="00F23D33" w:rsidRDefault="0070259E" w:rsidP="0070259E">
            <w:pPr>
              <w:spacing w:after="0"/>
              <w:rPr>
                <w:rFonts w:cs="Arial"/>
                <w:color w:val="000000"/>
                <w:szCs w:val="22"/>
                <w:lang w:eastAsia="cs-CZ"/>
              </w:rPr>
            </w:pPr>
            <w:r>
              <w:rPr>
                <w:rFonts w:cs="Arial"/>
                <w:color w:val="000000"/>
                <w:szCs w:val="22"/>
                <w:lang w:eastAsia="cs-CZ"/>
              </w:rPr>
              <w:t>Zahájení plnění</w:t>
            </w:r>
          </w:p>
        </w:tc>
        <w:tc>
          <w:tcPr>
            <w:tcW w:w="3889" w:type="dxa"/>
            <w:tcBorders>
              <w:top w:val="single" w:sz="8" w:space="0" w:color="auto"/>
              <w:left w:val="dotted" w:sz="4" w:space="0" w:color="auto"/>
            </w:tcBorders>
            <w:shd w:val="clear" w:color="auto" w:fill="auto"/>
            <w:vAlign w:val="center"/>
          </w:tcPr>
          <w:p w14:paraId="4DDB0718" w14:textId="3A832D82" w:rsidR="0070259E" w:rsidRPr="00F23D33" w:rsidRDefault="0070259E" w:rsidP="0070259E">
            <w:pPr>
              <w:spacing w:after="0"/>
              <w:rPr>
                <w:rFonts w:cs="Arial"/>
                <w:color w:val="000000"/>
                <w:szCs w:val="22"/>
                <w:lang w:eastAsia="cs-CZ"/>
              </w:rPr>
            </w:pPr>
            <w:r>
              <w:rPr>
                <w:rFonts w:cs="Arial"/>
                <w:color w:val="000000"/>
                <w:szCs w:val="22"/>
                <w:lang w:eastAsia="cs-CZ"/>
              </w:rPr>
              <w:t>Uveřejnění objednávky v registru smluv</w:t>
            </w:r>
          </w:p>
        </w:tc>
      </w:tr>
      <w:tr w:rsidR="0070259E" w:rsidRPr="00F23D33" w14:paraId="7ED06D56" w14:textId="77777777" w:rsidTr="0070259E">
        <w:trPr>
          <w:trHeight w:val="284"/>
        </w:trPr>
        <w:tc>
          <w:tcPr>
            <w:tcW w:w="5892" w:type="dxa"/>
            <w:tcBorders>
              <w:right w:val="dotted" w:sz="4" w:space="0" w:color="auto"/>
            </w:tcBorders>
            <w:shd w:val="clear" w:color="auto" w:fill="auto"/>
            <w:noWrap/>
            <w:vAlign w:val="bottom"/>
          </w:tcPr>
          <w:p w14:paraId="11022211" w14:textId="77777777" w:rsidR="0070259E" w:rsidRPr="00F23D33" w:rsidRDefault="0070259E" w:rsidP="0070259E">
            <w:pPr>
              <w:spacing w:after="0"/>
              <w:rPr>
                <w:rFonts w:cs="Arial"/>
                <w:color w:val="000000"/>
                <w:szCs w:val="22"/>
                <w:lang w:eastAsia="cs-CZ"/>
              </w:rPr>
            </w:pPr>
            <w:r>
              <w:rPr>
                <w:rFonts w:cs="Arial"/>
                <w:color w:val="000000"/>
                <w:szCs w:val="22"/>
                <w:lang w:eastAsia="cs-CZ"/>
              </w:rPr>
              <w:t>Dokončení plnění</w:t>
            </w:r>
          </w:p>
        </w:tc>
        <w:tc>
          <w:tcPr>
            <w:tcW w:w="3889" w:type="dxa"/>
            <w:tcBorders>
              <w:left w:val="dotted" w:sz="4" w:space="0" w:color="auto"/>
            </w:tcBorders>
            <w:shd w:val="clear" w:color="auto" w:fill="auto"/>
            <w:vAlign w:val="bottom"/>
          </w:tcPr>
          <w:p w14:paraId="19E199A7" w14:textId="66F8F41C" w:rsidR="0070259E" w:rsidRPr="00F23D33" w:rsidRDefault="0070259E" w:rsidP="0070259E">
            <w:pPr>
              <w:spacing w:after="0"/>
              <w:rPr>
                <w:rFonts w:cs="Arial"/>
                <w:color w:val="000000"/>
                <w:szCs w:val="22"/>
                <w:lang w:eastAsia="cs-CZ"/>
              </w:rPr>
            </w:pPr>
            <w:r>
              <w:rPr>
                <w:rFonts w:cs="Arial"/>
                <w:color w:val="000000"/>
                <w:szCs w:val="22"/>
                <w:lang w:eastAsia="cs-CZ"/>
              </w:rPr>
              <w:t>31.12.2020</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06CB202A"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0259E" w:rsidRPr="00F23D33" w14:paraId="4DD4D703" w14:textId="77777777" w:rsidTr="004F24E8">
        <w:tc>
          <w:tcPr>
            <w:tcW w:w="1985" w:type="dxa"/>
            <w:tcBorders>
              <w:top w:val="single" w:sz="8" w:space="0" w:color="auto"/>
              <w:left w:val="single" w:sz="8" w:space="0" w:color="auto"/>
              <w:bottom w:val="single" w:sz="8" w:space="0" w:color="auto"/>
              <w:right w:val="single" w:sz="8" w:space="0" w:color="auto"/>
            </w:tcBorders>
          </w:tcPr>
          <w:p w14:paraId="50268B93" w14:textId="77777777" w:rsidR="0070259E" w:rsidRPr="00F23D33" w:rsidRDefault="0070259E" w:rsidP="004F24E8">
            <w:pPr>
              <w:pStyle w:val="Tabulka"/>
              <w:rPr>
                <w:szCs w:val="22"/>
              </w:rPr>
            </w:pPr>
            <w:r w:rsidRPr="00CB1115">
              <w:rPr>
                <w:b/>
                <w:szCs w:val="22"/>
              </w:rPr>
              <w:t>Oblast / role</w:t>
            </w:r>
            <w:r w:rsidRPr="00F23D33">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71C554A0" w14:textId="77777777" w:rsidR="0070259E" w:rsidRPr="00CB1115" w:rsidRDefault="0070259E" w:rsidP="004F24E8">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A4C703E" w14:textId="77777777" w:rsidR="0070259E" w:rsidRPr="00CB1115" w:rsidRDefault="0070259E" w:rsidP="004F24E8">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17AC694" w14:textId="77777777" w:rsidR="0070259E" w:rsidRPr="00CB1115" w:rsidRDefault="0070259E" w:rsidP="004F24E8">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E20DD40" w14:textId="77777777" w:rsidR="0070259E" w:rsidRPr="00CB1115" w:rsidRDefault="0070259E" w:rsidP="004F24E8">
            <w:pPr>
              <w:pStyle w:val="Tabulka"/>
              <w:rPr>
                <w:b/>
                <w:szCs w:val="22"/>
              </w:rPr>
            </w:pPr>
            <w:r>
              <w:rPr>
                <w:b/>
                <w:szCs w:val="22"/>
              </w:rPr>
              <w:t>v Kč s DPH</w:t>
            </w:r>
          </w:p>
        </w:tc>
      </w:tr>
      <w:tr w:rsidR="0070259E" w:rsidRPr="00F23D33" w14:paraId="7C6EE304" w14:textId="77777777" w:rsidTr="004F24E8">
        <w:trPr>
          <w:trHeight w:hRule="exact" w:val="20"/>
        </w:trPr>
        <w:tc>
          <w:tcPr>
            <w:tcW w:w="1985" w:type="dxa"/>
            <w:tcBorders>
              <w:top w:val="single" w:sz="8" w:space="0" w:color="auto"/>
              <w:left w:val="dotted" w:sz="4" w:space="0" w:color="auto"/>
            </w:tcBorders>
          </w:tcPr>
          <w:p w14:paraId="7949642E" w14:textId="77777777" w:rsidR="0070259E" w:rsidRPr="00F23D33" w:rsidRDefault="0070259E" w:rsidP="004F24E8">
            <w:pPr>
              <w:pStyle w:val="Tabulka"/>
              <w:rPr>
                <w:szCs w:val="22"/>
              </w:rPr>
            </w:pPr>
          </w:p>
        </w:tc>
        <w:tc>
          <w:tcPr>
            <w:tcW w:w="3969" w:type="dxa"/>
            <w:tcBorders>
              <w:top w:val="single" w:sz="8" w:space="0" w:color="auto"/>
              <w:left w:val="dotted" w:sz="4" w:space="0" w:color="auto"/>
            </w:tcBorders>
          </w:tcPr>
          <w:p w14:paraId="0F952D9A" w14:textId="77777777" w:rsidR="0070259E" w:rsidRPr="00F23D33" w:rsidRDefault="0070259E" w:rsidP="004F24E8">
            <w:pPr>
              <w:pStyle w:val="Tabulka"/>
              <w:rPr>
                <w:szCs w:val="22"/>
              </w:rPr>
            </w:pPr>
          </w:p>
        </w:tc>
        <w:tc>
          <w:tcPr>
            <w:tcW w:w="1275" w:type="dxa"/>
            <w:tcBorders>
              <w:top w:val="single" w:sz="8" w:space="0" w:color="auto"/>
            </w:tcBorders>
          </w:tcPr>
          <w:p w14:paraId="69032E35" w14:textId="77777777" w:rsidR="0070259E" w:rsidRPr="00F23D33" w:rsidRDefault="0070259E" w:rsidP="004F24E8">
            <w:pPr>
              <w:pStyle w:val="Tabulka"/>
              <w:rPr>
                <w:szCs w:val="22"/>
              </w:rPr>
            </w:pPr>
          </w:p>
        </w:tc>
        <w:tc>
          <w:tcPr>
            <w:tcW w:w="1275" w:type="dxa"/>
            <w:tcBorders>
              <w:top w:val="single" w:sz="8" w:space="0" w:color="auto"/>
            </w:tcBorders>
          </w:tcPr>
          <w:p w14:paraId="3A10891C" w14:textId="77777777" w:rsidR="0070259E" w:rsidRPr="00F23D33" w:rsidRDefault="0070259E" w:rsidP="004F24E8">
            <w:pPr>
              <w:pStyle w:val="Tabulka"/>
              <w:rPr>
                <w:szCs w:val="22"/>
              </w:rPr>
            </w:pPr>
          </w:p>
        </w:tc>
        <w:tc>
          <w:tcPr>
            <w:tcW w:w="1275" w:type="dxa"/>
            <w:tcBorders>
              <w:top w:val="single" w:sz="8" w:space="0" w:color="auto"/>
            </w:tcBorders>
          </w:tcPr>
          <w:p w14:paraId="2768D98E" w14:textId="77777777" w:rsidR="0070259E" w:rsidRPr="00F23D33" w:rsidRDefault="0070259E" w:rsidP="004F24E8">
            <w:pPr>
              <w:pStyle w:val="Tabulka"/>
              <w:rPr>
                <w:szCs w:val="22"/>
              </w:rPr>
            </w:pPr>
          </w:p>
        </w:tc>
      </w:tr>
      <w:tr w:rsidR="0070259E" w:rsidRPr="00F23D33" w14:paraId="5E251841" w14:textId="77777777" w:rsidTr="004F24E8">
        <w:trPr>
          <w:trHeight w:val="397"/>
        </w:trPr>
        <w:tc>
          <w:tcPr>
            <w:tcW w:w="1985" w:type="dxa"/>
            <w:tcBorders>
              <w:top w:val="dotted" w:sz="4" w:space="0" w:color="auto"/>
              <w:left w:val="dotted" w:sz="4" w:space="0" w:color="auto"/>
            </w:tcBorders>
          </w:tcPr>
          <w:p w14:paraId="450806C4" w14:textId="77777777" w:rsidR="0070259E" w:rsidRPr="00F23D33" w:rsidRDefault="0070259E" w:rsidP="004F24E8">
            <w:pPr>
              <w:pStyle w:val="Tabulka"/>
              <w:rPr>
                <w:szCs w:val="22"/>
              </w:rPr>
            </w:pPr>
          </w:p>
        </w:tc>
        <w:tc>
          <w:tcPr>
            <w:tcW w:w="3969" w:type="dxa"/>
            <w:tcBorders>
              <w:top w:val="dotted" w:sz="4" w:space="0" w:color="auto"/>
              <w:left w:val="dotted" w:sz="4" w:space="0" w:color="auto"/>
            </w:tcBorders>
          </w:tcPr>
          <w:p w14:paraId="5FF85FD9" w14:textId="77777777" w:rsidR="0070259E" w:rsidRPr="00F23D33" w:rsidRDefault="0070259E" w:rsidP="004F24E8">
            <w:pPr>
              <w:pStyle w:val="Tabulka"/>
              <w:rPr>
                <w:szCs w:val="22"/>
              </w:rPr>
            </w:pPr>
            <w:r>
              <w:rPr>
                <w:szCs w:val="22"/>
              </w:rPr>
              <w:t>Implementace nové služby na straně CRVE</w:t>
            </w:r>
          </w:p>
        </w:tc>
        <w:tc>
          <w:tcPr>
            <w:tcW w:w="1275" w:type="dxa"/>
            <w:tcBorders>
              <w:top w:val="dotted" w:sz="4" w:space="0" w:color="auto"/>
            </w:tcBorders>
          </w:tcPr>
          <w:p w14:paraId="5681EF15" w14:textId="77777777" w:rsidR="0070259E" w:rsidRPr="00F23D33" w:rsidRDefault="0070259E" w:rsidP="004F24E8">
            <w:pPr>
              <w:pStyle w:val="Tabulka"/>
              <w:rPr>
                <w:szCs w:val="22"/>
              </w:rPr>
            </w:pPr>
            <w:r>
              <w:rPr>
                <w:szCs w:val="22"/>
              </w:rPr>
              <w:t>8 MD</w:t>
            </w:r>
          </w:p>
        </w:tc>
        <w:tc>
          <w:tcPr>
            <w:tcW w:w="1275" w:type="dxa"/>
            <w:tcBorders>
              <w:top w:val="dotted" w:sz="4" w:space="0" w:color="auto"/>
            </w:tcBorders>
          </w:tcPr>
          <w:p w14:paraId="51BDDE02" w14:textId="77777777" w:rsidR="0070259E" w:rsidRPr="00F23D33" w:rsidRDefault="0070259E" w:rsidP="004F24E8">
            <w:pPr>
              <w:pStyle w:val="Tabulka"/>
              <w:jc w:val="right"/>
              <w:rPr>
                <w:szCs w:val="22"/>
              </w:rPr>
            </w:pPr>
            <w:r>
              <w:rPr>
                <w:szCs w:val="22"/>
              </w:rPr>
              <w:t>64 000</w:t>
            </w:r>
          </w:p>
        </w:tc>
        <w:tc>
          <w:tcPr>
            <w:tcW w:w="1275" w:type="dxa"/>
            <w:tcBorders>
              <w:top w:val="dotted" w:sz="4" w:space="0" w:color="auto"/>
            </w:tcBorders>
          </w:tcPr>
          <w:p w14:paraId="7BFAC359" w14:textId="77777777" w:rsidR="0070259E" w:rsidRPr="00F23D33" w:rsidRDefault="0070259E" w:rsidP="004F24E8">
            <w:pPr>
              <w:pStyle w:val="Tabulka"/>
              <w:jc w:val="right"/>
              <w:rPr>
                <w:szCs w:val="22"/>
              </w:rPr>
            </w:pPr>
            <w:r>
              <w:rPr>
                <w:szCs w:val="22"/>
              </w:rPr>
              <w:t>77 440</w:t>
            </w:r>
          </w:p>
        </w:tc>
      </w:tr>
      <w:tr w:rsidR="0070259E" w:rsidRPr="00F23D33" w14:paraId="2401E1AB" w14:textId="77777777" w:rsidTr="004F24E8">
        <w:trPr>
          <w:trHeight w:val="397"/>
        </w:trPr>
        <w:tc>
          <w:tcPr>
            <w:tcW w:w="1985" w:type="dxa"/>
            <w:tcBorders>
              <w:top w:val="dotted" w:sz="4" w:space="0" w:color="auto"/>
              <w:left w:val="dotted" w:sz="4" w:space="0" w:color="auto"/>
            </w:tcBorders>
          </w:tcPr>
          <w:p w14:paraId="5020573F" w14:textId="77777777" w:rsidR="0070259E" w:rsidRPr="00F23D33" w:rsidRDefault="0070259E" w:rsidP="004F24E8">
            <w:pPr>
              <w:pStyle w:val="Tabulka"/>
              <w:rPr>
                <w:szCs w:val="22"/>
              </w:rPr>
            </w:pPr>
          </w:p>
        </w:tc>
        <w:tc>
          <w:tcPr>
            <w:tcW w:w="3969" w:type="dxa"/>
            <w:tcBorders>
              <w:top w:val="dotted" w:sz="4" w:space="0" w:color="auto"/>
              <w:left w:val="dotted" w:sz="4" w:space="0" w:color="auto"/>
            </w:tcBorders>
          </w:tcPr>
          <w:p w14:paraId="03BFD95E" w14:textId="77777777" w:rsidR="0070259E" w:rsidRPr="00F23D33" w:rsidRDefault="0070259E" w:rsidP="004F24E8">
            <w:pPr>
              <w:pStyle w:val="Tabulka"/>
              <w:rPr>
                <w:szCs w:val="22"/>
              </w:rPr>
            </w:pPr>
            <w:r>
              <w:rPr>
                <w:szCs w:val="22"/>
              </w:rPr>
              <w:t>Nasazení, Ověření funkčnosti, Testování, Dokumentace</w:t>
            </w:r>
          </w:p>
        </w:tc>
        <w:tc>
          <w:tcPr>
            <w:tcW w:w="1275" w:type="dxa"/>
            <w:tcBorders>
              <w:top w:val="dotted" w:sz="4" w:space="0" w:color="auto"/>
            </w:tcBorders>
          </w:tcPr>
          <w:p w14:paraId="72029794" w14:textId="77777777" w:rsidR="0070259E" w:rsidRPr="00F23D33" w:rsidRDefault="0070259E" w:rsidP="004F24E8">
            <w:pPr>
              <w:pStyle w:val="Tabulka"/>
              <w:rPr>
                <w:szCs w:val="22"/>
              </w:rPr>
            </w:pPr>
            <w:r>
              <w:rPr>
                <w:szCs w:val="22"/>
              </w:rPr>
              <w:t>3 MD</w:t>
            </w:r>
          </w:p>
        </w:tc>
        <w:tc>
          <w:tcPr>
            <w:tcW w:w="1275" w:type="dxa"/>
            <w:tcBorders>
              <w:top w:val="dotted" w:sz="4" w:space="0" w:color="auto"/>
            </w:tcBorders>
          </w:tcPr>
          <w:p w14:paraId="687DFDF4" w14:textId="77777777" w:rsidR="0070259E" w:rsidRPr="00F23D33" w:rsidRDefault="0070259E" w:rsidP="004F24E8">
            <w:pPr>
              <w:pStyle w:val="Tabulka"/>
              <w:jc w:val="right"/>
              <w:rPr>
                <w:szCs w:val="22"/>
              </w:rPr>
            </w:pPr>
            <w:r>
              <w:rPr>
                <w:szCs w:val="22"/>
              </w:rPr>
              <w:t>24 000</w:t>
            </w:r>
          </w:p>
        </w:tc>
        <w:tc>
          <w:tcPr>
            <w:tcW w:w="1275" w:type="dxa"/>
            <w:tcBorders>
              <w:top w:val="dotted" w:sz="4" w:space="0" w:color="auto"/>
            </w:tcBorders>
          </w:tcPr>
          <w:p w14:paraId="448456C7" w14:textId="77777777" w:rsidR="0070259E" w:rsidRPr="00F23D33" w:rsidRDefault="0070259E" w:rsidP="004F24E8">
            <w:pPr>
              <w:pStyle w:val="Tabulka"/>
              <w:jc w:val="right"/>
              <w:rPr>
                <w:szCs w:val="22"/>
              </w:rPr>
            </w:pPr>
            <w:r>
              <w:rPr>
                <w:szCs w:val="22"/>
              </w:rPr>
              <w:t>29 040</w:t>
            </w:r>
          </w:p>
        </w:tc>
      </w:tr>
      <w:tr w:rsidR="0070259E" w:rsidRPr="00F23D33" w14:paraId="6B0B260D" w14:textId="77777777" w:rsidTr="004F24E8">
        <w:trPr>
          <w:trHeight w:val="397"/>
        </w:trPr>
        <w:tc>
          <w:tcPr>
            <w:tcW w:w="5954" w:type="dxa"/>
            <w:gridSpan w:val="2"/>
            <w:tcBorders>
              <w:left w:val="dotted" w:sz="4" w:space="0" w:color="auto"/>
              <w:bottom w:val="dotted" w:sz="4" w:space="0" w:color="auto"/>
            </w:tcBorders>
          </w:tcPr>
          <w:p w14:paraId="773B1AA2" w14:textId="77777777" w:rsidR="0070259E" w:rsidRPr="00CB1115" w:rsidRDefault="0070259E" w:rsidP="004F24E8">
            <w:pPr>
              <w:pStyle w:val="Tabulka"/>
              <w:rPr>
                <w:b/>
                <w:szCs w:val="22"/>
              </w:rPr>
            </w:pPr>
            <w:r w:rsidRPr="00CB1115">
              <w:rPr>
                <w:b/>
                <w:szCs w:val="22"/>
              </w:rPr>
              <w:t>Celkem:</w:t>
            </w:r>
          </w:p>
        </w:tc>
        <w:tc>
          <w:tcPr>
            <w:tcW w:w="1275" w:type="dxa"/>
            <w:tcBorders>
              <w:bottom w:val="dotted" w:sz="4" w:space="0" w:color="auto"/>
            </w:tcBorders>
          </w:tcPr>
          <w:p w14:paraId="3179BDED" w14:textId="77777777" w:rsidR="0070259E" w:rsidRPr="00F23D33" w:rsidRDefault="0070259E" w:rsidP="004F24E8">
            <w:pPr>
              <w:pStyle w:val="Tabulka"/>
              <w:rPr>
                <w:szCs w:val="22"/>
              </w:rPr>
            </w:pPr>
            <w:r>
              <w:rPr>
                <w:szCs w:val="22"/>
              </w:rPr>
              <w:t>11 MD</w:t>
            </w:r>
          </w:p>
        </w:tc>
        <w:tc>
          <w:tcPr>
            <w:tcW w:w="1275" w:type="dxa"/>
            <w:tcBorders>
              <w:bottom w:val="dotted" w:sz="4" w:space="0" w:color="auto"/>
            </w:tcBorders>
          </w:tcPr>
          <w:p w14:paraId="2677F75A" w14:textId="77777777" w:rsidR="0070259E" w:rsidRPr="00F23D33" w:rsidRDefault="0070259E" w:rsidP="004F24E8">
            <w:pPr>
              <w:pStyle w:val="Tabulka"/>
              <w:jc w:val="right"/>
              <w:rPr>
                <w:szCs w:val="22"/>
              </w:rPr>
            </w:pPr>
            <w:r>
              <w:rPr>
                <w:szCs w:val="22"/>
              </w:rPr>
              <w:t>88 000</w:t>
            </w:r>
          </w:p>
        </w:tc>
        <w:tc>
          <w:tcPr>
            <w:tcW w:w="1275" w:type="dxa"/>
            <w:tcBorders>
              <w:bottom w:val="dotted" w:sz="4" w:space="0" w:color="auto"/>
            </w:tcBorders>
          </w:tcPr>
          <w:p w14:paraId="635911C2" w14:textId="77777777" w:rsidR="0070259E" w:rsidRPr="00F23D33" w:rsidRDefault="0070259E" w:rsidP="004F24E8">
            <w:pPr>
              <w:pStyle w:val="Tabulka"/>
              <w:jc w:val="right"/>
              <w:rPr>
                <w:szCs w:val="22"/>
              </w:rPr>
            </w:pPr>
            <w:r>
              <w:rPr>
                <w:szCs w:val="22"/>
              </w:rPr>
              <w:t>106 480</w:t>
            </w:r>
          </w:p>
        </w:tc>
      </w:tr>
    </w:tbl>
    <w:p w14:paraId="3F4C1D1A" w14:textId="5D45586F"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55335ACD" w:rsidR="0000551E" w:rsidRDefault="009A6FC3" w:rsidP="009A6FC3">
            <w:r w:rsidRPr="009A6FC3">
              <w:t>Ľubomír Durec</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3251A256" w:rsidR="0000551E" w:rsidRDefault="009A6FC3" w:rsidP="00153C10">
            <w:r>
              <w:t>Pavel Štětina</w:t>
            </w:r>
          </w:p>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0662959E" w:rsidR="0000551E" w:rsidRDefault="00FB17AD" w:rsidP="00153C10">
            <w:r>
              <w:t>-----------------------</w:t>
            </w:r>
          </w:p>
        </w:tc>
        <w:tc>
          <w:tcPr>
            <w:tcW w:w="2372" w:type="dxa"/>
            <w:vAlign w:val="center"/>
          </w:tcPr>
          <w:p w14:paraId="15EA6039" w14:textId="0F128553" w:rsidR="0000551E" w:rsidRDefault="00FB17AD" w:rsidP="00153C10">
            <w:r>
              <w:t>-------------------------</w:t>
            </w:r>
          </w:p>
        </w:tc>
        <w:tc>
          <w:tcPr>
            <w:tcW w:w="2372" w:type="dxa"/>
            <w:vAlign w:val="center"/>
          </w:tcPr>
          <w:p w14:paraId="5B7A3064" w14:textId="54917A19" w:rsidR="0000551E" w:rsidRDefault="00FB17AD" w:rsidP="00153C10">
            <w:r>
              <w:t>-------------------------</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22264F29"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9370EB">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369"/>
        <w:gridCol w:w="2722"/>
        <w:gridCol w:w="1559"/>
        <w:gridCol w:w="2012"/>
      </w:tblGrid>
      <w:tr w:rsidR="0000551E" w:rsidRPr="00194CEC" w14:paraId="27EE49AA" w14:textId="77777777" w:rsidTr="00FB17AD">
        <w:trPr>
          <w:trHeight w:val="374"/>
        </w:trPr>
        <w:tc>
          <w:tcPr>
            <w:tcW w:w="3369" w:type="dxa"/>
            <w:vAlign w:val="center"/>
          </w:tcPr>
          <w:p w14:paraId="7B0E9D53" w14:textId="77777777" w:rsidR="0000551E" w:rsidRPr="00194CEC" w:rsidRDefault="0000551E" w:rsidP="00371CE8">
            <w:pPr>
              <w:rPr>
                <w:b/>
              </w:rPr>
            </w:pPr>
            <w:r>
              <w:rPr>
                <w:b/>
              </w:rPr>
              <w:t>Role</w:t>
            </w:r>
          </w:p>
        </w:tc>
        <w:tc>
          <w:tcPr>
            <w:tcW w:w="2722"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FB17AD" w14:paraId="0899CDA4" w14:textId="77777777" w:rsidTr="00FB17AD">
        <w:trPr>
          <w:trHeight w:val="510"/>
        </w:trPr>
        <w:tc>
          <w:tcPr>
            <w:tcW w:w="3369" w:type="dxa"/>
            <w:vAlign w:val="center"/>
          </w:tcPr>
          <w:p w14:paraId="040DC61A" w14:textId="0F72CF91" w:rsidR="00FB17AD" w:rsidRDefault="00FB17AD" w:rsidP="00371CE8">
            <w:r>
              <w:t>Oprávněná osoba dle smlouvy</w:t>
            </w:r>
          </w:p>
        </w:tc>
        <w:tc>
          <w:tcPr>
            <w:tcW w:w="2722" w:type="dxa"/>
            <w:vAlign w:val="center"/>
          </w:tcPr>
          <w:p w14:paraId="1F75928A" w14:textId="61C32639" w:rsidR="00FB17AD" w:rsidRDefault="00FB17AD" w:rsidP="00FB17AD">
            <w:r>
              <w:t>Vladimír Velas</w:t>
            </w:r>
          </w:p>
        </w:tc>
        <w:tc>
          <w:tcPr>
            <w:tcW w:w="1559" w:type="dxa"/>
            <w:vAlign w:val="center"/>
          </w:tcPr>
          <w:p w14:paraId="7C83695B" w14:textId="77777777" w:rsidR="00FB17AD" w:rsidRDefault="00FB17AD" w:rsidP="00371CE8"/>
        </w:tc>
        <w:tc>
          <w:tcPr>
            <w:tcW w:w="2012" w:type="dxa"/>
            <w:vAlign w:val="center"/>
          </w:tcPr>
          <w:p w14:paraId="586DD539" w14:textId="77777777" w:rsidR="00FB17AD" w:rsidRDefault="00FB17AD" w:rsidP="00371CE8"/>
        </w:tc>
      </w:tr>
      <w:tr w:rsidR="0000551E" w14:paraId="73B4B981" w14:textId="77777777" w:rsidTr="00FB17AD">
        <w:trPr>
          <w:trHeight w:val="510"/>
        </w:trPr>
        <w:tc>
          <w:tcPr>
            <w:tcW w:w="3369" w:type="dxa"/>
            <w:vAlign w:val="center"/>
          </w:tcPr>
          <w:p w14:paraId="7B8CB7ED" w14:textId="77777777" w:rsidR="0000551E" w:rsidRDefault="0000551E" w:rsidP="00371CE8">
            <w:r>
              <w:t>Žadatel</w:t>
            </w:r>
          </w:p>
        </w:tc>
        <w:tc>
          <w:tcPr>
            <w:tcW w:w="2722" w:type="dxa"/>
            <w:vAlign w:val="center"/>
          </w:tcPr>
          <w:p w14:paraId="6078EFA3" w14:textId="67B4C5D8" w:rsidR="0000551E" w:rsidRDefault="00FB17AD" w:rsidP="00371CE8">
            <w:r>
              <w:t>Daniel Pokorný</w:t>
            </w:r>
          </w:p>
        </w:tc>
        <w:tc>
          <w:tcPr>
            <w:tcW w:w="1559" w:type="dxa"/>
            <w:vAlign w:val="center"/>
          </w:tcPr>
          <w:p w14:paraId="1A8E39D3" w14:textId="77777777" w:rsidR="0000551E" w:rsidRDefault="0000551E" w:rsidP="00371CE8"/>
        </w:tc>
        <w:tc>
          <w:tcPr>
            <w:tcW w:w="2012" w:type="dxa"/>
            <w:vAlign w:val="center"/>
          </w:tcPr>
          <w:p w14:paraId="5D4D25EC" w14:textId="77777777" w:rsidR="0000551E" w:rsidRDefault="0000551E" w:rsidP="00371CE8"/>
        </w:tc>
      </w:tr>
      <w:tr w:rsidR="0000551E" w14:paraId="66DF73FD" w14:textId="77777777" w:rsidTr="00FB17AD">
        <w:trPr>
          <w:trHeight w:val="510"/>
        </w:trPr>
        <w:tc>
          <w:tcPr>
            <w:tcW w:w="3369" w:type="dxa"/>
            <w:vAlign w:val="center"/>
          </w:tcPr>
          <w:p w14:paraId="773D83D8" w14:textId="2C0CD813" w:rsidR="0000551E" w:rsidRDefault="0000551E" w:rsidP="008E2F7B">
            <w:r>
              <w:t>Věcný/</w:t>
            </w:r>
            <w:r w:rsidR="00CF5735">
              <w:t>M</w:t>
            </w:r>
            <w:r>
              <w:t>etodický garant</w:t>
            </w:r>
          </w:p>
        </w:tc>
        <w:tc>
          <w:tcPr>
            <w:tcW w:w="2722" w:type="dxa"/>
            <w:vAlign w:val="center"/>
          </w:tcPr>
          <w:p w14:paraId="0DF7EA96" w14:textId="6A194D3B" w:rsidR="0000551E" w:rsidRDefault="00FB17AD" w:rsidP="00371CE8">
            <w:r>
              <w:t>Martin Mareš</w:t>
            </w:r>
          </w:p>
        </w:tc>
        <w:tc>
          <w:tcPr>
            <w:tcW w:w="1559" w:type="dxa"/>
            <w:vAlign w:val="center"/>
          </w:tcPr>
          <w:p w14:paraId="7AEF2C5E" w14:textId="77777777" w:rsidR="0000551E" w:rsidRDefault="0000551E" w:rsidP="00371CE8"/>
        </w:tc>
        <w:tc>
          <w:tcPr>
            <w:tcW w:w="2012" w:type="dxa"/>
            <w:vAlign w:val="center"/>
          </w:tcPr>
          <w:p w14:paraId="448614F9" w14:textId="77777777" w:rsidR="0000551E" w:rsidRDefault="0000551E" w:rsidP="00371CE8"/>
        </w:tc>
      </w:tr>
      <w:tr w:rsidR="0000551E" w14:paraId="7138BE40" w14:textId="77777777" w:rsidTr="00FB17AD">
        <w:trPr>
          <w:trHeight w:val="510"/>
        </w:trPr>
        <w:tc>
          <w:tcPr>
            <w:tcW w:w="3369" w:type="dxa"/>
            <w:vAlign w:val="center"/>
          </w:tcPr>
          <w:p w14:paraId="2571A174" w14:textId="1404E4DE" w:rsidR="0000551E" w:rsidRDefault="0000551E" w:rsidP="008E2F7B">
            <w:r>
              <w:t>Change koordinátor</w:t>
            </w:r>
          </w:p>
        </w:tc>
        <w:tc>
          <w:tcPr>
            <w:tcW w:w="2722" w:type="dxa"/>
            <w:vAlign w:val="center"/>
          </w:tcPr>
          <w:p w14:paraId="134BB23D" w14:textId="4291AFFD" w:rsidR="0000551E" w:rsidRDefault="00FB17AD" w:rsidP="00371CE8">
            <w:r>
              <w:t>Václav Krejčí</w:t>
            </w:r>
          </w:p>
        </w:tc>
        <w:tc>
          <w:tcPr>
            <w:tcW w:w="1559" w:type="dxa"/>
            <w:vAlign w:val="center"/>
          </w:tcPr>
          <w:p w14:paraId="5A01927E" w14:textId="77777777" w:rsidR="0000551E" w:rsidRDefault="0000551E" w:rsidP="00371CE8"/>
        </w:tc>
        <w:tc>
          <w:tcPr>
            <w:tcW w:w="2012" w:type="dxa"/>
            <w:vAlign w:val="center"/>
          </w:tcPr>
          <w:p w14:paraId="095DDECB" w14:textId="77777777" w:rsidR="0000551E" w:rsidRDefault="0000551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4464" w14:textId="77777777" w:rsidR="00E74E99" w:rsidRDefault="00E74E99" w:rsidP="0000551E">
      <w:pPr>
        <w:spacing w:after="0"/>
      </w:pPr>
      <w:r>
        <w:separator/>
      </w:r>
    </w:p>
  </w:endnote>
  <w:endnote w:type="continuationSeparator" w:id="0">
    <w:p w14:paraId="3DAB04F6" w14:textId="77777777" w:rsidR="00E74E99" w:rsidRDefault="00E74E99" w:rsidP="0000551E">
      <w:pPr>
        <w:spacing w:after="0"/>
      </w:pPr>
      <w:r>
        <w:continuationSeparator/>
      </w:r>
    </w:p>
  </w:endnote>
  <w:endnote w:id="1">
    <w:p w14:paraId="1D8B9D0E" w14:textId="77777777" w:rsidR="004F24E8" w:rsidRPr="00E56B5D" w:rsidRDefault="004F24E8"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4F24E8" w:rsidRPr="00E56B5D" w:rsidRDefault="004F24E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4F24E8" w:rsidRPr="00E56B5D" w:rsidRDefault="004F24E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4F24E8" w:rsidRPr="00E56B5D" w:rsidRDefault="004F24E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4F24E8" w:rsidRPr="00E56B5D" w:rsidRDefault="004F24E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4F24E8" w:rsidRPr="00E56B5D" w:rsidRDefault="004F24E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4F24E8" w:rsidRPr="00E56B5D" w:rsidRDefault="004F24E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4F24E8" w:rsidRPr="00E56B5D" w:rsidRDefault="004F24E8"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4F24E8" w:rsidRDefault="004F24E8">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4F24E8" w:rsidRPr="00E56B5D" w:rsidRDefault="004F24E8" w:rsidP="00143E57">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4F24E8" w:rsidRPr="00103605" w:rsidRDefault="004F24E8" w:rsidP="00143E57">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4F24E8" w:rsidRPr="004642D2" w:rsidRDefault="004F24E8" w:rsidP="00143E57">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4F24E8" w:rsidRPr="00E56B5D" w:rsidRDefault="004F24E8"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4F24E8" w:rsidRPr="0036019B" w:rsidRDefault="004F24E8"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4F24E8" w:rsidRPr="00360DA3" w:rsidRDefault="004F24E8">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4F24E8" w:rsidRPr="00E56B5D" w:rsidRDefault="004F24E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4F24E8" w:rsidRPr="00E56B5D" w:rsidRDefault="004F24E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4F24E8" w:rsidRPr="00E56B5D" w:rsidRDefault="004F24E8"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4F24E8" w:rsidRPr="00E56B5D" w:rsidRDefault="004F24E8"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4F24E8" w:rsidRPr="00E56B5D" w:rsidRDefault="004F24E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5BFB41D" w14:textId="77777777" w:rsidR="004F24E8" w:rsidRPr="00E56B5D" w:rsidRDefault="004F24E8" w:rsidP="0070259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4F24E8" w:rsidRDefault="004F24E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2194B95" w:rsidR="004F24E8" w:rsidRPr="00CC2560" w:rsidRDefault="004F24E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43E57">
          <w:rPr>
            <w:sz w:val="16"/>
            <w:szCs w:val="16"/>
          </w:rPr>
          <w:t>Veřejné</w:t>
        </w:r>
      </w:sdtContent>
    </w:sdt>
    <w:r w:rsidRPr="00143E57">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B64D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B64DA">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4EA1A587" w:rsidR="004F24E8" w:rsidRPr="00CC2560" w:rsidRDefault="004F24E8"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B64DA">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B64DA">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311483B" w:rsidR="004F24E8" w:rsidRPr="00CC2560" w:rsidRDefault="004F24E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DF06C3">
          <w:rPr>
            <w:sz w:val="16"/>
            <w:szCs w:val="16"/>
          </w:rPr>
          <w:t>Veřejné</w:t>
        </w:r>
      </w:sdtContent>
    </w:sdt>
    <w:r w:rsidRPr="00DF06C3">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B64D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B64DA">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3AB666F5" w:rsidR="004F24E8" w:rsidRPr="00EF7DC4" w:rsidRDefault="004F24E8"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DF06C3">
          <w:rPr>
            <w:sz w:val="16"/>
            <w:szCs w:val="16"/>
          </w:rPr>
          <w:t>Veřejné</w:t>
        </w:r>
      </w:sdtContent>
    </w:sdt>
    <w:r w:rsidRPr="00DF06C3">
      <w:rPr>
        <w:sz w:val="16"/>
        <w:szCs w:val="16"/>
      </w:rPr>
      <w:t xml:space="preserve"> v1.7</w:t>
    </w:r>
    <w:r w:rsidRPr="00DF06C3">
      <w:rPr>
        <w:sz w:val="16"/>
        <w:szCs w:val="16"/>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B64D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B64D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EA07" w14:textId="77777777" w:rsidR="00E74E99" w:rsidRDefault="00E74E99" w:rsidP="0000551E">
      <w:pPr>
        <w:spacing w:after="0"/>
      </w:pPr>
      <w:r>
        <w:separator/>
      </w:r>
    </w:p>
  </w:footnote>
  <w:footnote w:type="continuationSeparator" w:id="0">
    <w:p w14:paraId="2E0D3972" w14:textId="77777777" w:rsidR="00E74E99" w:rsidRDefault="00E74E99" w:rsidP="0000551E">
      <w:pPr>
        <w:spacing w:after="0"/>
      </w:pPr>
      <w:r>
        <w:continuationSeparator/>
      </w:r>
    </w:p>
  </w:footnote>
  <w:footnote w:id="1">
    <w:p w14:paraId="10B1FF6B" w14:textId="533685E1" w:rsidR="004F24E8" w:rsidRDefault="004F24E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4F24E8" w:rsidRDefault="004F24E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4F24E8" w:rsidRDefault="004F24E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4F24E8" w:rsidRPr="00647845" w:rsidRDefault="004F24E8"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4F24E8" w:rsidRPr="003315A8" w:rsidRDefault="004F24E8"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870ED2"/>
    <w:multiLevelType w:val="hybridMultilevel"/>
    <w:tmpl w:val="B652E4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4"/>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5"/>
  </w:num>
  <w:num w:numId="52">
    <w:abstractNumId w:val="2"/>
  </w:num>
  <w:num w:numId="53">
    <w:abstractNumId w:val="2"/>
  </w:num>
  <w:num w:numId="54">
    <w:abstractNumId w:val="12"/>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3"/>
  </w:num>
  <w:num w:numId="65">
    <w:abstractNumId w:val="16"/>
  </w:num>
  <w:num w:numId="66">
    <w:abstractNumId w:val="10"/>
  </w:num>
  <w:num w:numId="67">
    <w:abstractNumId w:val="2"/>
  </w:num>
  <w:num w:numId="68">
    <w:abstractNumId w:val="1"/>
  </w:num>
  <w:num w:numId="69">
    <w:abstractNumId w:val="2"/>
  </w:num>
  <w:num w:numId="70">
    <w:abstractNumId w:val="2"/>
  </w:num>
  <w:num w:numId="71">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7E3"/>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3E57"/>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18B"/>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4816"/>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6538F"/>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777FB"/>
    <w:rsid w:val="00481ED2"/>
    <w:rsid w:val="00482B2F"/>
    <w:rsid w:val="00482BD9"/>
    <w:rsid w:val="00484CB3"/>
    <w:rsid w:val="00485230"/>
    <w:rsid w:val="00487CB6"/>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4E8"/>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59E"/>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96E"/>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1539"/>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0EB"/>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A6FC3"/>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122"/>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48D"/>
    <w:rsid w:val="00A47BD2"/>
    <w:rsid w:val="00A53177"/>
    <w:rsid w:val="00A5471A"/>
    <w:rsid w:val="00A54C3E"/>
    <w:rsid w:val="00A55324"/>
    <w:rsid w:val="00A57980"/>
    <w:rsid w:val="00A604D8"/>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A5F6D"/>
    <w:rsid w:val="00AB0400"/>
    <w:rsid w:val="00AB0F08"/>
    <w:rsid w:val="00AB1BA0"/>
    <w:rsid w:val="00AB422C"/>
    <w:rsid w:val="00AB618A"/>
    <w:rsid w:val="00AB64D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437D"/>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5D60"/>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07E"/>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06C3"/>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530E"/>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4E99"/>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CA7"/>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A20CC"/>
    <w:rsid w:val="00FB17AD"/>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6DBC7307-9C7F-4EB9-9D3B-422F7C99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NOrmlnPZ">
    <w:name w:val="NOrmální PZ"/>
    <w:basedOn w:val="Normln"/>
    <w:link w:val="NOrmlnPZChar"/>
    <w:qFormat/>
    <w:rsid w:val="00143E57"/>
    <w:pPr>
      <w:jc w:val="both"/>
    </w:pPr>
  </w:style>
  <w:style w:type="character" w:customStyle="1" w:styleId="NOrmlnPZChar">
    <w:name w:val="NOrmální PZ Char"/>
    <w:basedOn w:val="Standardnpsmoodstavce"/>
    <w:link w:val="NOrmlnPZ"/>
    <w:rsid w:val="00143E57"/>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mares@mze.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package" Target="embeddings/Dokument_aplikace_Microsoft_Word.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D0F98"/>
    <w:rsid w:val="005E11D6"/>
    <w:rsid w:val="005E620A"/>
    <w:rsid w:val="005F2FC3"/>
    <w:rsid w:val="0060300C"/>
    <w:rsid w:val="0063652F"/>
    <w:rsid w:val="0069033B"/>
    <w:rsid w:val="006B6BB5"/>
    <w:rsid w:val="006C764B"/>
    <w:rsid w:val="007343EB"/>
    <w:rsid w:val="00743A54"/>
    <w:rsid w:val="007576BC"/>
    <w:rsid w:val="007B2538"/>
    <w:rsid w:val="007B681F"/>
    <w:rsid w:val="007F3BFB"/>
    <w:rsid w:val="00812A5F"/>
    <w:rsid w:val="008560BE"/>
    <w:rsid w:val="008754C5"/>
    <w:rsid w:val="008803C2"/>
    <w:rsid w:val="00893350"/>
    <w:rsid w:val="008C7B18"/>
    <w:rsid w:val="008E5E3D"/>
    <w:rsid w:val="009071F9"/>
    <w:rsid w:val="00914BB6"/>
    <w:rsid w:val="009212DF"/>
    <w:rsid w:val="00953884"/>
    <w:rsid w:val="009A5971"/>
    <w:rsid w:val="009B3045"/>
    <w:rsid w:val="00A05B19"/>
    <w:rsid w:val="00A26A5C"/>
    <w:rsid w:val="00A52B03"/>
    <w:rsid w:val="00A71011"/>
    <w:rsid w:val="00AA188B"/>
    <w:rsid w:val="00B10D0F"/>
    <w:rsid w:val="00B23DDF"/>
    <w:rsid w:val="00BB398A"/>
    <w:rsid w:val="00BC48CD"/>
    <w:rsid w:val="00BE0AC8"/>
    <w:rsid w:val="00BE19EB"/>
    <w:rsid w:val="00C467AE"/>
    <w:rsid w:val="00C70177"/>
    <w:rsid w:val="00CD0EDA"/>
    <w:rsid w:val="00CF1A55"/>
    <w:rsid w:val="00D05A07"/>
    <w:rsid w:val="00D125DC"/>
    <w:rsid w:val="00D155C5"/>
    <w:rsid w:val="00D73526"/>
    <w:rsid w:val="00D82DBD"/>
    <w:rsid w:val="00E3363E"/>
    <w:rsid w:val="00E40EE7"/>
    <w:rsid w:val="00E503CB"/>
    <w:rsid w:val="00E55EC6"/>
    <w:rsid w:val="00E63C7F"/>
    <w:rsid w:val="00E71314"/>
    <w:rsid w:val="00E97DD5"/>
    <w:rsid w:val="00EC2B4B"/>
    <w:rsid w:val="00EC385A"/>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B35C-2E99-45E7-A7CF-01D43943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10</Pages>
  <Words>1602</Words>
  <Characters>9454</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2020-10-20T11:52:00Z</cp:lastPrinted>
  <dcterms:created xsi:type="dcterms:W3CDTF">2020-10-29T13:49:00Z</dcterms:created>
  <dcterms:modified xsi:type="dcterms:W3CDTF">2020-10-29T13:49:00Z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