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FB5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9121F0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05DE044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31560370" w14:textId="77777777" w:rsidR="00BE7EAC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</w:t>
      </w:r>
    </w:p>
    <w:p w14:paraId="4BCEA0A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50F5ECA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BE7EAC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05848F2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9754FE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3487C86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820160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BE7EAC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61FAA32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1010932020</w:t>
      </w:r>
    </w:p>
    <w:p w14:paraId="6751CC0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80C557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36E5C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1191A2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B0DC388" w14:textId="77777777" w:rsidR="00646EFC" w:rsidRDefault="00646EFC" w:rsidP="00646EFC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Telč</w:t>
      </w:r>
    </w:p>
    <w:p w14:paraId="1A12FF11" w14:textId="77777777" w:rsidR="00646EFC" w:rsidRDefault="00646EFC" w:rsidP="00646EF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</w:t>
      </w:r>
      <w:r>
        <w:rPr>
          <w:rFonts w:ascii="Arial" w:hAnsi="Arial" w:cs="Arial"/>
          <w:color w:val="000000"/>
          <w:sz w:val="22"/>
          <w:szCs w:val="22"/>
        </w:rPr>
        <w:t xml:space="preserve"> Stínadly 426, Telč, PSČ 58856</w:t>
      </w:r>
    </w:p>
    <w:p w14:paraId="65CFF921" w14:textId="77777777" w:rsidR="00646EFC" w:rsidRDefault="00646EFC" w:rsidP="00646EF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 00137162</w:t>
      </w:r>
    </w:p>
    <w:p w14:paraId="76954B8A" w14:textId="77777777" w:rsidR="00646EFC" w:rsidRPr="00BA0CC9" w:rsidRDefault="00646EFC" w:rsidP="00646EF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zapsán v Obchodním rejstříku, vedeným Krajským soudem v Brně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DrXXXVI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vložka 1166 </w:t>
      </w:r>
    </w:p>
    <w:p w14:paraId="587FE431" w14:textId="77777777" w:rsidR="00646EFC" w:rsidRDefault="00646EFC" w:rsidP="00646EF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A0CC9">
        <w:rPr>
          <w:rFonts w:ascii="Arial" w:hAnsi="Arial" w:cs="Arial"/>
          <w:color w:val="000000"/>
          <w:sz w:val="22"/>
          <w:szCs w:val="22"/>
        </w:rPr>
        <w:t>předseda představenstv</w:t>
      </w:r>
      <w:r>
        <w:rPr>
          <w:rFonts w:ascii="Arial" w:hAnsi="Arial" w:cs="Arial"/>
          <w:color w:val="000000"/>
          <w:sz w:val="22"/>
          <w:szCs w:val="22"/>
        </w:rPr>
        <w:t>a Nosek Miroslav Ing.</w:t>
      </w:r>
    </w:p>
    <w:p w14:paraId="3D621DC4" w14:textId="77777777" w:rsidR="00646EFC" w:rsidRPr="00BA0CC9" w:rsidRDefault="00646EFC" w:rsidP="00646EFC">
      <w:pPr>
        <w:widowControl/>
        <w:ind w:firstLine="709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člen představenst</w:t>
      </w:r>
      <w:r>
        <w:rPr>
          <w:rFonts w:ascii="Arial" w:hAnsi="Arial" w:cs="Arial"/>
          <w:color w:val="000000"/>
          <w:sz w:val="22"/>
          <w:szCs w:val="22"/>
        </w:rPr>
        <w:t xml:space="preserve">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Šmikmátor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Josef, Ing.</w:t>
      </w:r>
    </w:p>
    <w:p w14:paraId="781CCC9B" w14:textId="77777777" w:rsidR="00136D24" w:rsidRPr="00BA0CC9" w:rsidRDefault="00646EFC" w:rsidP="00646EF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3E23F7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A8592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A71AA46" w14:textId="77777777" w:rsidR="009121F0" w:rsidRDefault="009121F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9E2F9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094D733" w14:textId="77777777" w:rsidR="009121F0" w:rsidRDefault="009121F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10987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CB5FE5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EC66F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1010932020</w:t>
      </w:r>
    </w:p>
    <w:p w14:paraId="4437E81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CF1DF5" w14:textId="77777777" w:rsidR="009121F0" w:rsidRDefault="009121F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7BD1FE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D7E1AAA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BE7EAC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 xml:space="preserve">u Katastrálního úřadu pro Vysočinu, Katastrální pracoviště Jihlava na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LV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10 002:</w:t>
      </w:r>
    </w:p>
    <w:p w14:paraId="19D1D09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3CDD65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70634A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1F812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47AB7B4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Mrákotín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Mrákotín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Telče</w:t>
      </w:r>
      <w:r w:rsidRPr="00BA0CC9">
        <w:rPr>
          <w:rFonts w:ascii="Arial" w:hAnsi="Arial" w:cs="Arial"/>
          <w:sz w:val="18"/>
          <w:szCs w:val="18"/>
        </w:rPr>
        <w:tab/>
      </w:r>
      <w:r w:rsidR="00646EFC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372/1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8A459A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0F80B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1C965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Mrákotín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Mrákotín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Telče</w:t>
      </w:r>
      <w:r w:rsidRPr="00BA0CC9">
        <w:rPr>
          <w:rFonts w:ascii="Arial" w:hAnsi="Arial" w:cs="Arial"/>
          <w:sz w:val="18"/>
          <w:szCs w:val="18"/>
        </w:rPr>
        <w:tab/>
        <w:t>510/3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6596FD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24BDB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C8FB05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F6CA15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57584C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646EFC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872C24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93A9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CCB5B0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646EFC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07117A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A54D4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2991FD4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60F5C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48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2B1353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94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75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A9E7F9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43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Mrákotín u Telče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F4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6EFC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372/1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DFD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53 300,00 Kč</w:t>
            </w:r>
          </w:p>
        </w:tc>
      </w:tr>
      <w:tr w:rsidR="003237EF" w:rsidRPr="00740FFB" w14:paraId="1AB517D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7B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Mrákotín u Telče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48C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510/3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50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217 900,00 Kč</w:t>
            </w:r>
          </w:p>
        </w:tc>
      </w:tr>
    </w:tbl>
    <w:p w14:paraId="3061308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0AC1D8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C0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578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271 200,00 Kč</w:t>
            </w:r>
          </w:p>
        </w:tc>
      </w:tr>
    </w:tbl>
    <w:p w14:paraId="45F65F59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7B4AAD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90B5F04" w14:textId="77777777" w:rsidR="00CB7F56" w:rsidRDefault="00CB7F56">
      <w:pPr>
        <w:widowControl/>
        <w:tabs>
          <w:tab w:val="left" w:pos="426"/>
        </w:tabs>
      </w:pPr>
    </w:p>
    <w:p w14:paraId="1448CC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7DC54F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AB3E7A9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2CB222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136N08/20, kterou se Státním pozemkovým úřadem, resp. dříve PF ČR, uzavřel</w:t>
      </w:r>
      <w:r w:rsidR="009121F0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 xml:space="preserve"> Zemědělské družstvo Telč, Z</w:t>
      </w:r>
      <w:r w:rsidR="009121F0">
        <w:rPr>
          <w:rFonts w:ascii="Arial" w:hAnsi="Arial" w:cs="Arial"/>
          <w:sz w:val="22"/>
          <w:szCs w:val="22"/>
        </w:rPr>
        <w:t>a</w:t>
      </w:r>
      <w:r w:rsidRPr="00BA0CC9">
        <w:rPr>
          <w:rFonts w:ascii="Arial" w:hAnsi="Arial" w:cs="Arial"/>
          <w:sz w:val="22"/>
          <w:szCs w:val="22"/>
        </w:rPr>
        <w:t xml:space="preserve"> Stínadly 426, Telč 58856, jakožto nájemce. S obsahem nájemní smlouvy byl kupující seznámen před podpisem této smlouvy, což stvrzuje svým podpisem.</w:t>
      </w:r>
    </w:p>
    <w:p w14:paraId="15E8F667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41798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BE0EF89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F524863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2AFF433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3383A7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F28D84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FCFF5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0DCA29D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B57647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B5CD6C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39677C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BE7EA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E7F164B" w14:textId="407E004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646EFC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D40D1">
        <w:rPr>
          <w:rFonts w:ascii="Arial" w:hAnsi="Arial" w:cs="Arial"/>
          <w:sz w:val="22"/>
          <w:szCs w:val="22"/>
        </w:rPr>
        <w:t>.</w:t>
      </w:r>
    </w:p>
    <w:p w14:paraId="7C8709C4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38EB231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>zákonné podmínky ve smyslu § 16 odst. 1 zákona</w:t>
      </w:r>
      <w:r w:rsidR="009121F0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456E3B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46B664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73FC0F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3DB3B7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844B3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469622" w14:textId="77777777" w:rsidR="00674948" w:rsidRDefault="0067494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FA7AAE" w14:textId="52023E42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576D41">
        <w:rPr>
          <w:rFonts w:ascii="Arial" w:hAnsi="Arial" w:cs="Arial"/>
          <w:sz w:val="22"/>
          <w:szCs w:val="22"/>
        </w:rPr>
        <w:t>23.10.2020</w:t>
      </w:r>
      <w:r w:rsidRPr="00BA0CC9">
        <w:rPr>
          <w:rFonts w:ascii="Arial" w:hAnsi="Arial" w:cs="Arial"/>
          <w:sz w:val="22"/>
          <w:szCs w:val="22"/>
        </w:rPr>
        <w:tab/>
      </w:r>
      <w:r w:rsidR="00576D41" w:rsidRPr="00BA0CC9">
        <w:rPr>
          <w:rFonts w:ascii="Arial" w:hAnsi="Arial" w:cs="Arial"/>
          <w:sz w:val="22"/>
          <w:szCs w:val="22"/>
        </w:rPr>
        <w:t xml:space="preserve">V Jihlavě dne </w:t>
      </w:r>
      <w:r w:rsidR="00576D41">
        <w:rPr>
          <w:rFonts w:ascii="Arial" w:hAnsi="Arial" w:cs="Arial"/>
          <w:sz w:val="22"/>
          <w:szCs w:val="22"/>
        </w:rPr>
        <w:t>23.10.2020</w:t>
      </w:r>
      <w:bookmarkStart w:id="0" w:name="_GoBack"/>
      <w:bookmarkEnd w:id="0"/>
    </w:p>
    <w:p w14:paraId="044147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75BB9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4D690F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83655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9D4655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440C28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Telč</w:t>
      </w:r>
    </w:p>
    <w:p w14:paraId="03737B8E" w14:textId="77777777" w:rsidR="00136D24" w:rsidRPr="00BA0CC9" w:rsidRDefault="00136D24" w:rsidP="0059396E">
      <w:pPr>
        <w:widowControl/>
        <w:ind w:left="5104" w:right="-907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r w:rsidR="0059396E">
        <w:rPr>
          <w:rFonts w:ascii="Arial" w:hAnsi="Arial" w:cs="Arial"/>
          <w:sz w:val="22"/>
          <w:szCs w:val="22"/>
        </w:rPr>
        <w:t>:</w:t>
      </w:r>
      <w:r w:rsidRPr="00BA0CC9">
        <w:rPr>
          <w:rFonts w:ascii="Arial" w:hAnsi="Arial" w:cs="Arial"/>
          <w:sz w:val="22"/>
          <w:szCs w:val="22"/>
        </w:rPr>
        <w:t xml:space="preserve"> předseda představenstva Nosek Miroslav Ing.</w:t>
      </w:r>
    </w:p>
    <w:p w14:paraId="0057A725" w14:textId="77777777" w:rsidR="0059396E" w:rsidRPr="00BA0CC9" w:rsidRDefault="00136D24" w:rsidP="0059396E">
      <w:pPr>
        <w:widowControl/>
        <w:ind w:right="-624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59396E">
        <w:rPr>
          <w:rFonts w:ascii="Arial" w:hAnsi="Arial" w:cs="Arial"/>
          <w:sz w:val="22"/>
          <w:szCs w:val="22"/>
        </w:rPr>
        <w:tab/>
      </w:r>
      <w:r w:rsidR="0059396E">
        <w:rPr>
          <w:rFonts w:ascii="Arial" w:hAnsi="Arial" w:cs="Arial"/>
          <w:sz w:val="22"/>
          <w:szCs w:val="22"/>
        </w:rPr>
        <w:tab/>
      </w:r>
      <w:r w:rsidR="0059396E">
        <w:rPr>
          <w:rFonts w:ascii="Arial" w:hAnsi="Arial" w:cs="Arial"/>
          <w:sz w:val="22"/>
          <w:szCs w:val="22"/>
        </w:rPr>
        <w:tab/>
      </w:r>
      <w:r w:rsidR="0059396E">
        <w:rPr>
          <w:rFonts w:ascii="Arial" w:hAnsi="Arial" w:cs="Arial"/>
          <w:sz w:val="22"/>
          <w:szCs w:val="22"/>
        </w:rPr>
        <w:tab/>
      </w:r>
      <w:r w:rsidR="0059396E">
        <w:rPr>
          <w:rFonts w:ascii="Arial" w:hAnsi="Arial" w:cs="Arial"/>
          <w:sz w:val="22"/>
          <w:szCs w:val="22"/>
        </w:rPr>
        <w:tab/>
      </w:r>
      <w:r w:rsidR="0059396E">
        <w:rPr>
          <w:rFonts w:ascii="Arial" w:hAnsi="Arial" w:cs="Arial"/>
          <w:sz w:val="22"/>
          <w:szCs w:val="22"/>
        </w:rPr>
        <w:tab/>
      </w:r>
      <w:r w:rsidR="0059396E" w:rsidRPr="00BA0CC9">
        <w:rPr>
          <w:rFonts w:ascii="Arial" w:hAnsi="Arial" w:cs="Arial"/>
          <w:color w:val="000000"/>
          <w:sz w:val="22"/>
          <w:szCs w:val="22"/>
        </w:rPr>
        <w:t>člen představenst</w:t>
      </w:r>
      <w:r w:rsidR="0059396E">
        <w:rPr>
          <w:rFonts w:ascii="Arial" w:hAnsi="Arial" w:cs="Arial"/>
          <w:color w:val="000000"/>
          <w:sz w:val="22"/>
          <w:szCs w:val="22"/>
        </w:rPr>
        <w:t xml:space="preserve">va </w:t>
      </w:r>
      <w:proofErr w:type="spellStart"/>
      <w:r w:rsidR="0059396E">
        <w:rPr>
          <w:rFonts w:ascii="Arial" w:hAnsi="Arial" w:cs="Arial"/>
          <w:color w:val="000000"/>
          <w:sz w:val="22"/>
          <w:szCs w:val="22"/>
        </w:rPr>
        <w:t>Šmikmátor</w:t>
      </w:r>
      <w:proofErr w:type="spellEnd"/>
      <w:r w:rsidR="0059396E">
        <w:rPr>
          <w:rFonts w:ascii="Arial" w:hAnsi="Arial" w:cs="Arial"/>
          <w:color w:val="000000"/>
          <w:sz w:val="22"/>
          <w:szCs w:val="22"/>
        </w:rPr>
        <w:t xml:space="preserve"> Josef, Ing.</w:t>
      </w:r>
    </w:p>
    <w:p w14:paraId="3DB3DE87" w14:textId="77777777" w:rsidR="0059396E" w:rsidRPr="00BA0CC9" w:rsidRDefault="00136D24" w:rsidP="0059396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  <w:r w:rsidR="0059396E" w:rsidRPr="00BA0CC9">
        <w:rPr>
          <w:rFonts w:ascii="Arial" w:hAnsi="Arial" w:cs="Arial"/>
          <w:sz w:val="22"/>
          <w:szCs w:val="22"/>
        </w:rPr>
        <w:t>kupující</w:t>
      </w:r>
    </w:p>
    <w:p w14:paraId="386CC1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F4FE46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F9AD8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3835F79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41F284CA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0FDD1F70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310BCE4D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2CF625CF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7A1534C3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1A961062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09FF36AD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1EE151BB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45094654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0FDBE4BA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01E26FBE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66E57A07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0C874C9E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3D930D5C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4D745298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029178B3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21D01896" w14:textId="77777777" w:rsidR="009121F0" w:rsidRDefault="009121F0">
      <w:pPr>
        <w:widowControl/>
        <w:rPr>
          <w:rFonts w:ascii="Arial" w:hAnsi="Arial" w:cs="Arial"/>
          <w:sz w:val="22"/>
          <w:szCs w:val="22"/>
        </w:rPr>
      </w:pPr>
    </w:p>
    <w:p w14:paraId="474BF6C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proofErr w:type="spellStart"/>
      <w:r w:rsidR="00A75050" w:rsidRPr="00BA0CC9">
        <w:rPr>
          <w:rFonts w:ascii="Arial" w:hAnsi="Arial" w:cs="Arial"/>
          <w:sz w:val="22"/>
          <w:szCs w:val="22"/>
        </w:rPr>
        <w:t>SPÚ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2293320, 1282320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84626C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4B546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2F1A34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B12771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2E6ECCE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BB85C56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ABB50F2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F1D179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A1E3D1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351986C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542C5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B364B0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CE9B05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C202260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7D38C1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B18E8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BB5411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38EA86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2DE84D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D9B837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20EADF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834B8B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9A02CF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0E9AE5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FD1F25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44A7FA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10A65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EC9AAE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9AD1C6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128859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A9B008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770E84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18AE6F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8CAA9E1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1E40004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2E18D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2D207" w14:textId="77777777" w:rsidR="0051288C" w:rsidRDefault="0051288C">
      <w:r>
        <w:separator/>
      </w:r>
    </w:p>
  </w:endnote>
  <w:endnote w:type="continuationSeparator" w:id="0">
    <w:p w14:paraId="58CA309C" w14:textId="77777777" w:rsidR="0051288C" w:rsidRDefault="0051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02A04" w14:textId="77777777" w:rsidR="0051288C" w:rsidRDefault="0051288C">
      <w:r>
        <w:separator/>
      </w:r>
    </w:p>
  </w:footnote>
  <w:footnote w:type="continuationSeparator" w:id="0">
    <w:p w14:paraId="0288F02A" w14:textId="77777777" w:rsidR="0051288C" w:rsidRDefault="0051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62E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3F9E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3949"/>
    <w:rsid w:val="00495B42"/>
    <w:rsid w:val="0051288C"/>
    <w:rsid w:val="00534FBE"/>
    <w:rsid w:val="00562C72"/>
    <w:rsid w:val="0056566C"/>
    <w:rsid w:val="00576D41"/>
    <w:rsid w:val="0059396E"/>
    <w:rsid w:val="005A7486"/>
    <w:rsid w:val="005C47E0"/>
    <w:rsid w:val="00625710"/>
    <w:rsid w:val="00634F8F"/>
    <w:rsid w:val="00646EFC"/>
    <w:rsid w:val="00674948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121F0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BE7EAC"/>
    <w:rsid w:val="00C02AD1"/>
    <w:rsid w:val="00C06373"/>
    <w:rsid w:val="00C55155"/>
    <w:rsid w:val="00C70A46"/>
    <w:rsid w:val="00C9419D"/>
    <w:rsid w:val="00CB7F56"/>
    <w:rsid w:val="00CD75A6"/>
    <w:rsid w:val="00CF3A15"/>
    <w:rsid w:val="00D63429"/>
    <w:rsid w:val="00D65B9D"/>
    <w:rsid w:val="00DD40D1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02100"/>
  <w14:defaultImageDpi w14:val="0"/>
  <w15:docId w15:val="{D3269924-A0CC-4021-A02A-BE6EC11B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96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3</cp:revision>
  <cp:lastPrinted>2020-10-27T06:57:00Z</cp:lastPrinted>
  <dcterms:created xsi:type="dcterms:W3CDTF">2020-10-29T09:12:00Z</dcterms:created>
  <dcterms:modified xsi:type="dcterms:W3CDTF">2020-10-29T09:13:00Z</dcterms:modified>
</cp:coreProperties>
</file>