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11" w:rsidRDefault="00CD556D">
      <w:pPr>
        <w:pStyle w:val="Standard"/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cs-CZ" w:bidi="ar-SA"/>
        </w:rPr>
        <w:drawing>
          <wp:inline distT="0" distB="0" distL="0" distR="0">
            <wp:extent cx="6332220" cy="503029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30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D7211" w:rsidRDefault="009D7211">
      <w:pPr>
        <w:pStyle w:val="Standard"/>
        <w:rPr>
          <w:rFonts w:ascii="Arial" w:hAnsi="Arial" w:cs="Arial"/>
          <w:sz w:val="18"/>
          <w:szCs w:val="18"/>
        </w:rPr>
      </w:pPr>
    </w:p>
    <w:p w:rsidR="009D7211" w:rsidRDefault="00CD556D">
      <w:pPr>
        <w:pStyle w:val="Nadpis12"/>
        <w:keepNext/>
        <w:keepLines/>
        <w:spacing w:after="0" w:line="240" w:lineRule="auto"/>
        <w:outlineLvl w:val="9"/>
        <w:rPr>
          <w:rFonts w:ascii="Arial" w:hAnsi="Arial" w:cs="Arial"/>
          <w:sz w:val="52"/>
          <w:szCs w:val="52"/>
          <w:lang w:val="en-GB"/>
        </w:rPr>
      </w:pPr>
      <w:r>
        <w:rPr>
          <w:rFonts w:ascii="Arial" w:hAnsi="Arial" w:cs="Arial"/>
          <w:sz w:val="52"/>
          <w:szCs w:val="52"/>
          <w:lang w:val="en-GB"/>
        </w:rPr>
        <w:t>Acceptance protocol</w:t>
      </w:r>
    </w:p>
    <w:p w:rsidR="009D7211" w:rsidRDefault="009D7211">
      <w:pPr>
        <w:shd w:val="clear" w:color="auto" w:fill="FFFFFF"/>
        <w:rPr>
          <w:rFonts w:ascii="Arial" w:hAnsi="Arial" w:cs="Arial"/>
          <w:sz w:val="18"/>
          <w:szCs w:val="18"/>
          <w:lang w:val="en-GB"/>
        </w:rPr>
      </w:pPr>
    </w:p>
    <w:p w:rsidR="009D7211" w:rsidRDefault="009D7211">
      <w:pPr>
        <w:shd w:val="clear" w:color="auto" w:fill="FFFFFF"/>
        <w:rPr>
          <w:rFonts w:ascii="Arial" w:hAnsi="Arial" w:cs="Arial"/>
          <w:sz w:val="18"/>
          <w:szCs w:val="18"/>
          <w:lang w:val="en-GB"/>
        </w:rPr>
      </w:pPr>
    </w:p>
    <w:p w:rsidR="009D7211" w:rsidRDefault="009D7211">
      <w:pPr>
        <w:shd w:val="clear" w:color="auto" w:fill="FFFFFF"/>
        <w:rPr>
          <w:rFonts w:ascii="Arial" w:hAnsi="Arial" w:cs="Arial"/>
          <w:b/>
          <w:sz w:val="18"/>
          <w:szCs w:val="18"/>
          <w:lang w:val="en-GB"/>
        </w:rPr>
      </w:pPr>
    </w:p>
    <w:p w:rsidR="009D7211" w:rsidRDefault="009D7211">
      <w:pPr>
        <w:shd w:val="clear" w:color="auto" w:fill="FFFFFF"/>
        <w:spacing w:line="264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9D7211" w:rsidRDefault="009D7211">
      <w:pPr>
        <w:shd w:val="clear" w:color="auto" w:fill="FFFFFF"/>
        <w:spacing w:line="264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9D7211" w:rsidRDefault="00CD556D">
      <w:pPr>
        <w:shd w:val="clear" w:color="auto" w:fill="FFFFFF"/>
        <w:spacing w:line="264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CONTRACT</w:t>
      </w:r>
    </w:p>
    <w:p w:rsidR="009D7211" w:rsidRDefault="00CD556D">
      <w:pPr>
        <w:shd w:val="clear" w:color="auto" w:fill="FFFFFF"/>
        <w:spacing w:line="264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OF CONTRACT: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9D7211" w:rsidRDefault="00CD556D">
      <w:pPr>
        <w:shd w:val="clear" w:color="auto" w:fill="FFFFFF"/>
        <w:spacing w:line="264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NUMBER OF CONTRACT (OR OTHER DOCUMENT):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9D7211" w:rsidRDefault="00CD556D">
      <w:pPr>
        <w:shd w:val="clear" w:color="auto" w:fill="FFFFFF"/>
        <w:spacing w:line="264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OF STAGE: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9D7211" w:rsidRDefault="00CD556D">
      <w:pPr>
        <w:shd w:val="clear" w:color="auto" w:fill="FFFFFF"/>
        <w:spacing w:line="264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NUMBER OF STAGE / PARTIAL ORDER: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9D7211" w:rsidRDefault="009D7211">
      <w:pPr>
        <w:shd w:val="clear" w:color="auto" w:fill="FFFFFF"/>
        <w:spacing w:line="264" w:lineRule="auto"/>
        <w:rPr>
          <w:rFonts w:ascii="Arial" w:hAnsi="Arial" w:cs="Arial"/>
          <w:sz w:val="20"/>
          <w:szCs w:val="20"/>
          <w:lang w:val="en-GB"/>
        </w:rPr>
      </w:pPr>
    </w:p>
    <w:p w:rsidR="009D7211" w:rsidRDefault="00CD556D">
      <w:pPr>
        <w:shd w:val="clear" w:color="auto" w:fill="FFFFFF"/>
        <w:spacing w:line="264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CONTRACTING PARTIES</w:t>
      </w:r>
    </w:p>
    <w:p w:rsidR="009D7211" w:rsidRDefault="00CD556D">
      <w:pPr>
        <w:shd w:val="clear" w:color="auto" w:fill="FFFFFF"/>
        <w:spacing w:line="264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CONTRACTING </w:t>
      </w:r>
      <w:r>
        <w:rPr>
          <w:rFonts w:ascii="Arial" w:hAnsi="Arial" w:cs="Arial"/>
          <w:sz w:val="20"/>
          <w:szCs w:val="20"/>
          <w:lang w:val="en-GB"/>
        </w:rPr>
        <w:t xml:space="preserve">AUTHORITY: </w:t>
      </w:r>
      <w:r>
        <w:rPr>
          <w:rFonts w:ascii="Arial" w:hAnsi="Arial" w:cs="Arial"/>
          <w:sz w:val="20"/>
          <w:szCs w:val="20"/>
          <w:lang w:val="en-GB"/>
        </w:rPr>
        <w:tab/>
        <w:t>PRAGUE INSTITUTE OF PLANNING AND DEVELOPMENT</w:t>
      </w:r>
    </w:p>
    <w:p w:rsidR="009D7211" w:rsidRDefault="00CD556D">
      <w:pPr>
        <w:shd w:val="clear" w:color="auto" w:fill="FFFFFF"/>
        <w:spacing w:line="264" w:lineRule="auto"/>
        <w:ind w:left="283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ADDRESS: VYŠEHRADSKÁ 57/2077, 128 00 PRAGUE 2 – NOVÉ MĚSTO, IČO 70883858</w:t>
      </w:r>
    </w:p>
    <w:p w:rsidR="009D7211" w:rsidRDefault="00CD556D">
      <w:pPr>
        <w:shd w:val="clear" w:color="auto" w:fill="FFFFFF"/>
        <w:spacing w:line="264" w:lineRule="auto"/>
        <w:ind w:left="2124" w:firstLine="70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CONTACT PERSON AND FUNCTION (LISTED IN THE CONTRACT):</w:t>
      </w:r>
    </w:p>
    <w:p w:rsidR="009D7211" w:rsidRDefault="009D7211">
      <w:pPr>
        <w:shd w:val="clear" w:color="auto" w:fill="FFFFFF"/>
        <w:spacing w:line="264" w:lineRule="auto"/>
        <w:ind w:left="2124" w:firstLine="708"/>
        <w:rPr>
          <w:rFonts w:ascii="Arial" w:hAnsi="Arial" w:cs="Arial"/>
          <w:sz w:val="20"/>
          <w:szCs w:val="20"/>
          <w:lang w:val="en-GB"/>
        </w:rPr>
      </w:pPr>
    </w:p>
    <w:p w:rsidR="009D7211" w:rsidRDefault="009D7211">
      <w:pPr>
        <w:shd w:val="clear" w:color="auto" w:fill="FFFFFF"/>
        <w:spacing w:line="264" w:lineRule="auto"/>
        <w:rPr>
          <w:rFonts w:ascii="Arial" w:hAnsi="Arial" w:cs="Arial"/>
          <w:sz w:val="20"/>
          <w:szCs w:val="20"/>
          <w:lang w:val="en-GB"/>
        </w:rPr>
      </w:pPr>
    </w:p>
    <w:p w:rsidR="009D7211" w:rsidRDefault="00CD556D">
      <w:pPr>
        <w:shd w:val="clear" w:color="auto" w:fill="FFFFFF"/>
        <w:spacing w:line="264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CONTRACTOR: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9D7211" w:rsidRDefault="00CD556D">
      <w:pPr>
        <w:shd w:val="clear" w:color="auto" w:fill="FFFFFF"/>
        <w:spacing w:line="264" w:lineRule="auto"/>
        <w:ind w:left="2124" w:firstLine="70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ADDRESS: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9D7211" w:rsidRDefault="00CD556D">
      <w:pPr>
        <w:shd w:val="clear" w:color="auto" w:fill="FFFFFF"/>
        <w:spacing w:line="264" w:lineRule="auto"/>
        <w:ind w:left="2124" w:firstLine="708"/>
        <w:rPr>
          <w:rFonts w:ascii="Arial" w:hAnsi="Arial" w:cs="Arial"/>
          <w:caps/>
          <w:sz w:val="20"/>
          <w:szCs w:val="20"/>
          <w:lang w:val="en-GB"/>
        </w:rPr>
      </w:pPr>
      <w:r>
        <w:rPr>
          <w:rFonts w:ascii="Arial" w:hAnsi="Arial" w:cs="Arial"/>
          <w:caps/>
          <w:sz w:val="20"/>
          <w:szCs w:val="20"/>
          <w:lang w:val="en-GB"/>
        </w:rPr>
        <w:t>Company registration number:</w:t>
      </w:r>
    </w:p>
    <w:p w:rsidR="009D7211" w:rsidRDefault="00CD556D">
      <w:pPr>
        <w:shd w:val="clear" w:color="auto" w:fill="FFFFFF"/>
        <w:spacing w:line="264" w:lineRule="auto"/>
        <w:ind w:left="2124" w:firstLine="70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CONTACT PERSON </w:t>
      </w:r>
      <w:r>
        <w:rPr>
          <w:rFonts w:ascii="Arial" w:hAnsi="Arial" w:cs="Arial"/>
          <w:sz w:val="20"/>
          <w:szCs w:val="20"/>
          <w:lang w:val="en-GB"/>
        </w:rPr>
        <w:t>AND FUNCTION (LISTED IN THE CONTRACT):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9D7211" w:rsidRDefault="009D7211">
      <w:pPr>
        <w:shd w:val="clear" w:color="auto" w:fill="FFFFFF"/>
        <w:spacing w:line="264" w:lineRule="auto"/>
        <w:ind w:left="2124" w:firstLine="708"/>
        <w:rPr>
          <w:rFonts w:ascii="Arial" w:hAnsi="Arial" w:cs="Arial"/>
          <w:sz w:val="20"/>
          <w:szCs w:val="20"/>
          <w:lang w:val="en-GB"/>
        </w:rPr>
      </w:pPr>
    </w:p>
    <w:p w:rsidR="009D7211" w:rsidRDefault="009D7211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</w:p>
    <w:p w:rsidR="009D7211" w:rsidRDefault="00CD556D">
      <w:pPr>
        <w:shd w:val="clear" w:color="auto" w:fill="FFFFFF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CONCLUSION OF ACCEPTANCE</w:t>
      </w:r>
    </w:p>
    <w:p w:rsidR="009D7211" w:rsidRDefault="00CD556D">
      <w:pPr>
        <w:shd w:val="clear" w:color="auto" w:fill="FFFFFF"/>
      </w:pPr>
      <w:r>
        <w:rPr>
          <w:rFonts w:ascii="MS Gothic" w:eastAsia="MS Gothic" w:hAnsi="MS Gothic" w:cs="Arial"/>
          <w:sz w:val="20"/>
          <w:szCs w:val="20"/>
          <w:lang w:val="en-GB"/>
        </w:rPr>
        <w:t>☐</w:t>
      </w:r>
      <w:r>
        <w:rPr>
          <w:rFonts w:ascii="Arial" w:hAnsi="Arial" w:cs="Arial"/>
          <w:sz w:val="20"/>
          <w:szCs w:val="20"/>
          <w:lang w:val="en-GB"/>
        </w:rPr>
        <w:t xml:space="preserve"> No errors were found during the acceptance procedure</w:t>
      </w:r>
    </w:p>
    <w:p w:rsidR="009D7211" w:rsidRDefault="00CD556D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9D7211" w:rsidRDefault="00CD556D">
      <w:pPr>
        <w:shd w:val="clear" w:color="auto" w:fill="FFFFFF"/>
      </w:pPr>
      <w:r>
        <w:rPr>
          <w:rFonts w:ascii="MS Gothic" w:eastAsia="MS Gothic" w:hAnsi="MS Gothic" w:cs="Arial"/>
          <w:sz w:val="20"/>
          <w:szCs w:val="20"/>
          <w:lang w:val="en-GB"/>
        </w:rPr>
        <w:t>☐</w:t>
      </w:r>
      <w:r>
        <w:rPr>
          <w:rFonts w:ascii="Arial" w:hAnsi="Arial" w:cs="Arial"/>
          <w:sz w:val="20"/>
          <w:szCs w:val="20"/>
          <w:lang w:val="en-GB"/>
        </w:rPr>
        <w:t xml:space="preserve"> Errors were found during the acceptance procedure, a list and description of which along with the deadline for elimination is give</w:t>
      </w:r>
      <w:r>
        <w:rPr>
          <w:rFonts w:ascii="Arial" w:hAnsi="Arial" w:cs="Arial"/>
          <w:sz w:val="20"/>
          <w:szCs w:val="20"/>
          <w:lang w:val="en-GB"/>
        </w:rPr>
        <w:t>n below. These errors DO NOT PREVENT acceptance.</w:t>
      </w:r>
    </w:p>
    <w:p w:rsidR="009D7211" w:rsidRDefault="009D7211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</w:p>
    <w:p w:rsidR="009D7211" w:rsidRDefault="009D7211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</w:p>
    <w:p w:rsidR="009D7211" w:rsidRDefault="009D7211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</w:p>
    <w:p w:rsidR="009D7211" w:rsidRDefault="009D7211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</w:p>
    <w:p w:rsidR="009D7211" w:rsidRDefault="00CD556D">
      <w:pPr>
        <w:shd w:val="clear" w:color="auto" w:fill="FFFFFF"/>
      </w:pPr>
      <w:r>
        <w:rPr>
          <w:rFonts w:ascii="MS Gothic" w:eastAsia="MS Gothic" w:hAnsi="MS Gothic" w:cs="Arial"/>
          <w:sz w:val="20"/>
          <w:szCs w:val="20"/>
          <w:lang w:val="en-GB"/>
        </w:rPr>
        <w:t>☐</w:t>
      </w:r>
      <w:r>
        <w:rPr>
          <w:rFonts w:ascii="Arial" w:hAnsi="Arial" w:cs="Arial"/>
          <w:sz w:val="20"/>
          <w:szCs w:val="20"/>
          <w:lang w:val="en-GB"/>
        </w:rPr>
        <w:t xml:space="preserve"> Errors were found during the acceptance procedure, a list and description of which along with the deadline for elimination is given below. These errors PREVENT acceptance.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9D7211" w:rsidRDefault="009D7211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</w:p>
    <w:p w:rsidR="009D7211" w:rsidRDefault="00CD556D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9D7211" w:rsidRDefault="00CD556D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9D7211" w:rsidRDefault="00CD556D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9D7211" w:rsidRDefault="00CD556D">
      <w:pPr>
        <w:shd w:val="clear" w:color="auto" w:fill="FFFFFF"/>
        <w:rPr>
          <w:rFonts w:ascii="Arial" w:hAnsi="Arial" w:cs="Arial"/>
          <w:b/>
          <w:cap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caps/>
          <w:sz w:val="20"/>
          <w:szCs w:val="20"/>
          <w:u w:val="single"/>
          <w:lang w:val="en-GB"/>
        </w:rPr>
        <w:t>Approval table</w:t>
      </w:r>
    </w:p>
    <w:p w:rsidR="009D7211" w:rsidRDefault="009D7211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</w:p>
    <w:p w:rsidR="009D7211" w:rsidRDefault="00CD556D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For</w:t>
      </w:r>
      <w:r>
        <w:rPr>
          <w:rFonts w:ascii="Arial" w:hAnsi="Arial" w:cs="Arial"/>
          <w:sz w:val="20"/>
          <w:szCs w:val="20"/>
          <w:lang w:val="en-GB"/>
        </w:rPr>
        <w:t xml:space="preserve"> the Contracting Authority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For the contractor </w:t>
      </w:r>
    </w:p>
    <w:p w:rsidR="009D7211" w:rsidRDefault="00CD556D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Name, surname, date: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Name, surname, date:</w:t>
      </w:r>
    </w:p>
    <w:p w:rsidR="009D7211" w:rsidRDefault="009D7211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</w:p>
    <w:p w:rsidR="009D7211" w:rsidRDefault="009D7211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</w:p>
    <w:p w:rsidR="009D7211" w:rsidRDefault="00CD556D">
      <w:pPr>
        <w:shd w:val="clear" w:color="auto" w:fill="FFFFFF"/>
      </w:pPr>
      <w:r>
        <w:rPr>
          <w:rFonts w:ascii="Arial" w:hAnsi="Arial" w:cs="Arial"/>
          <w:sz w:val="20"/>
          <w:szCs w:val="20"/>
          <w:lang w:val="en-GB"/>
        </w:rPr>
        <w:t>Signature: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Signature</w:t>
      </w:r>
    </w:p>
    <w:sectPr w:rsidR="009D7211">
      <w:headerReference w:type="default" r:id="rId7"/>
      <w:footerReference w:type="default" r:id="rId8"/>
      <w:pgSz w:w="12240" w:h="15840"/>
      <w:pgMar w:top="1134" w:right="1134" w:bottom="1134" w:left="1134" w:header="720" w:footer="3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556D">
      <w:r>
        <w:separator/>
      </w:r>
    </w:p>
  </w:endnote>
  <w:endnote w:type="continuationSeparator" w:id="0">
    <w:p w:rsidR="00000000" w:rsidRDefault="00CD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F5" w:rsidRDefault="00CD556D">
    <w:pPr>
      <w:shd w:val="clear" w:color="auto" w:fill="FFFFFF"/>
      <w:spacing w:before="738"/>
    </w:pPr>
    <w:r>
      <w:rPr>
        <w:rStyle w:val="Zkladntext78ptMalpsmenadkovn0pt"/>
        <w:rFonts w:ascii="Arial" w:hAnsi="Arial" w:cs="Arial"/>
        <w:sz w:val="18"/>
        <w:szCs w:val="18"/>
        <w:vertAlign w:val="superscript"/>
        <w:lang w:val="en-GB"/>
      </w:rPr>
      <w:t xml:space="preserve">Prague Institute of </w:t>
    </w:r>
    <w:r>
      <w:rPr>
        <w:rStyle w:val="Zkladntext78ptMalpsmenadkovn0pt"/>
        <w:rFonts w:ascii="Arial" w:hAnsi="Arial" w:cs="Arial"/>
        <w:sz w:val="18"/>
        <w:szCs w:val="18"/>
        <w:vertAlign w:val="superscript"/>
        <w:lang w:val="en-GB"/>
      </w:rPr>
      <w:t>planning and development</w:t>
    </w:r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 xml:space="preserve">(contributory organization) entered in the Commercial Register of the Prague Municipal Court, section </w:t>
    </w:r>
    <w:proofErr w:type="spellStart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>Pr</w:t>
    </w:r>
    <w:proofErr w:type="spellEnd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 xml:space="preserve">, entry 63 </w:t>
    </w:r>
    <w:proofErr w:type="spellStart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>Vyšehradská</w:t>
    </w:r>
    <w:proofErr w:type="spellEnd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 xml:space="preserve"> 57/2077, 128 00 Prague 2-Nové </w:t>
    </w:r>
    <w:proofErr w:type="spellStart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>Město</w:t>
    </w:r>
    <w:proofErr w:type="spellEnd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 xml:space="preserve"> (</w:t>
    </w:r>
    <w:proofErr w:type="spellStart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>cz</w:t>
    </w:r>
    <w:proofErr w:type="spellEnd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 xml:space="preserve">) | </w:t>
    </w:r>
    <w:r>
      <w:rPr>
        <w:rStyle w:val="Zkladntext78ptMalpsmenadkovn0pt"/>
        <w:rFonts w:ascii="Arial" w:hAnsi="Arial" w:cs="Arial"/>
        <w:sz w:val="18"/>
        <w:szCs w:val="18"/>
        <w:vertAlign w:val="superscript"/>
        <w:lang w:val="en-GB"/>
      </w:rPr>
      <w:t xml:space="preserve">t) </w:t>
    </w:r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 xml:space="preserve">+420 236 005 617 - </w:t>
    </w:r>
    <w:r>
      <w:rPr>
        <w:rStyle w:val="Zkladntext78ptMalpsmenadkovn0pt"/>
        <w:rFonts w:ascii="Arial" w:hAnsi="Arial" w:cs="Arial"/>
        <w:sz w:val="18"/>
        <w:szCs w:val="18"/>
        <w:vertAlign w:val="superscript"/>
        <w:lang w:val="en-GB"/>
      </w:rPr>
      <w:t xml:space="preserve">id) </w:t>
    </w:r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 xml:space="preserve">c2zmahu - </w:t>
    </w:r>
    <w:r>
      <w:rPr>
        <w:rStyle w:val="Zkladntext78ptMalpsmenadkovn0pt"/>
        <w:rFonts w:ascii="Arial" w:hAnsi="Arial" w:cs="Arial"/>
        <w:sz w:val="18"/>
        <w:szCs w:val="18"/>
        <w:vertAlign w:val="superscript"/>
        <w:lang w:val="en-GB"/>
      </w:rPr>
      <w:t xml:space="preserve">e) </w:t>
    </w:r>
    <w:hyperlink r:id="rId1" w:history="1">
      <w:r>
        <w:rPr>
          <w:rFonts w:ascii="Arial" w:hAnsi="Arial" w:cs="Arial"/>
          <w:sz w:val="18"/>
          <w:szCs w:val="18"/>
          <w:vertAlign w:val="superscript"/>
          <w:lang w:val="en-GB"/>
        </w:rPr>
        <w:t>podatelna@ipr.praha.eu</w:t>
      </w:r>
    </w:hyperlink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 xml:space="preserve"> - </w:t>
    </w:r>
    <w:hyperlink r:id="rId2" w:history="1">
      <w:r>
        <w:rPr>
          <w:rFonts w:ascii="Arial" w:hAnsi="Arial" w:cs="Arial"/>
          <w:sz w:val="18"/>
          <w:szCs w:val="18"/>
          <w:vertAlign w:val="superscript"/>
          <w:lang w:val="en-GB" w:eastAsia="en-US" w:bidi="en-US"/>
        </w:rPr>
        <w:t>www.iprpraha.cz</w:t>
      </w:r>
    </w:hyperlink>
    <w:r>
      <w:rPr>
        <w:rStyle w:val="Zkladntext70"/>
        <w:rFonts w:ascii="Arial" w:hAnsi="Arial" w:cs="Arial"/>
        <w:sz w:val="18"/>
        <w:szCs w:val="18"/>
        <w:vertAlign w:val="superscript"/>
        <w:lang w:val="en-GB" w:eastAsia="en-US" w:bidi="en-US"/>
      </w:rPr>
      <w:t xml:space="preserve"> </w:t>
    </w:r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 xml:space="preserve">IČO) 70883858 - DIČ) cz70883858 | banking contact: PPF </w:t>
    </w:r>
    <w:proofErr w:type="spellStart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>banka</w:t>
    </w:r>
    <w:proofErr w:type="spellEnd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 xml:space="preserve">, </w:t>
    </w:r>
    <w:proofErr w:type="spellStart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>a.s</w:t>
    </w:r>
    <w:proofErr w:type="spellEnd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 xml:space="preserve">., </w:t>
    </w:r>
    <w:proofErr w:type="spellStart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>Evropská</w:t>
    </w:r>
    <w:proofErr w:type="spellEnd"/>
    <w:r>
      <w:rPr>
        <w:rStyle w:val="Zkladntext70"/>
        <w:rFonts w:ascii="Arial" w:hAnsi="Arial" w:cs="Arial"/>
        <w:sz w:val="18"/>
        <w:szCs w:val="18"/>
        <w:vertAlign w:val="superscript"/>
        <w:lang w:val="en-GB"/>
      </w:rPr>
      <w:t xml:space="preserve"> 2690/17, 160 41 Prague 6 [account number: 2001200003/6000]</w:t>
    </w:r>
  </w:p>
  <w:p w:rsidR="00AC10F5" w:rsidRDefault="00CD55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556D">
      <w:r>
        <w:rPr>
          <w:color w:val="000000"/>
        </w:rPr>
        <w:separator/>
      </w:r>
    </w:p>
  </w:footnote>
  <w:footnote w:type="continuationSeparator" w:id="0">
    <w:p w:rsidR="00000000" w:rsidRDefault="00CD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F5" w:rsidRDefault="00CD556D">
    <w:pPr>
      <w:pStyle w:val="Zhlav"/>
    </w:pPr>
    <w:r>
      <w:t>Annex No. 2 of the annex No. 4 – Contract for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7211"/>
    <w:rsid w:val="009D7211"/>
    <w:rsid w:val="00C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B3123-E4F0-4CD5-9D54-2C9AC1A2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kern w:val="3"/>
        <w:sz w:val="24"/>
        <w:szCs w:val="24"/>
        <w:lang w:val="en-US" w:eastAsia="cs-CZ" w:bidi="cs-CZ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Zkladntext3">
    <w:name w:val="Základní text (3)"/>
    <w:basedOn w:val="Standar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10"/>
      <w:sz w:val="16"/>
      <w:szCs w:val="16"/>
    </w:rPr>
  </w:style>
  <w:style w:type="paragraph" w:customStyle="1" w:styleId="Zkladntext8">
    <w:name w:val="Základní text (8)"/>
    <w:basedOn w:val="Standard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Zkladntext9">
    <w:name w:val="Základní text (9)"/>
    <w:basedOn w:val="Standard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Nadpis12">
    <w:name w:val="Nadpis #1 (2)"/>
    <w:basedOn w:val="Standard"/>
    <w:pPr>
      <w:shd w:val="clear" w:color="auto" w:fill="FFFFFF"/>
      <w:spacing w:after="1260" w:line="0" w:lineRule="atLeast"/>
      <w:jc w:val="right"/>
      <w:outlineLvl w:val="0"/>
    </w:pPr>
    <w:rPr>
      <w:rFonts w:ascii="Franklin Gothic Demi Cond" w:eastAsia="Franklin Gothic Demi Cond" w:hAnsi="Franklin Gothic Demi Cond" w:cs="Franklin Gothic Demi Cond"/>
      <w:sz w:val="38"/>
      <w:szCs w:val="38"/>
    </w:rPr>
  </w:style>
  <w:style w:type="paragraph" w:customStyle="1" w:styleId="Zkladntext2">
    <w:name w:val="Základní text (2)"/>
    <w:basedOn w:val="Standar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10"/>
      <w:w w:val="10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Zkladntext9Exact">
    <w:name w:val="Základní text (9) Exact"/>
    <w:basedOn w:val="Standardnpsmoodstavce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Nadpis120">
    <w:name w:val="Nadpis #1 (2)_"/>
    <w:basedOn w:val="Standardnpsmoodstavc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caps w:val="0"/>
      <w:smallCaps w:val="0"/>
      <w:strike w:val="0"/>
      <w:dstrike w:val="0"/>
      <w:sz w:val="38"/>
      <w:szCs w:val="38"/>
      <w:u w:val="none"/>
    </w:rPr>
  </w:style>
  <w:style w:type="character" w:customStyle="1" w:styleId="Zkladntext20">
    <w:name w:val="Základní text (2)_"/>
    <w:basedOn w:val="Standardnpsmoodstavc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w w:val="100"/>
      <w:sz w:val="20"/>
      <w:szCs w:val="20"/>
      <w:u w:val="none"/>
    </w:rPr>
  </w:style>
  <w:style w:type="character" w:customStyle="1" w:styleId="Zkladntext275ptNetundkovn0pt">
    <w:name w:val="Základní text (2) + 7;5 pt;Ne tučné;Řádkování 0 pt"/>
    <w:basedOn w:val="Zkladntext2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vertAlign w:val="subscript"/>
      <w:lang w:val="cs-CZ" w:eastAsia="cs-CZ" w:bidi="cs-CZ"/>
    </w:rPr>
  </w:style>
  <w:style w:type="character" w:customStyle="1" w:styleId="Zkladntext275ptNetunMalpsmenadkovn0pt">
    <w:name w:val="Základní text (2) + 7;5 pt;Ne tučné;Malá písmena;Řádkování 0 pt"/>
    <w:basedOn w:val="Zkladntext2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vertAlign w:val="subscript"/>
      <w:lang w:val="cs-CZ" w:eastAsia="cs-CZ" w:bidi="cs-CZ"/>
    </w:rPr>
  </w:style>
  <w:style w:type="character" w:customStyle="1" w:styleId="Zkladntext275ptNetun">
    <w:name w:val="Základní text (2) + 7;5 pt;Ne tučné"/>
    <w:basedOn w:val="Zkladntext2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subscript"/>
      <w:lang w:val="cs-CZ" w:eastAsia="cs-CZ" w:bidi="cs-CZ"/>
    </w:rPr>
  </w:style>
  <w:style w:type="character" w:customStyle="1" w:styleId="Zkladntext28ptNetunKurzva">
    <w:name w:val="Základní text (2) + 8 pt;Ne tučné;Kurzíva"/>
    <w:basedOn w:val="Zkladntext20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cs-CZ" w:eastAsia="cs-CZ" w:bidi="cs-CZ"/>
    </w:rPr>
  </w:style>
  <w:style w:type="character" w:customStyle="1" w:styleId="Zkladntext285ptKurzva">
    <w:name w:val="Základní text (2) + 8;5 pt;Kurzíva"/>
    <w:basedOn w:val="Zkladntext20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subscript"/>
      <w:lang w:val="cs-CZ" w:eastAsia="cs-CZ" w:bidi="cs-CZ"/>
    </w:rPr>
  </w:style>
  <w:style w:type="character" w:customStyle="1" w:styleId="Zkladntext7">
    <w:name w:val="Základní text (7)_"/>
    <w:basedOn w:val="Standardnpsmoodstavc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w w:val="100"/>
      <w:sz w:val="15"/>
      <w:szCs w:val="15"/>
      <w:u w:val="none"/>
    </w:rPr>
  </w:style>
  <w:style w:type="character" w:customStyle="1" w:styleId="Zkladntext78ptMalpsmenadkovn0pt">
    <w:name w:val="Základní text (7) + 8 pt;Malá písmena;Řádkování 0 pt"/>
    <w:basedOn w:val="Zkladntext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6"/>
      <w:szCs w:val="16"/>
      <w:u w:val="none"/>
      <w:vertAlign w:val="subscript"/>
      <w:lang w:val="cs-CZ" w:eastAsia="cs-CZ" w:bidi="cs-CZ"/>
    </w:rPr>
  </w:style>
  <w:style w:type="character" w:customStyle="1" w:styleId="Zkladntext70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subscript"/>
      <w:lang w:val="cs-CZ" w:eastAsia="cs-CZ" w:bidi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rpraha.cz/" TargetMode="External"/><Relationship Id="rId1" Type="http://schemas.openxmlformats.org/officeDocument/2006/relationships/hyperlink" Target="mailto:podatelna@ipr.prah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Habrová Monika Ing. arch. (SDM/KVP)</dc:creator>
  <cp:lastModifiedBy>Fedina Martin Mgr. (SPR/VEZ)</cp:lastModifiedBy>
  <cp:revision>2</cp:revision>
  <cp:lastPrinted>2020-09-16T08:33:00Z</cp:lastPrinted>
  <dcterms:created xsi:type="dcterms:W3CDTF">2020-10-27T14:41:00Z</dcterms:created>
  <dcterms:modified xsi:type="dcterms:W3CDTF">2020-10-27T14:41:00Z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