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rPr>
          <w:szCs w:val="24"/>
        </w:rPr>
      </w:pPr>
      <w:r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3000374</wp:posOffset>
                </wp:positionH>
                <wp:positionV relativeFrom="page">
                  <wp:posOffset>1885950</wp:posOffset>
                </wp:positionV>
                <wp:extent cx="3580765" cy="1440180"/>
                <wp:effectExtent l="0" t="0" r="0" b="762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076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C SYSTEM CZ a.s.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Otakara Ševčíka 840/10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636 00 Brno - Židenice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IČO 27675645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111DF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6.25pt;margin-top:148.5pt;width:281.9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26GtwIAALo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" filled="f" stroked="f">
                <v:textbox>
                  <w:txbxContent>
                    <w:p w:rsidR="001A11C5" w:rsidRPr="00930241" w:rsidRDefault="001A11C5" w:rsidP="00AC24EF">
                      <w:pPr>
                        <w:spacing w:after="0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</w:p>
                    <w:p w:rsidR="006E761B" w:rsidRDefault="006E761B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C </w:t>
                      </w:r>
                      <w:r w:rsidR="0094172F">
                        <w:rPr>
                          <w:rFonts w:ascii="Times New Roman" w:hAnsi="Times New Roman" w:cs="Times New Roman"/>
                          <w:szCs w:val="24"/>
                        </w:rPr>
                        <w:t>SYSTE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M CZ a.s.</w:t>
                      </w:r>
                    </w:p>
                    <w:p w:rsidR="006E761B" w:rsidRDefault="006E761B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Otakara Ševčíka 840/10</w:t>
                      </w:r>
                    </w:p>
                    <w:p w:rsidR="006E761B" w:rsidRDefault="006E761B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636 00 Brno - Židenice</w:t>
                      </w:r>
                    </w:p>
                    <w:p w:rsidR="006E761B" w:rsidRDefault="006E761B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</w:p>
                    <w:p w:rsidR="001A11C5" w:rsidRPr="00562180" w:rsidRDefault="006E761B" w:rsidP="009039E5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IČO 27675645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2262505</wp:posOffset>
                </wp:positionH>
                <wp:positionV relativeFrom="paragraph">
                  <wp:posOffset>-275590</wp:posOffset>
                </wp:positionV>
                <wp:extent cx="3599815" cy="1440180"/>
                <wp:effectExtent l="0" t="0" r="19685" b="2667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4401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1E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026E51" id="Obdélník 4" o:spid="_x0000_s1026" style="position:absolute;margin-left:178.15pt;margin-top:-21.7pt;width:283.4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" filled="f" fillcolor="white [3201]" strokecolor="#001e96" strokeweight="2pt"/>
            </w:pict>
          </mc:Fallback>
        </mc:AlternateContent>
      </w:r>
    </w:p>
    <w:p/>
    <w:p/>
    <w:p>
      <w:pPr>
        <w:jc w:val="right"/>
      </w:pPr>
    </w:p>
    <w:p>
      <w:pPr>
        <w:spacing w:after="0"/>
        <w:jc w:val="right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2"/>
        <w:gridCol w:w="2410"/>
        <w:gridCol w:w="2420"/>
      </w:tblGrid>
      <w:tr>
        <w:trPr>
          <w:trHeight w:val="256"/>
          <w:jc w:val="center"/>
        </w:trPr>
        <w:tc>
          <w:tcPr>
            <w:tcW w:w="2444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Váš dopis značky / ze dne</w:t>
            </w:r>
          </w:p>
        </w:tc>
        <w:tc>
          <w:tcPr>
            <w:tcW w:w="2444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Naše č.j.</w:t>
            </w:r>
          </w:p>
        </w:tc>
        <w:tc>
          <w:tcPr>
            <w:tcW w:w="2445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Vyřizuje</w:t>
            </w:r>
          </w:p>
        </w:tc>
        <w:tc>
          <w:tcPr>
            <w:tcW w:w="2445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 Pardubicích dne</w:t>
            </w:r>
          </w:p>
        </w:tc>
      </w:tr>
      <w:tr>
        <w:trPr>
          <w:trHeight w:val="261"/>
          <w:jc w:val="center"/>
        </w:trPr>
        <w:tc>
          <w:tcPr>
            <w:tcW w:w="2444" w:type="dxa"/>
          </w:tcPr>
          <w:p>
            <w:pPr>
              <w:jc w:val="center"/>
            </w:pPr>
          </w:p>
        </w:tc>
        <w:tc>
          <w:tcPr>
            <w:tcW w:w="2444" w:type="dxa"/>
          </w:tcPr>
          <w:p>
            <w:pPr>
              <w:jc w:val="center"/>
            </w:pPr>
          </w:p>
        </w:tc>
        <w:tc>
          <w:tcPr>
            <w:tcW w:w="2445" w:type="dxa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xxxx/ xxxx</w:t>
            </w:r>
          </w:p>
        </w:tc>
        <w:tc>
          <w:tcPr>
            <w:tcW w:w="2445" w:type="dxa"/>
          </w:tcPr>
          <w:p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20. října 2020</w:t>
            </w:r>
          </w:p>
        </w:tc>
      </w:tr>
    </w:tbl>
    <w:p/>
    <w:p>
      <w:pPr>
        <w:tabs>
          <w:tab w:val="left" w:pos="11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Věc:   </w:t>
      </w:r>
      <w:r>
        <w:rPr>
          <w:rFonts w:ascii="Times New Roman" w:hAnsi="Times New Roman" w:cs="Times New Roman"/>
          <w:b/>
        </w:rPr>
        <w:t>Objednávka č. 349/2020</w:t>
      </w:r>
    </w:p>
    <w:p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Objednáváme nákup tonerů z Rámcové dohody na dodávky originálního spotřebního materiálu pro nákladové středisko KoP Svitavy.</w:t>
      </w:r>
    </w:p>
    <w:p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Kontaktní osoba: Ing. xxxxx,  tel. xxx, e-mail: xxxxx@uradprace.cz</w:t>
      </w:r>
    </w:p>
    <w:p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Předpokládaná cena: 80.345,-  Kč vč. DPH</w:t>
      </w:r>
    </w:p>
    <w:p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Dodací lhůta: říjen 2020</w:t>
      </w:r>
    </w:p>
    <w:p>
      <w:pPr>
        <w:ind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Potvrzenou objednávku a fakturu zašlete na adresu: Úřad práce České republiky, krajská pobočka v Pardubicích, Boženy Vikové-Kunětické 2011, 530 02 Pardubice.</w:t>
      </w:r>
    </w:p>
    <w:p>
      <w:pPr>
        <w:ind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Nejsme plátci DPH.</w:t>
      </w:r>
    </w:p>
    <w:p>
      <w:pPr>
        <w:rPr>
          <w:szCs w:val="24"/>
        </w:rPr>
      </w:pPr>
    </w:p>
    <w:p>
      <w:pPr>
        <w:spacing w:after="0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Ing. Petr Klimpl</w:t>
      </w:r>
    </w:p>
    <w:p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ředitel krajské pobočky v Pardubicích</w:t>
      </w:r>
    </w:p>
    <w:p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Úřad práce ČR – krajská pobočka v Pardubicích</w:t>
      </w: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>Vyhotovila: xxxx</w:t>
      </w: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e-mail: </w:t>
      </w:r>
      <w:hyperlink r:id="rId8" w:history="1">
        <w:r>
          <w:rPr>
            <w:rStyle w:val="Hypertextovodkaz"/>
            <w:rFonts w:ascii="Times New Roman" w:eastAsia="Times New Roman" w:hAnsi="Times New Roman" w:cs="Times New Roman"/>
            <w:szCs w:val="20"/>
            <w:lang w:eastAsia="cs-CZ"/>
          </w:rPr>
          <w:t>xxxxxx@uradprace.cz</w:t>
        </w:r>
      </w:hyperlink>
    </w:p>
    <w:p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>Objednávka přijata.</w:t>
      </w: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>23</w:t>
      </w:r>
      <w:bookmarkStart w:id="0" w:name="_GoBack"/>
      <w:bookmarkEnd w:id="0"/>
      <w:r>
        <w:rPr>
          <w:rFonts w:ascii="Times New Roman" w:eastAsia="Times New Roman" w:hAnsi="Times New Roman" w:cs="Times New Roman"/>
          <w:szCs w:val="20"/>
          <w:lang w:eastAsia="cs-CZ"/>
        </w:rPr>
        <w:t>.10.2020</w:t>
      </w: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  <w:t>za C SYSTÉM CZ a.s. Ing. Michal Kulík</w:t>
      </w: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sectPr>
      <w:headerReference w:type="default" r:id="rId9"/>
      <w:footerReference w:type="default" r:id="rId10"/>
      <w:pgSz w:w="11906" w:h="16838" w:code="9"/>
      <w:pgMar w:top="3402" w:right="1134" w:bottom="1418" w:left="1134" w:header="1134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Tel.: </w:t>
    </w:r>
    <w:r>
      <w:rPr>
        <w:rStyle w:val="Siln"/>
        <w:rFonts w:ascii="Times New Roman" w:hAnsi="Times New Roman" w:cs="Times New Roman"/>
        <w:b w:val="0"/>
        <w:color w:val="404040" w:themeColor="text1" w:themeTint="BF"/>
        <w:sz w:val="20"/>
        <w:szCs w:val="20"/>
      </w:rPr>
      <w:t>950 144 111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| DS: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4p2zpna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| bankovní spojení: ČNB Hradec Králové  37823561/0710</w:t>
    </w:r>
  </w:p>
  <w:p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e-mail: </w:t>
    </w:r>
    <w:hyperlink r:id="rId1" w:history="1">
      <w:r>
        <w:rPr>
          <w:rStyle w:val="Hypertextovodkaz"/>
          <w:rFonts w:ascii="Times New Roman" w:hAnsi="Times New Roman" w:cs="Times New Roman"/>
          <w:b/>
          <w:sz w:val="20"/>
          <w:szCs w:val="20"/>
          <w:lang w:val="cs-CZ"/>
        </w:rPr>
        <w:t>podatelna.pa@uradprace.cz</w:t>
      </w:r>
    </w:hyperlink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 | www.uradprace.cz | </w:t>
    </w:r>
    <w:r>
      <w:rPr>
        <w:rFonts w:ascii="Times New Roman" w:hAnsi="Times New Roman" w:cs="Times New Roman"/>
        <w:b/>
        <w:noProof/>
        <w:color w:val="404040" w:themeColor="text1" w:themeTint="BF"/>
        <w:sz w:val="20"/>
        <w:szCs w:val="20"/>
        <w:lang w:val="cs-CZ" w:eastAsia="cs-CZ"/>
      </w:rPr>
      <w:drawing>
        <wp:inline distT="0" distB="0" distL="0" distR="0">
          <wp:extent cx="161925" cy="161925"/>
          <wp:effectExtent l="19050" t="0" r="9525" b="0"/>
          <wp:docPr id="3" name="Obrázek 2" descr="fb_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_ico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1912" cy="161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b/>
        <w:color w:val="404040" w:themeColor="text1" w:themeTint="BF"/>
        <w:position w:val="-6"/>
        <w:sz w:val="20"/>
        <w:szCs w:val="20"/>
        <w:lang w:val="cs-CZ"/>
      </w:rPr>
      <w:t xml:space="preserve">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facebook.com/uradprace.cr</w:t>
    </w:r>
  </w:p>
  <w:p>
    <w:pPr>
      <w:pStyle w:val="BasicParagraph"/>
      <w:rPr>
        <w:rFonts w:ascii="Calibri" w:hAnsi="Calibri" w:cs="Calibri"/>
        <w:color w:val="302683"/>
        <w:sz w:val="20"/>
        <w:szCs w:val="20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2156460</wp:posOffset>
              </wp:positionH>
              <wp:positionV relativeFrom="paragraph">
                <wp:posOffset>-100965</wp:posOffset>
              </wp:positionV>
              <wp:extent cx="4019550" cy="933450"/>
              <wp:effectExtent l="3810" t="381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0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Krajská pobočka v Pardubicích</w:t>
                          </w:r>
                        </w:p>
                        <w:p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Boženy Vikové-Kunětické 2011 | 530 02 Pardubice 2 | IČ: 72 496 991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F857D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margin-left:169.8pt;margin-top:-7.95pt;width:316.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" stroked="f">
              <v:textbox>
                <w:txbxContent>
                  <w:p w:rsidR="001A11C5" w:rsidRPr="008965C9" w:rsidRDefault="001A11C5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Krajská pobočka v Pardubicích</w:t>
                    </w:r>
                  </w:p>
                  <w:p w:rsidR="001A11C5" w:rsidRPr="008965C9" w:rsidRDefault="001A11C5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Boženy </w:t>
                    </w:r>
                    <w:proofErr w:type="spellStart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Vikové-Kunětické</w:t>
                    </w:r>
                    <w:proofErr w:type="spellEnd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2011 | 530 02 Pardubice 2 | IČ: 72 496 991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38375" cy="1590675"/>
          <wp:effectExtent l="19050" t="0" r="9525" b="0"/>
          <wp:wrapNone/>
          <wp:docPr id="2" name="Obrázek 1" descr="UP_logo_RGB_hlpap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_logo_RGB_hlpap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8375" cy="159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E9006F"/>
    <w:multiLevelType w:val="hybridMultilevel"/>
    <w:tmpl w:val="99E21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A1E3E"/>
    <w:multiLevelType w:val="hybridMultilevel"/>
    <w:tmpl w:val="62CA33C0"/>
    <w:lvl w:ilvl="0" w:tplc="6AB06AA2">
      <w:start w:val="1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E49A8"/>
    <w:multiLevelType w:val="hybridMultilevel"/>
    <w:tmpl w:val="CB9240EE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188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8417"/>
    <o:shapelayout v:ext="edit">
      <o:idmap v:ext="edit" data="1"/>
    </o:shapelayout>
  </w:shapeDefaults>
  <w:decimalSymbol w:val=","/>
  <w:listSeparator w:val=";"/>
  <w15:docId w15:val="{A53EC887-798F-4873-9B5E-AB7971067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sz w:val="24"/>
    </w:rPr>
  </w:style>
  <w:style w:type="paragraph" w:customStyle="1" w:styleId="BasicParagraph">
    <w:name w:val="[Basic Paragraph]"/>
    <w:basedOn w:val="Normln"/>
    <w:uiPriority w:val="9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sz w:val="24"/>
    </w:rPr>
  </w:style>
  <w:style w:type="character" w:styleId="Hypertextovodkaz">
    <w:name w:val="Hyperlink"/>
    <w:basedOn w:val="Standardnpsmoodstavce"/>
    <w:uiPriority w:val="99"/>
    <w:unhideWhenUsed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semiHidden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1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@uradpra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podatelna.pa@uradpra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EC672-B238-4BF7-A497-57B2FF707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 Pardubice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pacaltoval</dc:creator>
  <cp:lastModifiedBy>Herník Vladimír Mgr. (UPE-KRP)</cp:lastModifiedBy>
  <cp:revision>3</cp:revision>
  <cp:lastPrinted>2020-10-20T12:02:00Z</cp:lastPrinted>
  <dcterms:created xsi:type="dcterms:W3CDTF">2020-10-27T12:39:00Z</dcterms:created>
  <dcterms:modified xsi:type="dcterms:W3CDTF">2020-10-27T12:40:00Z</dcterms:modified>
</cp:coreProperties>
</file>