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FBD" w:rsidRDefault="00E20602">
      <w:pPr>
        <w:spacing w:after="0" w:line="259" w:lineRule="auto"/>
        <w:ind w:left="744" w:right="0" w:firstLine="0"/>
        <w:jc w:val="left"/>
      </w:pPr>
      <w:r>
        <w:rPr>
          <w:sz w:val="46"/>
        </w:rPr>
        <w:t>Smlouva o dílo a smlouva o kontrolní činnosti</w:t>
      </w:r>
    </w:p>
    <w:p w:rsidR="009D2FBD" w:rsidRDefault="00E20602">
      <w:pPr>
        <w:spacing w:after="674" w:line="265" w:lineRule="auto"/>
        <w:ind w:left="63" w:right="96" w:hanging="10"/>
        <w:jc w:val="center"/>
      </w:pPr>
      <w:r>
        <w:rPr>
          <w:sz w:val="26"/>
        </w:rPr>
        <w:t>uzavřená dle S 2586, úplného znění zákona č. 89/2012 Sb., Občanského zákoníku</w:t>
      </w:r>
    </w:p>
    <w:p w:rsidR="009D2FBD" w:rsidRDefault="00E20602">
      <w:pPr>
        <w:spacing w:after="0" w:line="265" w:lineRule="auto"/>
        <w:ind w:left="3072" w:hanging="10"/>
        <w:jc w:val="center"/>
      </w:pPr>
      <w:r>
        <w:t>(dále jen „Smlouva”) mezi následujícími smluvními stranami:</w:t>
      </w:r>
    </w:p>
    <w:tbl>
      <w:tblPr>
        <w:tblStyle w:val="TableGrid"/>
        <w:tblW w:w="8626" w:type="dxa"/>
        <w:tblInd w:w="701" w:type="dxa"/>
        <w:tblLook w:val="04A0" w:firstRow="1" w:lastRow="0" w:firstColumn="1" w:lastColumn="0" w:noHBand="0" w:noVBand="1"/>
      </w:tblPr>
      <w:tblGrid>
        <w:gridCol w:w="1306"/>
        <w:gridCol w:w="7320"/>
      </w:tblGrid>
      <w:tr w:rsidR="009D2FBD">
        <w:trPr>
          <w:trHeight w:val="246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9D2FBD" w:rsidRDefault="00E20602">
            <w:pPr>
              <w:spacing w:after="0" w:line="259" w:lineRule="auto"/>
              <w:ind w:left="5" w:right="0" w:firstLine="0"/>
              <w:jc w:val="left"/>
            </w:pPr>
            <w:r>
              <w:t>Společnost: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9D2FBD" w:rsidRDefault="00E20602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6"/>
              </w:rPr>
              <w:t>Integrovaná doprava Středočeského kraje, příspěvková organizace</w:t>
            </w:r>
          </w:p>
        </w:tc>
      </w:tr>
      <w:tr w:rsidR="009D2FBD">
        <w:trPr>
          <w:trHeight w:val="220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9D2FBD" w:rsidRDefault="00E20602">
            <w:pPr>
              <w:spacing w:after="0" w:line="259" w:lineRule="auto"/>
              <w:ind w:left="0" w:right="0" w:firstLine="0"/>
              <w:jc w:val="left"/>
            </w:pPr>
            <w:r>
              <w:t>Se sídlem: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9D2FBD" w:rsidRDefault="00E20602">
            <w:pPr>
              <w:spacing w:after="0" w:line="259" w:lineRule="auto"/>
              <w:ind w:left="720" w:right="0" w:firstLine="0"/>
              <w:jc w:val="left"/>
            </w:pPr>
            <w:r>
              <w:t>Rytířská 406/10, Praha 1 - Staré Město, 110 00</w:t>
            </w:r>
          </w:p>
        </w:tc>
      </w:tr>
    </w:tbl>
    <w:p w:rsidR="009D2FBD" w:rsidRDefault="00E20602">
      <w:pPr>
        <w:spacing w:after="0" w:line="259" w:lineRule="auto"/>
        <w:ind w:left="2722" w:right="0" w:firstLine="0"/>
        <w:jc w:val="left"/>
      </w:pPr>
      <w:r>
        <w:t>057 92 291</w:t>
      </w:r>
    </w:p>
    <w:p w:rsidR="009D2FBD" w:rsidRDefault="00E20602">
      <w:pPr>
        <w:ind w:left="686" w:right="0"/>
      </w:pPr>
      <w:r>
        <w:t xml:space="preserve">Společnost je zapsána v obchodním rejstříku vedeném u Městského soudu v Praze v oddíle </w:t>
      </w:r>
      <w:proofErr w:type="spellStart"/>
      <w:r>
        <w:t>Pr</w:t>
      </w:r>
      <w:proofErr w:type="spellEnd"/>
      <w:r>
        <w:t>, Vložka 1564</w:t>
      </w:r>
    </w:p>
    <w:p w:rsidR="009D2FBD" w:rsidRDefault="00E20602">
      <w:pPr>
        <w:tabs>
          <w:tab w:val="center" w:pos="1130"/>
          <w:tab w:val="center" w:pos="3835"/>
        </w:tabs>
        <w:spacing w:after="178"/>
        <w:ind w:left="0" w:right="0" w:firstLine="0"/>
        <w:jc w:val="left"/>
      </w:pPr>
      <w:r>
        <w:tab/>
        <w:t>Jednající:</w:t>
      </w:r>
      <w:r>
        <w:tab/>
        <w:t>Pavel Procházka, ředitel</w:t>
      </w:r>
    </w:p>
    <w:p w:rsidR="009D2FBD" w:rsidRDefault="00E20602">
      <w:pPr>
        <w:spacing w:after="194"/>
        <w:ind w:left="686" w:right="0"/>
      </w:pPr>
      <w:r>
        <w:t>(dále jen „Objednatel”)</w:t>
      </w:r>
    </w:p>
    <w:p w:rsidR="009D2FBD" w:rsidRDefault="00E20602">
      <w:pPr>
        <w:spacing w:after="0" w:line="259" w:lineRule="auto"/>
        <w:ind w:left="691" w:right="0" w:firstLine="0"/>
        <w:jc w:val="left"/>
      </w:pPr>
      <w:r>
        <w:rPr>
          <w:sz w:val="30"/>
        </w:rPr>
        <w:t>a</w:t>
      </w:r>
    </w:p>
    <w:tbl>
      <w:tblPr>
        <w:tblStyle w:val="TableGrid"/>
        <w:tblW w:w="5501" w:type="dxa"/>
        <w:tblInd w:w="686" w:type="dxa"/>
        <w:tblLook w:val="04A0" w:firstRow="1" w:lastRow="0" w:firstColumn="1" w:lastColumn="0" w:noHBand="0" w:noVBand="1"/>
      </w:tblPr>
      <w:tblGrid>
        <w:gridCol w:w="1306"/>
        <w:gridCol w:w="4195"/>
      </w:tblGrid>
      <w:tr w:rsidR="009D2FBD">
        <w:trPr>
          <w:trHeight w:val="247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9D2FBD" w:rsidRDefault="00E20602">
            <w:pPr>
              <w:spacing w:after="0" w:line="259" w:lineRule="auto"/>
              <w:ind w:left="5" w:right="0" w:firstLine="0"/>
              <w:jc w:val="left"/>
            </w:pPr>
            <w:r>
              <w:t>Společnost: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9D2FBD" w:rsidRDefault="00E20602">
            <w:pPr>
              <w:spacing w:after="0" w:line="259" w:lineRule="auto"/>
              <w:ind w:left="725" w:right="0" w:firstLine="0"/>
              <w:jc w:val="left"/>
            </w:pPr>
            <w:r>
              <w:rPr>
                <w:sz w:val="26"/>
              </w:rPr>
              <w:t>BOMESPOL, s. r. o.</w:t>
            </w:r>
          </w:p>
        </w:tc>
      </w:tr>
      <w:tr w:rsidR="009D2FBD">
        <w:trPr>
          <w:trHeight w:val="236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9D2FBD" w:rsidRDefault="00E20602">
            <w:pPr>
              <w:spacing w:after="0" w:line="259" w:lineRule="auto"/>
              <w:ind w:left="0" w:right="0" w:firstLine="0"/>
              <w:jc w:val="left"/>
            </w:pPr>
            <w:r>
              <w:t>Se sídlem: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9D2FBD" w:rsidRDefault="00E20602">
            <w:pPr>
              <w:spacing w:after="0" w:line="259" w:lineRule="auto"/>
              <w:ind w:left="0" w:right="0" w:firstLine="0"/>
              <w:jc w:val="right"/>
            </w:pPr>
            <w:r>
              <w:t>Praha 9, Nademlejnská 600/1, 198 OO</w:t>
            </w:r>
          </w:p>
        </w:tc>
      </w:tr>
      <w:tr w:rsidR="009D2FBD">
        <w:trPr>
          <w:trHeight w:val="194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9D2FBD" w:rsidRDefault="00E20602">
            <w:pPr>
              <w:spacing w:after="0" w:line="259" w:lineRule="auto"/>
              <w:ind w:left="10" w:right="0" w:firstLine="0"/>
              <w:jc w:val="left"/>
            </w:pPr>
            <w:proofErr w:type="spellStart"/>
            <w:r>
              <w:rPr>
                <w:sz w:val="32"/>
              </w:rPr>
              <w:t>lč</w:t>
            </w:r>
            <w:proofErr w:type="spellEnd"/>
            <w:r>
              <w:rPr>
                <w:sz w:val="32"/>
              </w:rPr>
              <w:t>: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9D2FBD" w:rsidRDefault="00E20602">
            <w:pPr>
              <w:spacing w:after="0" w:line="259" w:lineRule="auto"/>
              <w:ind w:left="715" w:right="0" w:firstLine="0"/>
              <w:jc w:val="left"/>
            </w:pPr>
            <w:r>
              <w:t>261 24 777</w:t>
            </w:r>
          </w:p>
        </w:tc>
      </w:tr>
    </w:tbl>
    <w:p w:rsidR="009D2FBD" w:rsidRDefault="00E20602">
      <w:pPr>
        <w:spacing w:after="0" w:line="216" w:lineRule="auto"/>
        <w:ind w:left="682" w:right="307" w:firstLine="5"/>
        <w:jc w:val="left"/>
      </w:pPr>
      <w:r>
        <w:t>Společnost je zapsána v obchodním rejstříku vedeném u Městského soudu v Praze v oddíle C, vložka 72299 Číslo účtu:</w:t>
      </w:r>
      <w:r>
        <w:tab/>
      </w:r>
      <w:r>
        <w:rPr>
          <w:noProof/>
        </w:rPr>
        <w:drawing>
          <wp:inline distT="0" distB="0" distL="0" distR="0">
            <wp:extent cx="2816352" cy="201225"/>
            <wp:effectExtent l="0" t="0" r="0" b="0"/>
            <wp:docPr id="3332" name="Picture 3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" name="Picture 33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6352" cy="20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FBD" w:rsidRDefault="00E20602">
      <w:pPr>
        <w:tabs>
          <w:tab w:val="center" w:pos="1116"/>
          <w:tab w:val="center" w:pos="4078"/>
        </w:tabs>
        <w:spacing w:after="188"/>
        <w:ind w:left="0" w:right="0" w:firstLine="0"/>
        <w:jc w:val="left"/>
      </w:pPr>
      <w:r>
        <w:tab/>
        <w:t>Jednající:</w:t>
      </w:r>
      <w:r>
        <w:tab/>
        <w:t xml:space="preserve">Ing. Jiří Spolek, Jaroslav </w:t>
      </w:r>
      <w:proofErr w:type="spellStart"/>
      <w:r>
        <w:t>Bortl</w:t>
      </w:r>
      <w:proofErr w:type="spellEnd"/>
    </w:p>
    <w:p w:rsidR="009D2FBD" w:rsidRDefault="00E20602">
      <w:pPr>
        <w:spacing w:after="271"/>
        <w:ind w:left="686"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5187696</wp:posOffset>
            </wp:positionH>
            <wp:positionV relativeFrom="page">
              <wp:posOffset>463428</wp:posOffset>
            </wp:positionV>
            <wp:extent cx="1840992" cy="469526"/>
            <wp:effectExtent l="0" t="0" r="0" b="0"/>
            <wp:wrapTopAndBottom/>
            <wp:docPr id="3331" name="Picture 3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1" name="Picture 33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0992" cy="469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(dále jen „Vykonavatel”)</w:t>
      </w:r>
    </w:p>
    <w:p w:rsidR="009D2FBD" w:rsidRDefault="00E20602">
      <w:pPr>
        <w:spacing w:after="481"/>
        <w:ind w:left="0" w:right="0" w:firstLine="682"/>
      </w:pPr>
      <w:r>
        <w:t>Objednatel a vykonavatel budou pro účely této smlouvy také společně označováni jako „Smluvní strany”</w:t>
      </w:r>
      <w:r>
        <w:rPr>
          <w:noProof/>
        </w:rPr>
        <w:drawing>
          <wp:inline distT="0" distB="0" distL="0" distR="0">
            <wp:extent cx="18288" cy="21342"/>
            <wp:effectExtent l="0" t="0" r="0" b="0"/>
            <wp:docPr id="3269" name="Picture 3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" name="Picture 32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FBD" w:rsidRDefault="00E20602">
      <w:pPr>
        <w:spacing w:after="0" w:line="265" w:lineRule="auto"/>
        <w:ind w:left="63" w:right="101" w:hanging="10"/>
        <w:jc w:val="center"/>
      </w:pPr>
      <w:r>
        <w:rPr>
          <w:sz w:val="26"/>
        </w:rPr>
        <w:t>Článek l.</w:t>
      </w:r>
    </w:p>
    <w:p w:rsidR="009D2FBD" w:rsidRDefault="00E20602">
      <w:pPr>
        <w:spacing w:after="189" w:line="265" w:lineRule="auto"/>
        <w:ind w:left="653" w:right="676" w:hanging="10"/>
        <w:jc w:val="center"/>
      </w:pPr>
      <w:r>
        <w:t>Předmět smlouvy</w:t>
      </w:r>
    </w:p>
    <w:p w:rsidR="009D2FBD" w:rsidRDefault="00E20602">
      <w:pPr>
        <w:numPr>
          <w:ilvl w:val="0"/>
          <w:numId w:val="1"/>
        </w:numPr>
        <w:spacing w:after="200"/>
        <w:ind w:left="688" w:right="0" w:hanging="350"/>
      </w:pPr>
      <w:r>
        <w:t xml:space="preserve">Vykonavatel se na základě této smlouvy zavazuje provádět pro objednatele </w:t>
      </w:r>
      <w:proofErr w:type="spellStart"/>
      <w:r>
        <w:t>technicko</w:t>
      </w:r>
      <w:proofErr w:type="spellEnd"/>
      <w:r>
        <w:t xml:space="preserve"> — organizační zabezpečení požární ochrany (dále jen PO) v rozsahu:</w:t>
      </w:r>
    </w:p>
    <w:p w:rsidR="009D2FBD" w:rsidRDefault="00E20602">
      <w:pPr>
        <w:ind w:left="1339" w:right="0" w:hanging="658"/>
      </w:pPr>
      <w:proofErr w:type="gramStart"/>
      <w:r>
        <w:t>1 .1 Periodické</w:t>
      </w:r>
      <w:proofErr w:type="gramEnd"/>
      <w:r>
        <w:t xml:space="preserve"> školen' zaměstnanců a vedoucích zaměstnanců o PO, odborná příprava členů požární preventivní hlídky v termínech dle platných obecně závazných právních předpisů</w:t>
      </w:r>
    </w:p>
    <w:p w:rsidR="009D2FBD" w:rsidRDefault="00E20602">
      <w:pPr>
        <w:numPr>
          <w:ilvl w:val="1"/>
          <w:numId w:val="1"/>
        </w:numPr>
        <w:ind w:right="0" w:hanging="658"/>
      </w:pPr>
      <w:r>
        <w:t>Vstupní školení zaměstnanců o PO (pouze na vyžádání objednatele)</w:t>
      </w:r>
    </w:p>
    <w:p w:rsidR="009D2FBD" w:rsidRDefault="00E20602">
      <w:pPr>
        <w:numPr>
          <w:ilvl w:val="1"/>
          <w:numId w:val="1"/>
        </w:numPr>
        <w:ind w:right="0" w:hanging="658"/>
      </w:pPr>
      <w:r>
        <w:t>Vstupní školení zaměstnanců o PO (na vyžádání)</w:t>
      </w:r>
    </w:p>
    <w:p w:rsidR="009D2FBD" w:rsidRDefault="00E20602">
      <w:pPr>
        <w:numPr>
          <w:ilvl w:val="1"/>
          <w:numId w:val="1"/>
        </w:numPr>
        <w:spacing w:after="188"/>
        <w:ind w:right="0" w:hanging="658"/>
      </w:pPr>
      <w:r>
        <w:t>Roční kontroly provozuschopnosti a periodické zkoušky přenosných hasicích přístrojů</w:t>
      </w:r>
    </w:p>
    <w:p w:rsidR="009D2FBD" w:rsidRDefault="00E20602">
      <w:pPr>
        <w:numPr>
          <w:ilvl w:val="0"/>
          <w:numId w:val="1"/>
        </w:numPr>
        <w:spacing w:after="270"/>
        <w:ind w:left="688" w:right="0" w:hanging="350"/>
      </w:pPr>
      <w:r>
        <w:t xml:space="preserve">Vykonavatel se na základě této smlouvy zavazuje provádět v pronajatých prostorech objednatele </w:t>
      </w:r>
      <w:proofErr w:type="spellStart"/>
      <w:r>
        <w:t>technicko</w:t>
      </w:r>
      <w:proofErr w:type="spellEnd"/>
      <w:r>
        <w:t xml:space="preserve"> — organizační zabezpečení bezpečnosti a ochrany zdraví při práci (dále jen BOZP) v rozsahu:</w:t>
      </w:r>
    </w:p>
    <w:p w:rsidR="009D2FBD" w:rsidRDefault="00E20602">
      <w:pPr>
        <w:numPr>
          <w:ilvl w:val="1"/>
          <w:numId w:val="2"/>
        </w:numPr>
        <w:ind w:right="0" w:hanging="667"/>
      </w:pPr>
      <w:r>
        <w:t>Periodické školení zaměstnanců a vedoucích zaměstnanců o BOZP dle platných obecně závazných právních předpisů</w:t>
      </w:r>
    </w:p>
    <w:p w:rsidR="009D2FBD" w:rsidRDefault="00E20602">
      <w:pPr>
        <w:numPr>
          <w:ilvl w:val="1"/>
          <w:numId w:val="2"/>
        </w:numPr>
        <w:ind w:right="0" w:hanging="667"/>
      </w:pPr>
      <w:r>
        <w:lastRenderedPageBreak/>
        <w:t>Vstupní školení zaměstnanců o BOZP (pouze na vyžádání objednatele)</w:t>
      </w:r>
    </w:p>
    <w:p w:rsidR="009D2FBD" w:rsidRDefault="00E20602">
      <w:pPr>
        <w:numPr>
          <w:ilvl w:val="1"/>
          <w:numId w:val="2"/>
        </w:numPr>
        <w:ind w:right="0" w:hanging="667"/>
      </w:pPr>
      <w:r>
        <w:t>Školení zaměstnanců řidičů „referentů”</w:t>
      </w:r>
    </w:p>
    <w:p w:rsidR="009D2FBD" w:rsidRDefault="00E20602">
      <w:pPr>
        <w:numPr>
          <w:ilvl w:val="1"/>
          <w:numId w:val="2"/>
        </w:numPr>
        <w:spacing w:after="496"/>
        <w:ind w:right="0" w:hanging="667"/>
      </w:pPr>
      <w:r>
        <w:t>Vstupní školení zaměstnanců řidičů „referentů” (pouze na vyžádání objednatele)</w:t>
      </w:r>
    </w:p>
    <w:p w:rsidR="009D2FBD" w:rsidRDefault="00E20602">
      <w:pPr>
        <w:numPr>
          <w:ilvl w:val="0"/>
          <w:numId w:val="1"/>
        </w:numPr>
        <w:spacing w:after="0" w:line="259" w:lineRule="auto"/>
        <w:ind w:left="688" w:right="0" w:hanging="350"/>
      </w:pPr>
      <w:r>
        <w:t>Pracovišti objednatele se rozumí: pronajaté prostory v objektu Rytířská 10, Praha 1</w:t>
      </w:r>
    </w:p>
    <w:p w:rsidR="009D2FBD" w:rsidRDefault="00E20602">
      <w:pPr>
        <w:numPr>
          <w:ilvl w:val="0"/>
          <w:numId w:val="1"/>
        </w:numPr>
        <w:spacing w:after="428"/>
        <w:ind w:left="688" w:right="0" w:hanging="350"/>
      </w:pPr>
      <w:r>
        <w:t>Rozsah činností v oblasti BOZP a PO musí být v souladu s obecně závaznými právními předpisy v oblasti BOZP a PO</w:t>
      </w:r>
    </w:p>
    <w:p w:rsidR="009D2FBD" w:rsidRDefault="00E20602">
      <w:pPr>
        <w:spacing w:after="0" w:line="265" w:lineRule="auto"/>
        <w:ind w:left="63" w:right="0" w:hanging="10"/>
        <w:jc w:val="center"/>
      </w:pPr>
      <w:r>
        <w:rPr>
          <w:sz w:val="26"/>
        </w:rPr>
        <w:t>Článek II.</w:t>
      </w:r>
    </w:p>
    <w:p w:rsidR="009D2FBD" w:rsidRDefault="00E20602">
      <w:pPr>
        <w:spacing w:after="340" w:line="265" w:lineRule="auto"/>
        <w:ind w:left="653" w:right="580" w:hanging="10"/>
        <w:jc w:val="center"/>
      </w:pPr>
      <w:r>
        <w:t>Povinnosti vykonavatele</w:t>
      </w:r>
    </w:p>
    <w:p w:rsidR="009D2FBD" w:rsidRDefault="00E20602">
      <w:pPr>
        <w:spacing w:after="269"/>
        <w:ind w:left="720" w:right="0" w:hanging="317"/>
      </w:pPr>
      <w:proofErr w:type="gramStart"/>
      <w:r>
        <w:t>I . Vykonavatel</w:t>
      </w:r>
      <w:proofErr w:type="gramEnd"/>
      <w:r>
        <w:t xml:space="preserve"> je povinen provést předmět smlouvy nestranným způsobem podle platných právních předpisů a technických norem prostřednictvím osob s příslušnou odbornou způsobilostí v oboru BOZP a PO. Kopii osvědčení o odborné způsobilosti doloží vykonavatel objednateli před zahájením činnosti.</w:t>
      </w:r>
    </w:p>
    <w:p w:rsidR="009D2FBD" w:rsidRDefault="00E20602">
      <w:pPr>
        <w:spacing w:after="469"/>
        <w:ind w:left="725" w:right="0" w:hanging="346"/>
      </w:pPr>
      <w:r>
        <w:rPr>
          <w:sz w:val="22"/>
        </w:rPr>
        <w:t>2, Vykonavatel je povinen oznámit plánovanou činnost nejméně 3 dny před termínem jejího konání kontaktní osobě objednatele.</w:t>
      </w:r>
    </w:p>
    <w:p w:rsidR="009D2FBD" w:rsidRDefault="00E20602">
      <w:pPr>
        <w:spacing w:after="0" w:line="265" w:lineRule="auto"/>
        <w:ind w:left="63" w:right="24" w:hanging="10"/>
        <w:jc w:val="center"/>
      </w:pPr>
      <w:r>
        <w:rPr>
          <w:sz w:val="26"/>
        </w:rPr>
        <w:t xml:space="preserve">Článek </w:t>
      </w:r>
      <w:proofErr w:type="spellStart"/>
      <w:r>
        <w:rPr>
          <w:sz w:val="26"/>
        </w:rPr>
        <w:t>Ill</w:t>
      </w:r>
      <w:proofErr w:type="spellEnd"/>
      <w:r>
        <w:rPr>
          <w:sz w:val="26"/>
        </w:rPr>
        <w:t>.</w:t>
      </w:r>
    </w:p>
    <w:p w:rsidR="009D2FBD" w:rsidRDefault="00E20602">
      <w:pPr>
        <w:spacing w:after="189" w:line="265" w:lineRule="auto"/>
        <w:ind w:left="653" w:right="604" w:hanging="10"/>
        <w:jc w:val="center"/>
      </w:pPr>
      <w:r>
        <w:t>Povinnosti objednatele</w:t>
      </w:r>
    </w:p>
    <w:p w:rsidR="009D2FBD" w:rsidRDefault="00E20602">
      <w:pPr>
        <w:spacing w:after="222"/>
        <w:ind w:left="710" w:right="0" w:hanging="326"/>
      </w:pPr>
      <w:r>
        <w:t>1 Objednavatel dohodne s vykonavatelem dobu a místo, kde se má předmět smlouvy uskutečnit a sdělí mu jména, adresy a telefonní čísla osob, která mu mají poskytnout součinnost.</w:t>
      </w:r>
    </w:p>
    <w:p w:rsidR="009D2FBD" w:rsidRDefault="00E20602">
      <w:pPr>
        <w:numPr>
          <w:ilvl w:val="0"/>
          <w:numId w:val="3"/>
        </w:numPr>
        <w:spacing w:after="262"/>
        <w:ind w:left="711" w:right="0" w:hanging="346"/>
      </w:pPr>
      <w:r>
        <w:t>Objednavatel se zavazuje, že případné změny týkající se předmětu smlouvy a osob zajišťujících součinnost, oznámí včas neprodleně písemně vykonavateli.</w:t>
      </w:r>
    </w:p>
    <w:p w:rsidR="009D2FBD" w:rsidRDefault="00E20602">
      <w:pPr>
        <w:numPr>
          <w:ilvl w:val="0"/>
          <w:numId w:val="3"/>
        </w:numPr>
        <w:spacing w:after="463"/>
        <w:ind w:left="711" w:right="0" w:hanging="346"/>
      </w:pPr>
      <w:r>
        <w:t xml:space="preserve">Vstupní školení zaměstnanců o PO, BOZP a vstupní školení řidičů provede vykonavatel nejdéle </w:t>
      </w:r>
      <w:proofErr w:type="gramStart"/>
      <w:r>
        <w:t>do 5-ti</w:t>
      </w:r>
      <w:proofErr w:type="gramEnd"/>
      <w:r>
        <w:t xml:space="preserve"> pracovních dnů od vyžádání objednatelem.</w:t>
      </w:r>
    </w:p>
    <w:p w:rsidR="009D2FBD" w:rsidRDefault="00E20602">
      <w:pPr>
        <w:spacing w:after="0" w:line="265" w:lineRule="auto"/>
        <w:ind w:left="63" w:right="43" w:hanging="10"/>
        <w:jc w:val="center"/>
      </w:pPr>
      <w:r>
        <w:rPr>
          <w:sz w:val="26"/>
        </w:rPr>
        <w:t>Článek IV.</w:t>
      </w:r>
    </w:p>
    <w:p w:rsidR="009D2FBD" w:rsidRDefault="00E20602">
      <w:pPr>
        <w:spacing w:after="222" w:line="265" w:lineRule="auto"/>
        <w:ind w:left="653" w:right="628" w:hanging="10"/>
        <w:jc w:val="center"/>
      </w:pPr>
      <w:r>
        <w:t>Platební podmínky</w:t>
      </w:r>
    </w:p>
    <w:p w:rsidR="009D2FBD" w:rsidRDefault="00E20602">
      <w:pPr>
        <w:spacing w:after="230"/>
        <w:ind w:left="379" w:right="0"/>
      </w:pPr>
      <w:proofErr w:type="gramStart"/>
      <w:r>
        <w:t>1 . Smluvní</w:t>
      </w:r>
      <w:proofErr w:type="gramEnd"/>
      <w:r>
        <w:t xml:space="preserve"> strany se dohodly na cenách uvedených v ceníku, který je přílohou č. 1 této smlouvy</w:t>
      </w:r>
    </w:p>
    <w:p w:rsidR="009D2FBD" w:rsidRDefault="00E20602">
      <w:pPr>
        <w:numPr>
          <w:ilvl w:val="0"/>
          <w:numId w:val="4"/>
        </w:numPr>
        <w:spacing w:after="204"/>
        <w:ind w:left="705" w:right="0" w:hanging="350"/>
      </w:pPr>
      <w:r>
        <w:rPr>
          <w:sz w:val="22"/>
        </w:rPr>
        <w:t>Cena za poskytnuté činnosti služby bude uhrazena na základě faktury vystavené vykonavatelem.</w:t>
      </w:r>
    </w:p>
    <w:p w:rsidR="009D2FBD" w:rsidRDefault="00E20602">
      <w:pPr>
        <w:numPr>
          <w:ilvl w:val="0"/>
          <w:numId w:val="4"/>
        </w:numPr>
        <w:spacing w:after="169"/>
        <w:ind w:left="705" w:right="0" w:hanging="350"/>
      </w:pPr>
      <w:r>
        <w:t>Faktura je splatná ve lhůtě 14 dnů od doručení objednateli. Peněžitý závazek objednatele je splněn dnem odepsání příslušné částky z jeho účtu ve prospěch vykonavatele.</w:t>
      </w:r>
    </w:p>
    <w:p w:rsidR="009D2FBD" w:rsidRDefault="00E20602">
      <w:pPr>
        <w:numPr>
          <w:ilvl w:val="0"/>
          <w:numId w:val="4"/>
        </w:numPr>
        <w:spacing w:after="374"/>
        <w:ind w:left="705" w:right="0" w:hanging="350"/>
      </w:pPr>
      <w:r>
        <w:t>Pro případ prodlení objednatele s uhrazením faktury sjednávají smluvní strany úrok z prodlení ve výši 0,05% z dlužné částky za každý den prodlení.</w:t>
      </w:r>
    </w:p>
    <w:p w:rsidR="009D2FBD" w:rsidRDefault="00E20602">
      <w:pPr>
        <w:spacing w:after="0" w:line="265" w:lineRule="auto"/>
        <w:ind w:left="63" w:right="72" w:hanging="10"/>
        <w:jc w:val="center"/>
      </w:pPr>
      <w:r>
        <w:rPr>
          <w:sz w:val="26"/>
        </w:rPr>
        <w:t>Článek V.</w:t>
      </w:r>
    </w:p>
    <w:p w:rsidR="009D2FBD" w:rsidRDefault="00E20602">
      <w:pPr>
        <w:spacing w:after="189" w:line="265" w:lineRule="auto"/>
        <w:ind w:left="653" w:right="657" w:hanging="10"/>
        <w:jc w:val="center"/>
      </w:pPr>
      <w:r>
        <w:t>Závěrečná ustanovení</w:t>
      </w:r>
    </w:p>
    <w:p w:rsidR="009D2FBD" w:rsidRDefault="00E20602">
      <w:pPr>
        <w:spacing w:after="269"/>
        <w:ind w:left="754" w:right="0" w:hanging="322"/>
      </w:pPr>
      <w:proofErr w:type="gramStart"/>
      <w:r>
        <w:lastRenderedPageBreak/>
        <w:t>1 . Tato</w:t>
      </w:r>
      <w:proofErr w:type="gramEnd"/>
      <w:r>
        <w:t xml:space="preserve"> smlouva se uzavírá na dobu neurčitou. Kterákoliv ze smluvních stran může tuto smlouvu písemně vypovědět i bez udání důvodu, výpovědní lhůta činí 3 měsíce od doručení výpovědi druhé straně.</w:t>
      </w:r>
    </w:p>
    <w:p w:rsidR="009D2FBD" w:rsidRDefault="00E20602">
      <w:pPr>
        <w:ind w:left="759" w:right="0" w:hanging="346"/>
      </w:pPr>
      <w:r>
        <w:t xml:space="preserve">2. Právní vztahy smluvních stran založené touto smlouvou a zvlášť </w:t>
      </w:r>
      <w:proofErr w:type="spellStart"/>
      <w:r>
        <w:t>vní</w:t>
      </w:r>
      <w:proofErr w:type="spellEnd"/>
      <w:r>
        <w:t xml:space="preserve"> neupravené se řídí příslušnými ustanoveními obchodního zákoníku a ostatními obecně závaznými právními předpisy v platném znění.</w:t>
      </w:r>
    </w:p>
    <w:p w:rsidR="009D2FBD" w:rsidRDefault="00E20602">
      <w:pPr>
        <w:spacing w:after="142"/>
        <w:ind w:left="471" w:right="0"/>
      </w:pPr>
      <w:r>
        <w:t xml:space="preserve">3, Pro věcná jednán! </w:t>
      </w:r>
      <w:proofErr w:type="gramStart"/>
      <w:r>
        <w:t>byli</w:t>
      </w:r>
      <w:proofErr w:type="gramEnd"/>
      <w:r>
        <w:t xml:space="preserve"> zmocněni:</w:t>
      </w:r>
    </w:p>
    <w:p w:rsidR="009D2FBD" w:rsidRDefault="00E20602">
      <w:pPr>
        <w:spacing w:after="153" w:line="259" w:lineRule="auto"/>
        <w:ind w:left="10" w:right="542" w:hanging="10"/>
        <w:jc w:val="right"/>
      </w:pPr>
      <w:r w:rsidRPr="00E20602">
        <w:rPr>
          <w:noProof/>
          <w:highlight w:val="black"/>
        </w:rPr>
        <w:drawing>
          <wp:inline distT="0" distB="0" distL="0" distR="0">
            <wp:extent cx="3133725" cy="387985"/>
            <wp:effectExtent l="0" t="0" r="9525" b="0"/>
            <wp:docPr id="22122" name="Picture 22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2" name="Picture 221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5481" cy="38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jednatel společnosti</w:t>
      </w:r>
    </w:p>
    <w:p w:rsidR="009D2FBD" w:rsidRDefault="00E20602">
      <w:pPr>
        <w:spacing w:after="216"/>
        <w:ind w:left="456" w:right="0"/>
      </w:pPr>
      <w:r>
        <w:t xml:space="preserve">4. Tato smlouva nabývá </w:t>
      </w:r>
      <w:proofErr w:type="spellStart"/>
      <w:r>
        <w:t>platnostl</w:t>
      </w:r>
      <w:proofErr w:type="spellEnd"/>
      <w:r>
        <w:t xml:space="preserve"> a </w:t>
      </w:r>
      <w:proofErr w:type="spellStart"/>
      <w:r>
        <w:t>účinnostl</w:t>
      </w:r>
      <w:proofErr w:type="spellEnd"/>
      <w:r>
        <w:t xml:space="preserve"> dnem 1. 12. 2017.</w:t>
      </w:r>
    </w:p>
    <w:p w:rsidR="009D2FBD" w:rsidRDefault="00E20602">
      <w:pPr>
        <w:spacing w:after="285"/>
        <w:ind w:left="782" w:right="0" w:hanging="331"/>
      </w:pPr>
      <w:r>
        <w:t xml:space="preserve">5, Smlouva byla sepsána ve </w:t>
      </w:r>
      <w:proofErr w:type="gramStart"/>
      <w:r>
        <w:t>dvou</w:t>
      </w:r>
      <w:proofErr w:type="gramEnd"/>
      <w:r>
        <w:t xml:space="preserve"> vyhotovení s platností originálu, z nichž každá smluvní strana </w:t>
      </w:r>
      <w:proofErr w:type="spellStart"/>
      <w:r>
        <w:t>obdržt</w:t>
      </w:r>
      <w:proofErr w:type="spellEnd"/>
      <w:r>
        <w:t xml:space="preserve"> po Jednom stejnopisu.</w:t>
      </w:r>
    </w:p>
    <w:p w:rsidR="009D2FBD" w:rsidRDefault="00E20602">
      <w:pPr>
        <w:ind w:left="768" w:right="0" w:hanging="326"/>
      </w:pPr>
      <w:r>
        <w:t xml:space="preserve">6, </w:t>
      </w:r>
      <w:proofErr w:type="spellStart"/>
      <w:r>
        <w:t>Smluvnl</w:t>
      </w:r>
      <w:proofErr w:type="spellEnd"/>
      <w:r>
        <w:t xml:space="preserve"> strany výslovně prohlašují, že si tuto smlouvu sepsanou na základě svobodné vůle před jejím podpisem přečetly a s jejím obsahem souhlasí. Na důkaz toho připojují své podpisy.</w:t>
      </w:r>
    </w:p>
    <w:p w:rsidR="009D2FBD" w:rsidRDefault="009D2FBD">
      <w:pPr>
        <w:sectPr w:rsidR="009D2FBD">
          <w:pgSz w:w="11904" w:h="16834"/>
          <w:pgMar w:top="1478" w:right="1195" w:bottom="1273" w:left="998" w:header="708" w:footer="708" w:gutter="0"/>
          <w:cols w:space="708"/>
        </w:sectPr>
      </w:pPr>
    </w:p>
    <w:p w:rsidR="009D2FBD" w:rsidRDefault="00E20602">
      <w:pPr>
        <w:tabs>
          <w:tab w:val="center" w:pos="1814"/>
          <w:tab w:val="center" w:pos="6708"/>
          <w:tab w:val="center" w:pos="8690"/>
        </w:tabs>
        <w:spacing w:after="974"/>
        <w:ind w:left="0" w:right="0" w:firstLine="0"/>
        <w:jc w:val="left"/>
      </w:pPr>
      <w:r>
        <w:tab/>
        <w:t>V Praze dne 1, 12. 2017</w:t>
      </w:r>
      <w:r>
        <w:tab/>
        <w:t>V Praze dne</w:t>
      </w:r>
      <w:r>
        <w:tab/>
      </w:r>
      <w:r>
        <w:rPr>
          <w:noProof/>
        </w:rPr>
        <w:drawing>
          <wp:inline distT="0" distB="0" distL="0" distR="0">
            <wp:extent cx="893064" cy="204274"/>
            <wp:effectExtent l="0" t="0" r="0" b="0"/>
            <wp:docPr id="22124" name="Picture 22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4" name="Picture 221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3064" cy="20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FBD" w:rsidRDefault="00E20602">
      <w:pPr>
        <w:tabs>
          <w:tab w:val="center" w:pos="953"/>
          <w:tab w:val="right" w:pos="8002"/>
        </w:tabs>
        <w:ind w:left="0" w:right="0" w:firstLine="0"/>
        <w:jc w:val="left"/>
      </w:pPr>
      <w:r>
        <w:tab/>
        <w:t>Objednatel</w:t>
      </w:r>
      <w:r>
        <w:tab/>
        <w:t>Vykonavatel</w:t>
      </w:r>
    </w:p>
    <w:p w:rsidR="009D2FBD" w:rsidRDefault="00E20602">
      <w:pPr>
        <w:spacing w:after="275" w:line="259" w:lineRule="auto"/>
        <w:ind w:left="422" w:right="-1061" w:firstLine="0"/>
        <w:jc w:val="left"/>
      </w:pPr>
      <w:r>
        <w:rPr>
          <w:noProof/>
        </w:rPr>
        <w:drawing>
          <wp:inline distT="0" distB="0" distL="0" distR="0">
            <wp:extent cx="5334000" cy="45719"/>
            <wp:effectExtent l="0" t="0" r="0" b="0"/>
            <wp:docPr id="22126" name="Picture 22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6" name="Picture 221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10665" cy="4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FBD" w:rsidRDefault="00E20602">
      <w:pPr>
        <w:pBdr>
          <w:top w:val="single" w:sz="8" w:space="0" w:color="000000"/>
          <w:left w:val="single" w:sz="12" w:space="0" w:color="000000"/>
          <w:bottom w:val="single" w:sz="6" w:space="0" w:color="000000"/>
          <w:right w:val="single" w:sz="12" w:space="0" w:color="000000"/>
        </w:pBdr>
        <w:spacing w:after="0" w:line="259" w:lineRule="auto"/>
        <w:ind w:left="922" w:right="0" w:firstLine="0"/>
        <w:jc w:val="left"/>
      </w:pPr>
      <w:r>
        <w:rPr>
          <w:sz w:val="22"/>
        </w:rPr>
        <w:t>Integrované doprava</w:t>
      </w:r>
    </w:p>
    <w:p w:rsidR="009D2FBD" w:rsidRDefault="00E20602">
      <w:pPr>
        <w:pBdr>
          <w:top w:val="single" w:sz="8" w:space="0" w:color="000000"/>
          <w:left w:val="single" w:sz="12" w:space="0" w:color="000000"/>
          <w:bottom w:val="single" w:sz="6" w:space="0" w:color="000000"/>
          <w:right w:val="single" w:sz="12" w:space="0" w:color="000000"/>
        </w:pBdr>
        <w:spacing w:after="17" w:line="216" w:lineRule="auto"/>
        <w:ind w:left="1004" w:right="0" w:hanging="82"/>
        <w:jc w:val="left"/>
      </w:pPr>
      <w:r>
        <w:rPr>
          <w:sz w:val="18"/>
        </w:rPr>
        <w:t xml:space="preserve">Středočeského kraje, </w:t>
      </w:r>
      <w:proofErr w:type="spellStart"/>
      <w:r>
        <w:rPr>
          <w:sz w:val="18"/>
        </w:rPr>
        <w:t>přispövkovů</w:t>
      </w:r>
      <w:proofErr w:type="spellEnd"/>
      <w:r>
        <w:rPr>
          <w:sz w:val="18"/>
        </w:rPr>
        <w:t xml:space="preserve"> organizace</w:t>
      </w:r>
    </w:p>
    <w:p w:rsidR="009D2FBD" w:rsidRDefault="00E20602">
      <w:pPr>
        <w:pBdr>
          <w:top w:val="single" w:sz="8" w:space="0" w:color="000000"/>
          <w:left w:val="single" w:sz="12" w:space="0" w:color="000000"/>
          <w:bottom w:val="single" w:sz="6" w:space="0" w:color="000000"/>
          <w:right w:val="single" w:sz="12" w:space="0" w:color="000000"/>
        </w:pBdr>
        <w:tabs>
          <w:tab w:val="center" w:pos="2827"/>
        </w:tabs>
        <w:spacing w:after="0" w:line="259" w:lineRule="auto"/>
        <w:ind w:left="922" w:right="0" w:firstLine="0"/>
        <w:jc w:val="left"/>
      </w:pPr>
      <w:proofErr w:type="spellStart"/>
      <w:r>
        <w:rPr>
          <w:sz w:val="20"/>
        </w:rPr>
        <w:t>Ito</w:t>
      </w:r>
      <w:proofErr w:type="spellEnd"/>
      <w:r>
        <w:rPr>
          <w:sz w:val="20"/>
        </w:rPr>
        <w:t xml:space="preserve"> OO Praha </w:t>
      </w:r>
      <w:r>
        <w:rPr>
          <w:sz w:val="20"/>
        </w:rPr>
        <w:tab/>
        <w:t>IO</w:t>
      </w:r>
    </w:p>
    <w:p w:rsidR="009D2FBD" w:rsidRDefault="00E20602">
      <w:pPr>
        <w:spacing w:after="93" w:line="259" w:lineRule="auto"/>
        <w:ind w:left="0" w:right="0" w:firstLine="0"/>
        <w:jc w:val="left"/>
      </w:pPr>
      <w:proofErr w:type="spellStart"/>
      <w:r>
        <w:rPr>
          <w:sz w:val="26"/>
        </w:rPr>
        <w:t>PHIoha</w:t>
      </w:r>
      <w:proofErr w:type="spellEnd"/>
      <w:r>
        <w:rPr>
          <w:sz w:val="26"/>
        </w:rPr>
        <w:t xml:space="preserve"> č. 1</w:t>
      </w:r>
    </w:p>
    <w:tbl>
      <w:tblPr>
        <w:tblStyle w:val="TableGrid"/>
        <w:tblW w:w="8760" w:type="dxa"/>
        <w:tblInd w:w="504" w:type="dxa"/>
        <w:tblCellMar>
          <w:top w:w="15" w:type="dxa"/>
          <w:left w:w="62" w:type="dxa"/>
          <w:right w:w="130" w:type="dxa"/>
        </w:tblCellMar>
        <w:tblLook w:val="04A0" w:firstRow="1" w:lastRow="0" w:firstColumn="1" w:lastColumn="0" w:noHBand="0" w:noVBand="1"/>
      </w:tblPr>
      <w:tblGrid>
        <w:gridCol w:w="198"/>
        <w:gridCol w:w="870"/>
        <w:gridCol w:w="307"/>
        <w:gridCol w:w="3107"/>
        <w:gridCol w:w="1008"/>
        <w:gridCol w:w="1099"/>
        <w:gridCol w:w="1225"/>
        <w:gridCol w:w="946"/>
      </w:tblGrid>
      <w:tr w:rsidR="009D2FBD">
        <w:trPr>
          <w:trHeight w:val="482"/>
        </w:trPr>
        <w:tc>
          <w:tcPr>
            <w:tcW w:w="34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9D2FBD" w:rsidRDefault="009D2FB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BD" w:rsidRDefault="00E20602">
            <w:pPr>
              <w:spacing w:after="0" w:line="259" w:lineRule="auto"/>
              <w:ind w:left="0" w:right="0" w:firstLine="149"/>
            </w:pPr>
            <w:proofErr w:type="gramStart"/>
            <w:r>
              <w:t>koleni</w:t>
            </w:r>
            <w:proofErr w:type="gramEnd"/>
            <w:r>
              <w:t xml:space="preserve"> zaměstnanců a vedoucích zaměstnanců 0 PO a BOZP</w:t>
            </w:r>
          </w:p>
        </w:tc>
        <w:tc>
          <w:tcPr>
            <w:tcW w:w="2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BD" w:rsidRDefault="00E20602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>2 000,- Kč /termín</w:t>
            </w:r>
          </w:p>
        </w:tc>
        <w:tc>
          <w:tcPr>
            <w:tcW w:w="2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BD" w:rsidRDefault="00E20602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2"/>
              </w:rPr>
              <w:t>(termín 1 x za 2 roky)</w:t>
            </w:r>
          </w:p>
        </w:tc>
      </w:tr>
      <w:tr w:rsidR="009D2FBD">
        <w:trPr>
          <w:trHeight w:val="4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BD" w:rsidRDefault="009D2FB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BD" w:rsidRDefault="00E20602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Vstupnl</w:t>
            </w:r>
            <w:proofErr w:type="spellEnd"/>
            <w:r>
              <w:t xml:space="preserve"> školeni</w:t>
            </w:r>
          </w:p>
        </w:tc>
        <w:tc>
          <w:tcPr>
            <w:tcW w:w="2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BD" w:rsidRDefault="00E20602">
            <w:pPr>
              <w:spacing w:after="0" w:line="259" w:lineRule="auto"/>
              <w:ind w:left="67" w:right="0" w:firstLine="0"/>
              <w:jc w:val="center"/>
            </w:pPr>
            <w:r>
              <w:rPr>
                <w:sz w:val="22"/>
              </w:rPr>
              <w:t>1 000 , - Kč/</w:t>
            </w:r>
            <w:proofErr w:type="spellStart"/>
            <w:r>
              <w:rPr>
                <w:sz w:val="22"/>
              </w:rPr>
              <w:t>termfn</w:t>
            </w:r>
            <w:proofErr w:type="spellEnd"/>
          </w:p>
        </w:tc>
        <w:tc>
          <w:tcPr>
            <w:tcW w:w="2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BD" w:rsidRDefault="00E20602">
            <w:pPr>
              <w:spacing w:after="0" w:line="259" w:lineRule="auto"/>
              <w:ind w:left="0" w:right="0" w:firstLine="0"/>
              <w:jc w:val="center"/>
            </w:pPr>
            <w:r>
              <w:t xml:space="preserve">na základě výzvy </w:t>
            </w:r>
            <w:proofErr w:type="spellStart"/>
            <w:r>
              <w:t>obiednatele</w:t>
            </w:r>
            <w:proofErr w:type="spellEnd"/>
          </w:p>
        </w:tc>
      </w:tr>
      <w:tr w:rsidR="009D2FBD">
        <w:trPr>
          <w:trHeight w:val="24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BD" w:rsidRDefault="009D2FB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68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D2FBD" w:rsidRDefault="00E20602">
            <w:pPr>
              <w:spacing w:after="0" w:line="259" w:lineRule="auto"/>
              <w:ind w:left="154" w:right="0" w:firstLine="0"/>
              <w:jc w:val="left"/>
            </w:pPr>
            <w:proofErr w:type="gramStart"/>
            <w:r>
              <w:rPr>
                <w:u w:val="single" w:color="000000"/>
              </w:rPr>
              <w:t>koleni</w:t>
            </w:r>
            <w:proofErr w:type="gramEnd"/>
            <w:r>
              <w:rPr>
                <w:u w:val="single" w:color="000000"/>
              </w:rPr>
              <w:t xml:space="preserve"> řid</w:t>
            </w:r>
            <w:r>
              <w:t>ičů referentů)</w:t>
            </w:r>
          </w:p>
        </w:tc>
        <w:tc>
          <w:tcPr>
            <w:tcW w:w="2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BD" w:rsidRDefault="00E20602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22"/>
              </w:rPr>
              <w:t>1 000 , - Kč/termín</w:t>
            </w:r>
          </w:p>
        </w:tc>
        <w:tc>
          <w:tcPr>
            <w:tcW w:w="2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BD" w:rsidRDefault="00E20602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2"/>
              </w:rPr>
              <w:t>(termín 1 x za 2 roky</w:t>
            </w:r>
          </w:p>
        </w:tc>
      </w:tr>
      <w:tr w:rsidR="009D2FBD">
        <w:trPr>
          <w:trHeight w:val="25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BD" w:rsidRDefault="009D2FB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8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2FBD" w:rsidRDefault="00E20602">
            <w:pPr>
              <w:spacing w:after="0" w:line="259" w:lineRule="auto"/>
              <w:ind w:left="5" w:right="0" w:firstLine="0"/>
              <w:jc w:val="left"/>
            </w:pPr>
            <w:r>
              <w:t xml:space="preserve">Odborná </w:t>
            </w:r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BD" w:rsidRDefault="00E20602">
            <w:pPr>
              <w:spacing w:after="0" w:line="259" w:lineRule="auto"/>
              <w:ind w:left="61" w:right="0" w:firstLine="0"/>
              <w:jc w:val="left"/>
            </w:pPr>
            <w:proofErr w:type="spellStart"/>
            <w:r>
              <w:t>rava</w:t>
            </w:r>
            <w:proofErr w:type="spellEnd"/>
            <w:r>
              <w:t xml:space="preserve"> </w:t>
            </w:r>
            <w:proofErr w:type="spellStart"/>
            <w:r>
              <w:t>ožární</w:t>
            </w:r>
            <w:proofErr w:type="spellEnd"/>
            <w:r>
              <w:t xml:space="preserve"> </w:t>
            </w:r>
            <w:proofErr w:type="spellStart"/>
            <w:r>
              <w:t>reventivní</w:t>
            </w:r>
            <w:proofErr w:type="spellEnd"/>
            <w:r>
              <w:t xml:space="preserve"> </w:t>
            </w:r>
            <w:proofErr w:type="spellStart"/>
            <w:r>
              <w:t>hlídk</w:t>
            </w:r>
            <w:proofErr w:type="spellEnd"/>
          </w:p>
        </w:tc>
        <w:tc>
          <w:tcPr>
            <w:tcW w:w="2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BD" w:rsidRDefault="00E20602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>500 , - Kč/</w:t>
            </w:r>
            <w:proofErr w:type="spellStart"/>
            <w:r>
              <w:rPr>
                <w:sz w:val="22"/>
              </w:rPr>
              <w:t>termfn</w:t>
            </w:r>
            <w:proofErr w:type="spellEnd"/>
          </w:p>
        </w:tc>
        <w:tc>
          <w:tcPr>
            <w:tcW w:w="2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BD" w:rsidRDefault="00E20602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>(termín 1 x za rok)</w:t>
            </w:r>
          </w:p>
        </w:tc>
      </w:tr>
      <w:tr w:rsidR="009D2FBD">
        <w:tblPrEx>
          <w:tblCellMar>
            <w:top w:w="61" w:type="dxa"/>
            <w:left w:w="180" w:type="dxa"/>
            <w:right w:w="115" w:type="dxa"/>
          </w:tblCellMar>
        </w:tblPrEx>
        <w:trPr>
          <w:gridBefore w:val="2"/>
          <w:gridAfter w:val="1"/>
          <w:wBefore w:w="905" w:type="dxa"/>
          <w:wAfter w:w="983" w:type="dxa"/>
          <w:trHeight w:val="418"/>
        </w:trPr>
        <w:tc>
          <w:tcPr>
            <w:tcW w:w="4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BD" w:rsidRDefault="00E20602">
            <w:pPr>
              <w:spacing w:after="0" w:line="259" w:lineRule="auto"/>
              <w:ind w:left="0" w:right="53" w:firstLine="0"/>
              <w:jc w:val="center"/>
            </w:pPr>
            <w:proofErr w:type="spellStart"/>
            <w:r>
              <w:rPr>
                <w:sz w:val="22"/>
              </w:rPr>
              <w:t>Zbožf</w:t>
            </w:r>
            <w:proofErr w:type="spellEnd"/>
            <w:r>
              <w:rPr>
                <w:sz w:val="22"/>
              </w:rPr>
              <w:t>/služba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BD" w:rsidRDefault="00E2060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Počet ks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BD" w:rsidRDefault="00E2060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>Cena/ks</w:t>
            </w:r>
          </w:p>
        </w:tc>
      </w:tr>
      <w:tr w:rsidR="009D2FBD">
        <w:tblPrEx>
          <w:tblCellMar>
            <w:top w:w="61" w:type="dxa"/>
            <w:left w:w="180" w:type="dxa"/>
            <w:right w:w="115" w:type="dxa"/>
          </w:tblCellMar>
        </w:tblPrEx>
        <w:trPr>
          <w:gridBefore w:val="2"/>
          <w:gridAfter w:val="1"/>
          <w:wBefore w:w="905" w:type="dxa"/>
          <w:wAfter w:w="983" w:type="dxa"/>
          <w:trHeight w:val="391"/>
        </w:trPr>
        <w:tc>
          <w:tcPr>
            <w:tcW w:w="4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BD" w:rsidRDefault="00E2060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6"/>
              </w:rPr>
              <w:t>Kontrola přenosných hasicích přístrojů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BD" w:rsidRDefault="00E20602">
            <w:pPr>
              <w:spacing w:after="0" w:line="259" w:lineRule="auto"/>
              <w:ind w:left="218" w:right="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BD" w:rsidRDefault="00E20602">
            <w:pPr>
              <w:spacing w:after="0" w:line="259" w:lineRule="auto"/>
              <w:ind w:left="341" w:right="0" w:firstLine="0"/>
              <w:jc w:val="left"/>
            </w:pPr>
            <w:r>
              <w:rPr>
                <w:sz w:val="22"/>
              </w:rPr>
              <w:t>49 Kč</w:t>
            </w:r>
          </w:p>
        </w:tc>
      </w:tr>
      <w:tr w:rsidR="009D2FBD">
        <w:tblPrEx>
          <w:tblCellMar>
            <w:top w:w="61" w:type="dxa"/>
            <w:left w:w="180" w:type="dxa"/>
            <w:right w:w="115" w:type="dxa"/>
          </w:tblCellMar>
        </w:tblPrEx>
        <w:trPr>
          <w:gridBefore w:val="2"/>
          <w:gridAfter w:val="1"/>
          <w:wBefore w:w="905" w:type="dxa"/>
          <w:wAfter w:w="983" w:type="dxa"/>
          <w:trHeight w:val="404"/>
        </w:trPr>
        <w:tc>
          <w:tcPr>
            <w:tcW w:w="4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BD" w:rsidRDefault="00E2060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Kontrolní štítek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BD" w:rsidRDefault="00E20602">
            <w:pPr>
              <w:spacing w:after="0" w:line="259" w:lineRule="auto"/>
              <w:ind w:left="223" w:right="0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BD" w:rsidRDefault="009D2FB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D2FBD">
        <w:tblPrEx>
          <w:tblCellMar>
            <w:top w:w="61" w:type="dxa"/>
            <w:left w:w="180" w:type="dxa"/>
            <w:right w:w="115" w:type="dxa"/>
          </w:tblCellMar>
        </w:tblPrEx>
        <w:trPr>
          <w:gridBefore w:val="2"/>
          <w:gridAfter w:val="1"/>
          <w:wBefore w:w="905" w:type="dxa"/>
          <w:wAfter w:w="983" w:type="dxa"/>
          <w:trHeight w:val="396"/>
        </w:trPr>
        <w:tc>
          <w:tcPr>
            <w:tcW w:w="4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BD" w:rsidRDefault="00E20602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Montáž hasicího </w:t>
            </w:r>
            <w:proofErr w:type="spellStart"/>
            <w:r>
              <w:rPr>
                <w:sz w:val="22"/>
              </w:rPr>
              <w:t>přistroje</w:t>
            </w:r>
            <w:proofErr w:type="spellEnd"/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BD" w:rsidRDefault="00E20602">
            <w:pPr>
              <w:spacing w:after="0" w:line="259" w:lineRule="auto"/>
              <w:ind w:left="228" w:right="0" w:firstLine="0"/>
              <w:jc w:val="center"/>
            </w:pPr>
            <w:r>
              <w:t>1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BD" w:rsidRDefault="00E20602">
            <w:pPr>
              <w:spacing w:after="0" w:line="259" w:lineRule="auto"/>
              <w:ind w:left="350" w:right="0" w:firstLine="0"/>
              <w:jc w:val="left"/>
            </w:pPr>
            <w:r>
              <w:rPr>
                <w:sz w:val="22"/>
              </w:rPr>
              <w:t>95 Kč</w:t>
            </w:r>
          </w:p>
        </w:tc>
      </w:tr>
      <w:tr w:rsidR="009D2FBD">
        <w:tblPrEx>
          <w:tblCellMar>
            <w:top w:w="61" w:type="dxa"/>
            <w:left w:w="180" w:type="dxa"/>
            <w:right w:w="115" w:type="dxa"/>
          </w:tblCellMar>
        </w:tblPrEx>
        <w:trPr>
          <w:gridBefore w:val="2"/>
          <w:gridAfter w:val="1"/>
          <w:wBefore w:w="905" w:type="dxa"/>
          <w:wAfter w:w="983" w:type="dxa"/>
          <w:trHeight w:val="392"/>
        </w:trPr>
        <w:tc>
          <w:tcPr>
            <w:tcW w:w="4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BD" w:rsidRDefault="00E20602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Oprava </w:t>
            </w:r>
            <w:proofErr w:type="gramStart"/>
            <w:r>
              <w:rPr>
                <w:sz w:val="20"/>
              </w:rPr>
              <w:t>HP (5-ti</w:t>
            </w:r>
            <w:proofErr w:type="gramEnd"/>
            <w:r>
              <w:rPr>
                <w:sz w:val="20"/>
              </w:rPr>
              <w:t xml:space="preserve"> letá)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BD" w:rsidRDefault="00E20602">
            <w:pPr>
              <w:spacing w:after="0" w:line="259" w:lineRule="auto"/>
              <w:ind w:left="228" w:right="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BD" w:rsidRDefault="00E20602">
            <w:pPr>
              <w:spacing w:after="0" w:line="259" w:lineRule="auto"/>
              <w:ind w:left="245" w:right="0" w:firstLine="0"/>
              <w:jc w:val="left"/>
            </w:pPr>
            <w:r>
              <w:rPr>
                <w:sz w:val="22"/>
              </w:rPr>
              <w:t>330 Kč</w:t>
            </w:r>
          </w:p>
        </w:tc>
      </w:tr>
      <w:tr w:rsidR="009D2FBD">
        <w:tblPrEx>
          <w:tblCellMar>
            <w:top w:w="61" w:type="dxa"/>
            <w:left w:w="180" w:type="dxa"/>
            <w:right w:w="115" w:type="dxa"/>
          </w:tblCellMar>
        </w:tblPrEx>
        <w:trPr>
          <w:gridBefore w:val="2"/>
          <w:gridAfter w:val="1"/>
          <w:wBefore w:w="905" w:type="dxa"/>
          <w:wAfter w:w="983" w:type="dxa"/>
          <w:trHeight w:val="399"/>
        </w:trPr>
        <w:tc>
          <w:tcPr>
            <w:tcW w:w="4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BD" w:rsidRDefault="00E20602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>Vyhotovení dokladu o kontrole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BD" w:rsidRDefault="00E20602">
            <w:pPr>
              <w:spacing w:after="0" w:line="259" w:lineRule="auto"/>
              <w:ind w:left="233" w:right="0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BD" w:rsidRDefault="00E20602">
            <w:pPr>
              <w:spacing w:after="0" w:line="259" w:lineRule="auto"/>
              <w:ind w:left="259" w:right="0" w:firstLine="0"/>
              <w:jc w:val="left"/>
            </w:pPr>
            <w:r>
              <w:rPr>
                <w:sz w:val="22"/>
              </w:rPr>
              <w:t>100 Kč</w:t>
            </w:r>
          </w:p>
        </w:tc>
      </w:tr>
    </w:tbl>
    <w:p w:rsidR="009D2FBD" w:rsidRDefault="00E20602">
      <w:pPr>
        <w:spacing w:after="56" w:line="259" w:lineRule="auto"/>
        <w:ind w:left="10" w:right="-15" w:hanging="10"/>
        <w:jc w:val="right"/>
      </w:pPr>
      <w:r>
        <w:lastRenderedPageBreak/>
        <w:t>K cenám budou účtovány náklady na dopravné ve výši 250,- /výjezd.</w:t>
      </w:r>
    </w:p>
    <w:p w:rsidR="009D2FBD" w:rsidRDefault="00E20602">
      <w:pPr>
        <w:spacing w:after="200"/>
        <w:ind w:left="2717" w:right="0"/>
      </w:pPr>
      <w:r>
        <w:t>Uvedené ceny nezahrnuji DPH v platné sazbě.</w:t>
      </w:r>
    </w:p>
    <w:p w:rsidR="009D2FBD" w:rsidRDefault="00E20602">
      <w:pPr>
        <w:tabs>
          <w:tab w:val="center" w:pos="1788"/>
          <w:tab w:val="right" w:pos="8002"/>
        </w:tabs>
        <w:spacing w:after="823" w:line="265" w:lineRule="auto"/>
        <w:ind w:left="0" w:right="-44" w:firstLine="0"/>
        <w:jc w:val="left"/>
      </w:pPr>
      <w:r>
        <w:tab/>
        <w:t>V Praze dne 1, 12, 2017</w:t>
      </w:r>
      <w:r>
        <w:tab/>
        <w:t>V Praze dne</w:t>
      </w:r>
      <w:r>
        <w:rPr>
          <w:noProof/>
        </w:rPr>
        <w:drawing>
          <wp:inline distT="0" distB="0" distL="0" distR="0">
            <wp:extent cx="286512" cy="115857"/>
            <wp:effectExtent l="0" t="0" r="0" b="0"/>
            <wp:docPr id="22129" name="Picture 22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9" name="Picture 2212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FBD" w:rsidRDefault="00E20602">
      <w:pPr>
        <w:tabs>
          <w:tab w:val="center" w:pos="931"/>
          <w:tab w:val="center" w:pos="7853"/>
        </w:tabs>
        <w:spacing w:after="212"/>
        <w:ind w:left="0" w:right="0" w:firstLine="0"/>
        <w:jc w:val="left"/>
      </w:pPr>
      <w:r>
        <w:tab/>
        <w:t>Objednatel</w:t>
      </w:r>
      <w: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771525" cy="45719"/>
                <wp:effectExtent l="0" t="0" r="9525" b="0"/>
                <wp:docPr id="21968" name="Group 21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25" cy="45719"/>
                          <a:chOff x="0" y="0"/>
                          <a:chExt cx="1389888" cy="823194"/>
                        </a:xfrm>
                      </wpg:grpSpPr>
                      <pic:pic xmlns:pic="http://schemas.openxmlformats.org/drawingml/2006/picture">
                        <pic:nvPicPr>
                          <pic:cNvPr id="22131" name="Picture 2213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0"/>
                            <a:ext cx="1325880" cy="8231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37" name="Rectangle 11637"/>
                        <wps:cNvSpPr/>
                        <wps:spPr>
                          <a:xfrm>
                            <a:off x="0" y="21342"/>
                            <a:ext cx="952652" cy="178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FBD" w:rsidRDefault="00E2060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Vykonavatel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968" o:spid="_x0000_s1026" style="width:60.75pt;height:3.6pt;mso-position-horizontal-relative:char;mso-position-vertical-relative:line" coordsize="13898,823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131" o:spid="_x0000_s1027" type="#_x0000_t75" style="position:absolute;left:640;width:13258;height: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">
                  <v:imagedata r:id="rId13" o:title=""/>
                </v:shape>
                <v:rect id="Rectangle 11637" o:spid="_x0000_s1028" style="position:absolute;top:213;width:9526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" filled="f" stroked="f">
                  <v:textbox inset="0,0,0,0">
                    <w:txbxContent>
                      <w:p w:rsidR="009D2FBD" w:rsidRDefault="00E2060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Vykonavatel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D2FBD" w:rsidRDefault="00E2060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883" w:right="0" w:hanging="10"/>
        <w:jc w:val="left"/>
      </w:pPr>
      <w:r>
        <w:rPr>
          <w:sz w:val="22"/>
        </w:rPr>
        <w:t>Integrované doprava O</w:t>
      </w:r>
    </w:p>
    <w:p w:rsidR="009D2FBD" w:rsidRDefault="00E2060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883" w:right="0" w:hanging="1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279400</wp:posOffset>
            </wp:positionH>
            <wp:positionV relativeFrom="paragraph">
              <wp:posOffset>172720</wp:posOffset>
            </wp:positionV>
            <wp:extent cx="1676400" cy="116840"/>
            <wp:effectExtent l="0" t="0" r="0" b="0"/>
            <wp:wrapSquare wrapText="bothSides"/>
            <wp:docPr id="22132" name="Picture 22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32" name="Picture 2213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</w:rPr>
        <w:t>Středočeského kraje,</w:t>
      </w:r>
    </w:p>
    <w:p w:rsidR="009D2FBD" w:rsidRDefault="00E2060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873" w:right="0" w:firstLine="0"/>
        <w:jc w:val="left"/>
      </w:pPr>
      <w:proofErr w:type="spellStart"/>
      <w:r>
        <w:rPr>
          <w:sz w:val="18"/>
        </w:rPr>
        <w:t>přispěvkovů</w:t>
      </w:r>
      <w:proofErr w:type="spellEnd"/>
      <w:r>
        <w:rPr>
          <w:sz w:val="18"/>
        </w:rPr>
        <w:t xml:space="preserve"> organizace</w:t>
      </w:r>
    </w:p>
    <w:p w:rsidR="009D2FBD" w:rsidRDefault="00E2060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873" w:right="0" w:firstLine="0"/>
        <w:jc w:val="left"/>
      </w:pPr>
      <w:r>
        <w:rPr>
          <w:sz w:val="20"/>
        </w:rPr>
        <w:t>13000 Praha Rytířská 10</w:t>
      </w:r>
      <w:bookmarkStart w:id="0" w:name="_GoBack"/>
      <w:bookmarkEnd w:id="0"/>
    </w:p>
    <w:sectPr w:rsidR="009D2FBD">
      <w:type w:val="continuous"/>
      <w:pgSz w:w="11904" w:h="16834"/>
      <w:pgMar w:top="2751" w:right="2933" w:bottom="2853" w:left="97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80D74"/>
    <w:multiLevelType w:val="hybridMultilevel"/>
    <w:tmpl w:val="78B684A4"/>
    <w:lvl w:ilvl="0" w:tplc="EACC5266">
      <w:start w:val="2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A01264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6CC6FC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82ED0A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78C54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A26122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D25562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0D224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B81B06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891BCC"/>
    <w:multiLevelType w:val="hybridMultilevel"/>
    <w:tmpl w:val="25220356"/>
    <w:lvl w:ilvl="0" w:tplc="6BECAA66">
      <w:start w:val="2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C29D88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CAA82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B6201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14664E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1C6D4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167CF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D6E36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146C4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8D43FC"/>
    <w:multiLevelType w:val="multilevel"/>
    <w:tmpl w:val="DEDE6E32"/>
    <w:lvl w:ilvl="0">
      <w:start w:val="1"/>
      <w:numFmt w:val="decimal"/>
      <w:lvlText w:val="%1."/>
      <w:lvlJc w:val="left"/>
      <w:pPr>
        <w:ind w:left="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FF4656"/>
    <w:multiLevelType w:val="multilevel"/>
    <w:tmpl w:val="395260D6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BD"/>
    <w:rsid w:val="009D2FBD"/>
    <w:rsid w:val="00D75E51"/>
    <w:rsid w:val="00E2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D333A-AC53-41B9-A3FB-9A8D3179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5" w:line="222" w:lineRule="auto"/>
      <w:ind w:left="3067" w:right="3053" w:hanging="5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782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cp:lastModifiedBy>Buchetka Oldřich</cp:lastModifiedBy>
  <cp:revision>4</cp:revision>
  <dcterms:created xsi:type="dcterms:W3CDTF">2020-10-27T10:54:00Z</dcterms:created>
  <dcterms:modified xsi:type="dcterms:W3CDTF">2020-10-27T11:15:00Z</dcterms:modified>
</cp:coreProperties>
</file>