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A7E6" w14:textId="7777777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65B98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2713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27132">
        <w:rPr>
          <w:rFonts w:eastAsia="Arial Unicode MS" w:cs="Arial Unicode MS"/>
          <w:b/>
          <w:sz w:val="26"/>
          <w:szCs w:val="26"/>
          <w:lang w:val="cs-CZ"/>
        </w:rPr>
        <w:t>190609</w:t>
      </w:r>
    </w:p>
    <w:p w14:paraId="512AF234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79A91F3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FDE080A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03E77613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61A975EA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3D1D88F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311D6333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4F7356B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16D2BDB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DC4EC66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6ADD380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0597DC86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2DF3C072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965B98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027132">
        <w:rPr>
          <w:rFonts w:eastAsia="Arial Unicode MS" w:cs="Arial Unicode MS"/>
          <w:sz w:val="20"/>
          <w:szCs w:val="20"/>
          <w:lang w:val="cs-CZ"/>
        </w:rPr>
        <w:t>Střední uměleckoprůmyslová škola a Základní umělecká škola Zámeček s.r.o.</w:t>
      </w:r>
    </w:p>
    <w:p w14:paraId="7B2A9EFE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27132">
        <w:rPr>
          <w:rFonts w:asciiTheme="minorHAnsi" w:eastAsia="Arial Unicode MS" w:hAnsiTheme="minorHAnsi" w:cstheme="minorHAnsi"/>
          <w:sz w:val="20"/>
          <w:szCs w:val="20"/>
          <w:lang w:val="cs-CZ"/>
        </w:rPr>
        <w:t>Pod Vinicemi 889/82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2713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27132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2D225E5A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65B98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65B98" w:rsidRPr="00965B98">
        <w:rPr>
          <w:rFonts w:asciiTheme="minorHAnsi" w:eastAsia="Arial Unicode MS" w:hAnsiTheme="minorHAnsi" w:cstheme="minorHAnsi"/>
          <w:sz w:val="20"/>
          <w:szCs w:val="20"/>
          <w:lang w:val="cs-CZ"/>
        </w:rPr>
        <w:t>v obchodním rejstříku vedeném Krajským soudem v Plzni, oddíl C, vložka 9265</w:t>
      </w:r>
    </w:p>
    <w:p w14:paraId="1A8A61B6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27132">
        <w:rPr>
          <w:rFonts w:asciiTheme="minorHAnsi" w:eastAsia="Arial Unicode MS" w:hAnsiTheme="minorHAnsi" w:cstheme="minorHAnsi"/>
          <w:sz w:val="20"/>
          <w:szCs w:val="20"/>
          <w:lang w:val="cs-CZ"/>
        </w:rPr>
        <w:t>25215531</w:t>
      </w:r>
    </w:p>
    <w:p w14:paraId="49D353BD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B406495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05F89B1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6C31EB71" w14:textId="37E443D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7277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2224B55" w14:textId="03F8861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7277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B0D8B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65B98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xxxxxxxxxxxxxxxxxxx</w:t>
      </w:r>
      <w:proofErr w:type="spellEnd"/>
    </w:p>
    <w:p w14:paraId="0376C059" w14:textId="77777777" w:rsidR="002E3897" w:rsidRDefault="00965B98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965B98">
        <w:rPr>
          <w:rFonts w:asciiTheme="minorHAnsi" w:eastAsia="Arial Unicode MS" w:hAnsiTheme="minorHAnsi" w:cstheme="minorHAnsi"/>
          <w:sz w:val="20"/>
          <w:szCs w:val="20"/>
          <w:lang w:val="cs-CZ"/>
        </w:rPr>
        <w:t>Mgr. Renata Šindelářová, jednatelka a ředitelka školy</w:t>
      </w:r>
    </w:p>
    <w:p w14:paraId="7DBDBDF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2DB04D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3AD178AD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10F64AF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6964D4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F1EEC51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005CA543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3CB9E7" w14:textId="77777777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 odp</w:t>
      </w:r>
      <w:r w:rsidR="00965B9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adovém hospodářství číslo 701 190609 ze dne 9.12.2019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23A39B56" w14:textId="3D8501B7" w:rsidR="00024B0F" w:rsidRDefault="0027277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568B0A0F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F0DB6CB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3C2A5F51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0976A89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C34F1A1" w14:textId="18268EC4" w:rsidR="00965B98" w:rsidRDefault="00272777" w:rsidP="00965B98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t>xxx</w:t>
      </w:r>
      <w:proofErr w:type="spellEnd"/>
    </w:p>
    <w:p w14:paraId="76268EF8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047A5FF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B802AD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94B74ED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2ED165EA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23F963A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</w:t>
      </w:r>
      <w:r w:rsidR="00965B9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ranou a účinnosti dne 15.10.2020</w:t>
      </w:r>
    </w:p>
    <w:p w14:paraId="4C730F3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51B1973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2BAC4FA2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77C14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93DDEC9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0598AEBF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4942D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0C65646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8CAA0E3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08ADE8A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A87FED7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B76589E" w14:textId="668C4D6E" w:rsidR="00636D71" w:rsidRPr="00DB2822" w:rsidRDefault="0094196F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965B9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65B9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65B9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965B9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46326636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6880408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B0F5549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647BC12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06BD67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729D0177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20FFD661" w14:textId="77777777" w:rsidTr="001406F6">
        <w:tc>
          <w:tcPr>
            <w:tcW w:w="3652" w:type="dxa"/>
          </w:tcPr>
          <w:p w14:paraId="0C4E2566" w14:textId="59CAE560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2713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27277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</w:t>
            </w:r>
            <w:proofErr w:type="spellEnd"/>
            <w:r w:rsidR="00272777">
              <w:rPr>
                <w:bCs/>
                <w:sz w:val="18"/>
                <w:szCs w:val="18"/>
              </w:rPr>
              <w:t>xx</w:t>
            </w:r>
            <w:r w:rsidR="0002713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27277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</w:t>
            </w:r>
            <w:r w:rsidR="00272777">
              <w:rPr>
                <w:bCs/>
                <w:sz w:val="18"/>
                <w:szCs w:val="18"/>
              </w:rPr>
              <w:t>xx</w:t>
            </w:r>
          </w:p>
        </w:tc>
        <w:tc>
          <w:tcPr>
            <w:tcW w:w="1418" w:type="dxa"/>
          </w:tcPr>
          <w:p w14:paraId="2CFD7493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26DFFED" w14:textId="77777777" w:rsidR="001406F6" w:rsidRDefault="0002713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Střední uměleckoprůmyslová škola a Základní umělecká škola Zámeček s.r.o.</w:t>
            </w:r>
          </w:p>
        </w:tc>
      </w:tr>
    </w:tbl>
    <w:p w14:paraId="11D01252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65B9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65B98" w:rsidRPr="00965B98">
        <w:t xml:space="preserve"> </w:t>
      </w:r>
      <w:r w:rsidR="00965B98">
        <w:t xml:space="preserve">                                           </w:t>
      </w:r>
      <w:r w:rsidR="00965B98" w:rsidRPr="00965B9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Renata Šindelářová, jednatelka a ředitelka školy</w:t>
      </w:r>
    </w:p>
    <w:p w14:paraId="765B8769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86482" w14:textId="77777777" w:rsidR="00020637" w:rsidRDefault="00020637" w:rsidP="00760C88">
      <w:r>
        <w:separator/>
      </w:r>
    </w:p>
  </w:endnote>
  <w:endnote w:type="continuationSeparator" w:id="0">
    <w:p w14:paraId="70E83C4F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ED64988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95439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95439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7DCFD43F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6CD1E" w14:textId="77777777" w:rsidR="00020637" w:rsidRDefault="00020637" w:rsidP="00760C88">
      <w:r>
        <w:separator/>
      </w:r>
    </w:p>
  </w:footnote>
  <w:footnote w:type="continuationSeparator" w:id="0">
    <w:p w14:paraId="5B48A05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27132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2777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2F2663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95439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5B98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34B1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4F3"/>
  <w15:docId w15:val="{B7BBD554-46DE-4BE7-8515-C1C50B15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A35D-75EB-450A-B763-87F86DBF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2020-09-29T12:07:00Z</cp:lastPrinted>
  <dcterms:created xsi:type="dcterms:W3CDTF">2020-10-26T09:39:00Z</dcterms:created>
  <dcterms:modified xsi:type="dcterms:W3CDTF">2020-10-26T09:39:00Z</dcterms:modified>
</cp:coreProperties>
</file>